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jc w:val="right"/>
      </w:pPr>
      <w:r>
        <w:rPr>
          <w:rFonts w:hint="default" w:ascii="Times New Roman" w:hAnsi="Times New Roman" w:cs="Times New Roman"/>
          <w:sz w:val="200"/>
          <w:szCs w:val="200"/>
        </w:rPr>
        <w:t>JJF</w:t>
      </w:r>
      <w:r>
        <w:rPr>
          <w:rFonts w:hint="default" w:ascii="Times New Roman" w:hAnsi="Times New Roman" w:cs="Times New Roman"/>
        </w:rPr>
        <w:t xml:space="preserve"> </w:t>
      </w:r>
      <w:r>
        <w:rPr/>
        <w:br w:type="textWrapping" w:clear="all"/>
      </w:r>
    </w:p>
    <w:p/>
    <w:p>
      <w:pPr>
        <w:jc w:val="distribute"/>
        <w:rPr>
          <w:rFonts w:eastAsia="华文中宋"/>
          <w:b/>
          <w:bCs/>
          <w:sz w:val="52"/>
        </w:rPr>
      </w:pPr>
      <w:r>
        <w:rPr>
          <w:rFonts w:eastAsia="华文中宋"/>
          <w:b/>
          <w:bCs/>
          <w:sz w:val="52"/>
        </w:rPr>
        <w:t>中华人民共和国国家计量技术规范</w:t>
      </w:r>
    </w:p>
    <w:p>
      <w:pPr>
        <w:wordWrap w:val="0"/>
        <w:jc w:val="center"/>
        <w:rPr>
          <w:rFonts w:eastAsia="黑体"/>
          <w:bCs/>
          <w:sz w:val="28"/>
        </w:rPr>
      </w:pPr>
      <w:r>
        <w:rPr>
          <w:rFonts w:eastAsia="黑体"/>
          <w:bCs/>
          <w:sz w:val="28"/>
        </w:rPr>
        <w:t xml:space="preserve">                                  JJF xxxx－202x</w:t>
      </w:r>
    </w:p>
    <w:p/>
    <w:p>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829300" cy="635"/>
                <wp:effectExtent l="0" t="7620" r="7620" b="14605"/>
                <wp:wrapNone/>
                <wp:docPr id="607" name="直接连接符 607"/>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0pt;margin-top:0pt;height:0.05pt;width:459pt;z-index:251665408;mso-width-relative:page;mso-height-relative:page;" filled="f" stroked="t" coordsize="21600,21600" o:gfxdata="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V0b&#10;xtIAAAACAQAADwAAAAAAAAABACAAAAAiAAAAZHJzL2Rvd25yZXYueG1sUEsBAhQAFAAAAAgAh07i&#10;QJ1dL4nvAQAAvwMAAA4AAAAAAAAAAQAgAAAAIQEAAGRycy9lMm9Eb2MueG1sUEsFBgAAAAAGAAYA&#10;WQEAAIIFAAAAAA==&#10;">
                <v:fill on="f" focussize="0,0"/>
                <v:stroke weight="1.25pt" color="#000000" joinstyle="round"/>
                <v:imagedata o:title=""/>
                <o:lock v:ext="edit" aspectratio="f"/>
              </v:line>
            </w:pict>
          </mc:Fallback>
        </mc:AlternateContent>
      </w:r>
    </w:p>
    <w:p/>
    <w:p/>
    <w:p/>
    <w:p/>
    <w:p>
      <w:pPr>
        <w:jc w:val="center"/>
        <w:rPr>
          <w:rFonts w:hint="eastAsia" w:eastAsia="黑体"/>
          <w:sz w:val="44"/>
          <w:szCs w:val="20"/>
        </w:rPr>
      </w:pPr>
      <w:bookmarkStart w:id="0" w:name="OLE_LINK3"/>
      <w:r>
        <w:rPr>
          <w:rFonts w:hint="eastAsia" w:eastAsia="黑体"/>
          <w:sz w:val="44"/>
          <w:szCs w:val="20"/>
        </w:rPr>
        <w:t>计量型光功率分析法薄膜材料相变</w:t>
      </w:r>
    </w:p>
    <w:p>
      <w:pPr>
        <w:jc w:val="center"/>
        <w:rPr>
          <w:rFonts w:hint="eastAsia" w:eastAsia="黑体"/>
          <w:sz w:val="44"/>
          <w:szCs w:val="20"/>
        </w:rPr>
      </w:pPr>
      <w:r>
        <w:rPr>
          <w:rFonts w:hint="eastAsia" w:eastAsia="黑体"/>
          <w:sz w:val="44"/>
          <w:szCs w:val="20"/>
        </w:rPr>
        <w:t>温度测量装置校准规范</w:t>
      </w:r>
    </w:p>
    <w:p>
      <w:pPr>
        <w:jc w:val="center"/>
        <w:rPr>
          <w:rFonts w:hint="default" w:ascii="Times New Roman" w:hAnsi="Times New Roman" w:eastAsia="黑体" w:cs="Times New Roman"/>
          <w:b w:val="0"/>
          <w:bCs w:val="0"/>
          <w:i w:val="0"/>
          <w:iCs w:val="0"/>
          <w:sz w:val="24"/>
          <w:szCs w:val="11"/>
        </w:rPr>
      </w:pPr>
      <w:r>
        <w:rPr>
          <w:rFonts w:hint="default" w:ascii="Times New Roman" w:hAnsi="Times New Roman" w:eastAsia="黑体" w:cs="Times New Roman"/>
          <w:b w:val="0"/>
          <w:bCs w:val="0"/>
          <w:i w:val="0"/>
          <w:iCs w:val="0"/>
          <w:sz w:val="24"/>
          <w:szCs w:val="11"/>
        </w:rPr>
        <w:t xml:space="preserve">Calibration Specification for the Metrological Phase Transition Temperature Measurement Standard of Thin Film Materials by Optical Power Analysis Method  </w:t>
      </w:r>
    </w:p>
    <w:p>
      <w:pPr>
        <w:jc w:val="center"/>
        <w:rPr>
          <w:rFonts w:eastAsia="黑体"/>
          <w:sz w:val="44"/>
          <w:szCs w:val="20"/>
        </w:rPr>
      </w:pPr>
      <w:r>
        <w:rPr>
          <w:rFonts w:hint="eastAsia" w:eastAsia="黑体"/>
          <w:sz w:val="44"/>
          <w:szCs w:val="20"/>
        </w:rPr>
        <w:t>（征求意见稿）</w:t>
      </w:r>
    </w:p>
    <w:bookmarkEnd w:id="0"/>
    <w:p>
      <w:pPr>
        <w:jc w:val="center"/>
        <w:rPr>
          <w:rFonts w:eastAsia="黑体"/>
          <w:sz w:val="52"/>
        </w:rPr>
      </w:pPr>
    </w:p>
    <w:p>
      <w:pPr>
        <w:jc w:val="center"/>
        <w:rPr>
          <w:rFonts w:eastAsia="黑体"/>
          <w:sz w:val="30"/>
        </w:rPr>
      </w:pPr>
    </w:p>
    <w:p>
      <w:pPr>
        <w:jc w:val="center"/>
        <w:rPr>
          <w:rFonts w:eastAsia="黑体"/>
          <w:sz w:val="24"/>
        </w:rPr>
      </w:pPr>
    </w:p>
    <w:p>
      <w:pPr>
        <w:jc w:val="center"/>
        <w:rPr>
          <w:rFonts w:eastAsia="黑体"/>
          <w:sz w:val="52"/>
        </w:rPr>
      </w:pPr>
    </w:p>
    <w:p>
      <w:pPr>
        <w:jc w:val="center"/>
        <w:rPr>
          <w:rFonts w:eastAsia="黑体"/>
          <w:b/>
          <w:bCs/>
          <w:sz w:val="28"/>
          <w:szCs w:val="28"/>
        </w:rPr>
      </w:pPr>
      <w:r>
        <w:rPr>
          <w:rFonts w:eastAsia="黑体"/>
          <w:sz w:val="28"/>
          <w:szCs w:val="28"/>
        </w:rPr>
        <w:t>202</w:t>
      </w:r>
      <w:r>
        <w:rPr>
          <w:rFonts w:hint="eastAsia" w:eastAsia="黑体"/>
          <w:sz w:val="28"/>
          <w:szCs w:val="28"/>
        </w:rPr>
        <w:t>x</w:t>
      </w:r>
      <w:r>
        <w:rPr>
          <w:rFonts w:eastAsia="黑体"/>
          <w:sz w:val="28"/>
          <w:szCs w:val="28"/>
        </w:rPr>
        <w:t xml:space="preserve">－xx－xx 发布       </w:t>
      </w:r>
      <w:r>
        <w:rPr>
          <w:rFonts w:hint="eastAsia" w:eastAsia="黑体"/>
          <w:sz w:val="28"/>
          <w:szCs w:val="28"/>
        </w:rPr>
        <w:t xml:space="preserve">        </w:t>
      </w:r>
      <w:r>
        <w:rPr>
          <w:rFonts w:eastAsia="黑体"/>
          <w:sz w:val="28"/>
          <w:szCs w:val="28"/>
        </w:rPr>
        <w:t xml:space="preserve">      202</w:t>
      </w:r>
      <w:r>
        <w:rPr>
          <w:rFonts w:hint="eastAsia" w:eastAsia="黑体"/>
          <w:sz w:val="28"/>
          <w:szCs w:val="28"/>
        </w:rPr>
        <w:t>x</w:t>
      </w:r>
      <w:r>
        <w:rPr>
          <w:rFonts w:eastAsia="黑体"/>
          <w:sz w:val="28"/>
          <w:szCs w:val="28"/>
        </w:rPr>
        <w:t>－xx－xx 实施</w:t>
      </w:r>
    </w:p>
    <w:p>
      <w:r>
        <mc:AlternateContent>
          <mc:Choice Requires="wps">
            <w:drawing>
              <wp:anchor distT="0" distB="0" distL="114300" distR="114300" simplePos="0" relativeHeight="251666432" behindDoc="0" locked="0" layoutInCell="1" allowOverlap="1">
                <wp:simplePos x="0" y="0"/>
                <wp:positionH relativeFrom="column">
                  <wp:posOffset>-111125</wp:posOffset>
                </wp:positionH>
                <wp:positionV relativeFrom="paragraph">
                  <wp:posOffset>99060</wp:posOffset>
                </wp:positionV>
                <wp:extent cx="5827395" cy="635"/>
                <wp:effectExtent l="0" t="7620" r="9525" b="14605"/>
                <wp:wrapNone/>
                <wp:docPr id="606" name="直接连接符 606"/>
                <wp:cNvGraphicFramePr/>
                <a:graphic xmlns:a="http://schemas.openxmlformats.org/drawingml/2006/main">
                  <a:graphicData uri="http://schemas.microsoft.com/office/word/2010/wordprocessingShape">
                    <wps:wsp>
                      <wps:cNvCnPr>
                        <a:cxnSpLocks noChangeShapeType="1"/>
                      </wps:cNvCnPr>
                      <wps:spPr bwMode="auto">
                        <a:xfrm>
                          <a:off x="0" y="0"/>
                          <a:ext cx="5827395" cy="635"/>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8.75pt;margin-top:7.8pt;height:0.05pt;width:458.85pt;z-index:251666432;mso-width-relative:page;mso-height-relative:page;" filled="f" stroked="t" coordsize="21600,21600" o:gfxdata="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EvbtgAAAAJAQAADwAAAAAAAAABACAAAAAiAAAAZHJzL2Rvd25yZXYueG1sUEsBAhQAFAAA&#10;AAgAh07iQNpJUUTvAQAAvwMAAA4AAAAAAAAAAQAgAAAAJwEAAGRycy9lMm9Eb2MueG1sUEsFBgAA&#10;AAAGAAYAWQEAAIgFAAAAAA==&#10;">
                <v:fill on="f" focussize="0,0"/>
                <v:stroke weight="1.25pt" color="#000000" joinstyle="round"/>
                <v:imagedata o:title=""/>
                <o:lock v:ext="edit" aspectratio="f"/>
              </v:line>
            </w:pict>
          </mc:Fallback>
        </mc:AlternateContent>
      </w:r>
    </w:p>
    <w:p>
      <w:pPr>
        <w:jc w:val="center"/>
        <w:rPr>
          <w:rFonts w:eastAsia="黑体"/>
          <w:spacing w:val="16"/>
          <w:sz w:val="44"/>
        </w:rPr>
      </w:pPr>
      <w:r>
        <w:rPr>
          <w:rFonts w:eastAsia="华文中宋"/>
          <w:b/>
          <w:bCs/>
          <w:spacing w:val="16"/>
          <w:sz w:val="44"/>
          <w:szCs w:val="44"/>
        </w:rPr>
        <w:t>国家市场监督管理总局</w:t>
      </w:r>
      <w:r>
        <w:rPr>
          <w:rFonts w:eastAsia="黑体"/>
          <w:spacing w:val="16"/>
          <w:sz w:val="28"/>
        </w:rPr>
        <w:t>发布</w:t>
      </w:r>
    </w:p>
    <w:p>
      <w:pPr>
        <w:spacing w:line="240" w:lineRule="atLeast"/>
        <w:ind w:firstLine="440" w:firstLineChars="100"/>
        <w:rPr>
          <w:rFonts w:eastAsia="黑体"/>
          <w:sz w:val="44"/>
        </w:rPr>
        <w:sectPr>
          <w:headerReference r:id="rId5" w:type="first"/>
          <w:headerReference r:id="rId3" w:type="default"/>
          <w:footerReference r:id="rId6" w:type="default"/>
          <w:headerReference r:id="rId4" w:type="even"/>
          <w:footerReference r:id="rId7" w:type="even"/>
          <w:pgSz w:w="11906" w:h="16838"/>
          <w:pgMar w:top="1440" w:right="1418" w:bottom="1440" w:left="1418" w:header="1134" w:footer="850" w:gutter="0"/>
          <w:pgNumType w:start="1"/>
          <w:cols w:space="720" w:num="1"/>
          <w:titlePg/>
          <w:docGrid w:type="linesAndChars" w:linePitch="312" w:charSpace="0"/>
        </w:sectPr>
      </w:pPr>
    </w:p>
    <w:p>
      <w:pPr>
        <w:autoSpaceDE w:val="0"/>
        <w:autoSpaceDN w:val="0"/>
        <w:adjustRightInd w:val="0"/>
        <w:jc w:val="left"/>
        <w:rPr>
          <w:rFonts w:eastAsia="黑体"/>
          <w:kern w:val="0"/>
          <w:sz w:val="20"/>
          <w:szCs w:val="20"/>
        </w:rPr>
      </w:pPr>
      <w:r>
        <w:rPr>
          <w:rFonts w:eastAsia="宋体"/>
        </w:rPr>
        <mc:AlternateContent>
          <mc:Choice Requires="wps">
            <w:drawing>
              <wp:anchor distT="0" distB="0" distL="114300" distR="114300" simplePos="0" relativeHeight="251661312" behindDoc="0" locked="1" layoutInCell="1" allowOverlap="1">
                <wp:simplePos x="0" y="0"/>
                <wp:positionH relativeFrom="column">
                  <wp:posOffset>-205105</wp:posOffset>
                </wp:positionH>
                <wp:positionV relativeFrom="paragraph">
                  <wp:posOffset>73660</wp:posOffset>
                </wp:positionV>
                <wp:extent cx="3750310" cy="2588260"/>
                <wp:effectExtent l="0" t="0" r="13970" b="2540"/>
                <wp:wrapNone/>
                <wp:docPr id="2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3750310" cy="2588260"/>
                        </a:xfrm>
                        <a:prstGeom prst="rect">
                          <a:avLst/>
                        </a:prstGeom>
                        <a:solidFill>
                          <a:srgbClr val="FFFFFF"/>
                        </a:solidFill>
                        <a:ln>
                          <a:noFill/>
                        </a:ln>
                        <a:effectLst/>
                      </wps:spPr>
                      <wps:txbx>
                        <w:txbxContent>
                          <w:p>
                            <w:pPr>
                              <w:jc w:val="center"/>
                              <w:rPr>
                                <w:rFonts w:eastAsia="黑体"/>
                                <w:kern w:val="0"/>
                                <w:sz w:val="44"/>
                                <w:szCs w:val="44"/>
                              </w:rPr>
                            </w:pPr>
                            <w:r>
                              <w:rPr>
                                <w:rFonts w:ascii="黑体" w:eastAsia="黑体" w:cs="黑体"/>
                                <w:kern w:val="0"/>
                                <w:sz w:val="44"/>
                                <w:szCs w:val="44"/>
                              </w:rPr>
                              <w:t xml:space="preserve">  </w:t>
                            </w:r>
                            <w:r>
                              <w:rPr>
                                <w:rFonts w:hint="eastAsia" w:ascii="黑体" w:eastAsia="黑体" w:cs="黑体"/>
                                <w:kern w:val="0"/>
                                <w:sz w:val="44"/>
                                <w:szCs w:val="44"/>
                                <w:lang w:eastAsia="zh-CN"/>
                              </w:rPr>
                              <w:t>计量型光功率分析法薄膜材料相变温度测量装置校准规范</w:t>
                            </w:r>
                          </w:p>
                          <w:p>
                            <w:pPr>
                              <w:jc w:val="both"/>
                              <w:rPr>
                                <w:rFonts w:eastAsia="黑体"/>
                                <w:b/>
                                <w:bCs/>
                                <w:kern w:val="0"/>
                                <w:sz w:val="28"/>
                                <w:szCs w:val="28"/>
                              </w:rPr>
                            </w:pPr>
                            <w:r>
                              <w:rPr>
                                <w:rFonts w:hint="eastAsia"/>
                                <w:b/>
                                <w:bCs/>
                                <w:sz w:val="28"/>
                                <w:szCs w:val="28"/>
                              </w:rPr>
                              <w:t>Calibration Specification for the Metrological PhaseTransition Temperature Measurement Standard of Thin Film Materials by Optical Power Analysis Method</w:t>
                            </w:r>
                          </w:p>
                          <w:p>
                            <w:pPr>
                              <w:autoSpaceDE w:val="0"/>
                              <w:autoSpaceDN w:val="0"/>
                              <w:adjustRightInd w:val="0"/>
                              <w:jc w:val="left"/>
                              <w:rPr>
                                <w:rFonts w:eastAsia="黑体"/>
                                <w:b/>
                                <w:bCs/>
                                <w:sz w:val="28"/>
                                <w:szCs w:val="28"/>
                              </w:rPr>
                            </w:pPr>
                          </w:p>
                        </w:txbxContent>
                      </wps:txbx>
                      <wps:bodyPr rot="0" vert="horz" wrap="square" lIns="91440" tIns="45720" rIns="91440" bIns="45720" anchor="t" anchorCtr="0" upright="1">
                        <a:noAutofit/>
                      </wps:bodyPr>
                    </wps:wsp>
                  </a:graphicData>
                </a:graphic>
              </wp:anchor>
            </w:drawing>
          </mc:Choice>
          <mc:Fallback>
            <w:pict>
              <v:shape id="Text Box 30" o:spid="_x0000_s1026" o:spt="202" type="#_x0000_t202" style="position:absolute;left:0pt;margin-left:-16.15pt;margin-top:5.8pt;height:203.8pt;width:295.3pt;z-index:251661312;mso-width-relative:page;mso-height-relative:page;" fillcolor="#FFFFFF" filled="t" stroked="f" coordsize="21600,21600" o:gfxdata="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sU2xW&#10;2AAAAAoBAAAPAAAAAAAAAAEAIAAAACIAAABkcnMvZG93bnJldi54bWxQSwECFAAUAAAACACHTuJA&#10;isTtASECAABOBAAADgAAAAAAAAABACAAAAAnAQAAZHJzL2Uyb0RvYy54bWxQSwUGAAAAAAYABgBZ&#10;AQAAugUAAAAA&#10;">
                <v:fill on="t" focussize="0,0"/>
                <v:stroke on="f"/>
                <v:imagedata o:title=""/>
                <o:lock v:ext="edit" aspectratio="f"/>
                <v:textbox>
                  <w:txbxContent>
                    <w:p>
                      <w:pPr>
                        <w:jc w:val="center"/>
                        <w:rPr>
                          <w:rFonts w:eastAsia="黑体"/>
                          <w:kern w:val="0"/>
                          <w:sz w:val="44"/>
                          <w:szCs w:val="44"/>
                        </w:rPr>
                      </w:pPr>
                      <w:r>
                        <w:rPr>
                          <w:rFonts w:ascii="黑体" w:eastAsia="黑体" w:cs="黑体"/>
                          <w:kern w:val="0"/>
                          <w:sz w:val="44"/>
                          <w:szCs w:val="44"/>
                        </w:rPr>
                        <w:t xml:space="preserve">  </w:t>
                      </w:r>
                      <w:r>
                        <w:rPr>
                          <w:rFonts w:hint="eastAsia" w:ascii="黑体" w:eastAsia="黑体" w:cs="黑体"/>
                          <w:kern w:val="0"/>
                          <w:sz w:val="44"/>
                          <w:szCs w:val="44"/>
                          <w:lang w:eastAsia="zh-CN"/>
                        </w:rPr>
                        <w:t>计量型光功率分析法薄膜材料相变温度测量装置校准规范</w:t>
                      </w:r>
                    </w:p>
                    <w:p>
                      <w:pPr>
                        <w:jc w:val="both"/>
                        <w:rPr>
                          <w:rFonts w:eastAsia="黑体"/>
                          <w:b/>
                          <w:bCs/>
                          <w:kern w:val="0"/>
                          <w:sz w:val="28"/>
                          <w:szCs w:val="28"/>
                        </w:rPr>
                      </w:pPr>
                      <w:r>
                        <w:rPr>
                          <w:rFonts w:hint="eastAsia"/>
                          <w:b/>
                          <w:bCs/>
                          <w:sz w:val="28"/>
                          <w:szCs w:val="28"/>
                        </w:rPr>
                        <w:t>Calibration Specification for the Metrological PhaseTransition Temperature Measurement Standard of Thin Film Materials by Optical Power Analysis Method</w:t>
                      </w:r>
                    </w:p>
                    <w:p>
                      <w:pPr>
                        <w:autoSpaceDE w:val="0"/>
                        <w:autoSpaceDN w:val="0"/>
                        <w:adjustRightInd w:val="0"/>
                        <w:jc w:val="left"/>
                        <w:rPr>
                          <w:rFonts w:eastAsia="黑体"/>
                          <w:b/>
                          <w:bCs/>
                          <w:sz w:val="28"/>
                          <w:szCs w:val="28"/>
                        </w:rPr>
                      </w:pPr>
                    </w:p>
                  </w:txbxContent>
                </v:textbox>
                <w10:anchorlock/>
              </v:shape>
            </w:pict>
          </mc:Fallback>
        </mc:AlternateContent>
      </w:r>
      <w:r>
        <w:rPr>
          <w:rFonts w:eastAsia="宋体"/>
        </w:rPr>
        <mc:AlternateContent>
          <mc:Choice Requires="wps">
            <w:drawing>
              <wp:anchor distT="0" distB="0" distL="114300" distR="114300" simplePos="0" relativeHeight="251660288" behindDoc="0" locked="1" layoutInCell="1" allowOverlap="1">
                <wp:simplePos x="0" y="0"/>
                <wp:positionH relativeFrom="column">
                  <wp:posOffset>3600450</wp:posOffset>
                </wp:positionH>
                <wp:positionV relativeFrom="paragraph">
                  <wp:posOffset>148590</wp:posOffset>
                </wp:positionV>
                <wp:extent cx="2160270" cy="1287780"/>
                <wp:effectExtent l="4445" t="4445" r="6985" b="22225"/>
                <wp:wrapNone/>
                <wp:docPr id="1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160270" cy="1287780"/>
                        </a:xfrm>
                        <a:prstGeom prst="rect">
                          <a:avLst/>
                        </a:prstGeom>
                        <a:solidFill>
                          <a:srgbClr val="FFFFFF"/>
                        </a:solidFill>
                        <a:ln w="9525" cap="rnd">
                          <a:solidFill>
                            <a:srgbClr val="000000"/>
                          </a:solidFill>
                          <a:prstDash val="sysDot"/>
                          <a:miter lim="800000"/>
                        </a:ln>
                        <a:effectLst/>
                      </wps:spPr>
                      <wps:txbx>
                        <w:txbxContent>
                          <w:p/>
                          <w:p>
                            <w:pPr>
                              <w:jc w:val="center"/>
                              <w:rPr>
                                <w:rFonts w:ascii="黑体" w:hAnsi="黑体" w:eastAsia="黑体"/>
                                <w:b/>
                                <w:bCs/>
                                <w:sz w:val="28"/>
                                <w:szCs w:val="28"/>
                              </w:rPr>
                            </w:pPr>
                            <w:r>
                              <w:rPr>
                                <w:rFonts w:ascii="黑体" w:hAnsi="黑体" w:eastAsia="黑体" w:cs="黑体"/>
                                <w:b/>
                                <w:bCs/>
                                <w:sz w:val="28"/>
                                <w:szCs w:val="28"/>
                              </w:rPr>
                              <w:t xml:space="preserve">JJF </w:t>
                            </w:r>
                            <w:r>
                              <w:rPr>
                                <w:rFonts w:hint="eastAsia" w:ascii="黑体" w:hAnsi="黑体" w:eastAsia="黑体" w:cs="黑体"/>
                                <w:b/>
                                <w:bCs/>
                                <w:sz w:val="28"/>
                                <w:szCs w:val="28"/>
                              </w:rPr>
                              <w:t>××××</w:t>
                            </w:r>
                            <w:r>
                              <w:rPr>
                                <w:rFonts w:hint="eastAsia" w:ascii="黑体" w:hAnsi="黑体" w:eastAsia="黑体" w:cs="黑体"/>
                                <w:kern w:val="0"/>
                                <w:sz w:val="28"/>
                                <w:szCs w:val="28"/>
                              </w:rPr>
                              <w:t>─</w:t>
                            </w:r>
                            <w:r>
                              <w:rPr>
                                <w:rFonts w:hint="eastAsia" w:ascii="黑体" w:hAnsi="黑体" w:eastAsia="黑体" w:cs="黑体"/>
                                <w:b/>
                                <w:bCs/>
                                <w:sz w:val="28"/>
                                <w:szCs w:val="28"/>
                              </w:rPr>
                              <w:t>××××</w:t>
                            </w:r>
                          </w:p>
                        </w:txbxContent>
                      </wps:txbx>
                      <wps:bodyPr rot="0" vert="horz" wrap="square" lIns="91440" tIns="45720" rIns="91440" bIns="45720" anchor="t" anchorCtr="0" upright="1">
                        <a:noAutofit/>
                      </wps:bodyPr>
                    </wps:wsp>
                  </a:graphicData>
                </a:graphic>
              </wp:anchor>
            </w:drawing>
          </mc:Choice>
          <mc:Fallback>
            <w:pict>
              <v:shape id="Text Box 29" o:spid="_x0000_s1026" o:spt="202" type="#_x0000_t202" style="position:absolute;left:0pt;margin-left:283.5pt;margin-top:11.7pt;height:101.4pt;width:170.1pt;z-index:251660288;mso-width-relative:page;mso-height-relative:page;" fillcolor="#FFFFFF" filled="t" stroked="t" coordsize="21600,21600" o:gfxdata="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JMXQNoAAAAKAQAADwAA&#10;AAAAAAABACAAAAAiAAAAZHJzL2Rvd25yZXYueG1sUEsBAhQAFAAAAAgAh07iQPiDHN9NAgAAuwQA&#10;AA4AAAAAAAAAAQAgAAAAKQEAAGRycy9lMm9Eb2MueG1sUEsFBgAAAAAGAAYAWQEAAOgFAAAAAA==&#10;">
                <v:fill on="t" focussize="0,0"/>
                <v:stroke color="#000000" miterlimit="8" joinstyle="miter" dashstyle="1 1" endcap="round"/>
                <v:imagedata o:title=""/>
                <o:lock v:ext="edit" aspectratio="f"/>
                <v:textbox>
                  <w:txbxContent>
                    <w:p/>
                    <w:p>
                      <w:pPr>
                        <w:jc w:val="center"/>
                        <w:rPr>
                          <w:rFonts w:ascii="黑体" w:hAnsi="黑体" w:eastAsia="黑体"/>
                          <w:b/>
                          <w:bCs/>
                          <w:sz w:val="28"/>
                          <w:szCs w:val="28"/>
                        </w:rPr>
                      </w:pPr>
                      <w:r>
                        <w:rPr>
                          <w:rFonts w:ascii="黑体" w:hAnsi="黑体" w:eastAsia="黑体" w:cs="黑体"/>
                          <w:b/>
                          <w:bCs/>
                          <w:sz w:val="28"/>
                          <w:szCs w:val="28"/>
                        </w:rPr>
                        <w:t xml:space="preserve">JJF </w:t>
                      </w:r>
                      <w:r>
                        <w:rPr>
                          <w:rFonts w:hint="eastAsia" w:ascii="黑体" w:hAnsi="黑体" w:eastAsia="黑体" w:cs="黑体"/>
                          <w:b/>
                          <w:bCs/>
                          <w:sz w:val="28"/>
                          <w:szCs w:val="28"/>
                        </w:rPr>
                        <w:t>××××</w:t>
                      </w:r>
                      <w:r>
                        <w:rPr>
                          <w:rFonts w:hint="eastAsia" w:ascii="黑体" w:hAnsi="黑体" w:eastAsia="黑体" w:cs="黑体"/>
                          <w:kern w:val="0"/>
                          <w:sz w:val="28"/>
                          <w:szCs w:val="28"/>
                        </w:rPr>
                        <w:t>─</w:t>
                      </w:r>
                      <w:r>
                        <w:rPr>
                          <w:rFonts w:hint="eastAsia" w:ascii="黑体" w:hAnsi="黑体" w:eastAsia="黑体" w:cs="黑体"/>
                          <w:b/>
                          <w:bCs/>
                          <w:sz w:val="28"/>
                          <w:szCs w:val="28"/>
                        </w:rPr>
                        <w:t>××××</w:t>
                      </w:r>
                    </w:p>
                  </w:txbxContent>
                </v:textbox>
                <w10:anchorlock/>
              </v:shape>
            </w:pict>
          </mc:Fallback>
        </mc:AlternateContent>
      </w:r>
      <w:r>
        <w:rPr>
          <w:rFonts w:eastAsia="黑体"/>
          <w:kern w:val="0"/>
          <w:sz w:val="28"/>
          <w:szCs w:val="28"/>
        </w:rPr>
        <w:t xml:space="preserve"> </w:t>
      </w:r>
      <w:r>
        <w:rPr>
          <w:rFonts w:eastAsia="黑体"/>
          <w:kern w:val="0"/>
          <w:sz w:val="28"/>
          <w:szCs w:val="28"/>
        </w:rPr>
        <mc:AlternateContent>
          <mc:Choice Requires="wpg">
            <w:drawing>
              <wp:inline distT="0" distB="0" distL="114300" distR="114300">
                <wp:extent cx="2514600" cy="1485900"/>
                <wp:effectExtent l="0" t="0" r="0" b="0"/>
                <wp:docPr id="15"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600" cy="1485900"/>
                          <a:chOff x="0" y="0"/>
                          <a:chExt cx="3960" cy="2340203"/>
                        </a:xfrm>
                      </wpg:grpSpPr>
                      <wps:wsp>
                        <wps:cNvPr id="14" name="AutoShape 20"/>
                        <wps:cNvSpPr>
                          <a:spLocks noChangeAspect="1" noTextEdit="1"/>
                        </wps:cNvSpPr>
                        <wps:spPr>
                          <a:xfrm>
                            <a:off x="0" y="0"/>
                            <a:ext cx="3960" cy="2340"/>
                          </a:xfrm>
                          <a:prstGeom prst="rect">
                            <a:avLst/>
                          </a:prstGeom>
                          <a:noFill/>
                          <a:ln>
                            <a:noFill/>
                          </a:ln>
                        </wps:spPr>
                        <wps:bodyPr upright="1"/>
                      </wps:wsp>
                    </wpg:wgp>
                  </a:graphicData>
                </a:graphic>
              </wp:inline>
            </w:drawing>
          </mc:Choice>
          <mc:Fallback>
            <w:pict>
              <v:group id="Group 19" o:spid="_x0000_s1026" o:spt="203" style="height:117pt;width:198pt;" coordsize="3960,2340203" o:gfxdata="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3Vu/9UAAAAFAQAADwAAAAAAAAABACAAAAAi&#10;AAAAZHJzL2Rvd25yZXYueG1sUEsBAhQAFAAAAAgAh07iQF3pAbENAgAA0gQAAA4AAAAAAAAAAQAg&#10;AAAAJAEAAGRycy9lMm9Eb2MueG1sUEsFBgAAAAAGAAYAWQEAAKMFAAAAAA==&#10;">
                <o:lock v:ext="edit" aspectratio="t"/>
                <v:rect id="AutoShape 20" o:spid="_x0000_s1026" o:spt="1" style="position:absolute;left:0;top:0;height:2340;width:3960;" filled="f" stroked="f" coordsize="21600,21600" o:gfxdata="UEsDBAoAAAAAAIdO4kAAAAAAAAAAAAAAAAAEAAAAZHJzL1BLAwQUAAAACACHTuJAbwSiE7oAAADb&#10;AAAADwAAAGRycy9kb3ducmV2LnhtbEVPTYvCMBC9C/6HMMJeRFNlE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BKITugAAANs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r>
        <w:rPr>
          <w:rFonts w:eastAsia="黑体"/>
          <w:kern w:val="0"/>
          <w:sz w:val="20"/>
          <w:szCs w:val="20"/>
        </w:rPr>
        <w:t xml:space="preserve">    </w:t>
      </w: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kern w:val="0"/>
          <w:sz w:val="28"/>
          <w:szCs w:val="28"/>
        </w:rPr>
      </w:pPr>
      <w:r>
        <w:rPr>
          <w:rFonts w:eastAsia="黑体"/>
          <w:kern w:val="0"/>
          <w:sz w:val="20"/>
          <w:szCs w:val="20"/>
        </w:rPr>
        <mc:AlternateContent>
          <mc:Choice Requires="wpg">
            <w:drawing>
              <wp:inline distT="0" distB="0" distL="114300" distR="114300">
                <wp:extent cx="5760720" cy="298450"/>
                <wp:effectExtent l="0" t="0" r="0" b="0"/>
                <wp:docPr id="18" name="Group 16"/>
                <wp:cNvGraphicFramePr/>
                <a:graphic xmlns:a="http://schemas.openxmlformats.org/drawingml/2006/main">
                  <a:graphicData uri="http://schemas.microsoft.com/office/word/2010/wordprocessingGroup">
                    <wpg:wgp>
                      <wpg:cNvGrpSpPr/>
                      <wpg:grpSpPr>
                        <a:xfrm>
                          <a:off x="0" y="0"/>
                          <a:ext cx="5760720" cy="298450"/>
                          <a:chOff x="0" y="0"/>
                          <a:chExt cx="7200" cy="272203"/>
                        </a:xfrm>
                      </wpg:grpSpPr>
                      <wps:wsp>
                        <wps:cNvPr id="16" name="AutoShape 17"/>
                        <wps:cNvSpPr>
                          <a:spLocks noChangeAspect="1" noTextEdit="1"/>
                        </wps:cNvSpPr>
                        <wps:spPr>
                          <a:xfrm>
                            <a:off x="0" y="0"/>
                            <a:ext cx="7200" cy="272"/>
                          </a:xfrm>
                          <a:prstGeom prst="rect">
                            <a:avLst/>
                          </a:prstGeom>
                          <a:noFill/>
                          <a:ln>
                            <a:noFill/>
                          </a:ln>
                        </wps:spPr>
                        <wps:bodyPr upright="1"/>
                      </wps:wsp>
                      <wps:wsp>
                        <wps:cNvPr id="17" name="Line 18"/>
                        <wps:cNvCnPr/>
                        <wps:spPr>
                          <a:xfrm>
                            <a:off x="0" y="136"/>
                            <a:ext cx="7200" cy="1"/>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Group 16" o:spid="_x0000_s1026" o:spt="203" style="height:23.5pt;width:453.6pt;" coordsize="7200,272203" o:gfxdata="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u604nWAAAABAEA&#10;AA8AAAAAAAAAAQAgAAAAIgAAAGRycy9kb3ducmV2LnhtbFBLAQIUABQAAAAIAIdO4kD2I/MAjgIA&#10;AJkGAAAOAAAAAAAAAAEAIAAAACUBAABkcnMvZTJvRG9jLnhtbFBLBQYAAAAABgAGAFkBAAAlBgAA&#10;AAA=&#10;">
                <o:lock v:ext="edit" aspectratio="f"/>
                <v:rect id="AutoShape 17" o:spid="_x0000_s1026" o:spt="1" style="position:absolute;left:0;top:0;height:272;width:720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text="t" aspectratio="t"/>
                </v:rect>
                <v:line id="Line 18" o:spid="_x0000_s1026" o:spt="20" style="position:absolute;left:0;top:136;height:1;width:720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归</w:t>
      </w:r>
      <w:r>
        <w:rPr>
          <w:rFonts w:eastAsia="黑体"/>
          <w:kern w:val="0"/>
          <w:sz w:val="28"/>
          <w:szCs w:val="28"/>
        </w:rPr>
        <w:t xml:space="preserve">  </w:t>
      </w:r>
      <w:r>
        <w:rPr>
          <w:rFonts w:hint="eastAsia" w:eastAsia="黑体" w:cs="黑体"/>
          <w:kern w:val="0"/>
          <w:sz w:val="28"/>
          <w:szCs w:val="28"/>
        </w:rPr>
        <w:t>口</w:t>
      </w:r>
      <w:r>
        <w:rPr>
          <w:rFonts w:eastAsia="黑体"/>
          <w:kern w:val="0"/>
          <w:sz w:val="28"/>
          <w:szCs w:val="28"/>
        </w:rPr>
        <w:t xml:space="preserve"> </w:t>
      </w:r>
      <w:r>
        <w:rPr>
          <w:rFonts w:hint="eastAsia" w:eastAsia="黑体" w:cs="黑体"/>
          <w:kern w:val="0"/>
          <w:sz w:val="28"/>
          <w:szCs w:val="28"/>
        </w:rPr>
        <w:t>单</w:t>
      </w:r>
      <w:r>
        <w:rPr>
          <w:rFonts w:eastAsia="黑体"/>
          <w:kern w:val="0"/>
          <w:sz w:val="28"/>
          <w:szCs w:val="28"/>
        </w:rPr>
        <w:t xml:space="preserve"> </w:t>
      </w:r>
      <w:r>
        <w:rPr>
          <w:rFonts w:hint="eastAsia" w:eastAsia="黑体" w:cs="黑体"/>
          <w:kern w:val="0"/>
          <w:sz w:val="28"/>
          <w:szCs w:val="28"/>
        </w:rPr>
        <w:t>位：</w:t>
      </w:r>
      <w:r>
        <w:rPr>
          <w:rFonts w:hint="eastAsia" w:eastAsia="黑体" w:cs="黑体"/>
          <w:sz w:val="28"/>
          <w:szCs w:val="28"/>
        </w:rPr>
        <w:t>全国新材料与纳米计量技术委员会</w:t>
      </w: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主要起草单位：中国计量科学研究院</w:t>
      </w:r>
    </w:p>
    <w:p>
      <w:pPr>
        <w:autoSpaceDE w:val="0"/>
        <w:autoSpaceDN w:val="0"/>
        <w:adjustRightInd w:val="0"/>
        <w:ind w:firstLine="840" w:firstLineChars="300"/>
        <w:jc w:val="left"/>
        <w:rPr>
          <w:rFonts w:eastAsia="黑体"/>
          <w:kern w:val="0"/>
          <w:sz w:val="28"/>
          <w:szCs w:val="28"/>
        </w:rPr>
      </w:pPr>
      <w:r>
        <w:rPr>
          <w:rFonts w:eastAsia="黑体"/>
          <w:kern w:val="0"/>
          <w:sz w:val="28"/>
          <w:szCs w:val="28"/>
        </w:rPr>
        <w:t xml:space="preserve">              </w:t>
      </w:r>
      <w:r>
        <w:rPr>
          <w:rFonts w:hint="eastAsia" w:eastAsia="黑体" w:cs="黑体"/>
          <w:kern w:val="0"/>
          <w:sz w:val="28"/>
          <w:szCs w:val="28"/>
          <w:lang w:val="en-US" w:eastAsia="zh-CN"/>
        </w:rPr>
        <w:t xml:space="preserve">              </w:t>
      </w:r>
    </w:p>
    <w:p>
      <w:pPr>
        <w:autoSpaceDE w:val="0"/>
        <w:autoSpaceDN w:val="0"/>
        <w:adjustRightInd w:val="0"/>
        <w:ind w:firstLine="2800" w:firstLineChars="1000"/>
        <w:jc w:val="left"/>
        <w:rPr>
          <w:rFonts w:hint="eastAsia" w:eastAsia="黑体" w:cs="黑体"/>
          <w:kern w:val="0"/>
          <w:sz w:val="28"/>
          <w:szCs w:val="28"/>
        </w:rPr>
      </w:pPr>
    </w:p>
    <w:p>
      <w:pPr>
        <w:autoSpaceDE w:val="0"/>
        <w:autoSpaceDN w:val="0"/>
        <w:adjustRightInd w:val="0"/>
        <w:ind w:firstLine="2800" w:firstLineChars="1000"/>
        <w:jc w:val="left"/>
        <w:rPr>
          <w:rFonts w:hint="eastAsia" w:eastAsia="黑体" w:cs="黑体"/>
          <w:kern w:val="0"/>
          <w:sz w:val="28"/>
          <w:szCs w:val="28"/>
        </w:rPr>
      </w:pPr>
    </w:p>
    <w:p>
      <w:pPr>
        <w:autoSpaceDE w:val="0"/>
        <w:autoSpaceDN w:val="0"/>
        <w:adjustRightInd w:val="0"/>
        <w:ind w:firstLine="2800" w:firstLineChars="10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参加起草单位：</w:t>
      </w:r>
    </w:p>
    <w:p>
      <w:pPr>
        <w:autoSpaceDE w:val="0"/>
        <w:autoSpaceDN w:val="0"/>
        <w:adjustRightInd w:val="0"/>
        <w:ind w:firstLine="2800" w:firstLineChars="1000"/>
        <w:jc w:val="left"/>
        <w:rPr>
          <w:rFonts w:eastAsia="黑体"/>
          <w:sz w:val="28"/>
          <w:szCs w:val="28"/>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rPr>
          <w:kern w:val="0"/>
          <w:sz w:val="28"/>
          <w:szCs w:val="28"/>
        </w:rPr>
      </w:pPr>
    </w:p>
    <w:p>
      <w:pPr>
        <w:autoSpaceDE w:val="0"/>
        <w:autoSpaceDN w:val="0"/>
        <w:adjustRightInd w:val="0"/>
        <w:jc w:val="center"/>
        <w:rPr>
          <w:rFonts w:eastAsia="黑体"/>
          <w:kern w:val="0"/>
          <w:sz w:val="10"/>
          <w:szCs w:val="10"/>
        </w:rPr>
      </w:pPr>
      <w:r>
        <w:rPr>
          <w:rFonts w:hint="eastAsia" w:cs="宋体"/>
          <w:kern w:val="0"/>
          <w:sz w:val="28"/>
          <w:szCs w:val="28"/>
        </w:rPr>
        <w:t>本规范委托</w:t>
      </w:r>
      <w:r>
        <w:rPr>
          <w:rFonts w:hint="eastAsia" w:cs="宋体"/>
          <w:sz w:val="28"/>
          <w:szCs w:val="28"/>
        </w:rPr>
        <w:t>全国新材料与纳米</w:t>
      </w:r>
      <w:r>
        <w:rPr>
          <w:rFonts w:hint="eastAsia" w:cs="宋体"/>
          <w:kern w:val="0"/>
          <w:sz w:val="28"/>
          <w:szCs w:val="28"/>
        </w:rPr>
        <w:t>计量技</w:t>
      </w:r>
      <w:r>
        <w:rPr>
          <w:rFonts w:hint="eastAsia" w:cs="宋体"/>
          <w:sz w:val="28"/>
          <w:szCs w:val="28"/>
        </w:rPr>
        <w:t>术委员会</w:t>
      </w:r>
      <w:r>
        <w:rPr>
          <w:rFonts w:hint="eastAsia" w:cs="宋体"/>
          <w:kern w:val="0"/>
          <w:sz w:val="28"/>
          <w:szCs w:val="28"/>
        </w:rPr>
        <w:t>负责解释</w:t>
      </w:r>
    </w:p>
    <w:p>
      <w:pPr>
        <w:spacing w:line="680" w:lineRule="exact"/>
        <w:rPr>
          <w:b/>
          <w:bCs/>
          <w:sz w:val="28"/>
          <w:szCs w:val="28"/>
        </w:rPr>
      </w:pPr>
    </w:p>
    <w:p>
      <w:pPr>
        <w:spacing w:line="680" w:lineRule="exact"/>
        <w:rPr>
          <w:b/>
          <w:bCs/>
          <w:sz w:val="28"/>
          <w:szCs w:val="28"/>
        </w:rPr>
      </w:pPr>
    </w:p>
    <w:p>
      <w:pPr>
        <w:spacing w:line="680" w:lineRule="exact"/>
        <w:rPr>
          <w:b/>
          <w:bCs/>
          <w:sz w:val="28"/>
          <w:szCs w:val="28"/>
        </w:rPr>
      </w:pPr>
    </w:p>
    <w:p>
      <w:pPr>
        <w:spacing w:line="360" w:lineRule="auto"/>
        <w:ind w:firstLine="1260" w:firstLineChars="450"/>
        <w:rPr>
          <w:rFonts w:eastAsia="黑体"/>
          <w:sz w:val="28"/>
          <w:szCs w:val="28"/>
        </w:rPr>
      </w:pPr>
      <w:r>
        <w:rPr>
          <w:rFonts w:hint="eastAsia" w:eastAsia="黑体" w:cs="黑体"/>
          <w:sz w:val="28"/>
          <w:szCs w:val="28"/>
        </w:rPr>
        <w:t>本规范主要起草人：</w:t>
      </w: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800" w:firstLineChars="1000"/>
        <w:rPr>
          <w:sz w:val="28"/>
          <w:szCs w:val="28"/>
        </w:rPr>
      </w:pPr>
      <w:bookmarkStart w:id="42" w:name="_GoBack"/>
      <w:bookmarkEnd w:id="42"/>
    </w:p>
    <w:p>
      <w:pPr>
        <w:spacing w:line="360" w:lineRule="auto"/>
        <w:ind w:firstLine="2100" w:firstLineChars="750"/>
        <w:rPr>
          <w:rFonts w:eastAsia="黑体"/>
          <w:sz w:val="28"/>
          <w:szCs w:val="28"/>
        </w:rPr>
      </w:pPr>
      <w:r>
        <w:rPr>
          <w:rFonts w:hint="eastAsia" w:eastAsia="黑体" w:cs="黑体"/>
          <w:sz w:val="28"/>
          <w:szCs w:val="28"/>
        </w:rPr>
        <w:t>参加起草人：</w:t>
      </w: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rPr>
          <w:rFonts w:eastAsia="黑体"/>
          <w:b/>
          <w:bCs/>
          <w:sz w:val="44"/>
          <w:szCs w:val="44"/>
        </w:rPr>
      </w:pPr>
    </w:p>
    <w:p>
      <w:pPr>
        <w:spacing w:line="520" w:lineRule="exact"/>
        <w:jc w:val="center"/>
        <w:rPr>
          <w:kern w:val="0"/>
          <w:sz w:val="24"/>
          <w:szCs w:val="24"/>
        </w:rPr>
      </w:pPr>
    </w:p>
    <w:p>
      <w:pPr>
        <w:spacing w:line="520" w:lineRule="exact"/>
        <w:jc w:val="center"/>
        <w:rPr>
          <w:kern w:val="0"/>
          <w:sz w:val="24"/>
          <w:szCs w:val="24"/>
        </w:rPr>
        <w:sectPr>
          <w:headerReference r:id="rId8" w:type="default"/>
          <w:footerReference r:id="rId9" w:type="default"/>
          <w:pgSz w:w="11906" w:h="16838"/>
          <w:pgMar w:top="1440" w:right="1046" w:bottom="1440" w:left="1797" w:header="851" w:footer="992" w:gutter="0"/>
          <w:pgNumType w:fmt="upperRoman"/>
          <w:cols w:space="720" w:num="1"/>
          <w:docGrid w:type="linesAndChars" w:linePitch="312" w:charSpace="0"/>
        </w:sectPr>
      </w:pPr>
    </w:p>
    <w:p>
      <w:pPr>
        <w:spacing w:line="540" w:lineRule="atLeast"/>
        <w:rPr>
          <w:rFonts w:eastAsia="黑体"/>
          <w:b/>
          <w:bCs/>
          <w:sz w:val="44"/>
          <w:szCs w:val="44"/>
        </w:rPr>
        <w:sectPr>
          <w:headerReference r:id="rId10" w:type="default"/>
          <w:footerReference r:id="rId11" w:type="default"/>
          <w:type w:val="continuous"/>
          <w:pgSz w:w="11906" w:h="16838"/>
          <w:pgMar w:top="1440" w:right="1043" w:bottom="1440" w:left="1797" w:header="851" w:footer="992" w:gutter="0"/>
          <w:pgNumType w:fmt="upperRoman" w:start="1"/>
          <w:cols w:space="720" w:num="1"/>
          <w:docGrid w:type="linesAndChars" w:linePitch="312" w:charSpace="0"/>
        </w:sectPr>
      </w:pPr>
      <w:r>
        <w:rPr>
          <w:rFonts w:eastAsia="黑体"/>
          <w:b/>
          <w:bCs/>
          <w:sz w:val="44"/>
          <w:szCs w:val="44"/>
        </w:rPr>
        <w:br w:type="page"/>
      </w:r>
    </w:p>
    <w:sdt>
      <w:sdtPr>
        <w:rPr>
          <w:rFonts w:hint="eastAsia" w:ascii="黑体" w:hAnsi="黑体" w:eastAsia="黑体" w:cs="黑体"/>
          <w:kern w:val="2"/>
          <w:sz w:val="40"/>
          <w:szCs w:val="44"/>
          <w:lang w:val="en-US" w:eastAsia="zh-CN" w:bidi="ar-SA"/>
        </w:rPr>
        <w:id w:val="147477645"/>
        <w15:color w:val="DBDBDB"/>
        <w:docPartObj>
          <w:docPartGallery w:val="Table of Contents"/>
          <w:docPartUnique/>
        </w:docPartObj>
      </w:sdtPr>
      <w:sdtEndPr>
        <w:rPr>
          <w:rFonts w:hint="eastAsia" w:ascii="黑体" w:hAnsi="黑体" w:eastAsia="黑体" w:cs="黑体"/>
          <w:kern w:val="2"/>
          <w:sz w:val="40"/>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0"/>
              <w:szCs w:val="44"/>
            </w:rPr>
          </w:pPr>
          <w:r>
            <w:rPr>
              <w:rFonts w:hint="eastAsia" w:ascii="黑体" w:hAnsi="黑体" w:eastAsia="黑体" w:cs="黑体"/>
              <w:sz w:val="40"/>
              <w:szCs w:val="44"/>
            </w:rPr>
            <w:t>目录</w:t>
          </w:r>
        </w:p>
        <w:p>
          <w:pPr>
            <w:pStyle w:val="66"/>
            <w:tabs>
              <w:tab w:val="right" w:leader="dot" w:pos="9066"/>
            </w:tabs>
          </w:pPr>
          <w:r>
            <w:fldChar w:fldCharType="begin"/>
          </w:r>
          <w:r>
            <w:instrText xml:space="preserve">TOC \o "1-1" \h \u </w:instrText>
          </w:r>
          <w:r>
            <w:fldChar w:fldCharType="separate"/>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_Toc1459 </w:instrText>
          </w:r>
          <w:r>
            <w:rPr>
              <w:rFonts w:hint="eastAsia" w:ascii="宋体" w:hAnsi="宋体" w:eastAsia="宋体" w:cs="宋体"/>
              <w:sz w:val="28"/>
              <w:szCs w:val="28"/>
            </w:rPr>
            <w:fldChar w:fldCharType="separate"/>
          </w:r>
          <w:r>
            <w:rPr>
              <w:rFonts w:hint="eastAsia" w:ascii="宋体" w:hAnsi="宋体" w:eastAsia="宋体" w:cs="宋体"/>
              <w:sz w:val="28"/>
              <w:szCs w:val="72"/>
            </w:rPr>
            <w:t>引   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_Toc1459 \h </w:instrText>
          </w:r>
          <w:r>
            <w:rPr>
              <w:rFonts w:hint="eastAsia" w:ascii="宋体" w:hAnsi="宋体" w:eastAsia="宋体" w:cs="宋体"/>
              <w:sz w:val="28"/>
              <w:szCs w:val="28"/>
            </w:rPr>
            <w:fldChar w:fldCharType="separate"/>
          </w:r>
          <w:r>
            <w:rPr>
              <w:rFonts w:hint="eastAsia" w:ascii="宋体" w:hAnsi="宋体" w:eastAsia="宋体" w:cs="宋体"/>
              <w:sz w:val="28"/>
              <w:szCs w:val="28"/>
            </w:rPr>
            <w:t>II</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_Toc10691 </w:instrText>
          </w:r>
          <w:r>
            <w:rPr>
              <w:rFonts w:hint="eastAsia" w:ascii="宋体" w:hAnsi="宋体" w:eastAsia="宋体" w:cs="宋体"/>
              <w:sz w:val="28"/>
              <w:szCs w:val="28"/>
            </w:rPr>
            <w:fldChar w:fldCharType="separate"/>
          </w:r>
          <w:r>
            <w:rPr>
              <w:rFonts w:hint="eastAsia" w:ascii="宋体" w:hAnsi="宋体" w:eastAsia="宋体" w:cs="宋体"/>
              <w:sz w:val="28"/>
              <w:szCs w:val="40"/>
            </w:rPr>
            <w:t>1 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_Toc10691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_Toc16760 </w:instrText>
          </w:r>
          <w:r>
            <w:rPr>
              <w:rFonts w:hint="eastAsia" w:ascii="宋体" w:hAnsi="宋体" w:eastAsia="宋体" w:cs="宋体"/>
              <w:sz w:val="28"/>
              <w:szCs w:val="28"/>
            </w:rPr>
            <w:fldChar w:fldCharType="separate"/>
          </w:r>
          <w:r>
            <w:rPr>
              <w:rFonts w:hint="eastAsia" w:ascii="宋体" w:hAnsi="宋体" w:eastAsia="宋体" w:cs="宋体"/>
              <w:sz w:val="28"/>
              <w:szCs w:val="40"/>
            </w:rPr>
            <w:t>2 引用文件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_Toc16760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_Toc22426 </w:instrText>
          </w:r>
          <w:r>
            <w:rPr>
              <w:rFonts w:hint="eastAsia" w:ascii="宋体" w:hAnsi="宋体" w:eastAsia="宋体" w:cs="宋体"/>
              <w:sz w:val="28"/>
              <w:szCs w:val="28"/>
            </w:rPr>
            <w:fldChar w:fldCharType="separate"/>
          </w:r>
          <w:r>
            <w:rPr>
              <w:rFonts w:hint="eastAsia" w:ascii="宋体" w:hAnsi="宋体" w:eastAsia="宋体" w:cs="宋体"/>
              <w:sz w:val="28"/>
              <w:szCs w:val="40"/>
            </w:rPr>
            <w:t>3 术语和计量单位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_Toc22426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_Toc676 </w:instrText>
          </w:r>
          <w:r>
            <w:rPr>
              <w:rFonts w:hint="eastAsia" w:ascii="宋体" w:hAnsi="宋体" w:eastAsia="宋体" w:cs="宋体"/>
              <w:sz w:val="28"/>
              <w:szCs w:val="28"/>
            </w:rPr>
            <w:fldChar w:fldCharType="separate"/>
          </w:r>
          <w:r>
            <w:rPr>
              <w:rFonts w:hint="eastAsia" w:ascii="宋体" w:hAnsi="宋体" w:eastAsia="宋体" w:cs="宋体"/>
              <w:sz w:val="28"/>
              <w:szCs w:val="40"/>
            </w:rPr>
            <w:t>4   概述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_Toc676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_Toc27043 </w:instrText>
          </w:r>
          <w:r>
            <w:rPr>
              <w:rFonts w:hint="eastAsia" w:ascii="宋体" w:hAnsi="宋体" w:eastAsia="宋体" w:cs="宋体"/>
              <w:sz w:val="28"/>
              <w:szCs w:val="28"/>
            </w:rPr>
            <w:fldChar w:fldCharType="separate"/>
          </w:r>
          <w:r>
            <w:rPr>
              <w:rFonts w:hint="eastAsia" w:ascii="宋体" w:hAnsi="宋体" w:eastAsia="宋体" w:cs="宋体"/>
              <w:sz w:val="28"/>
              <w:szCs w:val="40"/>
            </w:rPr>
            <w:t>5  计量特性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_Toc27043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_Toc11010 </w:instrText>
          </w:r>
          <w:r>
            <w:rPr>
              <w:rFonts w:hint="eastAsia" w:ascii="宋体" w:hAnsi="宋体" w:eastAsia="宋体" w:cs="宋体"/>
              <w:sz w:val="28"/>
              <w:szCs w:val="28"/>
            </w:rPr>
            <w:fldChar w:fldCharType="separate"/>
          </w:r>
          <w:r>
            <w:rPr>
              <w:rFonts w:hint="eastAsia" w:ascii="宋体" w:hAnsi="宋体" w:eastAsia="宋体" w:cs="宋体"/>
              <w:kern w:val="0"/>
              <w:sz w:val="28"/>
              <w:szCs w:val="40"/>
            </w:rPr>
            <w:t xml:space="preserve">6  </w:t>
          </w:r>
          <w:r>
            <w:rPr>
              <w:rFonts w:hint="eastAsia" w:ascii="宋体" w:hAnsi="宋体" w:eastAsia="宋体" w:cs="宋体"/>
              <w:sz w:val="28"/>
              <w:szCs w:val="40"/>
            </w:rPr>
            <w:t>校准条件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_Toc11010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_Toc14272 </w:instrText>
          </w:r>
          <w:r>
            <w:rPr>
              <w:rFonts w:hint="eastAsia" w:ascii="宋体" w:hAnsi="宋体" w:eastAsia="宋体" w:cs="宋体"/>
              <w:sz w:val="28"/>
              <w:szCs w:val="28"/>
            </w:rPr>
            <w:fldChar w:fldCharType="separate"/>
          </w:r>
          <w:r>
            <w:rPr>
              <w:rFonts w:hint="eastAsia" w:ascii="宋体" w:hAnsi="宋体" w:eastAsia="宋体" w:cs="宋体"/>
              <w:sz w:val="28"/>
              <w:szCs w:val="40"/>
            </w:rPr>
            <w:t>7  校准项目和校准方法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_Toc14272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_Toc17188 </w:instrText>
          </w:r>
          <w:r>
            <w:rPr>
              <w:rFonts w:hint="eastAsia" w:ascii="宋体" w:hAnsi="宋体" w:eastAsia="宋体" w:cs="宋体"/>
              <w:sz w:val="28"/>
              <w:szCs w:val="28"/>
            </w:rPr>
            <w:fldChar w:fldCharType="separate"/>
          </w:r>
          <w:r>
            <w:rPr>
              <w:rFonts w:hint="eastAsia" w:ascii="宋体" w:hAnsi="宋体" w:eastAsia="宋体" w:cs="宋体"/>
              <w:i w:val="0"/>
              <w:iCs/>
              <w:sz w:val="28"/>
              <w:szCs w:val="40"/>
              <w:lang w:val="en-US" w:eastAsia="zh-CN"/>
            </w:rPr>
            <w:t>7.2</w:t>
          </w:r>
          <w:r>
            <w:rPr>
              <w:rFonts w:hint="eastAsia" w:ascii="宋体" w:hAnsi="宋体" w:eastAsia="宋体" w:cs="宋体"/>
              <w:i w:val="0"/>
              <w:iCs/>
              <w:sz w:val="28"/>
              <w:szCs w:val="40"/>
            </w:rPr>
            <w:t xml:space="preserve"> </w:t>
          </w:r>
          <w:r>
            <w:rPr>
              <w:rFonts w:hint="eastAsia" w:ascii="宋体" w:hAnsi="宋体" w:eastAsia="宋体" w:cs="宋体"/>
              <w:i w:val="0"/>
              <w:iCs/>
              <w:sz w:val="28"/>
              <w:szCs w:val="40"/>
              <w:lang w:eastAsia="zh-CN"/>
            </w:rPr>
            <w:t>相变温度</w:t>
          </w:r>
          <w:r>
            <w:rPr>
              <w:rFonts w:hint="eastAsia" w:ascii="宋体" w:hAnsi="宋体" w:eastAsia="宋体" w:cs="宋体"/>
              <w:i w:val="0"/>
              <w:iCs/>
              <w:sz w:val="28"/>
              <w:szCs w:val="40"/>
            </w:rPr>
            <w:t>测量重复性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_Toc17188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_Toc24463 </w:instrText>
          </w:r>
          <w:r>
            <w:rPr>
              <w:rFonts w:hint="eastAsia" w:ascii="宋体" w:hAnsi="宋体" w:eastAsia="宋体" w:cs="宋体"/>
              <w:sz w:val="28"/>
              <w:szCs w:val="28"/>
            </w:rPr>
            <w:fldChar w:fldCharType="separate"/>
          </w:r>
          <w:r>
            <w:rPr>
              <w:rFonts w:hint="eastAsia" w:ascii="宋体" w:hAnsi="宋体" w:eastAsia="宋体" w:cs="宋体"/>
              <w:sz w:val="28"/>
              <w:szCs w:val="40"/>
            </w:rPr>
            <w:t>8  校准结果表达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_Toc24463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_Toc5180 </w:instrText>
          </w:r>
          <w:r>
            <w:rPr>
              <w:rFonts w:hint="eastAsia" w:ascii="宋体" w:hAnsi="宋体" w:eastAsia="宋体" w:cs="宋体"/>
              <w:sz w:val="28"/>
              <w:szCs w:val="28"/>
            </w:rPr>
            <w:fldChar w:fldCharType="separate"/>
          </w:r>
          <w:r>
            <w:rPr>
              <w:rFonts w:hint="eastAsia" w:ascii="宋体" w:hAnsi="宋体" w:eastAsia="宋体" w:cs="宋体"/>
              <w:sz w:val="28"/>
              <w:szCs w:val="40"/>
            </w:rPr>
            <w:t>9  复校时间间隔</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_Toc5180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lang w:val="en-US" w:eastAsia="zh-CN"/>
            </w:rPr>
            <w:t>附录A</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_Toc18264 </w:instrText>
          </w:r>
          <w:r>
            <w:rPr>
              <w:rFonts w:hint="eastAsia" w:ascii="宋体" w:hAnsi="宋体" w:eastAsia="宋体" w:cs="宋体"/>
              <w:sz w:val="28"/>
              <w:szCs w:val="28"/>
            </w:rPr>
            <w:fldChar w:fldCharType="separate"/>
          </w:r>
          <w:r>
            <w:rPr>
              <w:rFonts w:hint="eastAsia" w:ascii="宋体" w:hAnsi="宋体" w:eastAsia="宋体" w:cs="宋体"/>
              <w:i w:val="0"/>
              <w:iCs/>
              <w:sz w:val="28"/>
              <w:szCs w:val="40"/>
              <w:highlight w:val="none"/>
              <w:lang w:val="en-US" w:eastAsia="zh-CN"/>
            </w:rPr>
            <w:t xml:space="preserve"> </w:t>
          </w:r>
          <w:r>
            <w:rPr>
              <w:rFonts w:hint="eastAsia" w:ascii="宋体" w:hAnsi="宋体" w:eastAsia="宋体" w:cs="宋体"/>
              <w:i w:val="0"/>
              <w:iCs/>
              <w:sz w:val="28"/>
              <w:szCs w:val="40"/>
              <w:lang w:eastAsia="zh-CN"/>
            </w:rPr>
            <w:t>相变</w:t>
          </w:r>
          <w:r>
            <w:rPr>
              <w:rFonts w:hint="eastAsia" w:ascii="宋体" w:hAnsi="宋体" w:eastAsia="宋体" w:cs="宋体"/>
              <w:i w:val="0"/>
              <w:iCs/>
              <w:sz w:val="28"/>
              <w:szCs w:val="40"/>
            </w:rPr>
            <w:t>温度示值误差和测量重复性的计算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_Toc18264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_Toc11722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附录B </w:t>
          </w:r>
          <w:r>
            <w:rPr>
              <w:rFonts w:hint="eastAsia" w:ascii="宋体" w:hAnsi="宋体" w:eastAsia="宋体" w:cs="宋体"/>
              <w:sz w:val="28"/>
              <w:szCs w:val="28"/>
            </w:rPr>
            <w:t>扩展不确定度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_Toc11722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_Toc24975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附录C 校准原始记录（推荐）格式样式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_Toc24975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6"/>
            <w:tabs>
              <w:tab w:val="right" w:leader="dot" w:pos="9066"/>
            </w:tabs>
            <w:rPr>
              <w:rFonts w:hint="eastAsia" w:eastAsia="宋体"/>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_Toc7583 </w:instrText>
          </w:r>
          <w:r>
            <w:rPr>
              <w:rFonts w:hint="eastAsia" w:ascii="宋体" w:hAnsi="宋体" w:eastAsia="宋体" w:cs="宋体"/>
              <w:sz w:val="28"/>
              <w:szCs w:val="28"/>
            </w:rPr>
            <w:fldChar w:fldCharType="separate"/>
          </w:r>
          <w:r>
            <w:rPr>
              <w:rFonts w:hint="eastAsia" w:ascii="宋体" w:hAnsi="宋体" w:eastAsia="宋体" w:cs="宋体"/>
              <w:i w:val="0"/>
              <w:iCs/>
              <w:sz w:val="28"/>
              <w:szCs w:val="44"/>
            </w:rPr>
            <w:t>附录</w:t>
          </w:r>
          <w:r>
            <w:rPr>
              <w:rFonts w:hint="eastAsia" w:ascii="宋体" w:hAnsi="宋体" w:eastAsia="宋体" w:cs="宋体"/>
              <w:i w:val="0"/>
              <w:iCs/>
              <w:sz w:val="28"/>
              <w:szCs w:val="44"/>
              <w:lang w:val="en-US" w:eastAsia="zh-CN"/>
            </w:rPr>
            <w:t xml:space="preserve">D </w:t>
          </w:r>
          <w:r>
            <w:rPr>
              <w:rFonts w:hint="eastAsia" w:ascii="宋体" w:hAnsi="宋体" w:eastAsia="宋体" w:cs="宋体"/>
              <w:i w:val="0"/>
              <w:iCs/>
              <w:sz w:val="28"/>
              <w:szCs w:val="44"/>
            </w:rPr>
            <w:t>校准证书内页（推荐）格式样式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_Toc7583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9</w:t>
          </w:r>
        </w:p>
        <w:p>
          <w:r>
            <w:fldChar w:fldCharType="end"/>
          </w:r>
        </w:p>
      </w:sdtContent>
    </w:sdt>
    <w:p>
      <w:pPr>
        <w:pStyle w:val="17"/>
        <w:jc w:val="both"/>
        <w:rPr>
          <w:rFonts w:hint="eastAsia" w:ascii="宋体" w:hAnsi="宋体" w:cs="宋体"/>
          <w:szCs w:val="20"/>
        </w:rPr>
      </w:pPr>
      <w:r>
        <w:rPr>
          <w:rFonts w:hint="eastAsia" w:ascii="宋体" w:hAnsi="宋体" w:cs="宋体"/>
          <w:szCs w:val="20"/>
        </w:rPr>
        <w:br w:type="page"/>
      </w:r>
    </w:p>
    <w:p>
      <w:pPr>
        <w:spacing w:line="680" w:lineRule="exact"/>
        <w:jc w:val="center"/>
        <w:outlineLvl w:val="0"/>
        <w:rPr>
          <w:rFonts w:eastAsia="黑体"/>
          <w:sz w:val="44"/>
          <w:szCs w:val="44"/>
        </w:rPr>
      </w:pPr>
      <w:bookmarkStart w:id="1" w:name="_Toc1459"/>
      <w:r>
        <w:rPr>
          <w:rFonts w:hint="eastAsia" w:eastAsia="黑体" w:cs="黑体"/>
          <w:sz w:val="44"/>
          <w:szCs w:val="44"/>
        </w:rPr>
        <w:t>引</w:t>
      </w:r>
      <w:r>
        <w:rPr>
          <w:rFonts w:eastAsia="黑体"/>
          <w:sz w:val="44"/>
          <w:szCs w:val="44"/>
        </w:rPr>
        <w:t xml:space="preserve">   </w:t>
      </w:r>
      <w:r>
        <w:rPr>
          <w:rFonts w:hint="eastAsia" w:eastAsia="黑体" w:cs="黑体"/>
          <w:sz w:val="44"/>
          <w:szCs w:val="44"/>
        </w:rPr>
        <w:t>言</w:t>
      </w:r>
      <w:bookmarkEnd w:id="1"/>
    </w:p>
    <w:p>
      <w:pPr>
        <w:spacing w:line="400" w:lineRule="atLeast"/>
        <w:ind w:firstLine="480" w:firstLineChars="200"/>
        <w:rPr>
          <w:sz w:val="24"/>
          <w:szCs w:val="24"/>
        </w:rPr>
      </w:pPr>
    </w:p>
    <w:p>
      <w:pPr>
        <w:spacing w:line="360" w:lineRule="auto"/>
        <w:ind w:firstLine="480" w:firstLineChars="200"/>
        <w:rPr>
          <w:rFonts w:hint="eastAsia"/>
          <w:sz w:val="24"/>
          <w:szCs w:val="24"/>
        </w:rPr>
      </w:pPr>
      <w:r>
        <w:rPr>
          <w:rFonts w:hint="eastAsia"/>
          <w:sz w:val="24"/>
          <w:szCs w:val="24"/>
          <w:highlight w:val="none"/>
        </w:rPr>
        <w:t>本规范</w:t>
      </w:r>
      <w:r>
        <w:rPr>
          <w:rFonts w:hint="eastAsia"/>
          <w:sz w:val="24"/>
          <w:szCs w:val="24"/>
        </w:rPr>
        <w:t>在制定过程中，参照JJF 1001-2012《通用计量术语及定义》、</w:t>
      </w:r>
      <w:r>
        <w:rPr>
          <w:sz w:val="24"/>
          <w:szCs w:val="24"/>
        </w:rPr>
        <w:t>JJF</w:t>
      </w:r>
      <w:r>
        <w:rPr>
          <w:rFonts w:hint="eastAsia"/>
          <w:sz w:val="24"/>
          <w:szCs w:val="24"/>
          <w:lang w:val="en-US" w:eastAsia="zh-CN"/>
        </w:rPr>
        <w:t xml:space="preserve"> </w:t>
      </w:r>
      <w:r>
        <w:rPr>
          <w:sz w:val="24"/>
          <w:szCs w:val="24"/>
        </w:rPr>
        <w:t>1059</w:t>
      </w:r>
      <w:r>
        <w:rPr>
          <w:rFonts w:hint="eastAsia"/>
          <w:sz w:val="24"/>
          <w:szCs w:val="24"/>
        </w:rPr>
        <w:t>-2012</w:t>
      </w:r>
      <w:r>
        <w:rPr>
          <w:rFonts w:hint="eastAsia"/>
          <w:bCs/>
          <w:sz w:val="24"/>
          <w:szCs w:val="24"/>
        </w:rPr>
        <w:t>《</w:t>
      </w:r>
      <w:r>
        <w:rPr>
          <w:sz w:val="24"/>
          <w:szCs w:val="24"/>
        </w:rPr>
        <w:t>测量不确定度评定与表示</w:t>
      </w:r>
      <w:r>
        <w:rPr>
          <w:rFonts w:hint="eastAsia"/>
          <w:bCs/>
          <w:sz w:val="24"/>
          <w:szCs w:val="24"/>
        </w:rPr>
        <w:t>》</w:t>
      </w:r>
      <w:r>
        <w:rPr>
          <w:rFonts w:hint="eastAsia"/>
          <w:bCs/>
          <w:sz w:val="24"/>
          <w:szCs w:val="24"/>
          <w:lang w:eastAsia="zh-CN"/>
        </w:rPr>
        <w:t>和</w:t>
      </w:r>
      <w:r>
        <w:rPr>
          <w:rFonts w:hint="eastAsia"/>
          <w:sz w:val="24"/>
          <w:szCs w:val="24"/>
        </w:rPr>
        <w:t>JJF 1071-2010 《国家计量校准规范编写规则》要求进行编写制定。</w:t>
      </w:r>
    </w:p>
    <w:p>
      <w:pPr>
        <w:spacing w:line="360" w:lineRule="auto"/>
        <w:ind w:firstLine="480"/>
        <w:rPr>
          <w:rFonts w:hint="eastAsia"/>
          <w:sz w:val="24"/>
          <w:szCs w:val="24"/>
          <w:highlight w:val="none"/>
        </w:rPr>
      </w:pPr>
      <w:r>
        <w:rPr>
          <w:rFonts w:hint="eastAsia"/>
          <w:sz w:val="24"/>
          <w:szCs w:val="24"/>
          <w:highlight w:val="none"/>
        </w:rPr>
        <w:t>本规范为首次发布。</w:t>
      </w:r>
    </w:p>
    <w:p>
      <w:pPr>
        <w:spacing w:line="400" w:lineRule="atLeast"/>
        <w:ind w:firstLine="480" w:firstLineChars="20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tabs>
          <w:tab w:val="left" w:pos="6720"/>
        </w:tabs>
        <w:rPr>
          <w:sz w:val="24"/>
          <w:szCs w:val="24"/>
        </w:rPr>
      </w:pPr>
      <w:r>
        <w:rPr>
          <w:sz w:val="24"/>
          <w:szCs w:val="24"/>
        </w:rPr>
        <w:tab/>
      </w:r>
    </w:p>
    <w:p>
      <w:pPr>
        <w:rPr>
          <w:sz w:val="24"/>
          <w:szCs w:val="24"/>
        </w:rPr>
      </w:pPr>
    </w:p>
    <w:p>
      <w:pPr>
        <w:rPr>
          <w:sz w:val="24"/>
          <w:szCs w:val="24"/>
        </w:rPr>
        <w:sectPr>
          <w:type w:val="continuous"/>
          <w:pgSz w:w="11906" w:h="16838"/>
          <w:pgMar w:top="1440" w:right="1043" w:bottom="1440" w:left="1797"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cs="黑体"/>
          <w:kern w:val="0"/>
          <w:sz w:val="32"/>
          <w:szCs w:val="32"/>
          <w:lang w:eastAsia="zh-CN"/>
        </w:rPr>
        <w:t>计量型光功率分析法薄膜材料相变温度测量装置校准规范</w:t>
      </w:r>
    </w:p>
    <w:p>
      <w:pPr>
        <w:numPr>
          <w:ilvl w:val="0"/>
          <w:numId w:val="2"/>
        </w:numPr>
        <w:spacing w:line="360" w:lineRule="auto"/>
        <w:outlineLvl w:val="0"/>
        <w:rPr>
          <w:rFonts w:eastAsia="黑体"/>
          <w:sz w:val="24"/>
          <w:szCs w:val="24"/>
        </w:rPr>
      </w:pPr>
      <w:bookmarkStart w:id="2" w:name="_Toc10691"/>
      <w:r>
        <w:rPr>
          <w:rFonts w:hint="eastAsia" w:eastAsia="黑体" w:cs="黑体"/>
          <w:sz w:val="24"/>
          <w:szCs w:val="24"/>
        </w:rPr>
        <w:t>范围</w:t>
      </w:r>
      <w:bookmarkEnd w:id="2"/>
    </w:p>
    <w:p>
      <w:pPr>
        <w:spacing w:line="360" w:lineRule="auto"/>
        <w:ind w:firstLine="480" w:firstLineChars="200"/>
        <w:rPr>
          <w:rFonts w:ascii="Times New Roman" w:hAnsi="Times New Roman" w:cs="Times New Roman"/>
          <w:sz w:val="24"/>
          <w:szCs w:val="24"/>
        </w:rPr>
      </w:pPr>
      <w:r>
        <w:rPr>
          <w:rFonts w:hint="eastAsia" w:cs="宋体"/>
          <w:sz w:val="24"/>
          <w:szCs w:val="24"/>
        </w:rPr>
        <w:t>本规范适用于计量型光功率分析法薄膜材料相变温度测量装置的校准，测量温度范围室温~500 ℃。</w:t>
      </w:r>
    </w:p>
    <w:p>
      <w:pPr>
        <w:numPr>
          <w:ilvl w:val="0"/>
          <w:numId w:val="2"/>
        </w:numPr>
        <w:spacing w:before="156" w:after="156" w:line="360" w:lineRule="auto"/>
        <w:outlineLvl w:val="0"/>
        <w:rPr>
          <w:rFonts w:eastAsia="黑体" w:cs="黑体"/>
          <w:sz w:val="24"/>
          <w:szCs w:val="24"/>
        </w:rPr>
      </w:pPr>
      <w:bookmarkStart w:id="3" w:name="_Toc16760"/>
      <w:r>
        <w:rPr>
          <w:rFonts w:hint="eastAsia" w:eastAsia="黑体" w:cs="黑体"/>
          <w:sz w:val="24"/>
          <w:szCs w:val="24"/>
        </w:rPr>
        <w:t>引用文件</w:t>
      </w:r>
      <w:bookmarkEnd w:id="3"/>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本规范引用下列文件：</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GB/T 6425-2008 热分析术语</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GB/T 14733.12-2008 电信术语 光纤通信</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GB/T 16839.1-2018 热电偶 第1部分：电动势规范和允差</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GB/T 19466.3-2004 塑料 差示扫描量热法（DSC）第3部分：熔融和结晶温度及热焓的测定</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rPr>
        <w:t>凡是注日期的引用文件，仅注日期的版本适用于本规范</w:t>
      </w:r>
      <w:r>
        <w:rPr>
          <w:rFonts w:ascii="Times New Roman" w:hAnsi="Times New Roman" w:eastAsia="宋体" w:cs="Times New Roman"/>
          <w:sz w:val="24"/>
          <w:szCs w:val="24"/>
        </w:rPr>
        <w:t>。</w:t>
      </w:r>
    </w:p>
    <w:p>
      <w:pPr>
        <w:numPr>
          <w:ilvl w:val="0"/>
          <w:numId w:val="2"/>
        </w:numPr>
        <w:spacing w:line="360" w:lineRule="auto"/>
        <w:outlineLvl w:val="0"/>
        <w:rPr>
          <w:rFonts w:eastAsia="黑体"/>
          <w:sz w:val="24"/>
          <w:szCs w:val="24"/>
        </w:rPr>
      </w:pPr>
      <w:bookmarkStart w:id="4" w:name="_Toc22426"/>
      <w:r>
        <w:rPr>
          <w:rFonts w:hint="eastAsia" w:eastAsia="黑体" w:cs="黑体"/>
          <w:sz w:val="24"/>
          <w:szCs w:val="24"/>
        </w:rPr>
        <w:t>术语和计量单位</w:t>
      </w:r>
      <w:bookmarkEnd w:id="4"/>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GB/T 6425-2008，GB/T 14733.12-2008，GB/T 16839.1-2018，GB/T 19466.3-2004和T/CSTM 00537-2021中界定的及以下术语和定义适用于本规范。</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3.1 相变温度 phase transition temperature</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薄膜从一个相向另一个相转变的温度。</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[来源：GB/T 6425-2008，3.5.8.1，有修改]</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3.1.1 相变起始温度 Tonset phase transition onset temperature</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外推基线与对应于薄膜相变开始的曲线最大斜率处所作切线的交点所对应的温度。</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[来源：GB/T 19466.3-2004，3.5，有修改]</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3.1.2 相变峰值温度 Tp phase transition peak temperature</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薄膜相变过程中曲线斜率的峰值所对应的温度。</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[来源：GB/T 19466.3-2004，3.5，有修改]</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3.1.3 相变终止温度 Tend phase transition end temperature</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外推基线与对应于薄膜相变结束的曲线最大斜率处所作切线的交点所对应的温度。</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[来源：GB/T 19466.3-2004，3.5，有修改]</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3.2 光功率 optical power</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单位时间的辐射能量流。</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[来源：GB/T 14733.12-2008，731-01-22]</w:t>
      </w:r>
    </w:p>
    <w:p>
      <w:pPr>
        <w:spacing w:line="360" w:lineRule="auto"/>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3.3 光功率分析法 optical power analysis （OPA）</w:t>
      </w:r>
    </w:p>
    <w:p>
      <w:pPr>
        <w:spacing w:line="360" w:lineRule="auto"/>
        <w:ind w:firstLine="480"/>
        <w:rPr>
          <w:rFonts w:ascii="Times New Roman" w:hAnsi="Times New Roman" w:cs="Times New Roman"/>
          <w:color w:val="auto"/>
          <w:sz w:val="24"/>
          <w:szCs w:val="24"/>
        </w:rPr>
      </w:pPr>
      <w:r>
        <w:rPr>
          <w:rFonts w:hint="eastAsia" w:ascii="Times New Roman" w:hAnsi="Times New Roman" w:eastAsia="宋体" w:cs="Times New Roman"/>
          <w:sz w:val="24"/>
          <w:szCs w:val="24"/>
        </w:rPr>
        <w:t>通过测量薄膜材料相变过程中反射光功率的变化来确定其相变温度的一种分析方法</w:t>
      </w:r>
      <w:r>
        <w:rPr>
          <w:rFonts w:ascii="Times New Roman" w:hAnsi="Times New Roman" w:cs="Times New Roman"/>
          <w:color w:val="auto"/>
          <w:sz w:val="24"/>
          <w:szCs w:val="24"/>
        </w:rPr>
        <w:t>。</w:t>
      </w:r>
    </w:p>
    <w:p>
      <w:pPr>
        <w:spacing w:line="360" w:lineRule="auto"/>
        <w:outlineLvl w:val="0"/>
        <w:rPr>
          <w:rFonts w:eastAsia="黑体"/>
          <w:sz w:val="24"/>
          <w:szCs w:val="24"/>
        </w:rPr>
      </w:pPr>
      <w:bookmarkStart w:id="5" w:name="_Toc676"/>
      <w:r>
        <w:rPr>
          <w:rFonts w:ascii="Times New Roman" w:hAnsi="Times New Roman" w:eastAsia="黑体" w:cs="Times New Roman"/>
          <w:sz w:val="24"/>
          <w:szCs w:val="24"/>
        </w:rPr>
        <w:t>4</w:t>
      </w:r>
      <w:r>
        <w:rPr>
          <w:rFonts w:eastAsia="黑体"/>
          <w:sz w:val="24"/>
          <w:szCs w:val="24"/>
        </w:rPr>
        <w:t xml:space="preserve">   </w:t>
      </w:r>
      <w:r>
        <w:rPr>
          <w:rFonts w:hint="eastAsia" w:eastAsia="黑体" w:cs="黑体"/>
          <w:sz w:val="24"/>
          <w:szCs w:val="24"/>
        </w:rPr>
        <w:t>概述</w:t>
      </w:r>
      <w:bookmarkEnd w:id="5"/>
    </w:p>
    <w:p>
      <w:pPr>
        <w:tabs>
          <w:tab w:val="left" w:pos="1590"/>
        </w:tabs>
        <w:spacing w:line="360" w:lineRule="auto"/>
        <w:ind w:firstLine="480" w:firstLineChars="200"/>
        <w:rPr>
          <w:rFonts w:hint="default" w:ascii="Times New Roman" w:hAnsi="Times New Roman" w:eastAsia="宋体" w:cs="Times New Roman"/>
          <w:sz w:val="24"/>
          <w:szCs w:val="24"/>
        </w:rPr>
      </w:pPr>
      <w:r>
        <w:rPr>
          <w:rFonts w:hint="eastAsia"/>
          <w:color w:val="000000"/>
          <w:sz w:val="24"/>
          <w:szCs w:val="24"/>
          <w:lang w:eastAsia="zh-CN"/>
        </w:rPr>
        <w:t>加热薄膜材料至一定温度，其在非晶相与晶相之间或不同晶相之间转变的过程中，反射光功率将发</w:t>
      </w:r>
      <w:r>
        <w:rPr>
          <w:rFonts w:hint="default" w:ascii="Times New Roman" w:hAnsi="Times New Roman" w:cs="Times New Roman"/>
          <w:color w:val="000000"/>
          <w:sz w:val="24"/>
          <w:szCs w:val="24"/>
          <w:lang w:eastAsia="zh-CN"/>
        </w:rPr>
        <w:t>生变化，通过测量薄膜材料相变过程中反射光功率的变化即可确定薄膜材料的相变温度。</w:t>
      </w:r>
      <w:r>
        <w:rPr>
          <w:rFonts w:hint="default" w:ascii="Times New Roman" w:hAnsi="Times New Roman" w:eastAsia="宋体" w:cs="Times New Roman"/>
          <w:sz w:val="24"/>
          <w:szCs w:val="24"/>
        </w:rPr>
        <w:t>相变峰值温度</w:t>
      </w:r>
      <w:r>
        <w:rPr>
          <w:rFonts w:hint="default" w:ascii="Times New Roman" w:hAnsi="Times New Roman" w:eastAsia="宋体" w:cs="Times New Roman"/>
          <w:i/>
          <w:sz w:val="24"/>
          <w:szCs w:val="24"/>
        </w:rPr>
        <w:t>T</w:t>
      </w:r>
      <w:r>
        <w:rPr>
          <w:rFonts w:hint="default" w:ascii="Times New Roman" w:hAnsi="Times New Roman" w:eastAsia="宋体" w:cs="Times New Roman"/>
          <w:i/>
          <w:iCs/>
          <w:sz w:val="24"/>
          <w:szCs w:val="24"/>
          <w:vertAlign w:val="subscript"/>
        </w:rPr>
        <w:t>p</w:t>
      </w:r>
      <w:r>
        <w:rPr>
          <w:rFonts w:hint="default" w:ascii="Times New Roman" w:hAnsi="Times New Roman" w:eastAsia="宋体" w:cs="Times New Roman"/>
          <w:sz w:val="24"/>
          <w:szCs w:val="24"/>
        </w:rPr>
        <w:t>为反射光功率对温度的一阶导数的峰值所对应的温度，其数学表达式见公式（1）。同时，可推算相变起始温度</w:t>
      </w:r>
      <w:r>
        <w:rPr>
          <w:rFonts w:hint="default" w:ascii="Times New Roman" w:hAnsi="Times New Roman" w:eastAsia="宋体" w:cs="Times New Roman"/>
          <w:i/>
          <w:iCs/>
          <w:sz w:val="24"/>
          <w:szCs w:val="24"/>
        </w:rPr>
        <w:t>T</w:t>
      </w:r>
      <w:r>
        <w:rPr>
          <w:rFonts w:hint="default" w:ascii="Times New Roman" w:hAnsi="Times New Roman" w:eastAsia="宋体" w:cs="Times New Roman"/>
          <w:i/>
          <w:iCs/>
          <w:sz w:val="24"/>
          <w:szCs w:val="24"/>
          <w:vertAlign w:val="subscript"/>
        </w:rPr>
        <w:t>onset</w:t>
      </w:r>
      <w:r>
        <w:rPr>
          <w:rFonts w:hint="default" w:ascii="Times New Roman" w:hAnsi="Times New Roman" w:eastAsia="宋体" w:cs="Times New Roman"/>
          <w:sz w:val="24"/>
          <w:szCs w:val="24"/>
        </w:rPr>
        <w:t>和相变终止温度</w:t>
      </w:r>
      <w:r>
        <w:rPr>
          <w:rFonts w:hint="default" w:ascii="Times New Roman" w:hAnsi="Times New Roman" w:eastAsia="宋体" w:cs="Times New Roman"/>
          <w:i/>
          <w:iCs/>
          <w:sz w:val="24"/>
          <w:szCs w:val="24"/>
        </w:rPr>
        <w:t>T</w:t>
      </w:r>
      <w:r>
        <w:rPr>
          <w:rFonts w:hint="default" w:ascii="Times New Roman" w:hAnsi="Times New Roman" w:eastAsia="宋体" w:cs="Times New Roman"/>
          <w:i/>
          <w:iCs/>
          <w:sz w:val="24"/>
          <w:szCs w:val="24"/>
          <w:vertAlign w:val="subscript"/>
        </w:rPr>
        <w:t>end</w:t>
      </w:r>
      <w:r>
        <w:rPr>
          <w:rFonts w:hint="default" w:ascii="Times New Roman" w:hAnsi="Times New Roman" w:eastAsia="宋体" w:cs="Times New Roman"/>
          <w:sz w:val="24"/>
          <w:szCs w:val="24"/>
        </w:rPr>
        <w:t>，示意图如图1所示。</w:t>
      </w:r>
      <w:r>
        <w:rPr>
          <w:rFonts w:hint="eastAsia" w:ascii="Times New Roman" w:hAnsi="Times New Roman" w:eastAsia="宋体" w:cs="Times New Roman"/>
          <w:sz w:val="24"/>
          <w:szCs w:val="24"/>
          <w:lang w:eastAsia="zh-CN"/>
        </w:rPr>
        <w:t>以下所述相变温度均为相变峰值温度。</w:t>
      </w:r>
    </w:p>
    <w:p>
      <w:pPr>
        <w:pStyle w:val="49"/>
        <w:tabs>
          <w:tab w:val="left" w:pos="8931"/>
        </w:tabs>
        <w:spacing w:line="360" w:lineRule="auto"/>
        <w:ind w:firstLine="0" w:firstLineChars="0"/>
        <w:jc w:val="both"/>
        <w:rPr>
          <w:rFonts w:hint="default" w:ascii="Times New Roman" w:hAnsi="Times New Roman" w:eastAsia="宋体" w:cs="Times New Roman"/>
          <w:sz w:val="24"/>
          <w:szCs w:val="24"/>
        </w:rPr>
      </w:pPr>
      <w:r>
        <w:rPr>
          <w:rFonts w:hint="default" w:ascii="Times New Roman" w:hAnsi="Times New Roman" w:eastAsia="宋体" w:cs="Times New Roman"/>
          <w:position w:val="-28"/>
          <w:sz w:val="24"/>
          <w:szCs w:val="24"/>
        </w:rPr>
        <w:t xml:space="preserve">                     </w:t>
      </w:r>
      <w:r>
        <w:rPr>
          <w:rFonts w:hint="eastAsia" w:ascii="Times New Roman" w:hAnsi="Times New Roman" w:eastAsia="宋体" w:cs="Times New Roman"/>
          <w:position w:val="-28"/>
          <w:sz w:val="24"/>
          <w:szCs w:val="24"/>
          <w:lang w:val="en-US" w:eastAsia="zh-CN"/>
        </w:rPr>
        <w:t xml:space="preserve">     </w:t>
      </w:r>
      <w:r>
        <w:rPr>
          <w:rFonts w:hint="default" w:ascii="Times New Roman" w:hAnsi="Times New Roman" w:eastAsia="宋体" w:cs="Times New Roman"/>
          <w:position w:val="-28"/>
          <w:sz w:val="24"/>
          <w:szCs w:val="24"/>
        </w:rPr>
        <w:t xml:space="preserve">  </w:t>
      </w:r>
      <w:r>
        <w:rPr>
          <w:rFonts w:hint="eastAsia" w:ascii="Times New Roman" w:hAnsi="Times New Roman" w:eastAsia="宋体" w:cs="Times New Roman"/>
          <w:position w:val="-28"/>
          <w:sz w:val="24"/>
          <w:szCs w:val="24"/>
          <w:lang w:val="en-US" w:eastAsia="zh-CN"/>
        </w:rPr>
        <w:t xml:space="preserve">   </w:t>
      </w:r>
      <w:r>
        <w:rPr>
          <w:rFonts w:hint="default" w:ascii="Times New Roman" w:hAnsi="Times New Roman" w:eastAsia="宋体" w:cs="Times New Roman"/>
          <w:position w:val="-24"/>
          <w:sz w:val="24"/>
          <w:szCs w:val="24"/>
        </w:rPr>
        <w:object>
          <v:shape id="_x0000_i1025" o:spt="75" type="#_x0000_t75" style="height:31.45pt;width:60.4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Times New Roman" w:hAnsi="Times New Roman" w:eastAsia="宋体" w:cs="Times New Roman"/>
          <w:position w:val="-24"/>
          <w:sz w:val="24"/>
          <w:szCs w:val="24"/>
          <w:lang w:val="en-US" w:eastAsia="zh-CN"/>
        </w:rPr>
        <w:t xml:space="preserve">                           </w:t>
      </w:r>
      <w:r>
        <w:rPr>
          <w:rFonts w:hint="default" w:ascii="Times New Roman" w:hAnsi="Times New Roman" w:eastAsia="宋体" w:cs="Times New Roman"/>
          <w:sz w:val="24"/>
          <w:szCs w:val="24"/>
        </w:rPr>
        <w:t>（1）</w:t>
      </w:r>
    </w:p>
    <w:p>
      <w:pPr>
        <w:pStyle w:val="49"/>
        <w:tabs>
          <w:tab w:val="center" w:pos="4201"/>
          <w:tab w:val="right" w:leader="dot" w:pos="9298"/>
        </w:tabs>
        <w:spacing w:line="360" w:lineRule="auto"/>
        <w:ind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w:t>
      </w:r>
    </w:p>
    <w:p>
      <w:pPr>
        <w:pStyle w:val="49"/>
        <w:tabs>
          <w:tab w:val="center" w:pos="4201"/>
          <w:tab w:val="right" w:leader="dot" w:pos="9298"/>
        </w:tabs>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i/>
          <w:sz w:val="24"/>
          <w:szCs w:val="24"/>
        </w:rPr>
        <w:t>T</w:t>
      </w:r>
      <w:r>
        <w:rPr>
          <w:rFonts w:hint="default" w:ascii="Times New Roman" w:hAnsi="Times New Roman" w:eastAsia="宋体" w:cs="Times New Roman"/>
          <w:i/>
          <w:sz w:val="24"/>
          <w:szCs w:val="24"/>
          <w:vertAlign w:val="subscript"/>
        </w:rPr>
        <w:t>p</w:t>
      </w:r>
      <w:r>
        <w:rPr>
          <w:rFonts w:hint="default" w:ascii="Times New Roman" w:hAnsi="Times New Roman" w:eastAsia="宋体" w:cs="Times New Roman"/>
          <w:sz w:val="24"/>
          <w:szCs w:val="24"/>
        </w:rPr>
        <w:t xml:space="preserve"> —相变峰值温度，单位为（</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rPr>
        <w:t>）；</w:t>
      </w:r>
    </w:p>
    <w:p>
      <w:pPr>
        <w:pStyle w:val="49"/>
        <w:tabs>
          <w:tab w:val="center" w:pos="4201"/>
          <w:tab w:val="right" w:leader="dot" w:pos="9298"/>
        </w:tabs>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i/>
          <w:sz w:val="24"/>
          <w:szCs w:val="24"/>
        </w:rPr>
        <w:t>dP</w:t>
      </w:r>
      <w:r>
        <w:rPr>
          <w:rFonts w:hint="default" w:ascii="Times New Roman" w:hAnsi="Times New Roman" w:eastAsia="宋体" w:cs="Times New Roman"/>
          <w:sz w:val="24"/>
          <w:szCs w:val="24"/>
        </w:rPr>
        <w:t>—反射光功率变化值，单位为（mW）；</w:t>
      </w:r>
    </w:p>
    <w:p>
      <w:pPr>
        <w:pStyle w:val="49"/>
        <w:tabs>
          <w:tab w:val="center" w:pos="4201"/>
          <w:tab w:val="right" w:leader="dot" w:pos="9298"/>
        </w:tabs>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i/>
          <w:sz w:val="24"/>
          <w:szCs w:val="24"/>
        </w:rPr>
        <w:t>dT</w:t>
      </w:r>
      <w:r>
        <w:rPr>
          <w:rFonts w:hint="default" w:ascii="Times New Roman" w:hAnsi="Times New Roman" w:eastAsia="宋体" w:cs="Times New Roman"/>
          <w:sz w:val="24"/>
          <w:szCs w:val="24"/>
        </w:rPr>
        <w:t>—温度变化值，单位为（</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rPr>
        <w:t>）；</w:t>
      </w:r>
    </w:p>
    <w:p>
      <w:pPr>
        <w:pStyle w:val="49"/>
        <w:tabs>
          <w:tab w:val="center" w:pos="4201"/>
          <w:tab w:val="right" w:leader="dot" w:pos="9298"/>
        </w:tabs>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position w:val="-24"/>
          <w:sz w:val="24"/>
          <w:szCs w:val="24"/>
        </w:rPr>
        <w:object>
          <v:shape id="_x0000_i1026" o:spt="75" type="#_x0000_t75" style="height:26.5pt;width:16.9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hint="default" w:ascii="Times New Roman" w:hAnsi="Times New Roman" w:eastAsia="宋体" w:cs="Times New Roman"/>
          <w:sz w:val="24"/>
          <w:szCs w:val="24"/>
        </w:rPr>
        <w:t>—反射光功率对温度的一阶导数，单位为（mW/</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rPr>
        <w:t>）；</w:t>
      </w:r>
    </w:p>
    <w:p>
      <w:pPr>
        <w:pStyle w:val="49"/>
        <w:tabs>
          <w:tab w:val="center" w:pos="4201"/>
          <w:tab w:val="right" w:leader="dot" w:pos="9298"/>
        </w:tabs>
        <w:spacing w:line="360" w:lineRule="auto"/>
        <w:ind w:firstLine="240" w:firstLineChars="100"/>
        <w:rPr>
          <w:rFonts w:hint="default" w:ascii="Times New Roman" w:hAnsi="Times New Roman" w:eastAsia="宋体" w:cs="Times New Roman"/>
          <w:sz w:val="24"/>
          <w:szCs w:val="24"/>
        </w:rPr>
      </w:pPr>
      <w:r>
        <w:rPr>
          <w:rFonts w:hint="default" w:ascii="Times New Roman" w:hAnsi="Times New Roman" w:eastAsia="宋体" w:cs="Times New Roman"/>
          <w:position w:val="-24"/>
          <w:sz w:val="24"/>
          <w:szCs w:val="24"/>
        </w:rPr>
        <w:object>
          <v:shape id="_x0000_i1027" o:spt="75" type="#_x0000_t75" style="height:28.55pt;width:33.9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hint="default" w:ascii="Times New Roman" w:hAnsi="Times New Roman" w:eastAsia="宋体" w:cs="Times New Roman"/>
          <w:sz w:val="24"/>
          <w:szCs w:val="24"/>
        </w:rPr>
        <w:t>—反射光功率对温度的一阶导数的峰值所对应的温度，单位为（</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rPr>
        <w:t>）。</w:t>
      </w:r>
    </w:p>
    <w:p>
      <w:pPr>
        <w:spacing w:beforeLines="0" w:line="360" w:lineRule="auto"/>
        <w:jc w:val="center"/>
        <w:rPr>
          <w:rFonts w:hint="default" w:ascii="Times New Roman" w:hAnsi="Times New Roman" w:eastAsia="宋体" w:cs="Times New Roman"/>
          <w:sz w:val="24"/>
          <w:szCs w:val="24"/>
          <w:lang w:eastAsia="zh-CN"/>
        </w:rPr>
      </w:pPr>
      <w:r>
        <w:rPr>
          <w:rFonts w:hint="eastAsia" w:ascii="宋体" w:hAnsi="宋体" w:eastAsia="宋体" w:cs="Times New Roman"/>
          <w:szCs w:val="21"/>
          <w:highlight w:val="none"/>
          <w:lang w:eastAsia="zh-CN"/>
        </w:rPr>
        <w:drawing>
          <wp:inline distT="0" distB="0" distL="114300" distR="114300">
            <wp:extent cx="3060065" cy="2266315"/>
            <wp:effectExtent l="0" t="0" r="3175" b="4445"/>
            <wp:docPr id="1" name="图片 66" descr="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descr="2 (3)"/>
                    <pic:cNvPicPr>
                      <a:picLocks noChangeAspect="1"/>
                    </pic:cNvPicPr>
                  </pic:nvPicPr>
                  <pic:blipFill>
                    <a:blip r:embed="rId23"/>
                    <a:srcRect l="10696" t="10789" r="13103" b="7890"/>
                    <a:stretch>
                      <a:fillRect/>
                    </a:stretch>
                  </pic:blipFill>
                  <pic:spPr>
                    <a:xfrm>
                      <a:off x="0" y="0"/>
                      <a:ext cx="3060065" cy="2266315"/>
                    </a:xfrm>
                    <a:prstGeom prst="rect">
                      <a:avLst/>
                    </a:prstGeom>
                    <a:noFill/>
                    <a:ln>
                      <a:noFill/>
                    </a:ln>
                  </pic:spPr>
                </pic:pic>
              </a:graphicData>
            </a:graphic>
          </wp:inline>
        </w:drawing>
      </w:r>
    </w:p>
    <w:p>
      <w:pPr>
        <w:tabs>
          <w:tab w:val="left" w:pos="1590"/>
        </w:tabs>
        <w:spacing w:line="360" w:lineRule="auto"/>
        <w:jc w:val="center"/>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sz w:val="22"/>
          <w:szCs w:val="22"/>
        </w:rPr>
        <w:t>图1 光功率法测试薄膜材料相变温度原理示意图</w:t>
      </w:r>
    </w:p>
    <w:p>
      <w:pPr>
        <w:tabs>
          <w:tab w:val="left" w:pos="1590"/>
        </w:tabs>
        <w:spacing w:line="360" w:lineRule="auto"/>
        <w:ind w:firstLine="480" w:firstLineChars="200"/>
        <w:rPr>
          <w:sz w:val="24"/>
          <w:szCs w:val="24"/>
        </w:rPr>
      </w:pPr>
      <w:r>
        <w:rPr>
          <w:rFonts w:hint="eastAsia"/>
          <w:color w:val="000000"/>
          <w:sz w:val="24"/>
          <w:szCs w:val="24"/>
          <w:lang w:eastAsia="zh-CN"/>
        </w:rPr>
        <w:t>光功率分析法薄膜材料相变温度测量装置主要由加热炉、热电偶、数字万用表、激光器和光电探测器等构成，如图</w:t>
      </w:r>
      <w:r>
        <w:rPr>
          <w:rFonts w:hint="eastAsia"/>
          <w:color w:val="000000"/>
          <w:sz w:val="24"/>
          <w:szCs w:val="24"/>
          <w:lang w:val="en-US" w:eastAsia="zh-CN"/>
        </w:rPr>
        <w:t>2所示。</w:t>
      </w:r>
      <w:r>
        <w:rPr>
          <w:rFonts w:hint="eastAsia"/>
          <w:color w:val="000000"/>
          <w:sz w:val="24"/>
          <w:szCs w:val="24"/>
          <w:lang w:eastAsia="zh-CN"/>
        </w:rPr>
        <w:t>在真空密闭环境下，对薄膜加热，热电偶探头与样品压力接触。由激光器发射入射激光垂直入射样品表面，反射光经分光镜射入光电探测器。通过测量薄膜相变过程中反射光功率的变化可确定其相变温度。</w:t>
      </w:r>
    </w:p>
    <w:p>
      <w:pPr>
        <w:tabs>
          <w:tab w:val="left" w:pos="1590"/>
        </w:tabs>
        <w:spacing w:line="360" w:lineRule="auto"/>
        <w:jc w:val="center"/>
        <w:rPr>
          <w:rFonts w:hint="eastAsia" w:eastAsia="宋体"/>
          <w:sz w:val="28"/>
          <w:szCs w:val="28"/>
          <w:lang w:eastAsia="zh-CN"/>
        </w:rPr>
      </w:pPr>
      <w:r>
        <w:rPr>
          <w:rFonts w:hint="eastAsia" w:eastAsia="宋体"/>
          <w:sz w:val="28"/>
          <w:szCs w:val="28"/>
          <w:lang w:eastAsia="zh-CN"/>
        </w:rPr>
        <w:drawing>
          <wp:inline distT="0" distB="0" distL="114300" distR="114300">
            <wp:extent cx="3239770" cy="2644775"/>
            <wp:effectExtent l="0" t="0" r="6350" b="6985"/>
            <wp:docPr id="3" name="图片 6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7" descr="图片1"/>
                    <pic:cNvPicPr>
                      <a:picLocks noChangeAspect="1"/>
                    </pic:cNvPicPr>
                  </pic:nvPicPr>
                  <pic:blipFill>
                    <a:blip r:embed="rId24"/>
                    <a:stretch>
                      <a:fillRect/>
                    </a:stretch>
                  </pic:blipFill>
                  <pic:spPr>
                    <a:xfrm>
                      <a:off x="0" y="0"/>
                      <a:ext cx="3239770" cy="2644775"/>
                    </a:xfrm>
                    <a:prstGeom prst="rect">
                      <a:avLst/>
                    </a:prstGeom>
                    <a:noFill/>
                    <a:ln>
                      <a:noFill/>
                    </a:ln>
                  </pic:spPr>
                </pic:pic>
              </a:graphicData>
            </a:graphic>
          </wp:inline>
        </w:drawing>
      </w:r>
    </w:p>
    <w:p>
      <w:pPr>
        <w:tabs>
          <w:tab w:val="left" w:pos="1590"/>
        </w:tabs>
        <w:spacing w:line="360" w:lineRule="auto"/>
        <w:jc w:val="center"/>
        <w:rPr>
          <w:rFonts w:hint="eastAsia"/>
          <w:sz w:val="22"/>
          <w:szCs w:val="22"/>
        </w:rPr>
      </w:pPr>
      <w:r>
        <w:rPr>
          <w:sz w:val="22"/>
          <w:szCs w:val="22"/>
        </w:rPr>
        <w:t>图</w:t>
      </w:r>
      <w:r>
        <w:rPr>
          <w:rFonts w:hint="eastAsia"/>
          <w:sz w:val="22"/>
          <w:szCs w:val="22"/>
          <w:lang w:val="en-US" w:eastAsia="zh-CN"/>
        </w:rPr>
        <w:t>2</w:t>
      </w:r>
      <w:r>
        <w:rPr>
          <w:sz w:val="22"/>
          <w:szCs w:val="22"/>
        </w:rPr>
        <w:t xml:space="preserve"> </w:t>
      </w:r>
      <w:r>
        <w:rPr>
          <w:rFonts w:hint="eastAsia"/>
          <w:color w:val="000000"/>
          <w:sz w:val="22"/>
          <w:szCs w:val="22"/>
          <w:lang w:eastAsia="zh-CN"/>
        </w:rPr>
        <w:t>薄膜材料相变温度测量装置</w:t>
      </w:r>
      <w:r>
        <w:rPr>
          <w:rFonts w:hint="eastAsia"/>
          <w:sz w:val="22"/>
          <w:szCs w:val="22"/>
        </w:rPr>
        <w:t>示意图</w:t>
      </w:r>
    </w:p>
    <w:p>
      <w:pPr>
        <w:tabs>
          <w:tab w:val="left" w:pos="1590"/>
        </w:tabs>
        <w:spacing w:line="360" w:lineRule="auto"/>
        <w:jc w:val="center"/>
        <w:rPr>
          <w:rFonts w:hint="eastAsia"/>
          <w:szCs w:val="21"/>
          <w:highlight w:val="none"/>
          <w:lang w:val="en-US" w:eastAsia="zh-CN"/>
        </w:rPr>
      </w:pPr>
      <w:r>
        <w:rPr>
          <w:rFonts w:hint="eastAsia"/>
          <w:szCs w:val="21"/>
          <w:highlight w:val="none"/>
          <w:lang w:val="en-US" w:eastAsia="zh-CN"/>
        </w:rPr>
        <w:t>1—样品；2—密闭真空腔；3—加热炉；4—热电偶；5—零度参考端恒温器；6—数字万用表；</w:t>
      </w:r>
    </w:p>
    <w:p>
      <w:pPr>
        <w:pStyle w:val="63"/>
        <w:spacing w:line="360" w:lineRule="auto"/>
        <w:ind w:left="360" w:firstLine="0" w:firstLineChars="0"/>
        <w:jc w:val="center"/>
        <w:rPr>
          <w:rFonts w:ascii="Times New Roman" w:hAnsi="Times New Roman" w:cs="Times New Roman"/>
        </w:rPr>
      </w:pPr>
      <w:r>
        <w:rPr>
          <w:rFonts w:hint="eastAsia"/>
          <w:szCs w:val="21"/>
          <w:highlight w:val="none"/>
          <w:lang w:val="en-US" w:eastAsia="zh-CN"/>
        </w:rPr>
        <w:t>7—激光器；8—分光镜；9—光电探测器；10—计算机。</w:t>
      </w:r>
    </w:p>
    <w:p>
      <w:pPr>
        <w:spacing w:line="360" w:lineRule="auto"/>
        <w:outlineLvl w:val="0"/>
        <w:rPr>
          <w:rFonts w:eastAsia="黑体"/>
          <w:sz w:val="24"/>
          <w:szCs w:val="24"/>
        </w:rPr>
      </w:pPr>
      <w:bookmarkStart w:id="6" w:name="_Toc27043"/>
      <w:r>
        <w:rPr>
          <w:rFonts w:ascii="Times New Roman" w:hAnsi="Times New Roman" w:eastAsia="黑体" w:cs="Times New Roman"/>
          <w:sz w:val="24"/>
          <w:szCs w:val="24"/>
        </w:rPr>
        <w:t>5</w:t>
      </w:r>
      <w:r>
        <w:rPr>
          <w:rFonts w:eastAsia="黑体"/>
          <w:sz w:val="24"/>
          <w:szCs w:val="24"/>
        </w:rPr>
        <w:t xml:space="preserve">  </w:t>
      </w:r>
      <w:r>
        <w:rPr>
          <w:rFonts w:hint="eastAsia" w:eastAsia="黑体" w:cs="黑体"/>
          <w:sz w:val="24"/>
          <w:szCs w:val="24"/>
        </w:rPr>
        <w:t>计量特性</w:t>
      </w:r>
      <w:bookmarkEnd w:id="6"/>
    </w:p>
    <w:p>
      <w:pPr>
        <w:spacing w:line="360" w:lineRule="auto"/>
        <w:ind w:firstLine="480" w:firstLineChars="200"/>
        <w:rPr>
          <w:rFonts w:hint="eastAsia" w:eastAsia="宋体"/>
          <w:sz w:val="24"/>
          <w:highlight w:val="none"/>
          <w:lang w:eastAsia="zh-CN"/>
        </w:rPr>
      </w:pPr>
      <w:r>
        <w:rPr>
          <w:rFonts w:hint="eastAsia"/>
          <w:sz w:val="24"/>
          <w:highlight w:val="none"/>
        </w:rPr>
        <w:t>计量型光功率分析法薄膜材料相变温度测量装置的计量特性如表1所示</w:t>
      </w:r>
      <w:r>
        <w:rPr>
          <w:rFonts w:hint="eastAsia"/>
          <w:sz w:val="24"/>
          <w:highlight w:val="none"/>
          <w:lang w:eastAsia="zh-CN"/>
        </w:rPr>
        <w:t>。</w:t>
      </w:r>
    </w:p>
    <w:p>
      <w:pPr>
        <w:spacing w:line="360" w:lineRule="auto"/>
        <w:jc w:val="center"/>
        <w:rPr>
          <w:rFonts w:hint="eastAsia"/>
          <w:color w:val="000000"/>
          <w:szCs w:val="21"/>
          <w:highlight w:val="none"/>
        </w:rPr>
      </w:pPr>
      <w:r>
        <w:rPr>
          <w:rFonts w:hint="eastAsia"/>
          <w:color w:val="000000"/>
          <w:szCs w:val="21"/>
          <w:highlight w:val="none"/>
        </w:rPr>
        <w:t>表1 计量型光功率分析法薄膜材料相变温度测量装置的计量特性</w:t>
      </w:r>
    </w:p>
    <w:p>
      <w:pPr>
        <w:spacing w:line="360" w:lineRule="auto"/>
        <w:jc w:val="center"/>
        <w:rPr>
          <w:rFonts w:hint="eastAsia"/>
          <w:color w:val="000000"/>
          <w:szCs w:val="21"/>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5"/>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5" w:type="dxa"/>
            <w:noWrap w:val="0"/>
            <w:vAlign w:val="center"/>
          </w:tcPr>
          <w:p>
            <w:pPr>
              <w:jc w:val="center"/>
              <w:rPr>
                <w:szCs w:val="16"/>
                <w:highlight w:val="none"/>
              </w:rPr>
            </w:pPr>
            <w:r>
              <w:rPr>
                <w:rFonts w:hint="eastAsia"/>
                <w:szCs w:val="16"/>
                <w:highlight w:val="none"/>
              </w:rPr>
              <w:t>校准项目</w:t>
            </w:r>
          </w:p>
        </w:tc>
        <w:tc>
          <w:tcPr>
            <w:tcW w:w="3325" w:type="dxa"/>
            <w:noWrap w:val="0"/>
            <w:vAlign w:val="center"/>
          </w:tcPr>
          <w:p>
            <w:pPr>
              <w:jc w:val="center"/>
              <w:rPr>
                <w:szCs w:val="16"/>
                <w:highlight w:val="none"/>
              </w:rPr>
            </w:pPr>
            <w:r>
              <w:rPr>
                <w:rFonts w:hint="eastAsia"/>
                <w:szCs w:val="16"/>
                <w:highlight w:val="none"/>
              </w:rPr>
              <w:t>计量特性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5" w:type="dxa"/>
            <w:noWrap w:val="0"/>
            <w:vAlign w:val="center"/>
          </w:tcPr>
          <w:p>
            <w:pPr>
              <w:jc w:val="center"/>
              <w:rPr>
                <w:rFonts w:hint="eastAsia"/>
                <w:szCs w:val="16"/>
                <w:highlight w:val="none"/>
              </w:rPr>
            </w:pPr>
            <w:r>
              <w:rPr>
                <w:rFonts w:hint="eastAsia"/>
                <w:szCs w:val="16"/>
                <w:highlight w:val="none"/>
                <w:lang w:eastAsia="zh-CN"/>
              </w:rPr>
              <w:t>相变温度</w:t>
            </w:r>
            <w:r>
              <w:rPr>
                <w:rFonts w:hint="eastAsia"/>
                <w:szCs w:val="16"/>
                <w:highlight w:val="none"/>
              </w:rPr>
              <w:t>示值误差</w:t>
            </w:r>
          </w:p>
        </w:tc>
        <w:tc>
          <w:tcPr>
            <w:tcW w:w="3325" w:type="dxa"/>
            <w:noWrap w:val="0"/>
            <w:vAlign w:val="center"/>
          </w:tcPr>
          <w:p>
            <w:pPr>
              <w:jc w:val="center"/>
              <w:rPr>
                <w:rFonts w:hint="eastAsia" w:eastAsia="宋体"/>
                <w:szCs w:val="16"/>
                <w:highlight w:val="none"/>
                <w:lang w:val="en-US" w:eastAsia="zh-CN"/>
              </w:rPr>
            </w:pPr>
            <w:r>
              <w:rPr>
                <w:rFonts w:hint="eastAsia"/>
                <w:szCs w:val="16"/>
                <w:highlight w:val="none"/>
              </w:rPr>
              <w:t xml:space="preserve">≤ </w:t>
            </w:r>
            <w:r>
              <w:rPr>
                <w:rFonts w:hint="eastAsia"/>
                <w:szCs w:val="16"/>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25" w:type="dxa"/>
            <w:noWrap w:val="0"/>
            <w:vAlign w:val="center"/>
          </w:tcPr>
          <w:p>
            <w:pPr>
              <w:jc w:val="center"/>
              <w:rPr>
                <w:szCs w:val="16"/>
                <w:highlight w:val="none"/>
              </w:rPr>
            </w:pPr>
            <w:r>
              <w:rPr>
                <w:rFonts w:hint="eastAsia"/>
                <w:szCs w:val="16"/>
                <w:highlight w:val="none"/>
                <w:lang w:eastAsia="zh-CN"/>
              </w:rPr>
              <w:t>相变温度</w:t>
            </w:r>
            <w:r>
              <w:rPr>
                <w:rFonts w:hint="eastAsia"/>
                <w:szCs w:val="16"/>
                <w:highlight w:val="none"/>
              </w:rPr>
              <w:t>测量重复性</w:t>
            </w:r>
          </w:p>
        </w:tc>
        <w:tc>
          <w:tcPr>
            <w:tcW w:w="3325" w:type="dxa"/>
            <w:noWrap w:val="0"/>
            <w:vAlign w:val="center"/>
          </w:tcPr>
          <w:p>
            <w:pPr>
              <w:jc w:val="center"/>
              <w:rPr>
                <w:rFonts w:hint="default" w:eastAsia="宋体"/>
                <w:szCs w:val="16"/>
                <w:highlight w:val="none"/>
                <w:lang w:val="en-US" w:eastAsia="zh-CN"/>
              </w:rPr>
            </w:pPr>
            <w:r>
              <w:rPr>
                <w:rFonts w:hint="eastAsia"/>
                <w:szCs w:val="16"/>
                <w:highlight w:val="none"/>
              </w:rPr>
              <w:t xml:space="preserve">≤ </w:t>
            </w:r>
            <w:r>
              <w:rPr>
                <w:rFonts w:hint="eastAsia"/>
                <w:szCs w:val="16"/>
                <w:highlight w:val="none"/>
                <w:lang w:val="en-US" w:eastAsia="zh-CN"/>
              </w:rPr>
              <w:t>4%</w:t>
            </w:r>
          </w:p>
        </w:tc>
      </w:tr>
    </w:tbl>
    <w:p>
      <w:pPr>
        <w:spacing w:line="360" w:lineRule="auto"/>
        <w:ind w:firstLine="600" w:firstLineChars="250"/>
        <w:jc w:val="left"/>
        <w:rPr>
          <w:rFonts w:ascii="Times New Roman" w:hAnsi="Times New Roman" w:cs="Times New Roman"/>
          <w:sz w:val="24"/>
          <w:szCs w:val="24"/>
        </w:rPr>
      </w:pPr>
    </w:p>
    <w:p>
      <w:pPr>
        <w:spacing w:line="360" w:lineRule="auto"/>
        <w:jc w:val="left"/>
        <w:outlineLvl w:val="0"/>
        <w:rPr>
          <w:rFonts w:eastAsia="黑体"/>
          <w:sz w:val="24"/>
          <w:szCs w:val="24"/>
        </w:rPr>
      </w:pPr>
      <w:bookmarkStart w:id="7" w:name="_Toc11010"/>
      <w:bookmarkStart w:id="8" w:name="_Toc239325840"/>
      <w:r>
        <w:rPr>
          <w:rFonts w:ascii="Times New Roman" w:hAnsi="Times New Roman" w:eastAsia="黑体" w:cs="Times New Roman"/>
          <w:kern w:val="0"/>
          <w:sz w:val="24"/>
          <w:szCs w:val="24"/>
        </w:rPr>
        <w:t>6</w:t>
      </w:r>
      <w:r>
        <w:rPr>
          <w:rFonts w:eastAsia="黑体"/>
          <w:kern w:val="0"/>
          <w:sz w:val="24"/>
          <w:szCs w:val="24"/>
        </w:rPr>
        <w:t xml:space="preserve">  </w:t>
      </w:r>
      <w:r>
        <w:rPr>
          <w:rFonts w:hint="eastAsia" w:eastAsia="黑体" w:cs="黑体"/>
          <w:sz w:val="24"/>
          <w:szCs w:val="24"/>
        </w:rPr>
        <w:t>校准条件</w:t>
      </w:r>
      <w:bookmarkEnd w:id="7"/>
      <w:bookmarkEnd w:id="8"/>
      <w:bookmarkStart w:id="9" w:name="_Toc239325841"/>
      <w:bookmarkStart w:id="10" w:name="_Toc9751360"/>
    </w:p>
    <w:bookmarkEnd w:id="9"/>
    <w:bookmarkEnd w:id="10"/>
    <w:p>
      <w:pPr>
        <w:spacing w:line="360" w:lineRule="auto"/>
        <w:rPr>
          <w:rFonts w:hint="eastAsia"/>
          <w:highlight w:val="none"/>
        </w:rPr>
      </w:pPr>
      <w:bookmarkStart w:id="11" w:name="_Toc4677"/>
      <w:bookmarkStart w:id="12" w:name="_Toc239325850"/>
      <w:r>
        <w:rPr>
          <w:rFonts w:hint="eastAsia" w:ascii="黑体" w:hAnsi="黑体" w:eastAsia="黑体" w:cs="黑体"/>
          <w:sz w:val="24"/>
          <w:szCs w:val="24"/>
          <w:highlight w:val="none"/>
        </w:rPr>
        <w:t>6.1 环境条件</w:t>
      </w:r>
    </w:p>
    <w:p>
      <w:pPr>
        <w:spacing w:line="360" w:lineRule="auto"/>
        <w:rPr>
          <w:rFonts w:hint="eastAsia"/>
          <w:sz w:val="24"/>
          <w:szCs w:val="24"/>
          <w:highlight w:val="none"/>
        </w:rPr>
      </w:pPr>
      <w:r>
        <w:rPr>
          <w:rFonts w:hint="eastAsia" w:ascii="黑体" w:hAnsi="黑体" w:eastAsia="黑体" w:cs="黑体"/>
          <w:sz w:val="24"/>
          <w:szCs w:val="24"/>
          <w:highlight w:val="none"/>
        </w:rPr>
        <w:t>6.1.1</w:t>
      </w:r>
      <w:r>
        <w:rPr>
          <w:rFonts w:hint="eastAsia"/>
          <w:sz w:val="24"/>
          <w:szCs w:val="24"/>
          <w:highlight w:val="none"/>
        </w:rPr>
        <w:t xml:space="preserve"> 环境温度：22 </w:t>
      </w:r>
      <w:r>
        <w:rPr>
          <w:rFonts w:hint="default" w:ascii="Times New Roman" w:hAnsi="Times New Roman" w:cs="Times New Roman"/>
          <w:sz w:val="24"/>
          <w:szCs w:val="20"/>
          <w:highlight w:val="none"/>
          <w:vertAlign w:val="baseline"/>
          <w:lang w:eastAsia="zh-CN"/>
        </w:rPr>
        <w:t>℃</w:t>
      </w:r>
      <w:r>
        <w:rPr>
          <w:rFonts w:hint="eastAsia"/>
          <w:sz w:val="24"/>
          <w:szCs w:val="24"/>
          <w:highlight w:val="none"/>
        </w:rPr>
        <w:t xml:space="preserve">±2 </w:t>
      </w:r>
      <w:r>
        <w:rPr>
          <w:rFonts w:hint="default" w:ascii="Times New Roman" w:hAnsi="Times New Roman" w:cs="Times New Roman"/>
          <w:sz w:val="24"/>
          <w:szCs w:val="20"/>
          <w:highlight w:val="none"/>
          <w:vertAlign w:val="baseline"/>
          <w:lang w:eastAsia="zh-CN"/>
        </w:rPr>
        <w:t>℃</w:t>
      </w:r>
      <w:r>
        <w:rPr>
          <w:rFonts w:hint="eastAsia"/>
          <w:sz w:val="24"/>
          <w:szCs w:val="24"/>
          <w:highlight w:val="none"/>
        </w:rPr>
        <w:t>。</w:t>
      </w:r>
    </w:p>
    <w:p>
      <w:pPr>
        <w:spacing w:line="360" w:lineRule="auto"/>
        <w:rPr>
          <w:rFonts w:hint="eastAsia"/>
          <w:sz w:val="24"/>
          <w:szCs w:val="24"/>
          <w:highlight w:val="none"/>
        </w:rPr>
      </w:pPr>
      <w:r>
        <w:rPr>
          <w:rFonts w:hint="eastAsia" w:ascii="黑体" w:hAnsi="黑体" w:eastAsia="黑体" w:cs="黑体"/>
          <w:sz w:val="24"/>
          <w:szCs w:val="24"/>
          <w:highlight w:val="none"/>
        </w:rPr>
        <w:t>6.1.2</w:t>
      </w:r>
      <w:r>
        <w:rPr>
          <w:rFonts w:hint="eastAsia"/>
          <w:sz w:val="24"/>
          <w:szCs w:val="24"/>
          <w:highlight w:val="none"/>
        </w:rPr>
        <w:t xml:space="preserve"> 相对湿度：</w:t>
      </w:r>
      <w:r>
        <w:rPr>
          <w:sz w:val="24"/>
          <w:szCs w:val="24"/>
          <w:highlight w:val="none"/>
        </w:rPr>
        <w:t>≤</w:t>
      </w:r>
      <w:r>
        <w:rPr>
          <w:rFonts w:hint="eastAsia"/>
          <w:sz w:val="24"/>
          <w:szCs w:val="24"/>
          <w:highlight w:val="none"/>
        </w:rPr>
        <w:t xml:space="preserve"> </w:t>
      </w:r>
      <w:r>
        <w:rPr>
          <w:rFonts w:hint="eastAsia"/>
          <w:sz w:val="24"/>
          <w:szCs w:val="24"/>
          <w:highlight w:val="none"/>
          <w:lang w:val="en-US" w:eastAsia="zh-CN"/>
        </w:rPr>
        <w:t>85</w:t>
      </w:r>
      <w:r>
        <w:rPr>
          <w:rFonts w:hint="eastAsia"/>
          <w:sz w:val="24"/>
          <w:szCs w:val="24"/>
          <w:highlight w:val="none"/>
        </w:rPr>
        <w:t>%</w:t>
      </w:r>
      <w:r>
        <w:rPr>
          <w:rFonts w:hint="eastAsia"/>
          <w:sz w:val="24"/>
          <w:szCs w:val="24"/>
          <w:highlight w:val="none"/>
          <w:lang w:val="en-US" w:eastAsia="zh-CN"/>
        </w:rPr>
        <w:t>RH</w:t>
      </w:r>
      <w:r>
        <w:rPr>
          <w:rFonts w:hint="eastAsia"/>
          <w:sz w:val="24"/>
          <w:szCs w:val="24"/>
          <w:highlight w:val="none"/>
        </w:rPr>
        <w:t>。</w:t>
      </w:r>
    </w:p>
    <w:p>
      <w:pPr>
        <w:spacing w:line="360" w:lineRule="auto"/>
        <w:rPr>
          <w:rFonts w:hint="eastAsia"/>
          <w:color w:val="000000"/>
          <w:sz w:val="24"/>
          <w:highlight w:val="none"/>
        </w:rPr>
      </w:pPr>
      <w:r>
        <w:rPr>
          <w:rFonts w:hint="eastAsia" w:ascii="黑体" w:hAnsi="黑体" w:eastAsia="黑体" w:cs="黑体"/>
          <w:sz w:val="24"/>
          <w:szCs w:val="24"/>
          <w:highlight w:val="none"/>
        </w:rPr>
        <w:t>6.1.3</w:t>
      </w:r>
      <w:r>
        <w:rPr>
          <w:rFonts w:hint="eastAsia"/>
          <w:sz w:val="24"/>
          <w:szCs w:val="24"/>
          <w:highlight w:val="none"/>
        </w:rPr>
        <w:t xml:space="preserve"> 其他：</w:t>
      </w:r>
      <w:r>
        <w:rPr>
          <w:rFonts w:hint="eastAsia"/>
          <w:color w:val="000000"/>
          <w:sz w:val="24"/>
          <w:highlight w:val="none"/>
        </w:rPr>
        <w:t>远离振动和电磁干扰。</w:t>
      </w:r>
    </w:p>
    <w:p>
      <w:pPr>
        <w:spacing w:line="360" w:lineRule="auto"/>
        <w:rPr>
          <w:rFonts w:hint="eastAsia" w:ascii="黑体" w:hAnsi="黑体" w:eastAsia="黑体" w:cs="黑体"/>
          <w:sz w:val="24"/>
          <w:szCs w:val="24"/>
          <w:highlight w:val="none"/>
        </w:rPr>
      </w:pPr>
      <w:bookmarkStart w:id="13" w:name="_Toc111200860"/>
      <w:r>
        <w:rPr>
          <w:rFonts w:hint="eastAsia" w:ascii="黑体" w:hAnsi="黑体" w:eastAsia="黑体" w:cs="黑体"/>
          <w:sz w:val="24"/>
          <w:szCs w:val="24"/>
          <w:highlight w:val="none"/>
        </w:rPr>
        <w:t>6.2 计量标准</w:t>
      </w:r>
      <w:bookmarkEnd w:id="13"/>
      <w:r>
        <w:rPr>
          <w:rFonts w:hint="eastAsia" w:ascii="黑体" w:hAnsi="黑体" w:eastAsia="黑体" w:cs="黑体"/>
          <w:sz w:val="24"/>
          <w:szCs w:val="24"/>
          <w:highlight w:val="none"/>
        </w:rPr>
        <w:t>器</w:t>
      </w:r>
    </w:p>
    <w:p>
      <w:pPr>
        <w:spacing w:line="360" w:lineRule="auto"/>
        <w:ind w:firstLine="480" w:firstLineChars="200"/>
        <w:rPr>
          <w:rFonts w:hint="eastAsia"/>
          <w:szCs w:val="21"/>
          <w:highlight w:val="none"/>
        </w:rPr>
      </w:pPr>
      <w:r>
        <w:rPr>
          <w:rFonts w:hint="eastAsia"/>
          <w:sz w:val="24"/>
          <w:szCs w:val="24"/>
          <w:highlight w:val="none"/>
          <w:lang w:eastAsia="zh-CN"/>
        </w:rPr>
        <w:t>所</w:t>
      </w:r>
      <w:r>
        <w:rPr>
          <w:rFonts w:hint="eastAsia"/>
          <w:sz w:val="24"/>
          <w:szCs w:val="24"/>
          <w:highlight w:val="none"/>
        </w:rPr>
        <w:t>用的</w:t>
      </w:r>
      <w:r>
        <w:rPr>
          <w:rFonts w:hint="eastAsia"/>
          <w:sz w:val="24"/>
          <w:szCs w:val="24"/>
          <w:highlight w:val="none"/>
          <w:lang w:eastAsia="zh-CN"/>
        </w:rPr>
        <w:t>计量</w:t>
      </w:r>
      <w:r>
        <w:rPr>
          <w:rFonts w:hint="eastAsia"/>
          <w:sz w:val="24"/>
          <w:szCs w:val="24"/>
          <w:highlight w:val="none"/>
        </w:rPr>
        <w:t>标准器见表</w:t>
      </w:r>
      <w:r>
        <w:rPr>
          <w:rFonts w:hint="eastAsia"/>
          <w:sz w:val="24"/>
          <w:szCs w:val="24"/>
          <w:highlight w:val="none"/>
          <w:lang w:val="en-US" w:eastAsia="zh-CN"/>
        </w:rPr>
        <w:t>2</w:t>
      </w:r>
      <w:r>
        <w:rPr>
          <w:rFonts w:hint="eastAsia"/>
          <w:sz w:val="24"/>
          <w:szCs w:val="24"/>
          <w:highlight w:val="none"/>
        </w:rPr>
        <w:t>。</w:t>
      </w:r>
    </w:p>
    <w:p>
      <w:pPr>
        <w:spacing w:line="360" w:lineRule="auto"/>
        <w:jc w:val="center"/>
        <w:rPr>
          <w:szCs w:val="21"/>
          <w:highlight w:val="none"/>
        </w:rPr>
      </w:pPr>
      <w:r>
        <w:rPr>
          <w:rFonts w:hint="eastAsia"/>
          <w:szCs w:val="21"/>
          <w:highlight w:val="none"/>
        </w:rPr>
        <w:t>表</w:t>
      </w:r>
      <w:r>
        <w:rPr>
          <w:rFonts w:hint="eastAsia"/>
          <w:szCs w:val="21"/>
          <w:highlight w:val="none"/>
          <w:lang w:val="en-US" w:eastAsia="zh-CN"/>
        </w:rPr>
        <w:t>2</w:t>
      </w:r>
      <w:r>
        <w:rPr>
          <w:rFonts w:hint="eastAsia"/>
          <w:szCs w:val="21"/>
          <w:highlight w:val="none"/>
        </w:rPr>
        <w:t xml:space="preserve"> </w:t>
      </w:r>
      <w:r>
        <w:rPr>
          <w:rFonts w:hint="eastAsia"/>
          <w:szCs w:val="21"/>
          <w:highlight w:val="none"/>
          <w:lang w:eastAsia="zh-CN"/>
        </w:rPr>
        <w:t>计量</w:t>
      </w:r>
      <w:r>
        <w:rPr>
          <w:rFonts w:hint="eastAsia"/>
          <w:szCs w:val="21"/>
          <w:highlight w:val="none"/>
        </w:rPr>
        <w:t>标准器一览表</w:t>
      </w:r>
    </w:p>
    <w:bookmarkEnd w:id="11"/>
    <w:tbl>
      <w:tblPr>
        <w:tblStyle w:val="24"/>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786"/>
        <w:gridCol w:w="432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2" w:type="dxa"/>
            <w:noWrap w:val="0"/>
            <w:vAlign w:val="center"/>
          </w:tcPr>
          <w:p>
            <w:pPr>
              <w:jc w:val="center"/>
            </w:pPr>
            <w:r>
              <w:rPr>
                <w:rFonts w:hint="eastAsia"/>
              </w:rPr>
              <w:t>序号</w:t>
            </w:r>
          </w:p>
        </w:tc>
        <w:tc>
          <w:tcPr>
            <w:tcW w:w="1786" w:type="dxa"/>
            <w:noWrap w:val="0"/>
            <w:vAlign w:val="center"/>
          </w:tcPr>
          <w:p>
            <w:pPr>
              <w:jc w:val="center"/>
              <w:rPr>
                <w:rFonts w:hint="eastAsia"/>
              </w:rPr>
            </w:pPr>
            <w:r>
              <w:rPr>
                <w:rFonts w:hint="eastAsia"/>
              </w:rPr>
              <w:t>标准器名称</w:t>
            </w:r>
          </w:p>
        </w:tc>
        <w:tc>
          <w:tcPr>
            <w:tcW w:w="4320" w:type="dxa"/>
            <w:noWrap w:val="0"/>
            <w:vAlign w:val="center"/>
          </w:tcPr>
          <w:p>
            <w:pPr>
              <w:jc w:val="center"/>
              <w:rPr>
                <w:rFonts w:hint="eastAsia"/>
              </w:rPr>
            </w:pPr>
            <w:r>
              <w:rPr>
                <w:rFonts w:hint="eastAsia"/>
              </w:rPr>
              <w:t>技术要求</w:t>
            </w:r>
          </w:p>
        </w:tc>
        <w:tc>
          <w:tcPr>
            <w:tcW w:w="1485" w:type="dxa"/>
            <w:noWrap w:val="0"/>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752" w:type="dxa"/>
            <w:noWrap w:val="0"/>
            <w:vAlign w:val="center"/>
          </w:tcPr>
          <w:p>
            <w:pPr>
              <w:jc w:val="center"/>
              <w:rPr>
                <w:rFonts w:hint="eastAsia"/>
              </w:rPr>
            </w:pPr>
            <w:r>
              <w:rPr>
                <w:rFonts w:hint="eastAsia"/>
              </w:rPr>
              <w:t>1</w:t>
            </w:r>
          </w:p>
        </w:tc>
        <w:tc>
          <w:tcPr>
            <w:tcW w:w="1786" w:type="dxa"/>
            <w:noWrap w:val="0"/>
            <w:vAlign w:val="center"/>
          </w:tcPr>
          <w:p>
            <w:pPr>
              <w:jc w:val="center"/>
              <w:rPr>
                <w:rFonts w:hint="eastAsia"/>
              </w:rPr>
            </w:pPr>
            <w:r>
              <w:rPr>
                <w:rFonts w:hint="eastAsia"/>
              </w:rPr>
              <w:t>镍铬-镍</w:t>
            </w:r>
            <w:r>
              <w:rPr>
                <w:rFonts w:hint="eastAsia"/>
                <w:lang w:eastAsia="zh-CN"/>
              </w:rPr>
              <w:t>硅</w:t>
            </w:r>
            <w:r>
              <w:rPr>
                <w:rFonts w:hint="eastAsia"/>
              </w:rPr>
              <w:t>热电偶（K型）</w:t>
            </w:r>
          </w:p>
        </w:tc>
        <w:tc>
          <w:tcPr>
            <w:tcW w:w="4320" w:type="dxa"/>
            <w:noWrap w:val="0"/>
            <w:vAlign w:val="center"/>
          </w:tcPr>
          <w:p>
            <w:pPr>
              <w:spacing w:line="288" w:lineRule="auto"/>
              <w:rPr>
                <w:rFonts w:hint="eastAsia" w:eastAsia="宋体"/>
                <w:lang w:eastAsia="zh-CN"/>
              </w:rPr>
            </w:pPr>
            <w:r>
              <w:rPr>
                <w:rFonts w:hint="eastAsia"/>
                <w:lang w:val="en-US" w:eastAsia="zh-CN"/>
              </w:rPr>
              <w:t>1</w:t>
            </w:r>
            <w:r>
              <w:rPr>
                <w:rFonts w:hint="eastAsia"/>
              </w:rPr>
              <w:t>、温度测量范围：</w:t>
            </w:r>
            <w:r>
              <w:rPr>
                <w:rFonts w:hint="eastAsia"/>
                <w:lang w:val="en-US" w:eastAsia="zh-CN"/>
              </w:rPr>
              <w:t>室温</w:t>
            </w:r>
            <w:r>
              <w:rPr>
                <w:rFonts w:hint="eastAsia"/>
              </w:rPr>
              <w:t>~</w:t>
            </w:r>
            <w:r>
              <w:rPr>
                <w:rFonts w:hint="eastAsia"/>
                <w:lang w:val="en-US" w:eastAsia="zh-CN"/>
              </w:rPr>
              <w:t>50</w:t>
            </w:r>
            <w:r>
              <w:rPr>
                <w:rFonts w:hint="eastAsia"/>
              </w:rPr>
              <w:t>0</w:t>
            </w:r>
            <w:r>
              <w:rPr>
                <w:rFonts w:hint="eastAsia"/>
                <w:lang w:val="en-US" w:eastAsia="zh-CN"/>
              </w:rPr>
              <w:t xml:space="preserve"> </w:t>
            </w:r>
            <w:r>
              <w:rPr>
                <w:rFonts w:hint="default" w:ascii="Times New Roman" w:hAnsi="Times New Roman" w:cs="Times New Roman"/>
                <w:vertAlign w:val="baseline"/>
                <w:lang w:eastAsia="zh-CN"/>
              </w:rPr>
              <w:t>℃</w:t>
            </w:r>
          </w:p>
          <w:p>
            <w:pPr>
              <w:spacing w:line="288" w:lineRule="auto"/>
              <w:rPr>
                <w:rFonts w:hint="default"/>
                <w:lang w:val="en-US" w:eastAsia="zh-CN"/>
              </w:rPr>
            </w:pPr>
            <w:r>
              <w:rPr>
                <w:rFonts w:hint="eastAsia"/>
                <w:lang w:val="en-US" w:eastAsia="zh-CN"/>
              </w:rPr>
              <w:t>2、</w:t>
            </w:r>
            <w:r>
              <w:rPr>
                <w:rFonts w:hint="eastAsia"/>
                <w:i w:val="0"/>
                <w:iCs w:val="0"/>
                <w:lang w:val="en-US" w:eastAsia="zh-CN"/>
              </w:rPr>
              <w:t>扩展不确定度：</w:t>
            </w:r>
            <w:r>
              <w:rPr>
                <w:rFonts w:hint="eastAsia"/>
                <w:lang w:val="en-US" w:eastAsia="zh-CN"/>
              </w:rPr>
              <w:t xml:space="preserve">1.2 </w:t>
            </w:r>
            <w:r>
              <w:rPr>
                <w:rFonts w:hint="default" w:ascii="Times New Roman" w:hAnsi="Times New Roman" w:cs="Times New Roman"/>
                <w:vertAlign w:val="baseline"/>
                <w:lang w:val="en-US" w:eastAsia="zh-CN"/>
              </w:rPr>
              <w:t>℃</w:t>
            </w:r>
            <w:r>
              <w:rPr>
                <w:rFonts w:hint="eastAsia"/>
                <w:vertAlign w:val="baseline"/>
                <w:lang w:val="en-US" w:eastAsia="zh-CN"/>
              </w:rPr>
              <w:t>（</w:t>
            </w:r>
            <w:r>
              <w:rPr>
                <w:rFonts w:hint="eastAsia"/>
                <w:i/>
                <w:iCs/>
                <w:vertAlign w:val="baseline"/>
                <w:lang w:val="en-US" w:eastAsia="zh-CN"/>
              </w:rPr>
              <w:t>k</w:t>
            </w:r>
            <w:r>
              <w:rPr>
                <w:rFonts w:hint="eastAsia"/>
                <w:vertAlign w:val="baseline"/>
                <w:lang w:val="en-US" w:eastAsia="zh-CN"/>
              </w:rPr>
              <w:t>=2）</w:t>
            </w:r>
          </w:p>
        </w:tc>
        <w:tc>
          <w:tcPr>
            <w:tcW w:w="148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752" w:type="dxa"/>
            <w:noWrap w:val="0"/>
            <w:vAlign w:val="center"/>
          </w:tcPr>
          <w:p>
            <w:pPr>
              <w:jc w:val="center"/>
              <w:rPr>
                <w:rFonts w:hint="eastAsia"/>
              </w:rPr>
            </w:pPr>
            <w:r>
              <w:rPr>
                <w:rFonts w:hint="eastAsia"/>
              </w:rPr>
              <w:t>2</w:t>
            </w:r>
          </w:p>
        </w:tc>
        <w:tc>
          <w:tcPr>
            <w:tcW w:w="1786" w:type="dxa"/>
            <w:noWrap w:val="0"/>
            <w:vAlign w:val="center"/>
          </w:tcPr>
          <w:p>
            <w:pPr>
              <w:widowControl/>
              <w:jc w:val="center"/>
              <w:rPr>
                <w:rFonts w:hint="eastAsia" w:eastAsia="宋体"/>
                <w:lang w:eastAsia="zh-CN"/>
              </w:rPr>
            </w:pPr>
            <w:r>
              <w:rPr>
                <w:rFonts w:hint="eastAsia"/>
                <w:lang w:eastAsia="zh-CN"/>
              </w:rPr>
              <w:t>数字万用表</w:t>
            </w:r>
          </w:p>
        </w:tc>
        <w:tc>
          <w:tcPr>
            <w:tcW w:w="4320" w:type="dxa"/>
            <w:noWrap w:val="0"/>
            <w:vAlign w:val="center"/>
          </w:tcPr>
          <w:p>
            <w:pPr>
              <w:widowControl/>
              <w:spacing w:line="288" w:lineRule="auto"/>
              <w:rPr>
                <w:rFonts w:hint="eastAsia"/>
              </w:rPr>
            </w:pPr>
            <w:r>
              <w:rPr>
                <w:rFonts w:hint="eastAsia"/>
              </w:rPr>
              <w:t>1、电压测量范围：</w:t>
            </w:r>
            <w:r>
              <w:rPr>
                <w:rFonts w:hint="eastAsia"/>
                <w:lang w:val="en-US" w:eastAsia="zh-CN"/>
              </w:rPr>
              <w:t xml:space="preserve">100 </w:t>
            </w:r>
            <w:r>
              <w:rPr>
                <w:rFonts w:hint="eastAsia"/>
              </w:rPr>
              <w:t>mV</w:t>
            </w:r>
          </w:p>
          <w:p>
            <w:pPr>
              <w:widowControl/>
              <w:spacing w:line="288" w:lineRule="auto"/>
            </w:pPr>
            <w:r>
              <w:rPr>
                <w:rFonts w:hint="eastAsia"/>
                <w:lang w:val="en-US" w:eastAsia="zh-CN"/>
              </w:rPr>
              <w:t>2</w:t>
            </w:r>
            <w:r>
              <w:rPr>
                <w:rFonts w:hint="eastAsia"/>
              </w:rPr>
              <w:t>、</w:t>
            </w:r>
            <w:r>
              <w:rPr>
                <w:rFonts w:hint="eastAsia"/>
                <w:lang w:eastAsia="zh-CN"/>
              </w:rPr>
              <w:t>准确度</w:t>
            </w:r>
            <w:r>
              <w:rPr>
                <w:rFonts w:hint="eastAsia"/>
              </w:rPr>
              <w:t>：±</w:t>
            </w:r>
            <w:r>
              <w:rPr>
                <w:rFonts w:hint="eastAsia"/>
                <w:lang w:eastAsia="zh-CN"/>
              </w:rPr>
              <w:t>（</w:t>
            </w:r>
            <w:r>
              <w:rPr>
                <w:rFonts w:hint="eastAsia"/>
              </w:rPr>
              <w:t>37</w:t>
            </w:r>
            <w:r>
              <w:rPr>
                <w:rFonts w:hint="default" w:ascii="Arial" w:hAnsi="Arial" w:cs="Arial"/>
              </w:rPr>
              <w:t>×</w:t>
            </w:r>
            <w:r>
              <w:rPr>
                <w:rFonts w:hint="eastAsia"/>
              </w:rPr>
              <w:t>10</w:t>
            </w:r>
            <w:r>
              <w:rPr>
                <w:rFonts w:hint="eastAsia"/>
                <w:vertAlign w:val="superscript"/>
              </w:rPr>
              <w:t>-6</w:t>
            </w:r>
            <w:r>
              <w:rPr>
                <w:rFonts w:hint="default" w:ascii="Arial" w:hAnsi="Arial" w:cs="Arial"/>
              </w:rPr>
              <w:t>×</w:t>
            </w:r>
            <w:r>
              <w:rPr>
                <w:rFonts w:hint="eastAsia"/>
              </w:rPr>
              <w:t>读数+9</w:t>
            </w:r>
            <w:r>
              <w:rPr>
                <w:rFonts w:hint="default" w:ascii="Arial" w:hAnsi="Arial" w:cs="Arial"/>
              </w:rPr>
              <w:t>×</w:t>
            </w:r>
            <w:r>
              <w:rPr>
                <w:rFonts w:hint="eastAsia"/>
              </w:rPr>
              <w:t>10</w:t>
            </w:r>
            <w:r>
              <w:rPr>
                <w:rFonts w:hint="eastAsia"/>
                <w:vertAlign w:val="superscript"/>
              </w:rPr>
              <w:t>-6</w:t>
            </w:r>
            <w:r>
              <w:rPr>
                <w:rFonts w:hint="default" w:ascii="Arial" w:hAnsi="Arial" w:cs="Arial"/>
              </w:rPr>
              <w:t>×</w:t>
            </w:r>
            <w:r>
              <w:rPr>
                <w:rFonts w:hint="eastAsia"/>
              </w:rPr>
              <w:t>量程）</w:t>
            </w:r>
          </w:p>
          <w:p>
            <w:pPr>
              <w:widowControl/>
              <w:spacing w:line="288" w:lineRule="auto"/>
              <w:rPr>
                <w:rStyle w:val="30"/>
                <w:rFonts w:hint="eastAsia" w:eastAsia="宋体"/>
                <w:vertAlign w:val="baseline"/>
                <w:lang w:val="en-US" w:eastAsia="zh-CN"/>
              </w:rPr>
            </w:pPr>
            <w:r>
              <w:rPr>
                <w:rFonts w:hint="eastAsia"/>
                <w:lang w:val="en-US" w:eastAsia="zh-CN"/>
              </w:rPr>
              <w:t>3</w:t>
            </w:r>
            <w:r>
              <w:rPr>
                <w:rFonts w:hint="eastAsia"/>
              </w:rPr>
              <w:t>、</w:t>
            </w:r>
            <w:r>
              <w:rPr>
                <w:rFonts w:hint="eastAsia"/>
                <w:lang w:eastAsia="zh-CN"/>
              </w:rPr>
              <w:t>相对</w:t>
            </w:r>
            <w:r>
              <w:rPr>
                <w:rStyle w:val="30"/>
                <w:rFonts w:hint="eastAsia"/>
                <w:lang w:val="en-US" w:eastAsia="zh-CN"/>
              </w:rPr>
              <w:t>扩展不确定度：</w:t>
            </w:r>
            <w:r>
              <w:rPr>
                <w:rFonts w:hint="eastAsia"/>
                <w:lang w:val="en-US" w:eastAsia="zh-CN"/>
              </w:rPr>
              <w:t>≤6</w:t>
            </w:r>
            <w:r>
              <w:rPr>
                <w:rFonts w:hint="default" w:ascii="Arial" w:hAnsi="Arial" w:cs="Arial"/>
              </w:rPr>
              <w:t>×</w:t>
            </w:r>
            <w:r>
              <w:rPr>
                <w:rFonts w:hint="eastAsia"/>
              </w:rPr>
              <w:t>10</w:t>
            </w:r>
            <w:r>
              <w:rPr>
                <w:rFonts w:hint="eastAsia"/>
                <w:vertAlign w:val="superscript"/>
              </w:rPr>
              <w:t>-</w:t>
            </w:r>
            <w:r>
              <w:rPr>
                <w:rFonts w:hint="eastAsia"/>
                <w:vertAlign w:val="superscript"/>
                <w:lang w:val="en-US" w:eastAsia="zh-CN"/>
              </w:rPr>
              <w:t>4</w:t>
            </w:r>
            <w:r>
              <w:rPr>
                <w:rFonts w:hint="eastAsia"/>
                <w:vertAlign w:val="baseline"/>
                <w:lang w:val="en-US" w:eastAsia="zh-CN"/>
              </w:rPr>
              <w:t>（</w:t>
            </w:r>
            <w:r>
              <w:rPr>
                <w:rFonts w:hint="eastAsia"/>
                <w:i/>
                <w:iCs/>
                <w:vertAlign w:val="baseline"/>
                <w:lang w:val="en-US" w:eastAsia="zh-CN"/>
              </w:rPr>
              <w:t>k</w:t>
            </w:r>
            <w:r>
              <w:rPr>
                <w:rFonts w:hint="eastAsia"/>
                <w:vertAlign w:val="baseline"/>
                <w:lang w:val="en-US" w:eastAsia="zh-CN"/>
              </w:rPr>
              <w:t>=2）</w:t>
            </w:r>
          </w:p>
        </w:tc>
        <w:tc>
          <w:tcPr>
            <w:tcW w:w="1485" w:type="dxa"/>
            <w:noWrap w:val="0"/>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752" w:type="dxa"/>
            <w:noWrap w:val="0"/>
            <w:vAlign w:val="center"/>
          </w:tcPr>
          <w:p>
            <w:pPr>
              <w:jc w:val="center"/>
              <w:rPr>
                <w:rFonts w:hint="eastAsia" w:eastAsia="宋体"/>
                <w:lang w:val="en-US" w:eastAsia="zh-CN"/>
              </w:rPr>
            </w:pPr>
            <w:r>
              <w:rPr>
                <w:rFonts w:hint="eastAsia"/>
                <w:lang w:val="en-US" w:eastAsia="zh-CN"/>
              </w:rPr>
              <w:t>3</w:t>
            </w:r>
          </w:p>
        </w:tc>
        <w:tc>
          <w:tcPr>
            <w:tcW w:w="1786" w:type="dxa"/>
            <w:noWrap w:val="0"/>
            <w:vAlign w:val="center"/>
          </w:tcPr>
          <w:p>
            <w:pPr>
              <w:widowControl/>
              <w:jc w:val="center"/>
              <w:rPr>
                <w:rFonts w:hint="eastAsia"/>
                <w:lang w:eastAsia="zh-CN"/>
              </w:rPr>
            </w:pPr>
            <w:r>
              <w:rPr>
                <w:rFonts w:hint="eastAsia"/>
                <w:lang w:eastAsia="zh-CN"/>
              </w:rPr>
              <w:t>零度参考端</w:t>
            </w:r>
          </w:p>
          <w:p>
            <w:pPr>
              <w:widowControl/>
              <w:jc w:val="center"/>
              <w:rPr>
                <w:rFonts w:hint="eastAsia"/>
                <w:lang w:eastAsia="zh-CN"/>
              </w:rPr>
            </w:pPr>
            <w:r>
              <w:rPr>
                <w:rFonts w:hint="eastAsia"/>
                <w:lang w:eastAsia="zh-CN"/>
              </w:rPr>
              <w:t>恒温器</w:t>
            </w:r>
          </w:p>
        </w:tc>
        <w:tc>
          <w:tcPr>
            <w:tcW w:w="4320" w:type="dxa"/>
            <w:noWrap w:val="0"/>
            <w:vAlign w:val="center"/>
          </w:tcPr>
          <w:p>
            <w:pPr>
              <w:widowControl/>
              <w:spacing w:line="288" w:lineRule="auto"/>
              <w:rPr>
                <w:rFonts w:hint="eastAsia" w:eastAsia="宋体"/>
                <w:lang w:val="en-US" w:eastAsia="zh-CN"/>
              </w:rPr>
            </w:pPr>
            <w:r>
              <w:rPr>
                <w:rFonts w:hint="eastAsia"/>
                <w:lang w:val="en-US" w:eastAsia="zh-CN"/>
              </w:rPr>
              <w:t xml:space="preserve">1、零度温度准确性：±0.1 </w:t>
            </w:r>
            <w:r>
              <w:rPr>
                <w:rFonts w:hint="default" w:ascii="Times New Roman" w:hAnsi="Times New Roman" w:cs="Times New Roman"/>
                <w:vertAlign w:val="baseline"/>
                <w:lang w:eastAsia="zh-CN"/>
              </w:rPr>
              <w:t>℃</w:t>
            </w:r>
          </w:p>
        </w:tc>
        <w:tc>
          <w:tcPr>
            <w:tcW w:w="1485" w:type="dxa"/>
            <w:noWrap w:val="0"/>
            <w:vAlign w:val="center"/>
          </w:tcPr>
          <w:p>
            <w:pPr>
              <w:widowControl/>
              <w:jc w:val="center"/>
              <w:rPr>
                <w:rFonts w:hint="eastAsia"/>
              </w:rPr>
            </w:pPr>
          </w:p>
        </w:tc>
      </w:tr>
    </w:tbl>
    <w:p>
      <w:pPr>
        <w:pStyle w:val="49"/>
        <w:spacing w:line="360" w:lineRule="auto"/>
        <w:ind w:firstLine="0" w:firstLineChars="0"/>
        <w:rPr>
          <w:rFonts w:ascii="Times New Roman" w:eastAsia="黑体" w:cs="Times New Roman"/>
          <w:sz w:val="24"/>
          <w:szCs w:val="24"/>
        </w:rPr>
      </w:pPr>
    </w:p>
    <w:p>
      <w:pPr>
        <w:pStyle w:val="49"/>
        <w:spacing w:line="360" w:lineRule="auto"/>
        <w:ind w:firstLine="0" w:firstLineChars="0"/>
        <w:outlineLvl w:val="0"/>
        <w:rPr>
          <w:rFonts w:ascii="Times New Roman" w:eastAsia="黑体" w:cs="Times New Roman"/>
          <w:sz w:val="24"/>
          <w:szCs w:val="24"/>
        </w:rPr>
      </w:pPr>
      <w:bookmarkStart w:id="14" w:name="_Toc14272"/>
      <w:r>
        <w:rPr>
          <w:rFonts w:ascii="Times New Roman" w:eastAsia="黑体" w:cs="Times New Roman"/>
          <w:sz w:val="24"/>
          <w:szCs w:val="24"/>
        </w:rPr>
        <w:t>7  校准项目和校准方法</w:t>
      </w:r>
      <w:bookmarkEnd w:id="12"/>
      <w:bookmarkEnd w:id="14"/>
      <w:bookmarkStart w:id="15" w:name="_Ref239303163"/>
      <w:bookmarkStart w:id="16" w:name="_Toc239325851"/>
    </w:p>
    <w:p>
      <w:pPr>
        <w:spacing w:line="360" w:lineRule="auto"/>
        <w:rPr>
          <w:rFonts w:hint="eastAsia" w:ascii="黑体" w:hAnsi="黑体" w:eastAsia="黑体" w:cs="黑体"/>
          <w:color w:val="000000"/>
          <w:sz w:val="24"/>
          <w:szCs w:val="24"/>
          <w:highlight w:val="none"/>
          <w:lang w:eastAsia="zh-CN"/>
        </w:rPr>
      </w:pPr>
      <w:r>
        <w:rPr>
          <w:rFonts w:hint="eastAsia" w:ascii="黑体" w:hAnsi="黑体" w:eastAsia="黑体" w:cs="黑体"/>
          <w:color w:val="000000"/>
          <w:sz w:val="24"/>
          <w:szCs w:val="24"/>
          <w:highlight w:val="none"/>
        </w:rPr>
        <w:t xml:space="preserve">7.1 </w:t>
      </w:r>
      <w:r>
        <w:rPr>
          <w:rFonts w:hint="eastAsia" w:ascii="黑体" w:hAnsi="黑体" w:eastAsia="黑体" w:cs="黑体"/>
          <w:color w:val="000000"/>
          <w:sz w:val="24"/>
          <w:szCs w:val="24"/>
          <w:highlight w:val="none"/>
          <w:lang w:eastAsia="zh-CN"/>
        </w:rPr>
        <w:t>相变</w:t>
      </w:r>
      <w:r>
        <w:rPr>
          <w:rFonts w:hint="eastAsia" w:ascii="黑体" w:hAnsi="黑体" w:eastAsia="黑体" w:cs="黑体"/>
          <w:color w:val="000000"/>
          <w:sz w:val="24"/>
          <w:szCs w:val="24"/>
          <w:highlight w:val="none"/>
        </w:rPr>
        <w:t>温度示值误差</w:t>
      </w:r>
    </w:p>
    <w:p>
      <w:pPr>
        <w:spacing w:line="360" w:lineRule="auto"/>
        <w:rPr>
          <w:rFonts w:hint="eastAsia"/>
          <w:color w:val="000000"/>
          <w:sz w:val="24"/>
          <w:szCs w:val="24"/>
        </w:rPr>
      </w:pPr>
      <w:r>
        <w:rPr>
          <w:rFonts w:hint="eastAsia" w:ascii="黑体" w:hAnsi="黑体" w:eastAsia="黑体" w:cs="黑体"/>
          <w:color w:val="000000"/>
          <w:sz w:val="24"/>
          <w:szCs w:val="24"/>
          <w:highlight w:val="none"/>
        </w:rPr>
        <w:t>7.1.1 温度校准</w:t>
      </w:r>
    </w:p>
    <w:p>
      <w:pPr>
        <w:spacing w:line="360" w:lineRule="auto"/>
        <w:ind w:firstLine="480" w:firstLineChars="200"/>
        <w:rPr>
          <w:rFonts w:hint="eastAsia"/>
          <w:color w:val="000000"/>
          <w:sz w:val="24"/>
          <w:szCs w:val="24"/>
          <w:highlight w:val="none"/>
        </w:rPr>
      </w:pPr>
      <w:r>
        <w:rPr>
          <w:rFonts w:hint="eastAsia"/>
          <w:color w:val="000000"/>
          <w:sz w:val="24"/>
          <w:szCs w:val="24"/>
          <w:highlight w:val="none"/>
        </w:rPr>
        <w:t>首先将温度测量值</w:t>
      </w:r>
      <w:r>
        <w:rPr>
          <w:rFonts w:hint="eastAsia"/>
          <w:i/>
          <w:iCs/>
          <w:color w:val="000000"/>
          <w:sz w:val="24"/>
          <w:szCs w:val="24"/>
          <w:highlight w:val="none"/>
          <w:lang w:val="en-US" w:eastAsia="zh-CN"/>
        </w:rPr>
        <w:t>T</w:t>
      </w:r>
      <w:r>
        <w:rPr>
          <w:rFonts w:hint="eastAsia"/>
          <w:color w:val="000000"/>
          <w:sz w:val="24"/>
          <w:szCs w:val="24"/>
          <w:highlight w:val="none"/>
        </w:rPr>
        <w:t>转化为对应的电动势值，经电动势校准</w:t>
      </w:r>
      <w:r>
        <w:rPr>
          <w:rFonts w:hint="eastAsia"/>
          <w:color w:val="000000"/>
          <w:sz w:val="24"/>
          <w:szCs w:val="24"/>
          <w:highlight w:val="none"/>
          <w:lang w:eastAsia="zh-CN"/>
        </w:rPr>
        <w:t>系数</w:t>
      </w:r>
      <w:r>
        <w:rPr>
          <w:rFonts w:hint="eastAsia"/>
          <w:color w:val="000000"/>
          <w:sz w:val="24"/>
          <w:szCs w:val="24"/>
          <w:highlight w:val="none"/>
        </w:rPr>
        <w:t>（</w:t>
      </w:r>
      <w:r>
        <w:rPr>
          <w:rFonts w:hint="eastAsia"/>
          <w:color w:val="000000"/>
          <w:sz w:val="24"/>
          <w:szCs w:val="24"/>
        </w:rPr>
        <w:t>由</w:t>
      </w:r>
      <w:r>
        <w:rPr>
          <w:rFonts w:hint="eastAsia"/>
          <w:color w:val="000000"/>
          <w:sz w:val="24"/>
          <w:szCs w:val="24"/>
          <w:lang w:eastAsia="zh-CN"/>
        </w:rPr>
        <w:t>数字万用表</w:t>
      </w:r>
      <w:r>
        <w:rPr>
          <w:rFonts w:hint="eastAsia"/>
          <w:color w:val="000000"/>
          <w:sz w:val="24"/>
          <w:szCs w:val="24"/>
        </w:rPr>
        <w:t>电动势校准证书拟合所得</w:t>
      </w:r>
      <w:r>
        <w:rPr>
          <w:rFonts w:hint="eastAsia"/>
          <w:color w:val="000000"/>
          <w:sz w:val="24"/>
          <w:szCs w:val="24"/>
          <w:highlight w:val="none"/>
        </w:rPr>
        <w:t>）校准得到相应的电动势标准值，再转化为对应的温度值，最后经温度校准</w:t>
      </w:r>
      <w:r>
        <w:rPr>
          <w:rFonts w:hint="eastAsia"/>
          <w:color w:val="000000"/>
          <w:sz w:val="24"/>
          <w:szCs w:val="24"/>
          <w:highlight w:val="none"/>
          <w:lang w:eastAsia="zh-CN"/>
        </w:rPr>
        <w:t>系数</w:t>
      </w:r>
      <w:r>
        <w:rPr>
          <w:rFonts w:hint="eastAsia"/>
          <w:color w:val="000000"/>
          <w:sz w:val="24"/>
          <w:szCs w:val="24"/>
          <w:highlight w:val="none"/>
        </w:rPr>
        <w:t>（由K型热电偶温度校准证书拟合所得）校准得到温度标准值</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highlight w:val="none"/>
        </w:rPr>
        <w:t>。</w:t>
      </w:r>
    </w:p>
    <w:p>
      <w:pPr>
        <w:numPr>
          <w:ilvl w:val="0"/>
          <w:numId w:val="0"/>
        </w:numPr>
        <w:spacing w:line="360" w:lineRule="auto"/>
        <w:ind w:firstLine="480" w:firstLineChars="200"/>
        <w:rPr>
          <w:rFonts w:hint="eastAsia" w:eastAsia="宋体"/>
          <w:color w:val="000000"/>
          <w:sz w:val="24"/>
          <w:szCs w:val="24"/>
          <w:lang w:eastAsia="zh-CN"/>
        </w:rPr>
      </w:pPr>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参照GB∕T 16839.1-2018</w:t>
      </w:r>
      <w:r>
        <w:rPr>
          <w:rFonts w:hint="eastAsia"/>
          <w:color w:val="000000"/>
          <w:sz w:val="24"/>
          <w:szCs w:val="24"/>
          <w:lang w:eastAsia="zh-CN"/>
        </w:rPr>
        <w:t>，</w:t>
      </w:r>
      <w:r>
        <w:rPr>
          <w:rFonts w:hint="eastAsia"/>
          <w:color w:val="000000"/>
          <w:sz w:val="24"/>
          <w:szCs w:val="24"/>
        </w:rPr>
        <w:t>根据K型热电偶的电动势-温度分度函数关系式如公式（</w:t>
      </w:r>
      <w:r>
        <w:rPr>
          <w:rFonts w:hint="eastAsia"/>
          <w:color w:val="000000"/>
          <w:sz w:val="24"/>
          <w:szCs w:val="24"/>
          <w:lang w:val="en-US" w:eastAsia="zh-CN"/>
        </w:rPr>
        <w:t>2</w:t>
      </w:r>
      <w:r>
        <w:rPr>
          <w:rFonts w:hint="eastAsia"/>
          <w:color w:val="000000"/>
          <w:sz w:val="24"/>
          <w:szCs w:val="24"/>
        </w:rPr>
        <w:t>），</w:t>
      </w:r>
      <w:r>
        <w:rPr>
          <w:rFonts w:hint="eastAsia"/>
          <w:color w:val="000000"/>
          <w:sz w:val="24"/>
          <w:szCs w:val="24"/>
          <w:highlight w:val="none"/>
        </w:rPr>
        <w:t>将温度</w:t>
      </w:r>
      <w:r>
        <w:rPr>
          <w:rFonts w:hint="eastAsia"/>
          <w:i w:val="0"/>
          <w:iCs w:val="0"/>
          <w:sz w:val="24"/>
          <w:szCs w:val="24"/>
          <w:highlight w:val="none"/>
          <w:lang w:val="en-US" w:eastAsia="zh-CN"/>
        </w:rPr>
        <w:t>测量值</w:t>
      </w:r>
      <w:r>
        <w:rPr>
          <w:rFonts w:hint="eastAsia"/>
          <w:i/>
          <w:iCs/>
          <w:color w:val="000000"/>
          <w:sz w:val="24"/>
          <w:szCs w:val="24"/>
          <w:highlight w:val="none"/>
          <w:lang w:val="en-US" w:eastAsia="zh-CN"/>
        </w:rPr>
        <w:t>T</w:t>
      </w:r>
      <w:r>
        <w:rPr>
          <w:rFonts w:hint="eastAsia"/>
          <w:color w:val="000000"/>
          <w:sz w:val="24"/>
          <w:szCs w:val="24"/>
          <w:highlight w:val="none"/>
        </w:rPr>
        <w:t>转换为对应的电动势</w:t>
      </w:r>
      <w:r>
        <w:rPr>
          <w:rFonts w:hint="eastAsia"/>
          <w:i w:val="0"/>
          <w:iCs w:val="0"/>
          <w:sz w:val="24"/>
          <w:szCs w:val="24"/>
          <w:highlight w:val="none"/>
          <w:lang w:val="en-US" w:eastAsia="zh-CN"/>
        </w:rPr>
        <w:t>测量值</w:t>
      </w:r>
      <w:r>
        <w:rPr>
          <w:rFonts w:hint="eastAsia"/>
          <w:i/>
          <w:iCs/>
          <w:color w:val="000000"/>
          <w:sz w:val="24"/>
          <w:szCs w:val="24"/>
          <w:highlight w:val="none"/>
          <w:lang w:val="en-US" w:eastAsia="zh-CN"/>
        </w:rPr>
        <w:t>E</w:t>
      </w:r>
      <w:r>
        <w:rPr>
          <w:rFonts w:hint="eastAsia"/>
          <w:color w:val="000000"/>
          <w:sz w:val="24"/>
          <w:szCs w:val="24"/>
          <w:highlight w:val="none"/>
        </w:rPr>
        <w:t>。</w:t>
      </w:r>
    </w:p>
    <w:p>
      <w:pPr>
        <w:spacing w:line="360" w:lineRule="auto"/>
        <w:ind w:firstLine="2400" w:firstLineChars="1000"/>
        <w:rPr>
          <w:rFonts w:hint="eastAsia"/>
          <w:color w:val="000000"/>
          <w:sz w:val="24"/>
          <w:szCs w:val="24"/>
        </w:rPr>
      </w:pPr>
      <w:r>
        <w:rPr>
          <w:rFonts w:hint="eastAsia"/>
          <w:color w:val="000000"/>
          <w:position w:val="-28"/>
          <w:sz w:val="24"/>
          <w:szCs w:val="24"/>
          <w:highlight w:val="none"/>
        </w:rPr>
        <w:object>
          <v:shape id="_x0000_i1028" o:spt="75" type="#_x0000_t75" style="height:34pt;width:204.95pt;" o:ole="t" filled="f" o:preferrelative="t" stroked="f" coordsize="21600,21600">
            <v:path/>
            <v:fill on="f" focussize="0,0"/>
            <v:stroke on="f"/>
            <v:imagedata r:id="rId26" o:title=""/>
            <o:lock v:ext="edit" aspectratio="t"/>
            <w10:wrap type="none"/>
            <w10:anchorlock/>
          </v:shape>
          <o:OLEObject Type="Embed" ProgID="Equation.KSEE3" ShapeID="_x0000_i1028" DrawAspect="Content" ObjectID="_1468075728" r:id="rId25">
            <o:LockedField>false</o:LockedField>
          </o:OLEObject>
        </w:objec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w:t>
      </w:r>
      <w:r>
        <w:rPr>
          <w:rFonts w:hint="eastAsia"/>
          <w:color w:val="000000"/>
          <w:sz w:val="24"/>
          <w:szCs w:val="24"/>
          <w:lang w:val="en-US" w:eastAsia="zh-CN"/>
        </w:rPr>
        <w:t>2</w:t>
      </w:r>
      <w:r>
        <w:rPr>
          <w:rFonts w:hint="eastAsia"/>
          <w:color w:val="000000"/>
          <w:sz w:val="24"/>
          <w:szCs w:val="24"/>
        </w:rPr>
        <w:t>）</w:t>
      </w:r>
    </w:p>
    <w:p>
      <w:pPr>
        <w:spacing w:line="360" w:lineRule="auto"/>
        <w:ind w:firstLine="480" w:firstLineChars="200"/>
        <w:rPr>
          <w:rFonts w:hint="eastAsia"/>
          <w:color w:val="000000"/>
          <w:sz w:val="24"/>
          <w:szCs w:val="24"/>
        </w:rPr>
      </w:pPr>
      <w:r>
        <w:rPr>
          <w:rFonts w:hint="eastAsia"/>
          <w:color w:val="000000"/>
          <w:sz w:val="24"/>
          <w:szCs w:val="24"/>
        </w:rPr>
        <w:t>式中：</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lang w:val="en-US" w:eastAsia="zh-CN"/>
        </w:rPr>
        <w:t>E</w:t>
      </w:r>
      <w:r>
        <w:rPr>
          <w:rFonts w:hint="eastAsia"/>
          <w:color w:val="000000"/>
          <w:sz w:val="24"/>
          <w:szCs w:val="24"/>
          <w:highlight w:val="none"/>
        </w:rPr>
        <w:t>—</w:t>
      </w:r>
      <w:r>
        <w:rPr>
          <w:rFonts w:hint="eastAsia"/>
          <w:color w:val="000000"/>
          <w:sz w:val="24"/>
          <w:szCs w:val="24"/>
          <w:highlight w:val="none"/>
          <w:lang w:eastAsia="zh-CN"/>
        </w:rPr>
        <w:t>温度测量值对应</w:t>
      </w:r>
      <w:r>
        <w:rPr>
          <w:rFonts w:hint="eastAsia"/>
          <w:color w:val="000000"/>
          <w:sz w:val="24"/>
          <w:szCs w:val="24"/>
          <w:highlight w:val="none"/>
        </w:rPr>
        <w:t>电动势</w:t>
      </w:r>
      <w:r>
        <w:rPr>
          <w:rFonts w:hint="eastAsia"/>
          <w:color w:val="000000"/>
          <w:sz w:val="24"/>
          <w:szCs w:val="24"/>
          <w:highlight w:val="none"/>
          <w:lang w:eastAsia="zh-CN"/>
        </w:rPr>
        <w:t>测量值</w:t>
      </w:r>
      <w:r>
        <w:rPr>
          <w:rFonts w:hint="eastAsia"/>
          <w:color w:val="000000"/>
          <w:sz w:val="24"/>
          <w:szCs w:val="24"/>
          <w:highlight w:val="none"/>
        </w:rPr>
        <w:t>，单位为微伏（</w:t>
      </w:r>
      <w:r>
        <w:rPr>
          <w:color w:val="000000"/>
          <w:sz w:val="24"/>
          <w:szCs w:val="24"/>
          <w:highlight w:val="none"/>
        </w:rPr>
        <w:t>μV</w:t>
      </w:r>
      <w:r>
        <w:rPr>
          <w:rFonts w:hint="eastAsia"/>
          <w:color w:val="000000"/>
          <w:sz w:val="24"/>
          <w:szCs w:val="24"/>
          <w:highlight w:val="none"/>
        </w:rPr>
        <w:t>）；</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lang w:val="en-US" w:eastAsia="zh-CN"/>
        </w:rPr>
        <w:t>T</w:t>
      </w:r>
      <w:r>
        <w:rPr>
          <w:rFonts w:hint="eastAsia"/>
          <w:color w:val="000000"/>
          <w:sz w:val="24"/>
          <w:szCs w:val="24"/>
          <w:highlight w:val="none"/>
        </w:rPr>
        <w:t>—温度</w:t>
      </w:r>
      <w:r>
        <w:rPr>
          <w:rFonts w:hint="eastAsia"/>
          <w:color w:val="000000"/>
          <w:sz w:val="24"/>
          <w:szCs w:val="24"/>
          <w:highlight w:val="none"/>
          <w:lang w:eastAsia="zh-CN"/>
        </w:rPr>
        <w:t>测量值</w:t>
      </w:r>
      <w:r>
        <w:rPr>
          <w:rFonts w:hint="eastAsia"/>
          <w:color w:val="000000"/>
          <w:sz w:val="24"/>
          <w:szCs w:val="24"/>
          <w:highlight w:val="none"/>
        </w:rPr>
        <w:t>，单位为摄氏度（</w:t>
      </w:r>
      <w:r>
        <w:rPr>
          <w:rFonts w:hint="default" w:ascii="Times New Roman" w:hAnsi="Times New Roman" w:cs="Times New Roman"/>
          <w:color w:val="000000"/>
          <w:sz w:val="24"/>
          <w:szCs w:val="24"/>
          <w:highlight w:val="none"/>
          <w:vertAlign w:val="baseline"/>
          <w:lang w:eastAsia="zh-CN"/>
        </w:rPr>
        <w:t>℃</w:t>
      </w:r>
      <w:r>
        <w:rPr>
          <w:rFonts w:hint="eastAsia"/>
          <w:color w:val="000000"/>
          <w:sz w:val="24"/>
          <w:szCs w:val="24"/>
          <w:highlight w:val="none"/>
        </w:rPr>
        <w:t>）；</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rPr>
        <w:t>a</w:t>
      </w:r>
      <w:r>
        <w:rPr>
          <w:rFonts w:hint="eastAsia"/>
          <w:color w:val="000000"/>
          <w:sz w:val="24"/>
          <w:szCs w:val="24"/>
          <w:highlight w:val="none"/>
          <w:vertAlign w:val="subscript"/>
        </w:rPr>
        <w:t>i</w:t>
      </w:r>
      <w:r>
        <w:rPr>
          <w:rFonts w:hint="eastAsia"/>
          <w:color w:val="000000"/>
          <w:sz w:val="24"/>
          <w:szCs w:val="24"/>
          <w:highlight w:val="none"/>
        </w:rPr>
        <w:t>—多项式第</w:t>
      </w:r>
      <w:r>
        <w:rPr>
          <w:rFonts w:hint="eastAsia"/>
          <w:i/>
          <w:iCs/>
          <w:color w:val="000000"/>
          <w:sz w:val="24"/>
          <w:szCs w:val="24"/>
          <w:highlight w:val="none"/>
        </w:rPr>
        <w:t>i</w:t>
      </w:r>
      <w:r>
        <w:rPr>
          <w:rFonts w:hint="eastAsia"/>
          <w:color w:val="000000"/>
          <w:sz w:val="24"/>
          <w:szCs w:val="24"/>
          <w:highlight w:val="none"/>
        </w:rPr>
        <w:t>项的系数，见表</w:t>
      </w:r>
      <w:r>
        <w:rPr>
          <w:rFonts w:hint="eastAsia"/>
          <w:color w:val="000000"/>
          <w:sz w:val="24"/>
          <w:szCs w:val="24"/>
          <w:highlight w:val="none"/>
          <w:lang w:val="en-US" w:eastAsia="zh-CN"/>
        </w:rPr>
        <w:t>3</w:t>
      </w:r>
      <w:r>
        <w:rPr>
          <w:rFonts w:hint="eastAsia"/>
          <w:color w:val="000000"/>
          <w:sz w:val="24"/>
          <w:szCs w:val="24"/>
          <w:highlight w:val="none"/>
        </w:rPr>
        <w:t>；</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rPr>
        <w:t>n</w:t>
      </w:r>
      <w:r>
        <w:rPr>
          <w:rFonts w:hint="eastAsia"/>
          <w:color w:val="000000"/>
          <w:sz w:val="24"/>
          <w:szCs w:val="24"/>
          <w:highlight w:val="none"/>
        </w:rPr>
        <w:t>—多项式阶数；</w:t>
      </w:r>
    </w:p>
    <w:p>
      <w:pPr>
        <w:spacing w:line="360" w:lineRule="auto"/>
        <w:ind w:firstLine="480" w:firstLineChars="200"/>
        <w:jc w:val="both"/>
        <w:rPr>
          <w:rFonts w:hint="eastAsia"/>
          <w:color w:val="000000"/>
          <w:sz w:val="24"/>
          <w:szCs w:val="24"/>
          <w:highlight w:val="none"/>
        </w:rPr>
      </w:pPr>
      <w:r>
        <w:rPr>
          <w:rFonts w:hint="eastAsia"/>
          <w:i/>
          <w:iCs/>
          <w:color w:val="000000"/>
          <w:sz w:val="24"/>
          <w:szCs w:val="24"/>
          <w:highlight w:val="none"/>
        </w:rPr>
        <w:t>c</w:t>
      </w:r>
      <w:r>
        <w:rPr>
          <w:rFonts w:hint="eastAsia"/>
          <w:color w:val="000000"/>
          <w:sz w:val="24"/>
          <w:szCs w:val="24"/>
          <w:highlight w:val="none"/>
          <w:vertAlign w:val="subscript"/>
        </w:rPr>
        <w:t>0</w:t>
      </w:r>
      <w:r>
        <w:rPr>
          <w:rFonts w:hint="eastAsia"/>
          <w:color w:val="000000"/>
          <w:sz w:val="24"/>
          <w:szCs w:val="24"/>
          <w:highlight w:val="none"/>
        </w:rPr>
        <w:t>，</w:t>
      </w:r>
      <w:r>
        <w:rPr>
          <w:rFonts w:hint="eastAsia"/>
          <w:i/>
          <w:iCs/>
          <w:color w:val="000000"/>
          <w:sz w:val="24"/>
          <w:szCs w:val="24"/>
          <w:highlight w:val="none"/>
        </w:rPr>
        <w:t>c</w:t>
      </w:r>
      <w:r>
        <w:rPr>
          <w:rFonts w:hint="eastAsia"/>
          <w:color w:val="000000"/>
          <w:sz w:val="24"/>
          <w:szCs w:val="24"/>
          <w:highlight w:val="none"/>
          <w:vertAlign w:val="subscript"/>
        </w:rPr>
        <w:t>1</w:t>
      </w:r>
      <w:r>
        <w:rPr>
          <w:rFonts w:hint="eastAsia"/>
          <w:color w:val="000000"/>
          <w:sz w:val="24"/>
          <w:szCs w:val="24"/>
          <w:highlight w:val="none"/>
        </w:rPr>
        <w:t>—常数项，见表</w:t>
      </w:r>
      <w:r>
        <w:rPr>
          <w:rFonts w:hint="eastAsia"/>
          <w:color w:val="000000"/>
          <w:sz w:val="24"/>
          <w:szCs w:val="24"/>
          <w:highlight w:val="none"/>
          <w:lang w:val="en-US" w:eastAsia="zh-CN"/>
        </w:rPr>
        <w:t>3</w:t>
      </w:r>
      <w:r>
        <w:rPr>
          <w:rFonts w:hint="eastAsia"/>
          <w:color w:val="000000"/>
          <w:sz w:val="24"/>
          <w:szCs w:val="24"/>
          <w:highlight w:val="none"/>
        </w:rPr>
        <w:t>。</w:t>
      </w:r>
    </w:p>
    <w:p>
      <w:pPr>
        <w:spacing w:line="360" w:lineRule="auto"/>
        <w:jc w:val="center"/>
        <w:rPr>
          <w:rFonts w:hint="eastAsia"/>
          <w:color w:val="000000"/>
          <w:szCs w:val="21"/>
        </w:rPr>
      </w:pPr>
      <w:r>
        <w:rPr>
          <w:rFonts w:hint="eastAsia"/>
          <w:color w:val="000000"/>
          <w:szCs w:val="21"/>
        </w:rPr>
        <w:t>表</w:t>
      </w:r>
      <w:r>
        <w:rPr>
          <w:rFonts w:hint="eastAsia"/>
          <w:color w:val="000000"/>
          <w:szCs w:val="21"/>
          <w:lang w:val="en-US" w:eastAsia="zh-CN"/>
        </w:rPr>
        <w:t>3</w:t>
      </w:r>
      <w:r>
        <w:rPr>
          <w:rFonts w:hint="eastAsia"/>
          <w:color w:val="000000"/>
          <w:szCs w:val="21"/>
        </w:rPr>
        <w:t xml:space="preserve">  K型热电偶分度函数系数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noWrap w:val="0"/>
            <w:vAlign w:val="top"/>
          </w:tcPr>
          <w:p>
            <w:pPr>
              <w:spacing w:line="360" w:lineRule="auto"/>
              <w:jc w:val="center"/>
              <w:rPr>
                <w:color w:val="000000"/>
                <w:szCs w:val="21"/>
              </w:rPr>
            </w:pPr>
            <w:r>
              <w:rPr>
                <w:rFonts w:hint="eastAsia"/>
                <w:color w:val="000000"/>
                <w:szCs w:val="21"/>
              </w:rPr>
              <w:t>多项式系数</w:t>
            </w:r>
          </w:p>
        </w:tc>
        <w:tc>
          <w:tcPr>
            <w:tcW w:w="2493" w:type="dxa"/>
            <w:noWrap w:val="0"/>
            <w:vAlign w:val="top"/>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97" w:type="dxa"/>
            <w:noWrap w:val="0"/>
            <w:vAlign w:val="top"/>
          </w:tcPr>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0</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1</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2</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3</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4</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5</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6</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7</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8</w:t>
            </w:r>
          </w:p>
          <w:p>
            <w:pPr>
              <w:spacing w:line="360" w:lineRule="auto"/>
              <w:jc w:val="center"/>
              <w:rPr>
                <w:rFonts w:hint="eastAsia"/>
                <w:i/>
                <w:iCs/>
                <w:color w:val="000000"/>
                <w:szCs w:val="21"/>
              </w:rPr>
            </w:pPr>
            <w:r>
              <w:rPr>
                <w:rFonts w:hint="eastAsia"/>
                <w:i/>
                <w:iCs/>
                <w:color w:val="000000"/>
                <w:szCs w:val="21"/>
              </w:rPr>
              <w:t>a</w:t>
            </w:r>
            <w:r>
              <w:rPr>
                <w:rFonts w:hint="eastAsia"/>
                <w:color w:val="000000"/>
                <w:szCs w:val="21"/>
                <w:vertAlign w:val="subscript"/>
              </w:rPr>
              <w:t>9</w:t>
            </w:r>
          </w:p>
          <w:p>
            <w:pPr>
              <w:spacing w:line="360" w:lineRule="auto"/>
              <w:jc w:val="center"/>
              <w:rPr>
                <w:rFonts w:hint="eastAsia"/>
                <w:i/>
                <w:iCs/>
                <w:color w:val="000000"/>
                <w:szCs w:val="21"/>
              </w:rPr>
            </w:pPr>
            <w:r>
              <w:rPr>
                <w:rFonts w:hint="eastAsia"/>
                <w:i/>
                <w:iCs/>
                <w:color w:val="000000"/>
                <w:szCs w:val="21"/>
              </w:rPr>
              <w:t>c</w:t>
            </w:r>
            <w:r>
              <w:rPr>
                <w:rFonts w:hint="eastAsia"/>
                <w:color w:val="000000"/>
                <w:szCs w:val="21"/>
                <w:vertAlign w:val="subscript"/>
              </w:rPr>
              <w:t>0</w:t>
            </w:r>
          </w:p>
          <w:p>
            <w:pPr>
              <w:spacing w:line="360" w:lineRule="auto"/>
              <w:jc w:val="center"/>
              <w:rPr>
                <w:color w:val="000000"/>
                <w:szCs w:val="21"/>
              </w:rPr>
            </w:pPr>
            <w:r>
              <w:rPr>
                <w:rFonts w:hint="eastAsia"/>
                <w:i/>
                <w:iCs/>
                <w:color w:val="000000"/>
                <w:szCs w:val="21"/>
              </w:rPr>
              <w:t>c</w:t>
            </w:r>
            <w:r>
              <w:rPr>
                <w:rFonts w:hint="eastAsia"/>
                <w:color w:val="000000"/>
                <w:szCs w:val="21"/>
                <w:vertAlign w:val="subscript"/>
              </w:rPr>
              <w:t>1</w:t>
            </w:r>
          </w:p>
        </w:tc>
        <w:tc>
          <w:tcPr>
            <w:tcW w:w="2493" w:type="dxa"/>
            <w:noWrap w:val="0"/>
            <w:vAlign w:val="top"/>
          </w:tcPr>
          <w:p>
            <w:pPr>
              <w:spacing w:line="360" w:lineRule="auto"/>
              <w:jc w:val="center"/>
              <w:rPr>
                <w:rFonts w:hint="eastAsia"/>
                <w:color w:val="000000"/>
                <w:szCs w:val="21"/>
              </w:rPr>
            </w:pPr>
            <w:r>
              <w:rPr>
                <w:rFonts w:hint="eastAsia"/>
                <w:color w:val="000000"/>
                <w:szCs w:val="21"/>
              </w:rPr>
              <w:t xml:space="preserve">-1.7600413686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w:t>
            </w:r>
          </w:p>
          <w:p>
            <w:pPr>
              <w:spacing w:line="360" w:lineRule="auto"/>
              <w:jc w:val="center"/>
              <w:rPr>
                <w:rFonts w:hint="eastAsia"/>
                <w:color w:val="000000"/>
                <w:szCs w:val="21"/>
              </w:rPr>
            </w:pPr>
            <w:r>
              <w:rPr>
                <w:rFonts w:hint="eastAsia"/>
                <w:color w:val="000000"/>
                <w:szCs w:val="21"/>
              </w:rPr>
              <w:t xml:space="preserve">3.8921204975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w:t>
            </w:r>
          </w:p>
          <w:p>
            <w:pPr>
              <w:spacing w:line="360" w:lineRule="auto"/>
              <w:jc w:val="center"/>
              <w:rPr>
                <w:color w:val="000000"/>
                <w:szCs w:val="21"/>
              </w:rPr>
            </w:pPr>
            <w:r>
              <w:rPr>
                <w:rFonts w:hint="eastAsia"/>
                <w:color w:val="000000"/>
                <w:szCs w:val="21"/>
              </w:rPr>
              <w:t xml:space="preserve">1.8558770032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w:t>
            </w:r>
          </w:p>
          <w:p>
            <w:pPr>
              <w:spacing w:line="360" w:lineRule="auto"/>
              <w:jc w:val="center"/>
              <w:rPr>
                <w:color w:val="000000"/>
                <w:szCs w:val="21"/>
              </w:rPr>
            </w:pPr>
            <w:r>
              <w:rPr>
                <w:rFonts w:hint="eastAsia"/>
                <w:color w:val="000000"/>
                <w:szCs w:val="21"/>
              </w:rPr>
              <w:t xml:space="preserve">-9.9457592874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-5</w:t>
            </w:r>
          </w:p>
          <w:p>
            <w:pPr>
              <w:spacing w:line="360" w:lineRule="auto"/>
              <w:jc w:val="center"/>
              <w:rPr>
                <w:rFonts w:hint="eastAsia"/>
                <w:color w:val="000000"/>
                <w:szCs w:val="21"/>
              </w:rPr>
            </w:pPr>
            <w:r>
              <w:rPr>
                <w:rFonts w:hint="eastAsia"/>
                <w:color w:val="000000"/>
                <w:szCs w:val="21"/>
              </w:rPr>
              <w:t xml:space="preserve">3.1840945719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-7</w:t>
            </w:r>
          </w:p>
          <w:p>
            <w:pPr>
              <w:spacing w:line="360" w:lineRule="auto"/>
              <w:jc w:val="center"/>
              <w:rPr>
                <w:rFonts w:hint="eastAsia"/>
                <w:color w:val="000000"/>
                <w:szCs w:val="21"/>
              </w:rPr>
            </w:pPr>
            <w:r>
              <w:rPr>
                <w:rFonts w:hint="eastAsia"/>
                <w:color w:val="000000"/>
                <w:szCs w:val="21"/>
              </w:rPr>
              <w:t xml:space="preserve">-5.6072844889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-10</w:t>
            </w:r>
          </w:p>
          <w:p>
            <w:pPr>
              <w:spacing w:line="360" w:lineRule="auto"/>
              <w:jc w:val="center"/>
              <w:rPr>
                <w:rFonts w:hint="eastAsia"/>
                <w:color w:val="000000"/>
                <w:szCs w:val="21"/>
              </w:rPr>
            </w:pPr>
            <w:r>
              <w:rPr>
                <w:rFonts w:hint="eastAsia"/>
                <w:color w:val="000000"/>
                <w:szCs w:val="21"/>
              </w:rPr>
              <w:t xml:space="preserve">5.6075059059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-13</w:t>
            </w:r>
          </w:p>
          <w:p>
            <w:pPr>
              <w:spacing w:line="360" w:lineRule="auto"/>
              <w:jc w:val="center"/>
              <w:rPr>
                <w:rFonts w:hint="eastAsia"/>
                <w:color w:val="000000"/>
                <w:szCs w:val="21"/>
              </w:rPr>
            </w:pPr>
            <w:r>
              <w:rPr>
                <w:rFonts w:hint="eastAsia"/>
                <w:color w:val="000000"/>
                <w:szCs w:val="21"/>
              </w:rPr>
              <w:t xml:space="preserve">-3.2020720003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-16</w:t>
            </w:r>
          </w:p>
          <w:p>
            <w:pPr>
              <w:spacing w:line="360" w:lineRule="auto"/>
              <w:jc w:val="center"/>
              <w:rPr>
                <w:rFonts w:hint="eastAsia"/>
                <w:color w:val="000000"/>
                <w:szCs w:val="21"/>
              </w:rPr>
            </w:pPr>
            <w:r>
              <w:rPr>
                <w:rFonts w:hint="eastAsia"/>
                <w:color w:val="000000"/>
                <w:szCs w:val="21"/>
              </w:rPr>
              <w:t xml:space="preserve">9.7151147152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-20</w:t>
            </w:r>
          </w:p>
          <w:p>
            <w:pPr>
              <w:spacing w:line="360" w:lineRule="auto"/>
              <w:jc w:val="center"/>
              <w:rPr>
                <w:rFonts w:hint="eastAsia"/>
                <w:color w:val="000000"/>
                <w:szCs w:val="21"/>
              </w:rPr>
            </w:pPr>
            <w:r>
              <w:rPr>
                <w:rFonts w:hint="eastAsia"/>
                <w:color w:val="000000"/>
                <w:szCs w:val="21"/>
              </w:rPr>
              <w:t xml:space="preserve">-1.2104721275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-23</w:t>
            </w:r>
          </w:p>
          <w:p>
            <w:pPr>
              <w:spacing w:line="360" w:lineRule="auto"/>
              <w:jc w:val="center"/>
              <w:rPr>
                <w:rFonts w:hint="eastAsia"/>
                <w:color w:val="000000"/>
                <w:szCs w:val="21"/>
              </w:rPr>
            </w:pPr>
            <w:r>
              <w:rPr>
                <w:rFonts w:hint="eastAsia"/>
                <w:color w:val="000000"/>
                <w:szCs w:val="21"/>
              </w:rPr>
              <w:t xml:space="preserve">1.185976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w:t>
            </w:r>
          </w:p>
          <w:p>
            <w:pPr>
              <w:spacing w:line="360" w:lineRule="auto"/>
              <w:jc w:val="center"/>
              <w:rPr>
                <w:color w:val="000000"/>
                <w:szCs w:val="21"/>
              </w:rPr>
            </w:pPr>
            <w:r>
              <w:rPr>
                <w:rFonts w:hint="eastAsia"/>
                <w:color w:val="000000"/>
                <w:szCs w:val="21"/>
              </w:rPr>
              <w:t xml:space="preserve">-1.183432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-4</w:t>
            </w:r>
          </w:p>
        </w:tc>
      </w:tr>
    </w:tbl>
    <w:p>
      <w:pPr>
        <w:spacing w:line="360" w:lineRule="auto"/>
        <w:rPr>
          <w:rFonts w:hint="eastAsia"/>
          <w:color w:val="000000"/>
          <w:sz w:val="24"/>
          <w:szCs w:val="24"/>
        </w:rPr>
      </w:pPr>
    </w:p>
    <w:p>
      <w:pPr>
        <w:spacing w:line="360" w:lineRule="auto"/>
        <w:ind w:firstLine="480" w:firstLineChars="200"/>
        <w:rPr>
          <w:rFonts w:hint="eastAsia" w:eastAsia="宋体"/>
          <w:color w:val="000000"/>
          <w:sz w:val="24"/>
          <w:szCs w:val="24"/>
          <w:lang w:eastAsia="zh-CN"/>
        </w:rPr>
      </w:pPr>
      <w:r>
        <w:rPr>
          <w:rFonts w:hint="eastAsia"/>
          <w:color w:val="000000"/>
          <w:sz w:val="24"/>
          <w:szCs w:val="24"/>
        </w:rPr>
        <w:t>（2）参照</w:t>
      </w:r>
      <w:r>
        <w:rPr>
          <w:rFonts w:hint="eastAsia"/>
          <w:color w:val="000000"/>
          <w:sz w:val="24"/>
          <w:szCs w:val="24"/>
          <w:lang w:eastAsia="zh-CN"/>
        </w:rPr>
        <w:t>数字万用表</w:t>
      </w:r>
      <w:r>
        <w:rPr>
          <w:rFonts w:hint="eastAsia"/>
          <w:color w:val="000000"/>
          <w:sz w:val="24"/>
          <w:szCs w:val="24"/>
        </w:rPr>
        <w:t>电动势校准证书中电动势标准值和测量值，以电动势标准值为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w:t>
      </w:r>
      <w:r>
        <w:rPr>
          <w:rFonts w:hint="eastAsia"/>
          <w:color w:val="000000"/>
          <w:sz w:val="24"/>
          <w:szCs w:val="24"/>
          <w:highlight w:val="none"/>
          <w:lang w:eastAsia="zh-CN"/>
        </w:rPr>
        <w:t>电动势</w:t>
      </w:r>
      <w:r>
        <w:rPr>
          <w:rFonts w:hint="eastAsia"/>
          <w:color w:val="000000"/>
          <w:sz w:val="24"/>
          <w:szCs w:val="24"/>
        </w:rPr>
        <w:t>校准直线</w:t>
      </w:r>
      <w:r>
        <w:rPr>
          <w:rFonts w:hint="eastAsia"/>
          <w:color w:val="000000"/>
          <w:sz w:val="24"/>
          <w:szCs w:val="24"/>
          <w:lang w:eastAsia="zh-CN"/>
        </w:rPr>
        <w:t>，见公式（</w:t>
      </w:r>
      <w:r>
        <w:rPr>
          <w:rFonts w:hint="eastAsia"/>
          <w:color w:val="000000"/>
          <w:sz w:val="24"/>
          <w:szCs w:val="24"/>
          <w:lang w:val="en-US" w:eastAsia="zh-CN"/>
        </w:rPr>
        <w:t>3</w:t>
      </w:r>
      <w:r>
        <w:rPr>
          <w:rFonts w:hint="eastAsia"/>
          <w:color w:val="000000"/>
          <w:sz w:val="24"/>
          <w:szCs w:val="24"/>
          <w:lang w:eastAsia="zh-CN"/>
        </w:rPr>
        <w:t>）。温度对应的电动势</w:t>
      </w:r>
      <w:r>
        <w:rPr>
          <w:rFonts w:hint="eastAsia"/>
          <w:color w:val="000000"/>
          <w:sz w:val="24"/>
          <w:szCs w:val="24"/>
        </w:rPr>
        <w:t>经</w:t>
      </w:r>
      <w:r>
        <w:rPr>
          <w:rFonts w:hint="eastAsia"/>
          <w:color w:val="000000"/>
          <w:sz w:val="24"/>
          <w:szCs w:val="24"/>
          <w:lang w:eastAsia="zh-CN"/>
        </w:rPr>
        <w:t>校准系数</w:t>
      </w:r>
      <w:r>
        <w:rPr>
          <w:rFonts w:hint="eastAsia"/>
          <w:color w:val="000000"/>
          <w:sz w:val="24"/>
          <w:szCs w:val="24"/>
        </w:rPr>
        <w:t>校准</w:t>
      </w:r>
      <w:r>
        <w:rPr>
          <w:rFonts w:hint="eastAsia"/>
          <w:color w:val="000000"/>
          <w:sz w:val="24"/>
          <w:szCs w:val="24"/>
          <w:lang w:eastAsia="zh-CN"/>
        </w:rPr>
        <w:t>，</w:t>
      </w:r>
      <w:r>
        <w:rPr>
          <w:rFonts w:hint="eastAsia"/>
          <w:color w:val="000000"/>
          <w:sz w:val="24"/>
          <w:szCs w:val="24"/>
        </w:rPr>
        <w:t>得到电动势标准值</w:t>
      </w:r>
      <w:r>
        <w:rPr>
          <w:rFonts w:hint="eastAsia"/>
          <w:color w:val="000000"/>
          <w:sz w:val="24"/>
          <w:szCs w:val="24"/>
          <w:lang w:eastAsia="zh-CN"/>
        </w:rPr>
        <w:t>。</w:t>
      </w:r>
    </w:p>
    <w:p>
      <w:pPr>
        <w:spacing w:line="360" w:lineRule="auto"/>
        <w:ind w:firstLine="3600" w:firstLineChars="1500"/>
        <w:rPr>
          <w:rFonts w:hint="eastAsia"/>
          <w:color w:val="000000"/>
          <w:sz w:val="24"/>
          <w:szCs w:val="24"/>
        </w:rPr>
      </w:pPr>
      <w:r>
        <w:rPr>
          <w:rFonts w:hint="eastAsia"/>
          <w:i/>
          <w:iCs/>
          <w:color w:val="000000"/>
          <w:sz w:val="24"/>
          <w:szCs w:val="24"/>
          <w:highlight w:val="none"/>
          <w:lang w:val="en-US" w:eastAsia="zh-CN"/>
        </w:rPr>
        <w:t>E</w:t>
      </w:r>
      <w:r>
        <w:rPr>
          <w:rFonts w:hint="eastAsia"/>
          <w:color w:val="000000"/>
          <w:sz w:val="24"/>
          <w:szCs w:val="24"/>
          <w:highlight w:val="none"/>
        </w:rPr>
        <w:t xml:space="preserve"> = </w:t>
      </w:r>
      <w:r>
        <w:rPr>
          <w:rFonts w:hint="eastAsia"/>
          <w:i/>
          <w:iCs/>
          <w:color w:val="000000"/>
          <w:sz w:val="24"/>
          <w:szCs w:val="24"/>
          <w:highlight w:val="none"/>
        </w:rPr>
        <w:t>a</w:t>
      </w:r>
      <w:r>
        <w:rPr>
          <w:rFonts w:hint="eastAsia"/>
          <w:i/>
          <w:iCs/>
          <w:color w:val="000000"/>
          <w:sz w:val="24"/>
          <w:szCs w:val="24"/>
          <w:highlight w:val="none"/>
          <w:vertAlign w:val="subscript"/>
        </w:rPr>
        <w:t>c</w:t>
      </w:r>
      <w:r>
        <w:rPr>
          <w:rFonts w:hint="eastAsia"/>
          <w:color w:val="000000"/>
          <w:sz w:val="24"/>
          <w:szCs w:val="24"/>
          <w:highlight w:val="none"/>
          <w:vertAlign w:val="subscript"/>
          <w:lang w:val="en-US" w:eastAsia="zh-CN"/>
        </w:rPr>
        <w:t>1</w:t>
      </w:r>
      <w:r>
        <w:rPr>
          <w:rFonts w:hint="eastAsia"/>
          <w:color w:val="000000"/>
          <w:sz w:val="24"/>
          <w:szCs w:val="24"/>
          <w:highlight w:val="none"/>
        </w:rPr>
        <w:t xml:space="preserve"> + </w:t>
      </w:r>
      <w:r>
        <w:rPr>
          <w:rFonts w:hint="eastAsia"/>
          <w:i/>
          <w:iCs/>
          <w:color w:val="000000"/>
          <w:sz w:val="24"/>
          <w:szCs w:val="24"/>
          <w:highlight w:val="none"/>
        </w:rPr>
        <w:t>b</w:t>
      </w:r>
      <w:r>
        <w:rPr>
          <w:rFonts w:hint="eastAsia"/>
          <w:i/>
          <w:iCs/>
          <w:color w:val="000000"/>
          <w:sz w:val="24"/>
          <w:szCs w:val="24"/>
          <w:highlight w:val="none"/>
          <w:vertAlign w:val="subscript"/>
        </w:rPr>
        <w:t>c</w:t>
      </w:r>
      <w:r>
        <w:rPr>
          <w:rFonts w:hint="eastAsia"/>
          <w:color w:val="000000"/>
          <w:sz w:val="24"/>
          <w:szCs w:val="24"/>
          <w:highlight w:val="none"/>
          <w:vertAlign w:val="subscript"/>
          <w:lang w:val="en-US" w:eastAsia="zh-CN"/>
        </w:rPr>
        <w:t>1</w:t>
      </w:r>
      <w:r>
        <w:rPr>
          <w:rFonts w:hint="eastAsia"/>
          <w:i/>
          <w:iCs/>
          <w:color w:val="000000"/>
          <w:sz w:val="24"/>
          <w:szCs w:val="24"/>
          <w:highlight w:val="none"/>
          <w:lang w:val="en-US" w:eastAsia="zh-CN"/>
        </w:rPr>
        <w:t>E</w:t>
      </w:r>
      <w:r>
        <w:rPr>
          <w:rFonts w:hint="eastAsia"/>
          <w:i/>
          <w:iCs/>
          <w:color w:val="000000"/>
          <w:sz w:val="24"/>
          <w:szCs w:val="24"/>
          <w:highlight w:val="none"/>
          <w:vertAlign w:val="subscript"/>
        </w:rPr>
        <w:t>c</w:t>
      </w:r>
      <w:r>
        <w:rPr>
          <w:rFonts w:hint="eastAsia"/>
          <w:i w:val="0"/>
          <w:iCs w:val="0"/>
          <w:color w:val="000000"/>
          <w:sz w:val="24"/>
          <w:szCs w:val="24"/>
          <w:vertAlign w:val="subscript"/>
          <w:lang w:val="en-US" w:eastAsia="zh-CN"/>
        </w:rPr>
        <w:t xml:space="preserve">                                          </w:t>
      </w: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w:t>
      </w:r>
    </w:p>
    <w:p>
      <w:pPr>
        <w:spacing w:line="360" w:lineRule="auto"/>
        <w:ind w:firstLine="480" w:firstLineChars="200"/>
        <w:rPr>
          <w:rStyle w:val="30"/>
          <w:rFonts w:hint="eastAsia"/>
          <w:highlight w:val="none"/>
        </w:rPr>
      </w:pPr>
      <w:r>
        <w:rPr>
          <w:rFonts w:hint="eastAsia"/>
          <w:color w:val="000000"/>
          <w:sz w:val="24"/>
          <w:szCs w:val="24"/>
          <w:lang w:eastAsia="zh-CN"/>
        </w:rPr>
        <w:t>式中，</w:t>
      </w:r>
      <w:r>
        <w:rPr>
          <w:rFonts w:hint="eastAsia"/>
          <w:i/>
          <w:iCs/>
          <w:color w:val="000000"/>
          <w:sz w:val="24"/>
          <w:szCs w:val="24"/>
          <w:highlight w:val="none"/>
          <w:lang w:val="en-US" w:eastAsia="zh-CN"/>
        </w:rPr>
        <w:t>E</w:t>
      </w:r>
      <w:r>
        <w:rPr>
          <w:rFonts w:hint="eastAsia"/>
          <w:color w:val="000000"/>
          <w:sz w:val="24"/>
          <w:szCs w:val="24"/>
          <w:highlight w:val="none"/>
        </w:rPr>
        <w:t>为</w:t>
      </w:r>
      <w:r>
        <w:rPr>
          <w:rFonts w:hint="eastAsia"/>
          <w:color w:val="000000"/>
          <w:sz w:val="24"/>
          <w:szCs w:val="24"/>
          <w:highlight w:val="none"/>
          <w:lang w:eastAsia="zh-CN"/>
        </w:rPr>
        <w:t>温度对应</w:t>
      </w:r>
      <w:r>
        <w:rPr>
          <w:rFonts w:hint="eastAsia"/>
          <w:color w:val="000000"/>
          <w:sz w:val="24"/>
          <w:szCs w:val="24"/>
          <w:highlight w:val="none"/>
        </w:rPr>
        <w:t>电动势测量值，</w:t>
      </w:r>
      <w:r>
        <w:rPr>
          <w:rFonts w:hint="eastAsia"/>
          <w:i/>
          <w:iCs/>
          <w:color w:val="000000"/>
          <w:sz w:val="24"/>
          <w:szCs w:val="24"/>
          <w:highlight w:val="none"/>
          <w:lang w:val="en-US" w:eastAsia="zh-CN"/>
        </w:rPr>
        <w:t>E</w:t>
      </w:r>
      <w:r>
        <w:rPr>
          <w:rFonts w:hint="eastAsia"/>
          <w:i/>
          <w:iCs/>
          <w:color w:val="000000"/>
          <w:sz w:val="24"/>
          <w:szCs w:val="24"/>
          <w:highlight w:val="none"/>
          <w:vertAlign w:val="subscript"/>
        </w:rPr>
        <w:t>c</w:t>
      </w:r>
      <w:r>
        <w:rPr>
          <w:rFonts w:hint="eastAsia"/>
          <w:color w:val="000000"/>
          <w:sz w:val="24"/>
          <w:szCs w:val="24"/>
          <w:highlight w:val="none"/>
        </w:rPr>
        <w:t>为</w:t>
      </w:r>
      <w:r>
        <w:rPr>
          <w:rFonts w:hint="eastAsia"/>
          <w:color w:val="000000"/>
          <w:sz w:val="24"/>
          <w:szCs w:val="24"/>
          <w:highlight w:val="none"/>
          <w:lang w:eastAsia="zh-CN"/>
        </w:rPr>
        <w:t>温度对应</w:t>
      </w:r>
      <w:r>
        <w:rPr>
          <w:rFonts w:hint="eastAsia"/>
          <w:color w:val="000000"/>
          <w:sz w:val="24"/>
          <w:szCs w:val="24"/>
          <w:highlight w:val="none"/>
        </w:rPr>
        <w:t>电动势标准值，</w:t>
      </w:r>
      <w:r>
        <w:rPr>
          <w:rFonts w:hint="eastAsia"/>
          <w:i/>
          <w:iCs/>
          <w:color w:val="000000"/>
          <w:sz w:val="24"/>
          <w:szCs w:val="24"/>
          <w:highlight w:val="none"/>
        </w:rPr>
        <w:t>a</w:t>
      </w:r>
      <w:r>
        <w:rPr>
          <w:rFonts w:hint="eastAsia"/>
          <w:i/>
          <w:iCs/>
          <w:color w:val="000000"/>
          <w:sz w:val="24"/>
          <w:szCs w:val="24"/>
          <w:highlight w:val="none"/>
          <w:vertAlign w:val="subscript"/>
        </w:rPr>
        <w:t>c</w:t>
      </w:r>
      <w:r>
        <w:rPr>
          <w:rFonts w:hint="eastAsia"/>
          <w:color w:val="000000"/>
          <w:sz w:val="24"/>
          <w:szCs w:val="24"/>
          <w:highlight w:val="none"/>
          <w:vertAlign w:val="subscript"/>
          <w:lang w:val="en-US" w:eastAsia="zh-CN"/>
        </w:rPr>
        <w:t>1</w:t>
      </w:r>
      <w:r>
        <w:rPr>
          <w:rFonts w:hint="eastAsia"/>
          <w:color w:val="000000"/>
          <w:sz w:val="24"/>
          <w:szCs w:val="24"/>
          <w:highlight w:val="none"/>
        </w:rPr>
        <w:t>为</w:t>
      </w:r>
      <w:r>
        <w:rPr>
          <w:rFonts w:hint="eastAsia"/>
          <w:color w:val="000000"/>
          <w:sz w:val="24"/>
          <w:szCs w:val="24"/>
          <w:highlight w:val="none"/>
          <w:lang w:eastAsia="zh-CN"/>
        </w:rPr>
        <w:t>电动势</w:t>
      </w:r>
      <w:r>
        <w:rPr>
          <w:rFonts w:hint="eastAsia"/>
          <w:color w:val="000000"/>
          <w:sz w:val="24"/>
          <w:szCs w:val="24"/>
          <w:highlight w:val="none"/>
        </w:rPr>
        <w:t>校准直线截距，</w:t>
      </w:r>
      <w:r>
        <w:rPr>
          <w:rFonts w:hint="eastAsia"/>
          <w:i/>
          <w:iCs/>
          <w:color w:val="000000"/>
          <w:sz w:val="24"/>
          <w:szCs w:val="24"/>
          <w:highlight w:val="none"/>
        </w:rPr>
        <w:t>b</w:t>
      </w:r>
      <w:r>
        <w:rPr>
          <w:rFonts w:hint="eastAsia"/>
          <w:i/>
          <w:iCs/>
          <w:color w:val="000000"/>
          <w:sz w:val="24"/>
          <w:szCs w:val="24"/>
          <w:highlight w:val="none"/>
          <w:vertAlign w:val="subscript"/>
        </w:rPr>
        <w:t>c</w:t>
      </w:r>
      <w:r>
        <w:rPr>
          <w:rFonts w:hint="eastAsia"/>
          <w:color w:val="000000"/>
          <w:sz w:val="24"/>
          <w:szCs w:val="24"/>
          <w:highlight w:val="none"/>
          <w:vertAlign w:val="subscript"/>
          <w:lang w:val="en-US" w:eastAsia="zh-CN"/>
        </w:rPr>
        <w:t>1</w:t>
      </w:r>
      <w:r>
        <w:rPr>
          <w:rFonts w:hint="eastAsia"/>
          <w:color w:val="000000"/>
          <w:sz w:val="24"/>
          <w:szCs w:val="24"/>
          <w:highlight w:val="none"/>
        </w:rPr>
        <w:t>为</w:t>
      </w:r>
      <w:r>
        <w:rPr>
          <w:rFonts w:hint="eastAsia"/>
          <w:color w:val="000000"/>
          <w:sz w:val="24"/>
          <w:szCs w:val="24"/>
          <w:highlight w:val="none"/>
          <w:lang w:eastAsia="zh-CN"/>
        </w:rPr>
        <w:t>电动势</w:t>
      </w:r>
      <w:r>
        <w:rPr>
          <w:rFonts w:hint="eastAsia"/>
          <w:color w:val="000000"/>
          <w:sz w:val="24"/>
          <w:szCs w:val="24"/>
          <w:highlight w:val="none"/>
        </w:rPr>
        <w:t>校准直线斜率。</w:t>
      </w:r>
    </w:p>
    <w:p>
      <w:pPr>
        <w:spacing w:line="360" w:lineRule="auto"/>
        <w:ind w:firstLine="480" w:firstLineChars="200"/>
        <w:rPr>
          <w:rFonts w:hint="eastAsia" w:eastAsia="宋体"/>
          <w:color w:val="000000"/>
          <w:sz w:val="24"/>
          <w:szCs w:val="24"/>
          <w:lang w:eastAsia="zh-CN"/>
        </w:rPr>
      </w:pPr>
      <w:r>
        <w:rPr>
          <w:rFonts w:hint="eastAsia"/>
          <w:color w:val="000000"/>
          <w:sz w:val="24"/>
          <w:szCs w:val="24"/>
        </w:rPr>
        <w:t>（3）</w:t>
      </w:r>
      <w:r>
        <w:rPr>
          <w:color w:val="000000"/>
          <w:sz w:val="24"/>
          <w:szCs w:val="24"/>
        </w:rPr>
        <w:t>参照GB∕T 16839.1-2018</w:t>
      </w:r>
      <w:r>
        <w:rPr>
          <w:rFonts w:hint="eastAsia"/>
          <w:color w:val="000000"/>
          <w:sz w:val="24"/>
          <w:szCs w:val="24"/>
          <w:lang w:eastAsia="zh-CN"/>
        </w:rPr>
        <w:t>，</w:t>
      </w:r>
      <w:r>
        <w:rPr>
          <w:rFonts w:hint="eastAsia"/>
          <w:color w:val="000000"/>
          <w:sz w:val="24"/>
          <w:szCs w:val="24"/>
        </w:rPr>
        <w:t>根据K型热电偶的温度-电动势反函数关系式如公式（</w:t>
      </w:r>
      <w:r>
        <w:rPr>
          <w:rFonts w:hint="eastAsia"/>
          <w:color w:val="000000"/>
          <w:sz w:val="24"/>
          <w:szCs w:val="24"/>
          <w:lang w:val="en-US" w:eastAsia="zh-CN"/>
        </w:rPr>
        <w:t>4</w:t>
      </w:r>
      <w:r>
        <w:rPr>
          <w:rFonts w:hint="eastAsia"/>
          <w:color w:val="000000"/>
          <w:sz w:val="24"/>
          <w:szCs w:val="24"/>
        </w:rPr>
        <w:t>），将温度</w:t>
      </w:r>
      <w:r>
        <w:rPr>
          <w:rFonts w:hint="eastAsia"/>
          <w:color w:val="000000"/>
          <w:sz w:val="24"/>
          <w:szCs w:val="24"/>
          <w:lang w:eastAsia="zh-CN"/>
        </w:rPr>
        <w:t>对应</w:t>
      </w:r>
      <w:r>
        <w:rPr>
          <w:rFonts w:hint="eastAsia"/>
          <w:color w:val="000000"/>
          <w:sz w:val="24"/>
          <w:szCs w:val="24"/>
        </w:rPr>
        <w:t>电动势标准值转换为对应的温度</w:t>
      </w:r>
      <w:r>
        <w:rPr>
          <w:rFonts w:hint="eastAsia"/>
          <w:color w:val="000000"/>
          <w:sz w:val="24"/>
          <w:szCs w:val="24"/>
          <w:lang w:eastAsia="zh-CN"/>
        </w:rPr>
        <w:t>。</w:t>
      </w:r>
    </w:p>
    <w:p>
      <w:pPr>
        <w:spacing w:line="360" w:lineRule="auto"/>
        <w:ind w:firstLine="3840" w:firstLineChars="1600"/>
        <w:rPr>
          <w:rFonts w:hint="eastAsia"/>
          <w:color w:val="000000"/>
          <w:sz w:val="24"/>
          <w:szCs w:val="24"/>
        </w:rPr>
      </w:pPr>
      <w:r>
        <w:rPr>
          <w:rFonts w:hint="eastAsia"/>
          <w:color w:val="000000"/>
          <w:position w:val="-28"/>
          <w:sz w:val="24"/>
          <w:szCs w:val="24"/>
          <w:highlight w:val="none"/>
        </w:rPr>
        <w:object>
          <v:shape id="_x0000_i1029" o:spt="75" type="#_x0000_t75" style="height:34pt;width:73pt;" o:ole="t" filled="f" o:preferrelative="t" stroked="f" coordsize="21600,21600">
            <v:path/>
            <v:fill on="f" focussize="0,0"/>
            <v:stroke on="f"/>
            <v:imagedata r:id="rId28" o:title=""/>
            <o:lock v:ext="edit" aspectratio="t"/>
            <w10:wrap type="none"/>
            <w10:anchorlock/>
          </v:shape>
          <o:OLEObject Type="Embed" ProgID="Equation.KSEE3" ShapeID="_x0000_i1029" DrawAspect="Content" ObjectID="_1468075729" r:id="rId27">
            <o:LockedField>false</o:LockedField>
          </o:OLEObject>
        </w:objec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w:t>
      </w:r>
      <w:r>
        <w:rPr>
          <w:rFonts w:hint="eastAsia"/>
          <w:color w:val="000000"/>
          <w:sz w:val="24"/>
          <w:szCs w:val="24"/>
          <w:lang w:val="en-US" w:eastAsia="zh-CN"/>
        </w:rPr>
        <w:t>4</w:t>
      </w:r>
      <w:r>
        <w:rPr>
          <w:rFonts w:hint="eastAsia"/>
          <w:color w:val="000000"/>
          <w:sz w:val="24"/>
          <w:szCs w:val="24"/>
        </w:rPr>
        <w:t>）</w:t>
      </w:r>
    </w:p>
    <w:p>
      <w:pPr>
        <w:spacing w:line="360" w:lineRule="auto"/>
        <w:ind w:firstLine="480" w:firstLineChars="200"/>
        <w:rPr>
          <w:rFonts w:hint="eastAsia"/>
          <w:color w:val="000000"/>
          <w:sz w:val="24"/>
          <w:szCs w:val="24"/>
        </w:rPr>
      </w:pPr>
      <w:r>
        <w:rPr>
          <w:rFonts w:hint="eastAsia"/>
          <w:color w:val="000000"/>
          <w:sz w:val="24"/>
          <w:szCs w:val="24"/>
        </w:rPr>
        <w:t>式中：</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lang w:val="en-US" w:eastAsia="zh-CN"/>
        </w:rPr>
        <w:t>T</w:t>
      </w:r>
      <w:r>
        <w:rPr>
          <w:rFonts w:hint="eastAsia"/>
          <w:i w:val="0"/>
          <w:iCs w:val="0"/>
          <w:color w:val="000000"/>
          <w:sz w:val="24"/>
          <w:szCs w:val="24"/>
          <w:highlight w:val="none"/>
          <w:vertAlign w:val="subscript"/>
          <w:lang w:val="en-US" w:eastAsia="zh-CN"/>
        </w:rPr>
        <w:t>1</w:t>
      </w:r>
      <w:r>
        <w:rPr>
          <w:rFonts w:hint="eastAsia"/>
          <w:color w:val="000000"/>
          <w:sz w:val="24"/>
          <w:szCs w:val="24"/>
          <w:highlight w:val="none"/>
        </w:rPr>
        <w:t>—温度</w:t>
      </w:r>
      <w:r>
        <w:rPr>
          <w:rFonts w:hint="eastAsia"/>
          <w:color w:val="000000"/>
          <w:sz w:val="24"/>
          <w:szCs w:val="24"/>
          <w:highlight w:val="none"/>
          <w:lang w:eastAsia="zh-CN"/>
        </w:rPr>
        <w:t>对应</w:t>
      </w:r>
      <w:r>
        <w:rPr>
          <w:rFonts w:hint="eastAsia"/>
          <w:color w:val="000000"/>
          <w:sz w:val="24"/>
          <w:szCs w:val="24"/>
          <w:highlight w:val="none"/>
        </w:rPr>
        <w:t>电动势标准值对应的温度，单位为摄氏度（</w:t>
      </w:r>
      <w:r>
        <w:rPr>
          <w:rFonts w:hint="default" w:ascii="Times New Roman" w:hAnsi="Times New Roman" w:cs="Times New Roman"/>
          <w:color w:val="000000"/>
          <w:sz w:val="24"/>
          <w:szCs w:val="24"/>
          <w:highlight w:val="none"/>
          <w:vertAlign w:val="baseline"/>
          <w:lang w:eastAsia="zh-CN"/>
        </w:rPr>
        <w:t>℃</w:t>
      </w:r>
      <w:r>
        <w:rPr>
          <w:rFonts w:hint="eastAsia"/>
          <w:color w:val="000000"/>
          <w:sz w:val="24"/>
          <w:szCs w:val="24"/>
          <w:highlight w:val="none"/>
        </w:rPr>
        <w:t>）；</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lang w:val="en-US" w:eastAsia="zh-CN"/>
        </w:rPr>
        <w:t>E</w:t>
      </w:r>
      <w:r>
        <w:rPr>
          <w:rFonts w:hint="eastAsia"/>
          <w:i/>
          <w:iCs/>
          <w:color w:val="000000"/>
          <w:sz w:val="24"/>
          <w:szCs w:val="24"/>
          <w:highlight w:val="none"/>
          <w:vertAlign w:val="subscript"/>
        </w:rPr>
        <w:t>c</w:t>
      </w:r>
      <w:r>
        <w:rPr>
          <w:rFonts w:hint="eastAsia"/>
          <w:color w:val="000000"/>
          <w:sz w:val="24"/>
          <w:szCs w:val="24"/>
          <w:highlight w:val="none"/>
        </w:rPr>
        <w:t>—温度</w:t>
      </w:r>
      <w:r>
        <w:rPr>
          <w:rFonts w:hint="eastAsia"/>
          <w:color w:val="000000"/>
          <w:sz w:val="24"/>
          <w:szCs w:val="24"/>
          <w:highlight w:val="none"/>
          <w:lang w:eastAsia="zh-CN"/>
        </w:rPr>
        <w:t>对应</w:t>
      </w:r>
      <w:r>
        <w:rPr>
          <w:rFonts w:hint="eastAsia"/>
          <w:color w:val="000000"/>
          <w:sz w:val="24"/>
          <w:szCs w:val="24"/>
          <w:highlight w:val="none"/>
        </w:rPr>
        <w:t>电动势标准值，单位为微伏（</w:t>
      </w:r>
      <w:r>
        <w:rPr>
          <w:color w:val="000000"/>
          <w:sz w:val="24"/>
          <w:szCs w:val="24"/>
          <w:highlight w:val="none"/>
        </w:rPr>
        <w:t>μV</w:t>
      </w:r>
      <w:r>
        <w:rPr>
          <w:rFonts w:hint="eastAsia"/>
          <w:color w:val="000000"/>
          <w:sz w:val="24"/>
          <w:szCs w:val="24"/>
          <w:highlight w:val="none"/>
        </w:rPr>
        <w:t>）；</w:t>
      </w:r>
    </w:p>
    <w:p>
      <w:pPr>
        <w:spacing w:line="360" w:lineRule="auto"/>
        <w:ind w:firstLine="480" w:firstLineChars="200"/>
        <w:rPr>
          <w:rFonts w:hint="eastAsia"/>
          <w:color w:val="000000"/>
          <w:sz w:val="24"/>
          <w:szCs w:val="24"/>
          <w:highlight w:val="none"/>
        </w:rPr>
      </w:pPr>
      <w:r>
        <w:rPr>
          <w:rFonts w:hint="eastAsia"/>
          <w:i/>
          <w:iCs/>
          <w:color w:val="000000"/>
          <w:sz w:val="24"/>
          <w:szCs w:val="24"/>
          <w:highlight w:val="none"/>
        </w:rPr>
        <w:t>d</w:t>
      </w:r>
      <w:r>
        <w:rPr>
          <w:rFonts w:hint="eastAsia"/>
          <w:color w:val="000000"/>
          <w:sz w:val="24"/>
          <w:szCs w:val="24"/>
          <w:highlight w:val="none"/>
          <w:vertAlign w:val="subscript"/>
        </w:rPr>
        <w:t>i</w:t>
      </w:r>
      <w:r>
        <w:rPr>
          <w:rFonts w:hint="eastAsia"/>
          <w:color w:val="000000"/>
          <w:sz w:val="24"/>
          <w:szCs w:val="24"/>
          <w:highlight w:val="none"/>
        </w:rPr>
        <w:t>—多项式第i项的系数，见表</w:t>
      </w:r>
      <w:r>
        <w:rPr>
          <w:rFonts w:hint="eastAsia"/>
          <w:color w:val="000000"/>
          <w:sz w:val="24"/>
          <w:szCs w:val="24"/>
          <w:highlight w:val="none"/>
          <w:lang w:val="en-US" w:eastAsia="zh-CN"/>
        </w:rPr>
        <w:t>4</w:t>
      </w:r>
      <w:r>
        <w:rPr>
          <w:rFonts w:hint="eastAsia"/>
          <w:color w:val="000000"/>
          <w:sz w:val="24"/>
          <w:szCs w:val="24"/>
          <w:highlight w:val="none"/>
        </w:rPr>
        <w:t>；</w:t>
      </w:r>
    </w:p>
    <w:p>
      <w:pPr>
        <w:spacing w:line="360" w:lineRule="auto"/>
        <w:ind w:firstLine="480" w:firstLineChars="200"/>
        <w:rPr>
          <w:color w:val="000000"/>
          <w:sz w:val="24"/>
          <w:szCs w:val="24"/>
        </w:rPr>
      </w:pPr>
      <w:r>
        <w:rPr>
          <w:rFonts w:hint="eastAsia"/>
          <w:i/>
          <w:iCs/>
          <w:color w:val="000000"/>
          <w:sz w:val="24"/>
          <w:szCs w:val="24"/>
          <w:highlight w:val="none"/>
        </w:rPr>
        <w:t>n</w:t>
      </w:r>
      <w:r>
        <w:rPr>
          <w:rFonts w:hint="eastAsia"/>
          <w:color w:val="000000"/>
          <w:sz w:val="24"/>
          <w:szCs w:val="24"/>
          <w:highlight w:val="none"/>
        </w:rPr>
        <w:t>—多项式阶数</w:t>
      </w:r>
      <w:r>
        <w:rPr>
          <w:rFonts w:hint="eastAsia"/>
          <w:color w:val="000000"/>
          <w:sz w:val="24"/>
          <w:szCs w:val="24"/>
        </w:rPr>
        <w:t>。</w:t>
      </w:r>
    </w:p>
    <w:p>
      <w:pPr>
        <w:spacing w:line="360" w:lineRule="auto"/>
        <w:jc w:val="center"/>
        <w:rPr>
          <w:rFonts w:hint="eastAsia"/>
          <w:color w:val="000000"/>
          <w:szCs w:val="21"/>
        </w:rPr>
      </w:pPr>
      <w:r>
        <w:rPr>
          <w:rFonts w:hint="eastAsia"/>
          <w:color w:val="000000"/>
          <w:szCs w:val="21"/>
        </w:rPr>
        <w:t>表</w:t>
      </w:r>
      <w:r>
        <w:rPr>
          <w:rFonts w:hint="eastAsia"/>
          <w:color w:val="000000"/>
          <w:szCs w:val="21"/>
          <w:lang w:val="en-US" w:eastAsia="zh-CN"/>
        </w:rPr>
        <w:t>4</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K型热电偶的反函数系数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noWrap w:val="0"/>
            <w:vAlign w:val="top"/>
          </w:tcPr>
          <w:p>
            <w:pPr>
              <w:spacing w:line="360" w:lineRule="auto"/>
              <w:jc w:val="center"/>
              <w:rPr>
                <w:color w:val="000000"/>
                <w:szCs w:val="21"/>
              </w:rPr>
            </w:pPr>
            <w:r>
              <w:rPr>
                <w:rFonts w:hint="eastAsia"/>
                <w:color w:val="000000"/>
                <w:szCs w:val="21"/>
              </w:rPr>
              <w:t>多项式系数</w:t>
            </w:r>
          </w:p>
        </w:tc>
        <w:tc>
          <w:tcPr>
            <w:tcW w:w="2097" w:type="dxa"/>
            <w:noWrap w:val="0"/>
            <w:vAlign w:val="top"/>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1297" w:type="dxa"/>
            <w:noWrap w:val="0"/>
            <w:vAlign w:val="top"/>
          </w:tcPr>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0</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1</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2</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3</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4</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5</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6</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7</w:t>
            </w:r>
          </w:p>
          <w:p>
            <w:pPr>
              <w:spacing w:line="360" w:lineRule="auto"/>
              <w:jc w:val="center"/>
              <w:rPr>
                <w:rFonts w:hint="eastAsia"/>
                <w:i/>
                <w:iCs/>
                <w:color w:val="000000"/>
                <w:szCs w:val="21"/>
              </w:rPr>
            </w:pPr>
            <w:r>
              <w:rPr>
                <w:rFonts w:hint="eastAsia"/>
                <w:i/>
                <w:iCs/>
                <w:color w:val="000000"/>
                <w:szCs w:val="21"/>
              </w:rPr>
              <w:t>d</w:t>
            </w:r>
            <w:r>
              <w:rPr>
                <w:rFonts w:hint="eastAsia"/>
                <w:color w:val="000000"/>
                <w:szCs w:val="21"/>
                <w:vertAlign w:val="subscript"/>
              </w:rPr>
              <w:t>8</w:t>
            </w:r>
          </w:p>
          <w:p>
            <w:pPr>
              <w:spacing w:line="360" w:lineRule="auto"/>
              <w:jc w:val="center"/>
              <w:rPr>
                <w:color w:val="000000"/>
                <w:szCs w:val="21"/>
              </w:rPr>
            </w:pPr>
            <w:r>
              <w:rPr>
                <w:rFonts w:hint="eastAsia"/>
                <w:i/>
                <w:iCs/>
                <w:color w:val="000000"/>
                <w:szCs w:val="21"/>
              </w:rPr>
              <w:t>d</w:t>
            </w:r>
            <w:r>
              <w:rPr>
                <w:rFonts w:hint="eastAsia"/>
                <w:color w:val="000000"/>
                <w:szCs w:val="21"/>
                <w:vertAlign w:val="subscript"/>
              </w:rPr>
              <w:t>9</w:t>
            </w:r>
          </w:p>
        </w:tc>
        <w:tc>
          <w:tcPr>
            <w:tcW w:w="2097" w:type="dxa"/>
            <w:noWrap w:val="0"/>
            <w:vAlign w:val="top"/>
          </w:tcPr>
          <w:p>
            <w:pPr>
              <w:spacing w:line="360" w:lineRule="auto"/>
              <w:jc w:val="center"/>
              <w:rPr>
                <w:rFonts w:hint="eastAsia"/>
                <w:color w:val="000000"/>
                <w:szCs w:val="21"/>
              </w:rPr>
            </w:pPr>
            <w:r>
              <w:rPr>
                <w:rFonts w:hint="eastAsia"/>
                <w:color w:val="000000"/>
                <w:szCs w:val="21"/>
              </w:rPr>
              <w:t>0</w:t>
            </w:r>
          </w:p>
          <w:p>
            <w:pPr>
              <w:spacing w:line="360" w:lineRule="auto"/>
              <w:jc w:val="center"/>
              <w:rPr>
                <w:rFonts w:hint="eastAsia"/>
                <w:color w:val="000000"/>
                <w:szCs w:val="21"/>
              </w:rPr>
            </w:pPr>
            <w:r>
              <w:rPr>
                <w:rFonts w:hint="eastAsia"/>
                <w:color w:val="000000"/>
                <w:szCs w:val="21"/>
              </w:rPr>
              <w:t xml:space="preserve">2.508355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w:t>
            </w:r>
          </w:p>
          <w:p>
            <w:pPr>
              <w:spacing w:line="360" w:lineRule="auto"/>
              <w:jc w:val="center"/>
              <w:rPr>
                <w:rFonts w:hint="eastAsia"/>
                <w:color w:val="000000"/>
                <w:szCs w:val="21"/>
              </w:rPr>
            </w:pPr>
            <w:r>
              <w:rPr>
                <w:rFonts w:hint="eastAsia"/>
                <w:color w:val="000000"/>
                <w:szCs w:val="21"/>
              </w:rPr>
              <w:t xml:space="preserve">7.860106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-8</w:t>
            </w:r>
          </w:p>
          <w:p>
            <w:pPr>
              <w:spacing w:line="360" w:lineRule="auto"/>
              <w:jc w:val="center"/>
              <w:rPr>
                <w:rFonts w:hint="eastAsia"/>
                <w:color w:val="000000"/>
                <w:szCs w:val="21"/>
              </w:rPr>
            </w:pPr>
            <w:r>
              <w:rPr>
                <w:rFonts w:hint="eastAsia"/>
                <w:color w:val="000000"/>
                <w:szCs w:val="21"/>
              </w:rPr>
              <w:t xml:space="preserve">-2.503131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-10</w:t>
            </w:r>
          </w:p>
          <w:p>
            <w:pPr>
              <w:spacing w:line="360" w:lineRule="auto"/>
              <w:jc w:val="center"/>
              <w:rPr>
                <w:rFonts w:hint="eastAsia"/>
                <w:color w:val="000000"/>
                <w:szCs w:val="21"/>
                <w:vertAlign w:val="superscript"/>
              </w:rPr>
            </w:pPr>
            <w:r>
              <w:rPr>
                <w:rFonts w:hint="eastAsia"/>
                <w:color w:val="000000"/>
                <w:szCs w:val="21"/>
              </w:rPr>
              <w:t xml:space="preserve">8.315270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-14</w:t>
            </w:r>
          </w:p>
          <w:p>
            <w:pPr>
              <w:spacing w:line="360" w:lineRule="auto"/>
              <w:jc w:val="center"/>
              <w:rPr>
                <w:rFonts w:hint="eastAsia"/>
                <w:color w:val="000000"/>
                <w:szCs w:val="21"/>
              </w:rPr>
            </w:pPr>
            <w:r>
              <w:rPr>
                <w:rFonts w:hint="eastAsia"/>
                <w:color w:val="000000"/>
                <w:szCs w:val="21"/>
              </w:rPr>
              <w:t xml:space="preserve">-1.228034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-17</w:t>
            </w:r>
          </w:p>
          <w:p>
            <w:pPr>
              <w:spacing w:line="360" w:lineRule="auto"/>
              <w:jc w:val="center"/>
              <w:rPr>
                <w:rFonts w:hint="eastAsia"/>
                <w:color w:val="000000"/>
                <w:szCs w:val="21"/>
                <w:vertAlign w:val="superscript"/>
              </w:rPr>
            </w:pPr>
            <w:r>
              <w:rPr>
                <w:rFonts w:hint="eastAsia"/>
                <w:color w:val="000000"/>
                <w:szCs w:val="21"/>
              </w:rPr>
              <w:t xml:space="preserve">9.804036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-22</w:t>
            </w:r>
          </w:p>
          <w:p>
            <w:pPr>
              <w:spacing w:line="360" w:lineRule="auto"/>
              <w:jc w:val="center"/>
              <w:rPr>
                <w:rFonts w:hint="eastAsia"/>
                <w:color w:val="000000"/>
                <w:szCs w:val="21"/>
                <w:vertAlign w:val="superscript"/>
              </w:rPr>
            </w:pPr>
            <w:r>
              <w:rPr>
                <w:rFonts w:hint="eastAsia"/>
                <w:color w:val="000000"/>
                <w:szCs w:val="21"/>
              </w:rPr>
              <w:t xml:space="preserve">-4.413030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-26</w:t>
            </w:r>
          </w:p>
          <w:p>
            <w:pPr>
              <w:spacing w:line="360" w:lineRule="auto"/>
              <w:jc w:val="center"/>
              <w:rPr>
                <w:rFonts w:hint="eastAsia"/>
                <w:color w:val="000000"/>
                <w:szCs w:val="21"/>
                <w:vertAlign w:val="superscript"/>
              </w:rPr>
            </w:pPr>
            <w:r>
              <w:rPr>
                <w:rFonts w:hint="eastAsia"/>
                <w:color w:val="000000"/>
                <w:szCs w:val="21"/>
              </w:rPr>
              <w:t xml:space="preserve">1.057734 </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-30</w:t>
            </w:r>
          </w:p>
          <w:p>
            <w:pPr>
              <w:spacing w:line="360" w:lineRule="auto"/>
              <w:jc w:val="center"/>
              <w:rPr>
                <w:color w:val="000000"/>
                <w:szCs w:val="21"/>
              </w:rPr>
            </w:pPr>
            <w:r>
              <w:rPr>
                <w:rFonts w:hint="eastAsia"/>
                <w:color w:val="000000"/>
                <w:szCs w:val="21"/>
              </w:rPr>
              <w:t>-1.052755</w:t>
            </w:r>
            <w:r>
              <w:rPr>
                <w:rFonts w:ascii="Arial" w:hAnsi="Arial" w:cs="Arial"/>
                <w:color w:val="000000"/>
                <w:szCs w:val="21"/>
              </w:rPr>
              <w:t>×</w:t>
            </w:r>
            <w:r>
              <w:rPr>
                <w:rFonts w:hint="eastAsia"/>
                <w:color w:val="000000"/>
                <w:szCs w:val="21"/>
              </w:rPr>
              <w:t xml:space="preserve"> 10</w:t>
            </w:r>
            <w:r>
              <w:rPr>
                <w:rFonts w:hint="eastAsia"/>
                <w:color w:val="000000"/>
                <w:szCs w:val="21"/>
                <w:vertAlign w:val="superscript"/>
              </w:rPr>
              <w:t>-35</w:t>
            </w:r>
          </w:p>
        </w:tc>
      </w:tr>
    </w:tbl>
    <w:p>
      <w:pPr>
        <w:spacing w:line="360" w:lineRule="auto"/>
        <w:ind w:firstLine="480" w:firstLineChars="200"/>
        <w:rPr>
          <w:rFonts w:hint="eastAsia"/>
          <w:color w:val="000000"/>
          <w:sz w:val="24"/>
          <w:szCs w:val="24"/>
          <w:lang w:eastAsia="zh-CN"/>
        </w:rPr>
      </w:pPr>
      <w:r>
        <w:rPr>
          <w:rFonts w:hint="eastAsia"/>
          <w:color w:val="000000"/>
          <w:sz w:val="24"/>
          <w:szCs w:val="24"/>
          <w:lang w:eastAsia="zh-CN"/>
        </w:rPr>
        <w:t>（</w:t>
      </w:r>
      <w:r>
        <w:rPr>
          <w:rFonts w:hint="eastAsia"/>
          <w:color w:val="000000"/>
          <w:sz w:val="24"/>
          <w:szCs w:val="24"/>
          <w:lang w:val="en-US" w:eastAsia="zh-CN"/>
        </w:rPr>
        <w:t>4</w:t>
      </w:r>
      <w:r>
        <w:rPr>
          <w:rFonts w:hint="eastAsia"/>
          <w:color w:val="000000"/>
          <w:sz w:val="24"/>
          <w:szCs w:val="24"/>
          <w:lang w:eastAsia="zh-CN"/>
        </w:rPr>
        <w:t>）</w:t>
      </w:r>
      <w:r>
        <w:rPr>
          <w:rFonts w:hint="eastAsia"/>
          <w:color w:val="000000"/>
          <w:sz w:val="24"/>
          <w:szCs w:val="24"/>
        </w:rPr>
        <w:t>参照热电偶校准证书的温度标准值和测量值，以温度标准值为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w:t>
      </w:r>
      <w:r>
        <w:rPr>
          <w:rFonts w:hint="eastAsia"/>
          <w:color w:val="000000"/>
          <w:sz w:val="24"/>
          <w:szCs w:val="24"/>
          <w:lang w:eastAsia="zh-CN"/>
        </w:rPr>
        <w:t>温度</w:t>
      </w:r>
      <w:r>
        <w:rPr>
          <w:rFonts w:hint="eastAsia"/>
          <w:color w:val="000000"/>
          <w:sz w:val="24"/>
          <w:szCs w:val="24"/>
        </w:rPr>
        <w:t>校准直线，</w:t>
      </w:r>
      <w:r>
        <w:rPr>
          <w:rFonts w:hint="eastAsia"/>
          <w:color w:val="000000"/>
          <w:sz w:val="24"/>
          <w:szCs w:val="24"/>
          <w:lang w:eastAsia="zh-CN"/>
        </w:rPr>
        <w:t>见公式（</w:t>
      </w:r>
      <w:r>
        <w:rPr>
          <w:rFonts w:hint="eastAsia"/>
          <w:color w:val="000000"/>
          <w:sz w:val="24"/>
          <w:szCs w:val="24"/>
          <w:lang w:val="en-US" w:eastAsia="zh-CN"/>
        </w:rPr>
        <w:t>5</w:t>
      </w:r>
      <w:r>
        <w:rPr>
          <w:rFonts w:hint="eastAsia"/>
          <w:color w:val="000000"/>
          <w:sz w:val="24"/>
          <w:szCs w:val="24"/>
          <w:lang w:eastAsia="zh-CN"/>
        </w:rPr>
        <w:t>）。电动势标准值对应的温度</w:t>
      </w:r>
      <w:r>
        <w:rPr>
          <w:rFonts w:hint="eastAsia"/>
          <w:color w:val="000000"/>
          <w:sz w:val="24"/>
          <w:szCs w:val="24"/>
        </w:rPr>
        <w:t>经</w:t>
      </w:r>
      <w:r>
        <w:rPr>
          <w:rFonts w:hint="eastAsia"/>
          <w:color w:val="000000"/>
          <w:sz w:val="24"/>
          <w:szCs w:val="24"/>
          <w:lang w:eastAsia="zh-CN"/>
        </w:rPr>
        <w:t>校准系数</w:t>
      </w:r>
      <w:r>
        <w:rPr>
          <w:rFonts w:hint="eastAsia"/>
          <w:color w:val="000000"/>
          <w:sz w:val="24"/>
          <w:szCs w:val="24"/>
        </w:rPr>
        <w:t>校准得到相应的</w:t>
      </w:r>
      <w:r>
        <w:rPr>
          <w:rFonts w:hint="eastAsia"/>
          <w:color w:val="000000"/>
          <w:sz w:val="24"/>
          <w:szCs w:val="24"/>
          <w:lang w:eastAsia="zh-CN"/>
        </w:rPr>
        <w:t>温度</w:t>
      </w:r>
      <w:r>
        <w:rPr>
          <w:rFonts w:hint="eastAsia"/>
          <w:color w:val="000000"/>
          <w:sz w:val="24"/>
          <w:szCs w:val="24"/>
        </w:rPr>
        <w:t>标准值</w:t>
      </w:r>
      <w:r>
        <w:rPr>
          <w:rFonts w:hint="eastAsia"/>
          <w:color w:val="000000"/>
          <w:sz w:val="24"/>
          <w:szCs w:val="24"/>
          <w:lang w:eastAsia="zh-CN"/>
        </w:rPr>
        <w:t>。</w:t>
      </w:r>
    </w:p>
    <w:p>
      <w:pPr>
        <w:spacing w:line="360" w:lineRule="auto"/>
        <w:ind w:firstLine="3600" w:firstLineChars="1500"/>
        <w:rPr>
          <w:rFonts w:hint="eastAsia"/>
          <w:color w:val="000000"/>
          <w:sz w:val="24"/>
          <w:szCs w:val="24"/>
        </w:rPr>
      </w:pPr>
      <w:r>
        <w:rPr>
          <w:rFonts w:hint="eastAsia"/>
          <w:i/>
          <w:iCs/>
          <w:color w:val="000000"/>
          <w:sz w:val="24"/>
          <w:szCs w:val="24"/>
          <w:highlight w:val="none"/>
          <w:lang w:val="en-US" w:eastAsia="zh-CN"/>
        </w:rPr>
        <w:t>T</w:t>
      </w:r>
      <w:r>
        <w:rPr>
          <w:rFonts w:hint="eastAsia"/>
          <w:i w:val="0"/>
          <w:iCs w:val="0"/>
          <w:color w:val="000000"/>
          <w:sz w:val="24"/>
          <w:szCs w:val="24"/>
          <w:highlight w:val="none"/>
          <w:vertAlign w:val="subscript"/>
          <w:lang w:val="en-US" w:eastAsia="zh-CN"/>
        </w:rPr>
        <w:t>1</w:t>
      </w:r>
      <w:r>
        <w:rPr>
          <w:rFonts w:hint="eastAsia"/>
          <w:color w:val="000000"/>
          <w:sz w:val="24"/>
          <w:szCs w:val="24"/>
          <w:highlight w:val="none"/>
        </w:rPr>
        <w:t xml:space="preserve"> = </w:t>
      </w:r>
      <w:r>
        <w:rPr>
          <w:rFonts w:hint="eastAsia"/>
          <w:i/>
          <w:iCs/>
          <w:color w:val="000000"/>
          <w:sz w:val="24"/>
          <w:szCs w:val="24"/>
          <w:highlight w:val="none"/>
        </w:rPr>
        <w:t>a</w:t>
      </w:r>
      <w:r>
        <w:rPr>
          <w:rFonts w:hint="eastAsia"/>
          <w:i/>
          <w:iCs/>
          <w:color w:val="000000"/>
          <w:sz w:val="24"/>
          <w:szCs w:val="24"/>
          <w:highlight w:val="none"/>
          <w:vertAlign w:val="subscript"/>
        </w:rPr>
        <w:t>c</w:t>
      </w:r>
      <w:r>
        <w:rPr>
          <w:rFonts w:hint="eastAsia"/>
          <w:color w:val="000000"/>
          <w:sz w:val="24"/>
          <w:szCs w:val="24"/>
          <w:highlight w:val="none"/>
          <w:vertAlign w:val="subscript"/>
        </w:rPr>
        <w:t>2</w:t>
      </w:r>
      <w:r>
        <w:rPr>
          <w:rFonts w:hint="eastAsia"/>
          <w:color w:val="000000"/>
          <w:sz w:val="24"/>
          <w:szCs w:val="24"/>
          <w:highlight w:val="none"/>
        </w:rPr>
        <w:t xml:space="preserve"> + </w:t>
      </w:r>
      <w:r>
        <w:rPr>
          <w:rFonts w:hint="eastAsia"/>
          <w:i/>
          <w:iCs/>
          <w:color w:val="000000"/>
          <w:sz w:val="24"/>
          <w:szCs w:val="24"/>
          <w:highlight w:val="none"/>
        </w:rPr>
        <w:t>b</w:t>
      </w:r>
      <w:r>
        <w:rPr>
          <w:rFonts w:hint="eastAsia"/>
          <w:i/>
          <w:iCs/>
          <w:color w:val="000000"/>
          <w:sz w:val="24"/>
          <w:szCs w:val="24"/>
          <w:highlight w:val="none"/>
          <w:vertAlign w:val="subscript"/>
        </w:rPr>
        <w:t>c</w:t>
      </w:r>
      <w:r>
        <w:rPr>
          <w:rFonts w:hint="eastAsia"/>
          <w:color w:val="000000"/>
          <w:sz w:val="24"/>
          <w:szCs w:val="24"/>
          <w:highlight w:val="none"/>
          <w:vertAlign w:val="subscript"/>
        </w:rPr>
        <w:t>2</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i w:val="0"/>
          <w:iCs w:val="0"/>
          <w:color w:val="000000"/>
          <w:sz w:val="24"/>
          <w:szCs w:val="24"/>
          <w:vertAlign w:val="subscript"/>
          <w:lang w:val="en-US" w:eastAsia="zh-CN"/>
        </w:rPr>
        <w:t xml:space="preserve">                                         </w:t>
      </w:r>
      <w:r>
        <w:rPr>
          <w:rFonts w:hint="eastAsia"/>
          <w:color w:val="000000"/>
          <w:sz w:val="24"/>
          <w:szCs w:val="24"/>
        </w:rPr>
        <w:t>（</w:t>
      </w:r>
      <w:r>
        <w:rPr>
          <w:rFonts w:hint="eastAsia"/>
          <w:color w:val="000000"/>
          <w:sz w:val="24"/>
          <w:szCs w:val="24"/>
          <w:lang w:val="en-US" w:eastAsia="zh-CN"/>
        </w:rPr>
        <w:t>5</w:t>
      </w:r>
      <w:r>
        <w:rPr>
          <w:rFonts w:hint="eastAsia"/>
          <w:color w:val="000000"/>
          <w:sz w:val="24"/>
          <w:szCs w:val="24"/>
        </w:rPr>
        <w:t>）</w:t>
      </w:r>
    </w:p>
    <w:p>
      <w:pPr>
        <w:spacing w:line="360" w:lineRule="auto"/>
        <w:ind w:firstLine="480" w:firstLineChars="200"/>
        <w:rPr>
          <w:rFonts w:hint="eastAsia"/>
          <w:color w:val="000000"/>
          <w:sz w:val="24"/>
          <w:szCs w:val="24"/>
          <w:highlight w:val="none"/>
        </w:rPr>
      </w:pPr>
      <w:r>
        <w:rPr>
          <w:rFonts w:hint="eastAsia"/>
          <w:color w:val="000000"/>
          <w:sz w:val="24"/>
          <w:szCs w:val="24"/>
          <w:highlight w:val="none"/>
        </w:rPr>
        <w:t>式中，</w:t>
      </w:r>
      <w:r>
        <w:rPr>
          <w:rFonts w:hint="eastAsia"/>
          <w:i/>
          <w:iCs/>
          <w:color w:val="000000"/>
          <w:sz w:val="24"/>
          <w:szCs w:val="24"/>
          <w:highlight w:val="none"/>
          <w:lang w:val="en-US" w:eastAsia="zh-CN"/>
        </w:rPr>
        <w:t>T</w:t>
      </w:r>
      <w:r>
        <w:rPr>
          <w:rFonts w:hint="eastAsia"/>
          <w:i w:val="0"/>
          <w:iCs w:val="0"/>
          <w:color w:val="000000"/>
          <w:sz w:val="24"/>
          <w:szCs w:val="24"/>
          <w:highlight w:val="none"/>
          <w:vertAlign w:val="subscript"/>
          <w:lang w:val="en-US" w:eastAsia="zh-CN"/>
        </w:rPr>
        <w:t>1</w:t>
      </w:r>
      <w:r>
        <w:rPr>
          <w:rFonts w:hint="eastAsia"/>
          <w:color w:val="000000"/>
          <w:sz w:val="24"/>
          <w:szCs w:val="24"/>
          <w:highlight w:val="none"/>
        </w:rPr>
        <w:t>为</w:t>
      </w:r>
      <w:r>
        <w:rPr>
          <w:rFonts w:hint="eastAsia"/>
          <w:color w:val="000000"/>
          <w:sz w:val="24"/>
          <w:szCs w:val="24"/>
          <w:highlight w:val="none"/>
          <w:lang w:eastAsia="zh-CN"/>
        </w:rPr>
        <w:t>温度对应</w:t>
      </w:r>
      <w:r>
        <w:rPr>
          <w:rFonts w:hint="eastAsia"/>
          <w:color w:val="000000"/>
          <w:sz w:val="24"/>
          <w:szCs w:val="24"/>
          <w:highlight w:val="none"/>
        </w:rPr>
        <w:t>电动势标准值对应的温度，</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highlight w:val="none"/>
        </w:rPr>
        <w:t>为温度标准值，</w:t>
      </w:r>
      <w:r>
        <w:rPr>
          <w:rFonts w:hint="eastAsia"/>
          <w:i/>
          <w:iCs/>
          <w:color w:val="000000"/>
          <w:sz w:val="24"/>
          <w:szCs w:val="24"/>
          <w:highlight w:val="none"/>
        </w:rPr>
        <w:t>a</w:t>
      </w:r>
      <w:r>
        <w:rPr>
          <w:rFonts w:hint="eastAsia"/>
          <w:i/>
          <w:iCs/>
          <w:color w:val="000000"/>
          <w:sz w:val="24"/>
          <w:szCs w:val="24"/>
          <w:highlight w:val="none"/>
          <w:vertAlign w:val="subscript"/>
        </w:rPr>
        <w:t>c</w:t>
      </w:r>
      <w:r>
        <w:rPr>
          <w:rFonts w:hint="eastAsia"/>
          <w:color w:val="000000"/>
          <w:sz w:val="24"/>
          <w:szCs w:val="24"/>
          <w:highlight w:val="none"/>
          <w:vertAlign w:val="subscript"/>
        </w:rPr>
        <w:t>2</w:t>
      </w:r>
      <w:r>
        <w:rPr>
          <w:rFonts w:hint="eastAsia"/>
          <w:color w:val="000000"/>
          <w:sz w:val="24"/>
          <w:szCs w:val="24"/>
          <w:highlight w:val="none"/>
        </w:rPr>
        <w:t>为</w:t>
      </w:r>
      <w:r>
        <w:rPr>
          <w:rFonts w:hint="eastAsia"/>
          <w:color w:val="000000"/>
          <w:sz w:val="24"/>
          <w:szCs w:val="24"/>
          <w:highlight w:val="none"/>
          <w:lang w:eastAsia="zh-CN"/>
        </w:rPr>
        <w:t>温度</w:t>
      </w:r>
      <w:r>
        <w:rPr>
          <w:rFonts w:hint="eastAsia"/>
          <w:color w:val="000000"/>
          <w:sz w:val="24"/>
          <w:szCs w:val="24"/>
          <w:highlight w:val="none"/>
        </w:rPr>
        <w:t>校准直线截距，</w:t>
      </w:r>
      <w:r>
        <w:rPr>
          <w:rFonts w:hint="eastAsia"/>
          <w:i/>
          <w:iCs/>
          <w:color w:val="000000"/>
          <w:sz w:val="24"/>
          <w:szCs w:val="24"/>
          <w:highlight w:val="none"/>
        </w:rPr>
        <w:t>b</w:t>
      </w:r>
      <w:r>
        <w:rPr>
          <w:rFonts w:hint="eastAsia"/>
          <w:i/>
          <w:iCs/>
          <w:color w:val="000000"/>
          <w:sz w:val="24"/>
          <w:szCs w:val="24"/>
          <w:highlight w:val="none"/>
          <w:vertAlign w:val="subscript"/>
        </w:rPr>
        <w:t>c</w:t>
      </w:r>
      <w:r>
        <w:rPr>
          <w:rFonts w:hint="eastAsia"/>
          <w:color w:val="000000"/>
          <w:sz w:val="24"/>
          <w:szCs w:val="24"/>
          <w:highlight w:val="none"/>
          <w:vertAlign w:val="subscript"/>
        </w:rPr>
        <w:t>2</w:t>
      </w:r>
      <w:r>
        <w:rPr>
          <w:rFonts w:hint="eastAsia"/>
          <w:color w:val="000000"/>
          <w:sz w:val="24"/>
          <w:szCs w:val="24"/>
          <w:highlight w:val="none"/>
        </w:rPr>
        <w:t>为</w:t>
      </w:r>
      <w:r>
        <w:rPr>
          <w:rFonts w:hint="eastAsia"/>
          <w:color w:val="000000"/>
          <w:sz w:val="24"/>
          <w:szCs w:val="24"/>
          <w:highlight w:val="none"/>
          <w:lang w:eastAsia="zh-CN"/>
        </w:rPr>
        <w:t>温度</w:t>
      </w:r>
      <w:r>
        <w:rPr>
          <w:rFonts w:hint="eastAsia"/>
          <w:color w:val="000000"/>
          <w:sz w:val="24"/>
          <w:szCs w:val="24"/>
          <w:highlight w:val="none"/>
        </w:rPr>
        <w:t>校准直线斜率。</w:t>
      </w:r>
    </w:p>
    <w:p>
      <w:pPr>
        <w:spacing w:line="360" w:lineRule="auto"/>
        <w:ind w:firstLine="480" w:firstLineChars="200"/>
        <w:rPr>
          <w:rFonts w:hint="eastAsia"/>
          <w:color w:val="000000"/>
          <w:sz w:val="24"/>
          <w:szCs w:val="24"/>
        </w:rPr>
      </w:pPr>
      <w:r>
        <w:rPr>
          <w:rFonts w:hint="eastAsia"/>
          <w:color w:val="000000"/>
          <w:sz w:val="24"/>
          <w:szCs w:val="24"/>
          <w:lang w:eastAsia="zh-CN"/>
        </w:rPr>
        <w:t>因此，</w:t>
      </w:r>
      <w:r>
        <w:rPr>
          <w:rFonts w:hint="eastAsia"/>
          <w:color w:val="000000"/>
          <w:sz w:val="24"/>
          <w:szCs w:val="24"/>
          <w:highlight w:val="none"/>
        </w:rPr>
        <w:t>温度测量值</w:t>
      </w:r>
      <w:r>
        <w:rPr>
          <w:rFonts w:hint="eastAsia"/>
          <w:i/>
          <w:iCs/>
          <w:color w:val="000000"/>
          <w:sz w:val="24"/>
          <w:szCs w:val="24"/>
          <w:highlight w:val="none"/>
          <w:lang w:val="en-US" w:eastAsia="zh-CN"/>
        </w:rPr>
        <w:t>T</w:t>
      </w:r>
      <w:r>
        <w:rPr>
          <w:rFonts w:hint="eastAsia"/>
          <w:color w:val="000000"/>
          <w:sz w:val="24"/>
          <w:szCs w:val="24"/>
          <w:highlight w:val="none"/>
          <w:lang w:eastAsia="zh-CN"/>
        </w:rPr>
        <w:t>经以上校准过程</w:t>
      </w:r>
      <w:r>
        <w:rPr>
          <w:rFonts w:hint="eastAsia"/>
          <w:color w:val="000000"/>
          <w:sz w:val="24"/>
          <w:szCs w:val="24"/>
          <w:highlight w:val="none"/>
        </w:rPr>
        <w:t>得到温度标准值</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rPr>
        <w:t>。</w:t>
      </w:r>
    </w:p>
    <w:p>
      <w:pPr>
        <w:spacing w:line="360" w:lineRule="auto"/>
        <w:ind w:firstLine="480" w:firstLineChars="200"/>
        <w:rPr>
          <w:rFonts w:hint="eastAsia"/>
          <w:color w:val="000000"/>
          <w:sz w:val="24"/>
          <w:szCs w:val="24"/>
          <w:lang w:val="en-US" w:eastAsia="zh-CN"/>
        </w:rPr>
      </w:pPr>
      <w:r>
        <w:rPr>
          <w:rFonts w:hint="eastAsia"/>
          <w:color w:val="000000"/>
          <w:sz w:val="24"/>
          <w:szCs w:val="24"/>
          <w:lang w:eastAsia="zh-CN"/>
        </w:rPr>
        <w:t>相变温度的校准实例见附录</w:t>
      </w:r>
      <w:r>
        <w:rPr>
          <w:rFonts w:hint="eastAsia"/>
          <w:color w:val="000000"/>
          <w:sz w:val="24"/>
          <w:szCs w:val="24"/>
          <w:lang w:val="en-US" w:eastAsia="zh-CN"/>
        </w:rPr>
        <w:t>A。</w:t>
      </w:r>
    </w:p>
    <w:p>
      <w:pPr>
        <w:spacing w:line="360" w:lineRule="auto"/>
        <w:rPr>
          <w:rFonts w:hint="eastAsia" w:eastAsia="黑体"/>
          <w:color w:val="000000"/>
          <w:sz w:val="24"/>
          <w:szCs w:val="24"/>
          <w:lang w:eastAsia="zh-CN"/>
        </w:rPr>
      </w:pPr>
      <w:r>
        <w:rPr>
          <w:rFonts w:hint="eastAsia" w:ascii="黑体" w:hAnsi="黑体" w:eastAsia="黑体" w:cs="黑体"/>
          <w:color w:val="000000"/>
          <w:sz w:val="24"/>
          <w:szCs w:val="24"/>
          <w:highlight w:val="none"/>
        </w:rPr>
        <w:t>7.1.</w:t>
      </w:r>
      <w:r>
        <w:rPr>
          <w:rFonts w:hint="eastAsia" w:ascii="黑体" w:hAnsi="黑体" w:eastAsia="黑体" w:cs="黑体"/>
          <w:color w:val="000000"/>
          <w:sz w:val="24"/>
          <w:szCs w:val="24"/>
          <w:highlight w:val="none"/>
          <w:lang w:val="en-US" w:eastAsia="zh-CN"/>
        </w:rPr>
        <w:t>2</w:t>
      </w:r>
      <w:r>
        <w:rPr>
          <w:rFonts w:hint="eastAsia" w:ascii="黑体" w:hAnsi="黑体" w:eastAsia="黑体" w:cs="黑体"/>
          <w:color w:val="000000"/>
          <w:sz w:val="24"/>
          <w:szCs w:val="24"/>
          <w:highlight w:val="none"/>
        </w:rPr>
        <w:t xml:space="preserve"> </w:t>
      </w:r>
      <w:r>
        <w:rPr>
          <w:rFonts w:hint="eastAsia" w:ascii="黑体" w:hAnsi="黑体" w:eastAsia="黑体" w:cs="黑体"/>
          <w:color w:val="000000"/>
          <w:sz w:val="24"/>
          <w:szCs w:val="24"/>
          <w:highlight w:val="none"/>
          <w:lang w:eastAsia="zh-CN"/>
        </w:rPr>
        <w:t>相变</w:t>
      </w:r>
      <w:r>
        <w:rPr>
          <w:rFonts w:hint="eastAsia" w:ascii="黑体" w:hAnsi="黑体" w:eastAsia="黑体" w:cs="黑体"/>
          <w:color w:val="000000"/>
          <w:sz w:val="24"/>
          <w:szCs w:val="24"/>
          <w:highlight w:val="none"/>
        </w:rPr>
        <w:t>温度</w:t>
      </w:r>
      <w:r>
        <w:rPr>
          <w:rFonts w:hint="eastAsia" w:ascii="黑体" w:hAnsi="黑体" w:eastAsia="黑体" w:cs="黑体"/>
          <w:color w:val="000000"/>
          <w:sz w:val="24"/>
          <w:szCs w:val="24"/>
          <w:highlight w:val="none"/>
          <w:lang w:eastAsia="zh-CN"/>
        </w:rPr>
        <w:t>示值误差的计算</w:t>
      </w:r>
    </w:p>
    <w:p>
      <w:pPr>
        <w:spacing w:line="360" w:lineRule="auto"/>
        <w:ind w:firstLine="480" w:firstLineChars="200"/>
        <w:rPr>
          <w:rFonts w:hint="default"/>
          <w:color w:val="000000"/>
          <w:sz w:val="24"/>
          <w:szCs w:val="24"/>
          <w:lang w:val="en-US" w:eastAsia="zh-CN"/>
        </w:rPr>
      </w:pPr>
      <w:r>
        <w:rPr>
          <w:rFonts w:hint="eastAsia"/>
          <w:color w:val="000000"/>
          <w:sz w:val="24"/>
          <w:szCs w:val="24"/>
          <w:highlight w:val="none"/>
          <w:lang w:eastAsia="zh-CN"/>
        </w:rPr>
        <w:t>相变温度</w:t>
      </w:r>
      <w:r>
        <w:rPr>
          <w:rFonts w:hint="eastAsia"/>
          <w:color w:val="000000"/>
          <w:sz w:val="24"/>
          <w:szCs w:val="24"/>
          <w:highlight w:val="none"/>
        </w:rPr>
        <w:t>重复测量</w:t>
      </w:r>
      <w:r>
        <w:rPr>
          <w:rFonts w:hint="eastAsia"/>
          <w:color w:val="000000"/>
          <w:sz w:val="24"/>
          <w:szCs w:val="24"/>
          <w:highlight w:val="none"/>
          <w:lang w:eastAsia="zh-CN"/>
        </w:rPr>
        <w:t>不少于</w:t>
      </w:r>
      <w:r>
        <w:rPr>
          <w:rFonts w:hint="eastAsia"/>
          <w:color w:val="000000"/>
          <w:sz w:val="24"/>
          <w:szCs w:val="24"/>
          <w:highlight w:val="none"/>
          <w:lang w:val="en-US" w:eastAsia="zh-CN"/>
        </w:rPr>
        <w:t>10</w:t>
      </w:r>
      <w:r>
        <w:rPr>
          <w:rFonts w:hint="eastAsia"/>
          <w:color w:val="000000"/>
          <w:sz w:val="24"/>
          <w:szCs w:val="24"/>
          <w:highlight w:val="none"/>
        </w:rPr>
        <w:t>次，</w:t>
      </w:r>
      <w:r>
        <w:rPr>
          <w:rFonts w:hint="eastAsia"/>
          <w:color w:val="000000"/>
          <w:sz w:val="24"/>
          <w:szCs w:val="24"/>
          <w:highlight w:val="none"/>
          <w:lang w:eastAsia="zh-CN"/>
        </w:rPr>
        <w:t>按照</w:t>
      </w:r>
      <w:r>
        <w:rPr>
          <w:rFonts w:hint="eastAsia"/>
          <w:sz w:val="24"/>
          <w:szCs w:val="24"/>
          <w:highlight w:val="none"/>
        </w:rPr>
        <w:t>7.1.1的方法</w:t>
      </w:r>
      <w:r>
        <w:rPr>
          <w:rFonts w:hint="eastAsia"/>
          <w:sz w:val="24"/>
          <w:szCs w:val="24"/>
          <w:highlight w:val="none"/>
          <w:lang w:eastAsia="zh-CN"/>
        </w:rPr>
        <w:t>，对相变温度测量值进行校准，得到相变温度标准值，</w:t>
      </w:r>
      <w:r>
        <w:rPr>
          <w:rFonts w:hint="eastAsia"/>
          <w:color w:val="000000"/>
          <w:sz w:val="24"/>
          <w:szCs w:val="24"/>
          <w:highlight w:val="none"/>
        </w:rPr>
        <w:t>取温度测量值与标准值之差的</w:t>
      </w:r>
      <w:r>
        <w:rPr>
          <w:rFonts w:hint="eastAsia"/>
          <w:color w:val="000000"/>
          <w:sz w:val="24"/>
          <w:szCs w:val="24"/>
          <w:highlight w:val="none"/>
          <w:lang w:eastAsia="zh-CN"/>
        </w:rPr>
        <w:t>平均值</w:t>
      </w:r>
      <w:r>
        <w:rPr>
          <w:rFonts w:hint="eastAsia"/>
          <w:color w:val="000000"/>
          <w:sz w:val="24"/>
          <w:szCs w:val="24"/>
          <w:highlight w:val="none"/>
        </w:rPr>
        <w:t>即为</w:t>
      </w:r>
      <w:r>
        <w:rPr>
          <w:rFonts w:hint="eastAsia"/>
          <w:color w:val="000000"/>
          <w:sz w:val="24"/>
          <w:szCs w:val="24"/>
          <w:highlight w:val="none"/>
          <w:lang w:eastAsia="zh-CN"/>
        </w:rPr>
        <w:t>相变</w:t>
      </w:r>
      <w:r>
        <w:rPr>
          <w:rFonts w:hint="eastAsia"/>
          <w:color w:val="000000"/>
          <w:sz w:val="24"/>
          <w:szCs w:val="24"/>
          <w:highlight w:val="none"/>
        </w:rPr>
        <w:t>温度示值误差。</w:t>
      </w:r>
    </w:p>
    <w:p>
      <w:pPr>
        <w:pStyle w:val="2"/>
        <w:keepNext/>
        <w:keepLines w:val="0"/>
        <w:pageBreakBefore w:val="0"/>
        <w:widowControl w:val="0"/>
        <w:kinsoku/>
        <w:wordWrap/>
        <w:overflowPunct/>
        <w:topLinePunct w:val="0"/>
        <w:autoSpaceDE/>
        <w:autoSpaceDN/>
        <w:bidi w:val="0"/>
        <w:adjustRightInd/>
        <w:snapToGrid/>
        <w:spacing w:before="120" w:after="120"/>
        <w:jc w:val="left"/>
        <w:textAlignment w:val="auto"/>
        <w:outlineLvl w:val="0"/>
        <w:rPr>
          <w:rFonts w:hint="eastAsia" w:ascii="黑体" w:hAnsi="黑体" w:eastAsia="黑体" w:cs="黑体"/>
          <w:i w:val="0"/>
          <w:iCs/>
          <w:sz w:val="24"/>
          <w:szCs w:val="24"/>
        </w:rPr>
      </w:pPr>
      <w:bookmarkStart w:id="17" w:name="_Toc26158"/>
      <w:bookmarkStart w:id="18" w:name="_Toc17188"/>
      <w:r>
        <w:rPr>
          <w:rFonts w:hint="eastAsia" w:ascii="黑体" w:hAnsi="黑体" w:eastAsia="黑体" w:cs="黑体"/>
          <w:i w:val="0"/>
          <w:iCs/>
          <w:sz w:val="24"/>
          <w:szCs w:val="24"/>
          <w:lang w:val="en-US" w:eastAsia="zh-CN"/>
        </w:rPr>
        <w:t>7.2</w:t>
      </w:r>
      <w:r>
        <w:rPr>
          <w:rFonts w:hint="eastAsia" w:ascii="黑体" w:hAnsi="黑体" w:eastAsia="黑体" w:cs="黑体"/>
          <w:i w:val="0"/>
          <w:iCs/>
          <w:sz w:val="24"/>
          <w:szCs w:val="24"/>
        </w:rPr>
        <w:t xml:space="preserve"> </w:t>
      </w:r>
      <w:r>
        <w:rPr>
          <w:rFonts w:hint="eastAsia" w:ascii="黑体" w:hAnsi="黑体" w:eastAsia="黑体" w:cs="黑体"/>
          <w:i w:val="0"/>
          <w:iCs/>
          <w:sz w:val="24"/>
          <w:szCs w:val="24"/>
          <w:lang w:eastAsia="zh-CN"/>
        </w:rPr>
        <w:t>相变温度</w:t>
      </w:r>
      <w:r>
        <w:rPr>
          <w:rFonts w:hint="eastAsia" w:ascii="黑体" w:hAnsi="黑体" w:eastAsia="黑体" w:cs="黑体"/>
          <w:i w:val="0"/>
          <w:iCs/>
          <w:sz w:val="24"/>
          <w:szCs w:val="24"/>
        </w:rPr>
        <w:t>测量重复性</w:t>
      </w:r>
      <w:bookmarkEnd w:id="17"/>
      <w:bookmarkEnd w:id="18"/>
    </w:p>
    <w:p>
      <w:pPr>
        <w:spacing w:line="360" w:lineRule="auto"/>
        <w:ind w:firstLine="480" w:firstLineChars="200"/>
        <w:rPr>
          <w:sz w:val="24"/>
          <w:szCs w:val="24"/>
        </w:rPr>
      </w:pPr>
      <w:r>
        <w:rPr>
          <w:rFonts w:hint="eastAsia"/>
          <w:color w:val="000000"/>
          <w:sz w:val="24"/>
          <w:szCs w:val="24"/>
          <w:highlight w:val="none"/>
          <w:lang w:eastAsia="zh-CN"/>
        </w:rPr>
        <w:t>相变温度</w:t>
      </w:r>
      <w:r>
        <w:rPr>
          <w:rFonts w:hint="eastAsia"/>
          <w:color w:val="000000"/>
          <w:sz w:val="24"/>
          <w:szCs w:val="24"/>
          <w:highlight w:val="none"/>
        </w:rPr>
        <w:t>重复测量</w:t>
      </w:r>
      <w:r>
        <w:rPr>
          <w:rFonts w:hint="eastAsia"/>
          <w:color w:val="000000"/>
          <w:sz w:val="24"/>
          <w:szCs w:val="24"/>
          <w:highlight w:val="none"/>
          <w:lang w:eastAsia="zh-CN"/>
        </w:rPr>
        <w:t>不少于</w:t>
      </w:r>
      <w:r>
        <w:rPr>
          <w:rFonts w:hint="eastAsia"/>
          <w:color w:val="000000"/>
          <w:sz w:val="24"/>
          <w:szCs w:val="24"/>
          <w:highlight w:val="none"/>
          <w:lang w:val="en-US" w:eastAsia="zh-CN"/>
        </w:rPr>
        <w:t>10</w:t>
      </w:r>
      <w:r>
        <w:rPr>
          <w:rFonts w:hint="eastAsia"/>
          <w:color w:val="000000"/>
          <w:sz w:val="24"/>
          <w:szCs w:val="24"/>
          <w:highlight w:val="none"/>
        </w:rPr>
        <w:t>次，</w:t>
      </w:r>
      <w:r>
        <w:rPr>
          <w:rFonts w:hint="eastAsia"/>
          <w:color w:val="000000"/>
          <w:sz w:val="24"/>
          <w:szCs w:val="24"/>
          <w:highlight w:val="none"/>
          <w:lang w:eastAsia="zh-CN"/>
        </w:rPr>
        <w:t>按照</w:t>
      </w:r>
      <w:r>
        <w:rPr>
          <w:rFonts w:hint="eastAsia"/>
          <w:sz w:val="24"/>
          <w:szCs w:val="24"/>
          <w:highlight w:val="none"/>
        </w:rPr>
        <w:t>7.1.1的方法</w:t>
      </w:r>
      <w:r>
        <w:rPr>
          <w:rFonts w:hint="eastAsia"/>
          <w:sz w:val="24"/>
          <w:szCs w:val="24"/>
          <w:highlight w:val="none"/>
          <w:lang w:eastAsia="zh-CN"/>
        </w:rPr>
        <w:t>，对相变温度测量值进行校准，得到相变温度标准值</w:t>
      </w:r>
      <w:r>
        <w:rPr>
          <w:rFonts w:hint="eastAsia"/>
          <w:color w:val="000000"/>
          <w:sz w:val="24"/>
          <w:szCs w:val="24"/>
        </w:rPr>
        <w:t>。</w:t>
      </w:r>
      <w:r>
        <w:rPr>
          <w:rFonts w:hint="eastAsia"/>
          <w:sz w:val="24"/>
          <w:szCs w:val="24"/>
        </w:rPr>
        <w:t>采用贝塞尔公式（</w:t>
      </w:r>
      <w:r>
        <w:rPr>
          <w:rFonts w:hint="eastAsia"/>
          <w:sz w:val="24"/>
          <w:szCs w:val="24"/>
          <w:lang w:val="en-US" w:eastAsia="zh-CN"/>
        </w:rPr>
        <w:t>6</w:t>
      </w:r>
      <w:r>
        <w:rPr>
          <w:rFonts w:hint="eastAsia"/>
          <w:sz w:val="24"/>
          <w:szCs w:val="24"/>
        </w:rPr>
        <w:t>）</w:t>
      </w:r>
      <w:r>
        <w:rPr>
          <w:rFonts w:hint="eastAsia"/>
          <w:sz w:val="24"/>
          <w:szCs w:val="24"/>
          <w:lang w:eastAsia="zh-CN"/>
        </w:rPr>
        <w:t>，</w:t>
      </w:r>
      <w:r>
        <w:rPr>
          <w:rFonts w:hint="eastAsia"/>
          <w:sz w:val="24"/>
          <w:szCs w:val="24"/>
        </w:rPr>
        <w:t>计算</w:t>
      </w:r>
      <w:r>
        <w:rPr>
          <w:rFonts w:hint="eastAsia"/>
          <w:sz w:val="24"/>
          <w:szCs w:val="24"/>
          <w:lang w:eastAsia="zh-CN"/>
        </w:rPr>
        <w:t>相变温度</w:t>
      </w:r>
      <w:r>
        <w:rPr>
          <w:rFonts w:hint="eastAsia"/>
          <w:sz w:val="24"/>
          <w:szCs w:val="24"/>
        </w:rPr>
        <w:t>重复测量标准值的标准偏差</w:t>
      </w:r>
      <w:r>
        <w:rPr>
          <w:rFonts w:hint="eastAsia"/>
          <w:sz w:val="24"/>
          <w:szCs w:val="24"/>
          <w:lang w:eastAsia="zh-CN"/>
        </w:rPr>
        <w:t>，即相变温度测量重复性</w:t>
      </w:r>
      <w:r>
        <w:rPr>
          <w:rFonts w:hint="eastAsia"/>
          <w:sz w:val="24"/>
          <w:szCs w:val="24"/>
        </w:rPr>
        <w:t xml:space="preserve">。 </w:t>
      </w:r>
    </w:p>
    <w:p>
      <w:pPr>
        <w:spacing w:line="360" w:lineRule="auto"/>
        <w:ind w:firstLine="3420" w:firstLineChars="1900"/>
        <w:rPr>
          <w:rFonts w:hint="eastAsia"/>
          <w:sz w:val="24"/>
          <w:szCs w:val="24"/>
        </w:rPr>
      </w:pPr>
      <w:r>
        <w:rPr>
          <w:position w:val="-26"/>
          <w:sz w:val="18"/>
        </w:rPr>
        <w:object>
          <v:shape id="_x0000_i1030" o:spt="75" type="#_x0000_t75" style="height:39.7pt;width:98.2pt;" o:ole="t" filled="f" o:preferrelative="t" stroked="f" coordsize="21600,21600">
            <v:path/>
            <v:fill on="f" focussize="0,0"/>
            <v:stroke on="f" weight="3pt"/>
            <v:imagedata r:id="rId30" o:title=""/>
            <o:lock v:ext="edit" aspectratio="f"/>
            <w10:wrap type="none"/>
            <w10:anchorlock/>
          </v:shape>
          <o:OLEObject Type="Embed" ProgID="Equation.DSMT4" ShapeID="_x0000_i1030" DrawAspect="Content" ObjectID="_1468075730" r:id="rId29">
            <o:LockedField>false</o:LockedField>
          </o:OLEObject>
        </w:object>
      </w:r>
      <w:r>
        <w:rPr>
          <w:rFonts w:hint="eastAsia"/>
          <w:position w:val="-26"/>
          <w:sz w:val="18"/>
        </w:rPr>
        <w:t xml:space="preserve">                                </w:t>
      </w:r>
      <w:r>
        <w:rPr>
          <w:rFonts w:hint="eastAsia"/>
          <w:position w:val="-26"/>
          <w:sz w:val="24"/>
          <w:szCs w:val="28"/>
        </w:rPr>
        <w:t>（</w:t>
      </w:r>
      <w:r>
        <w:rPr>
          <w:rFonts w:hint="eastAsia"/>
          <w:position w:val="-26"/>
          <w:sz w:val="24"/>
          <w:szCs w:val="28"/>
          <w:lang w:val="en-US" w:eastAsia="zh-CN"/>
        </w:rPr>
        <w:t>6</w:t>
      </w:r>
      <w:r>
        <w:rPr>
          <w:rFonts w:hint="eastAsia"/>
          <w:position w:val="-26"/>
          <w:sz w:val="24"/>
          <w:szCs w:val="28"/>
        </w:rPr>
        <w:t>）</w:t>
      </w:r>
    </w:p>
    <w:p>
      <w:pPr>
        <w:spacing w:line="360" w:lineRule="auto"/>
        <w:ind w:firstLine="480" w:firstLineChars="200"/>
        <w:rPr>
          <w:rFonts w:hint="eastAsia"/>
          <w:sz w:val="24"/>
          <w:szCs w:val="24"/>
        </w:rPr>
      </w:pPr>
      <w:r>
        <w:rPr>
          <w:rFonts w:hint="eastAsia"/>
          <w:color w:val="000000"/>
          <w:sz w:val="24"/>
          <w:szCs w:val="24"/>
          <w:highlight w:val="none"/>
        </w:rPr>
        <w:t>式中</w:t>
      </w:r>
      <w:r>
        <w:rPr>
          <w:rFonts w:hint="eastAsia"/>
          <w:sz w:val="24"/>
          <w:szCs w:val="24"/>
        </w:rPr>
        <w:t>，</w:t>
      </w:r>
      <w:r>
        <w:rPr>
          <w:rFonts w:hint="eastAsia"/>
          <w:i/>
          <w:iCs/>
          <w:sz w:val="24"/>
          <w:szCs w:val="24"/>
        </w:rPr>
        <w:t>u</w:t>
      </w:r>
      <w:r>
        <w:rPr>
          <w:rFonts w:hint="eastAsia"/>
          <w:sz w:val="24"/>
          <w:szCs w:val="24"/>
        </w:rPr>
        <w:t>为重复测量标准偏差，</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sz w:val="24"/>
          <w:szCs w:val="24"/>
        </w:rPr>
        <w:t>为</w:t>
      </w:r>
      <w:r>
        <w:rPr>
          <w:rFonts w:hint="eastAsia"/>
          <w:sz w:val="24"/>
          <w:szCs w:val="24"/>
          <w:lang w:eastAsia="zh-CN"/>
        </w:rPr>
        <w:t>相变温度</w:t>
      </w:r>
      <w:r>
        <w:rPr>
          <w:rFonts w:hint="eastAsia"/>
          <w:sz w:val="24"/>
          <w:szCs w:val="24"/>
        </w:rPr>
        <w:t>标准值，</w:t>
      </w:r>
      <w:r>
        <w:rPr>
          <w:position w:val="-12"/>
          <w:sz w:val="24"/>
          <w:szCs w:val="24"/>
        </w:rPr>
        <w:object>
          <v:shape id="_x0000_i1031" o:spt="75" type="#_x0000_t75" style="height:17.5pt;width:12.05pt;" o:ole="t" filled="f" o:preferrelative="t" stroked="f" coordsize="21600,21600">
            <v:path/>
            <v:fill on="f" focussize="0,0"/>
            <v:stroke on="f"/>
            <v:imagedata r:id="rId32" o:title=""/>
            <o:lock v:ext="edit" aspectratio="f"/>
            <w10:wrap type="none"/>
            <w10:anchorlock/>
          </v:shape>
          <o:OLEObject Type="Embed" ProgID="Equation.DSMT4" ShapeID="_x0000_i1031" DrawAspect="Content" ObjectID="_1468075731" r:id="rId31">
            <o:LockedField>false</o:LockedField>
          </o:OLEObject>
        </w:object>
      </w:r>
      <w:r>
        <w:rPr>
          <w:rFonts w:hint="eastAsia"/>
          <w:sz w:val="24"/>
          <w:szCs w:val="24"/>
        </w:rPr>
        <w:t>为</w:t>
      </w:r>
      <w:r>
        <w:rPr>
          <w:rFonts w:hint="eastAsia"/>
          <w:sz w:val="24"/>
          <w:szCs w:val="24"/>
          <w:lang w:eastAsia="zh-CN"/>
        </w:rPr>
        <w:t>相变温度</w:t>
      </w:r>
      <w:r>
        <w:rPr>
          <w:rFonts w:hint="eastAsia"/>
          <w:sz w:val="24"/>
          <w:szCs w:val="24"/>
        </w:rPr>
        <w:t>标准值的平均值，</w:t>
      </w:r>
      <w:r>
        <w:rPr>
          <w:rFonts w:hint="eastAsia"/>
          <w:i/>
          <w:iCs/>
          <w:sz w:val="24"/>
          <w:szCs w:val="24"/>
        </w:rPr>
        <w:t>n</w:t>
      </w:r>
      <w:r>
        <w:rPr>
          <w:rFonts w:hint="eastAsia"/>
          <w:sz w:val="24"/>
          <w:szCs w:val="24"/>
        </w:rPr>
        <w:t>为测量次数，</w:t>
      </w:r>
      <w:r>
        <w:rPr>
          <w:rFonts w:hint="eastAsia"/>
          <w:i/>
          <w:iCs/>
          <w:sz w:val="24"/>
          <w:szCs w:val="24"/>
          <w:highlight w:val="none"/>
        </w:rPr>
        <w:t>n</w:t>
      </w:r>
      <w:r>
        <w:rPr>
          <w:rFonts w:hint="eastAsia"/>
          <w:sz w:val="24"/>
          <w:szCs w:val="24"/>
          <w:highlight w:val="none"/>
          <w:lang w:eastAsia="zh-CN"/>
        </w:rPr>
        <w:t>≥</w:t>
      </w:r>
      <w:r>
        <w:rPr>
          <w:rFonts w:hint="eastAsia"/>
          <w:sz w:val="24"/>
          <w:szCs w:val="24"/>
          <w:highlight w:val="none"/>
          <w:lang w:val="en-US" w:eastAsia="zh-CN"/>
        </w:rPr>
        <w:t>10</w:t>
      </w:r>
      <w:r>
        <w:rPr>
          <w:rFonts w:hint="eastAsia"/>
          <w:sz w:val="24"/>
          <w:szCs w:val="24"/>
        </w:rPr>
        <w:t>。</w:t>
      </w:r>
    </w:p>
    <w:p>
      <w:pPr>
        <w:spacing w:line="360" w:lineRule="auto"/>
        <w:ind w:firstLine="480" w:firstLineChars="200"/>
        <w:rPr>
          <w:rFonts w:hint="eastAsia"/>
          <w:sz w:val="24"/>
          <w:szCs w:val="24"/>
          <w:lang w:eastAsia="zh-CN"/>
        </w:rPr>
      </w:pPr>
      <w:r>
        <w:rPr>
          <w:rFonts w:hint="eastAsia"/>
          <w:sz w:val="24"/>
          <w:szCs w:val="24"/>
          <w:lang w:eastAsia="zh-CN"/>
        </w:rPr>
        <w:t>相变温度重复测量的相对标准偏差的计算公式（</w:t>
      </w:r>
      <w:r>
        <w:rPr>
          <w:rFonts w:hint="eastAsia"/>
          <w:sz w:val="24"/>
          <w:szCs w:val="24"/>
          <w:lang w:val="en-US" w:eastAsia="zh-CN"/>
        </w:rPr>
        <w:t>7</w:t>
      </w:r>
      <w:r>
        <w:rPr>
          <w:rFonts w:hint="eastAsia"/>
          <w:sz w:val="24"/>
          <w:szCs w:val="24"/>
          <w:lang w:eastAsia="zh-CN"/>
        </w:rPr>
        <w:t>）如下。</w:t>
      </w:r>
    </w:p>
    <w:p>
      <w:pPr>
        <w:spacing w:line="360" w:lineRule="auto"/>
        <w:ind w:firstLine="3600" w:firstLineChars="2000"/>
        <w:rPr>
          <w:rFonts w:hint="eastAsia" w:eastAsia="宋体"/>
          <w:sz w:val="24"/>
          <w:szCs w:val="24"/>
          <w:lang w:val="en-US" w:eastAsia="zh-CN"/>
        </w:rPr>
      </w:pPr>
      <w:r>
        <w:rPr>
          <w:position w:val="-44"/>
          <w:sz w:val="18"/>
        </w:rPr>
        <w:object>
          <v:shape id="_x0000_i1032" o:spt="75" type="#_x0000_t75" style="height:37.75pt;width:75.45pt;" o:ole="t" filled="f" o:preferrelative="t" stroked="f" coordsize="21600,21600">
            <v:path/>
            <v:fill on="f" focussize="0,0"/>
            <v:stroke on="f" weight="3pt"/>
            <v:imagedata r:id="rId34" o:title=""/>
            <o:lock v:ext="edit" aspectratio="f"/>
            <w10:wrap type="none"/>
            <w10:anchorlock/>
          </v:shape>
          <o:OLEObject Type="Embed" ProgID="Equation.DSMT4" ShapeID="_x0000_i1032" DrawAspect="Content" ObjectID="_1468075732" r:id="rId33">
            <o:LockedField>false</o:LockedField>
          </o:OLEObject>
        </w:object>
      </w:r>
      <w:r>
        <w:rPr>
          <w:rFonts w:hint="eastAsia"/>
          <w:position w:val="-26"/>
          <w:sz w:val="18"/>
          <w:lang w:val="en-US" w:eastAsia="zh-CN"/>
        </w:rPr>
        <w:t xml:space="preserve">                                   </w:t>
      </w:r>
      <w:r>
        <w:rPr>
          <w:rFonts w:hint="eastAsia"/>
          <w:position w:val="-26"/>
          <w:sz w:val="24"/>
          <w:szCs w:val="28"/>
          <w:lang w:eastAsia="zh-CN"/>
        </w:rPr>
        <w:t>（</w:t>
      </w:r>
      <w:r>
        <w:rPr>
          <w:rFonts w:hint="eastAsia"/>
          <w:position w:val="-26"/>
          <w:sz w:val="24"/>
          <w:szCs w:val="28"/>
          <w:lang w:val="en-US" w:eastAsia="zh-CN"/>
        </w:rPr>
        <w:t>7</w:t>
      </w:r>
      <w:r>
        <w:rPr>
          <w:rFonts w:hint="eastAsia"/>
          <w:position w:val="-26"/>
          <w:sz w:val="24"/>
          <w:szCs w:val="28"/>
          <w:lang w:eastAsia="zh-CN"/>
        </w:rPr>
        <w:t>）</w:t>
      </w:r>
    </w:p>
    <w:p>
      <w:pPr>
        <w:spacing w:line="360" w:lineRule="auto"/>
        <w:ind w:firstLine="480" w:firstLineChars="200"/>
        <w:rPr>
          <w:rFonts w:hint="eastAsia" w:eastAsia="宋体"/>
          <w:sz w:val="24"/>
          <w:szCs w:val="24"/>
          <w:lang w:eastAsia="zh-CN"/>
        </w:rPr>
      </w:pPr>
      <w:r>
        <w:rPr>
          <w:rFonts w:hint="eastAsia"/>
          <w:color w:val="000000"/>
          <w:sz w:val="24"/>
          <w:szCs w:val="24"/>
          <w:highlight w:val="none"/>
        </w:rPr>
        <w:t>式中</w:t>
      </w:r>
      <w:r>
        <w:rPr>
          <w:rFonts w:hint="eastAsia"/>
          <w:sz w:val="24"/>
          <w:szCs w:val="24"/>
        </w:rPr>
        <w:t>，</w:t>
      </w:r>
      <w:r>
        <w:rPr>
          <w:rFonts w:hint="eastAsia"/>
          <w:i/>
          <w:iCs/>
          <w:sz w:val="24"/>
          <w:szCs w:val="24"/>
        </w:rPr>
        <w:t>u</w:t>
      </w:r>
      <w:r>
        <w:rPr>
          <w:rFonts w:hint="eastAsia"/>
          <w:i/>
          <w:iCs/>
          <w:sz w:val="24"/>
          <w:szCs w:val="24"/>
          <w:vertAlign w:val="subscript"/>
          <w:lang w:val="en-US" w:eastAsia="zh-CN"/>
        </w:rPr>
        <w:t>rel</w:t>
      </w:r>
      <w:r>
        <w:rPr>
          <w:rFonts w:hint="eastAsia"/>
          <w:sz w:val="24"/>
          <w:szCs w:val="24"/>
        </w:rPr>
        <w:t>为</w:t>
      </w:r>
      <w:r>
        <w:rPr>
          <w:rFonts w:hint="eastAsia"/>
          <w:sz w:val="24"/>
          <w:szCs w:val="24"/>
          <w:lang w:eastAsia="zh-CN"/>
        </w:rPr>
        <w:t>相变温度重复测量的相对标准偏差</w:t>
      </w:r>
      <w:r>
        <w:rPr>
          <w:rFonts w:hint="eastAsia"/>
          <w:sz w:val="24"/>
          <w:szCs w:val="24"/>
        </w:rPr>
        <w:t>，</w:t>
      </w:r>
      <w:r>
        <w:rPr>
          <w:rFonts w:hint="eastAsia"/>
          <w:i/>
          <w:iCs/>
          <w:sz w:val="24"/>
          <w:szCs w:val="24"/>
        </w:rPr>
        <w:t>u</w:t>
      </w:r>
      <w:r>
        <w:rPr>
          <w:rFonts w:hint="eastAsia"/>
          <w:sz w:val="24"/>
          <w:szCs w:val="24"/>
        </w:rPr>
        <w:t>为重复测量标准偏差，</w:t>
      </w:r>
      <w:r>
        <w:rPr>
          <w:position w:val="-12"/>
          <w:sz w:val="24"/>
          <w:szCs w:val="24"/>
        </w:rPr>
        <w:object>
          <v:shape id="_x0000_i1033" o:spt="75" type="#_x0000_t75" style="height:17.5pt;width:12.05pt;" o:ole="t" filled="f" o:preferrelative="t" stroked="f" coordsize="21600,21600">
            <v:path/>
            <v:fill on="f" focussize="0,0"/>
            <v:stroke on="f"/>
            <v:imagedata r:id="rId32" o:title=""/>
            <o:lock v:ext="edit" aspectratio="f"/>
            <w10:wrap type="none"/>
            <w10:anchorlock/>
          </v:shape>
          <o:OLEObject Type="Embed" ProgID="Equation.DSMT4" ShapeID="_x0000_i1033" DrawAspect="Content" ObjectID="_1468075733" r:id="rId35">
            <o:LockedField>false</o:LockedField>
          </o:OLEObject>
        </w:object>
      </w:r>
      <w:r>
        <w:rPr>
          <w:rFonts w:hint="eastAsia"/>
          <w:sz w:val="24"/>
          <w:szCs w:val="24"/>
        </w:rPr>
        <w:t>为</w:t>
      </w:r>
      <w:r>
        <w:rPr>
          <w:rFonts w:hint="eastAsia"/>
          <w:sz w:val="24"/>
          <w:szCs w:val="24"/>
          <w:lang w:eastAsia="zh-CN"/>
        </w:rPr>
        <w:t>相变温度</w:t>
      </w:r>
      <w:r>
        <w:rPr>
          <w:rFonts w:hint="eastAsia"/>
          <w:sz w:val="24"/>
          <w:szCs w:val="24"/>
        </w:rPr>
        <w:t>标准值的平均值</w:t>
      </w:r>
      <w:r>
        <w:rPr>
          <w:rFonts w:hint="eastAsia"/>
          <w:sz w:val="24"/>
          <w:szCs w:val="24"/>
          <w:lang w:eastAsia="zh-CN"/>
        </w:rPr>
        <w:t>。</w:t>
      </w:r>
    </w:p>
    <w:p>
      <w:pPr>
        <w:spacing w:line="360" w:lineRule="auto"/>
        <w:jc w:val="left"/>
        <w:rPr>
          <w:rFonts w:ascii="Times New Roman" w:cs="Times New Roman"/>
          <w:sz w:val="24"/>
        </w:rPr>
      </w:pPr>
      <w:r>
        <w:rPr>
          <w:rFonts w:hint="eastAsia"/>
          <w:color w:val="000000"/>
          <w:sz w:val="24"/>
          <w:szCs w:val="24"/>
          <w:highlight w:val="none"/>
          <w:lang w:eastAsia="zh-CN"/>
        </w:rPr>
        <w:t>相变</w:t>
      </w:r>
      <w:r>
        <w:rPr>
          <w:rFonts w:hint="eastAsia"/>
          <w:color w:val="000000"/>
          <w:sz w:val="24"/>
          <w:szCs w:val="24"/>
          <w:highlight w:val="none"/>
        </w:rPr>
        <w:t>温度示值误差</w:t>
      </w:r>
      <w:r>
        <w:rPr>
          <w:rFonts w:hint="eastAsia"/>
          <w:color w:val="000000"/>
          <w:sz w:val="24"/>
          <w:szCs w:val="24"/>
          <w:highlight w:val="none"/>
          <w:lang w:eastAsia="zh-CN"/>
        </w:rPr>
        <w:t>和</w:t>
      </w:r>
      <w:r>
        <w:rPr>
          <w:rFonts w:hint="eastAsia"/>
          <w:sz w:val="24"/>
          <w:szCs w:val="24"/>
        </w:rPr>
        <w:t>测量重复性</w:t>
      </w:r>
      <w:r>
        <w:rPr>
          <w:rFonts w:hint="eastAsia"/>
          <w:sz w:val="24"/>
          <w:szCs w:val="24"/>
          <w:lang w:eastAsia="zh-CN"/>
        </w:rPr>
        <w:t>的计算实例见附录</w:t>
      </w:r>
      <w:r>
        <w:rPr>
          <w:rFonts w:hint="eastAsia"/>
          <w:sz w:val="24"/>
          <w:szCs w:val="24"/>
          <w:lang w:val="en-US" w:eastAsia="zh-CN"/>
        </w:rPr>
        <w:t>A。</w:t>
      </w:r>
    </w:p>
    <w:bookmarkEnd w:id="15"/>
    <w:bookmarkEnd w:id="16"/>
    <w:p>
      <w:pPr>
        <w:autoSpaceDE w:val="0"/>
        <w:autoSpaceDN w:val="0"/>
        <w:adjustRightInd w:val="0"/>
        <w:spacing w:line="360" w:lineRule="auto"/>
        <w:jc w:val="left"/>
        <w:outlineLvl w:val="0"/>
        <w:rPr>
          <w:rFonts w:ascii="Times New Roman" w:hAnsi="Times New Roman" w:eastAsia="黑体" w:cs="Times New Roman"/>
          <w:sz w:val="24"/>
          <w:szCs w:val="24"/>
        </w:rPr>
      </w:pPr>
      <w:bookmarkStart w:id="19" w:name="_Toc24463"/>
      <w:r>
        <w:rPr>
          <w:rFonts w:ascii="Times New Roman" w:hAnsi="Times New Roman" w:eastAsia="黑体" w:cs="Times New Roman"/>
          <w:sz w:val="24"/>
          <w:szCs w:val="24"/>
        </w:rPr>
        <w:t xml:space="preserve">8  </w:t>
      </w:r>
      <w:r>
        <w:rPr>
          <w:rFonts w:ascii="Times New Roman" w:eastAsia="黑体" w:cs="Times New Roman"/>
          <w:sz w:val="24"/>
          <w:szCs w:val="24"/>
        </w:rPr>
        <w:t>校准结果表达</w:t>
      </w:r>
      <w:bookmarkEnd w:id="19"/>
    </w:p>
    <w:p>
      <w:pPr>
        <w:spacing w:line="360" w:lineRule="auto"/>
        <w:outlineLvl w:val="1"/>
        <w:rPr>
          <w:rFonts w:hint="eastAsia" w:ascii="黑体" w:hAnsi="黑体" w:eastAsia="黑体" w:cs="黑体"/>
          <w:color w:val="000000"/>
          <w:sz w:val="24"/>
          <w:szCs w:val="24"/>
        </w:rPr>
      </w:pPr>
      <w:bookmarkStart w:id="20" w:name="_Toc15872"/>
      <w:bookmarkStart w:id="21" w:name="_Toc402188043"/>
      <w:r>
        <w:rPr>
          <w:rFonts w:hint="eastAsia" w:ascii="黑体" w:hAnsi="黑体" w:eastAsia="黑体" w:cs="黑体"/>
          <w:color w:val="000000"/>
          <w:sz w:val="24"/>
          <w:szCs w:val="24"/>
          <w:lang w:val="en-US" w:eastAsia="zh-CN"/>
        </w:rPr>
        <w:t>8</w:t>
      </w:r>
      <w:r>
        <w:rPr>
          <w:rFonts w:hint="eastAsia" w:ascii="黑体" w:hAnsi="黑体" w:eastAsia="黑体" w:cs="黑体"/>
          <w:color w:val="000000"/>
          <w:sz w:val="24"/>
          <w:szCs w:val="24"/>
        </w:rPr>
        <w:t>.1 校准记录</w:t>
      </w:r>
      <w:bookmarkEnd w:id="20"/>
      <w:bookmarkEnd w:id="21"/>
    </w:p>
    <w:p>
      <w:pPr>
        <w:spacing w:line="360" w:lineRule="auto"/>
        <w:ind w:firstLine="480" w:firstLineChars="200"/>
        <w:rPr>
          <w:rFonts w:hint="eastAsia"/>
          <w:sz w:val="24"/>
          <w:szCs w:val="24"/>
        </w:rPr>
      </w:pPr>
      <w:r>
        <w:rPr>
          <w:rFonts w:hint="eastAsia"/>
          <w:sz w:val="24"/>
          <w:szCs w:val="24"/>
        </w:rPr>
        <w:t>校准记录推荐格式参见附录</w:t>
      </w:r>
      <w:r>
        <w:rPr>
          <w:rFonts w:hint="eastAsia"/>
          <w:sz w:val="24"/>
          <w:szCs w:val="24"/>
          <w:lang w:val="en-US" w:eastAsia="zh-CN"/>
        </w:rPr>
        <w:t>C</w:t>
      </w:r>
      <w:r>
        <w:rPr>
          <w:rFonts w:hint="eastAsia"/>
          <w:sz w:val="24"/>
          <w:szCs w:val="24"/>
        </w:rPr>
        <w:t>。</w:t>
      </w:r>
    </w:p>
    <w:p>
      <w:pPr>
        <w:spacing w:line="360" w:lineRule="auto"/>
        <w:outlineLvl w:val="1"/>
        <w:rPr>
          <w:rFonts w:hint="eastAsia" w:ascii="黑体" w:hAnsi="黑体" w:eastAsia="黑体" w:cs="黑体"/>
          <w:color w:val="000000"/>
          <w:sz w:val="24"/>
          <w:szCs w:val="24"/>
        </w:rPr>
      </w:pPr>
      <w:bookmarkStart w:id="22" w:name="_Toc13764"/>
      <w:bookmarkStart w:id="23" w:name="_Toc402188044"/>
      <w:r>
        <w:rPr>
          <w:rFonts w:hint="eastAsia" w:ascii="黑体" w:hAnsi="黑体" w:eastAsia="黑体" w:cs="黑体"/>
          <w:color w:val="000000"/>
          <w:sz w:val="24"/>
          <w:szCs w:val="24"/>
          <w:lang w:val="en-US" w:eastAsia="zh-CN"/>
        </w:rPr>
        <w:t>8</w:t>
      </w:r>
      <w:r>
        <w:rPr>
          <w:rFonts w:hint="eastAsia" w:ascii="黑体" w:hAnsi="黑体" w:eastAsia="黑体" w:cs="黑体"/>
          <w:color w:val="000000"/>
          <w:sz w:val="24"/>
          <w:szCs w:val="24"/>
        </w:rPr>
        <w:t>.2 校准结果的处理</w:t>
      </w:r>
      <w:bookmarkEnd w:id="22"/>
      <w:bookmarkEnd w:id="23"/>
    </w:p>
    <w:p>
      <w:pPr>
        <w:spacing w:line="360" w:lineRule="auto"/>
        <w:ind w:firstLine="480" w:firstLineChars="200"/>
        <w:rPr>
          <w:rFonts w:hint="eastAsia"/>
          <w:sz w:val="24"/>
          <w:szCs w:val="24"/>
        </w:rPr>
      </w:pPr>
      <w:r>
        <w:rPr>
          <w:rFonts w:hint="eastAsia"/>
          <w:sz w:val="24"/>
          <w:szCs w:val="24"/>
        </w:rPr>
        <w:t>校准证书内页推荐格式参见附录</w:t>
      </w:r>
      <w:r>
        <w:rPr>
          <w:rFonts w:hint="eastAsia"/>
          <w:sz w:val="24"/>
          <w:szCs w:val="24"/>
          <w:lang w:val="en-US" w:eastAsia="zh-CN"/>
        </w:rPr>
        <w:t>D</w:t>
      </w:r>
      <w:r>
        <w:rPr>
          <w:rFonts w:hint="eastAsia"/>
          <w:sz w:val="24"/>
          <w:szCs w:val="24"/>
        </w:rPr>
        <w:t>，校准证书应至少包括以下内容：</w:t>
      </w:r>
    </w:p>
    <w:p>
      <w:pPr>
        <w:numPr>
          <w:ilvl w:val="0"/>
          <w:numId w:val="3"/>
        </w:numPr>
        <w:spacing w:line="360" w:lineRule="auto"/>
        <w:ind w:firstLine="480" w:firstLineChars="200"/>
        <w:rPr>
          <w:rFonts w:hint="eastAsia"/>
          <w:sz w:val="24"/>
        </w:rPr>
      </w:pPr>
      <w:r>
        <w:rPr>
          <w:rFonts w:hint="eastAsia"/>
          <w:sz w:val="24"/>
        </w:rPr>
        <w:t>标题：“校准证书”；</w:t>
      </w:r>
    </w:p>
    <w:p>
      <w:pPr>
        <w:numPr>
          <w:ilvl w:val="0"/>
          <w:numId w:val="3"/>
        </w:numPr>
        <w:spacing w:line="360" w:lineRule="auto"/>
        <w:ind w:firstLine="480" w:firstLineChars="200"/>
        <w:rPr>
          <w:rFonts w:hint="eastAsia"/>
          <w:sz w:val="24"/>
        </w:rPr>
      </w:pPr>
      <w:r>
        <w:rPr>
          <w:rFonts w:hint="eastAsia"/>
          <w:sz w:val="24"/>
        </w:rPr>
        <w:t>实验室名称和地址；</w:t>
      </w:r>
    </w:p>
    <w:p>
      <w:pPr>
        <w:numPr>
          <w:ilvl w:val="0"/>
          <w:numId w:val="3"/>
        </w:numPr>
        <w:spacing w:line="360" w:lineRule="auto"/>
        <w:ind w:firstLine="480" w:firstLineChars="200"/>
        <w:rPr>
          <w:rFonts w:hint="eastAsia"/>
          <w:sz w:val="24"/>
        </w:rPr>
      </w:pPr>
      <w:r>
        <w:rPr>
          <w:rFonts w:hint="eastAsia"/>
          <w:sz w:val="24"/>
        </w:rPr>
        <w:t>进行校准的地点（如果与实验室的地址不同）；</w:t>
      </w:r>
    </w:p>
    <w:p>
      <w:pPr>
        <w:numPr>
          <w:ilvl w:val="0"/>
          <w:numId w:val="3"/>
        </w:numPr>
        <w:spacing w:line="360" w:lineRule="auto"/>
        <w:ind w:firstLine="480" w:firstLineChars="200"/>
        <w:rPr>
          <w:rFonts w:hint="eastAsia"/>
          <w:sz w:val="24"/>
        </w:rPr>
      </w:pPr>
      <w:r>
        <w:rPr>
          <w:rFonts w:hint="eastAsia"/>
          <w:sz w:val="24"/>
        </w:rPr>
        <w:t>校准证书的唯一性标识（如编号），每页及总页数的标识；</w:t>
      </w:r>
    </w:p>
    <w:p>
      <w:pPr>
        <w:numPr>
          <w:ilvl w:val="0"/>
          <w:numId w:val="3"/>
        </w:numPr>
        <w:spacing w:line="360" w:lineRule="auto"/>
        <w:ind w:firstLine="480" w:firstLineChars="200"/>
        <w:rPr>
          <w:rFonts w:hint="eastAsia"/>
          <w:sz w:val="24"/>
        </w:rPr>
      </w:pPr>
      <w:r>
        <w:rPr>
          <w:rFonts w:hint="eastAsia"/>
          <w:sz w:val="24"/>
        </w:rPr>
        <w:t>客户的名称和地址；</w:t>
      </w:r>
    </w:p>
    <w:p>
      <w:pPr>
        <w:numPr>
          <w:ilvl w:val="0"/>
          <w:numId w:val="3"/>
        </w:numPr>
        <w:spacing w:line="360" w:lineRule="auto"/>
        <w:ind w:firstLine="480" w:firstLineChars="200"/>
        <w:rPr>
          <w:rFonts w:hint="eastAsia"/>
          <w:sz w:val="24"/>
        </w:rPr>
      </w:pPr>
      <w:r>
        <w:rPr>
          <w:rFonts w:hint="eastAsia"/>
          <w:sz w:val="24"/>
        </w:rPr>
        <w:t>被校仪器的描述和明确标识（如型号、产品编号等）；</w:t>
      </w:r>
    </w:p>
    <w:p>
      <w:pPr>
        <w:numPr>
          <w:ilvl w:val="0"/>
          <w:numId w:val="3"/>
        </w:numPr>
        <w:spacing w:line="360" w:lineRule="auto"/>
        <w:ind w:firstLine="480" w:firstLineChars="200"/>
        <w:rPr>
          <w:rFonts w:hint="eastAsia"/>
          <w:sz w:val="24"/>
        </w:rPr>
      </w:pPr>
      <w:r>
        <w:rPr>
          <w:rFonts w:hint="eastAsia"/>
          <w:sz w:val="24"/>
        </w:rPr>
        <w:t>进行校准的日期，如果与校准结果的有效性和应用有关时，应说明被校对象的可接收日期；</w:t>
      </w:r>
    </w:p>
    <w:p>
      <w:pPr>
        <w:numPr>
          <w:ilvl w:val="0"/>
          <w:numId w:val="3"/>
        </w:numPr>
        <w:spacing w:line="360" w:lineRule="auto"/>
        <w:ind w:firstLine="480" w:firstLineChars="200"/>
        <w:rPr>
          <w:rFonts w:hint="eastAsia"/>
          <w:sz w:val="24"/>
        </w:rPr>
      </w:pPr>
      <w:r>
        <w:rPr>
          <w:rFonts w:hint="eastAsia"/>
          <w:sz w:val="24"/>
        </w:rPr>
        <w:t>如果与校准结果的有效性应用有关时，应对被校样品的抽样程序进行说明；</w:t>
      </w:r>
    </w:p>
    <w:p>
      <w:pPr>
        <w:numPr>
          <w:ilvl w:val="0"/>
          <w:numId w:val="3"/>
        </w:numPr>
        <w:spacing w:line="360" w:lineRule="auto"/>
        <w:ind w:firstLine="480" w:firstLineChars="200"/>
        <w:rPr>
          <w:rFonts w:hint="eastAsia"/>
          <w:sz w:val="24"/>
        </w:rPr>
      </w:pPr>
      <w:r>
        <w:rPr>
          <w:rFonts w:hint="eastAsia"/>
          <w:sz w:val="24"/>
        </w:rPr>
        <w:t>校准所依据的技术规范的标识，包括名称及代号；</w:t>
      </w:r>
    </w:p>
    <w:p>
      <w:pPr>
        <w:numPr>
          <w:ilvl w:val="0"/>
          <w:numId w:val="3"/>
        </w:numPr>
        <w:spacing w:line="360" w:lineRule="auto"/>
        <w:ind w:firstLine="480" w:firstLineChars="200"/>
        <w:rPr>
          <w:rFonts w:hint="eastAsia"/>
          <w:sz w:val="24"/>
        </w:rPr>
      </w:pPr>
      <w:r>
        <w:rPr>
          <w:rFonts w:hint="eastAsia"/>
          <w:sz w:val="24"/>
        </w:rPr>
        <w:t>本次校准所用测量标准的溯源性及有效性说明；</w:t>
      </w:r>
    </w:p>
    <w:p>
      <w:pPr>
        <w:numPr>
          <w:ilvl w:val="0"/>
          <w:numId w:val="3"/>
        </w:numPr>
        <w:spacing w:line="360" w:lineRule="auto"/>
        <w:ind w:firstLine="480" w:firstLineChars="200"/>
        <w:rPr>
          <w:rFonts w:hint="eastAsia"/>
          <w:sz w:val="24"/>
        </w:rPr>
      </w:pPr>
      <w:r>
        <w:rPr>
          <w:rFonts w:hint="eastAsia"/>
          <w:sz w:val="24"/>
        </w:rPr>
        <w:t>测量环境的描述；</w:t>
      </w:r>
    </w:p>
    <w:p>
      <w:pPr>
        <w:numPr>
          <w:ilvl w:val="0"/>
          <w:numId w:val="3"/>
        </w:numPr>
        <w:spacing w:line="360" w:lineRule="auto"/>
        <w:ind w:firstLine="480" w:firstLineChars="200"/>
        <w:rPr>
          <w:rFonts w:hint="eastAsia"/>
          <w:sz w:val="24"/>
        </w:rPr>
      </w:pPr>
      <w:r>
        <w:rPr>
          <w:rFonts w:hint="eastAsia"/>
          <w:sz w:val="24"/>
        </w:rPr>
        <w:t>校准结果及其测量不确定度的说明；</w:t>
      </w:r>
    </w:p>
    <w:p>
      <w:pPr>
        <w:numPr>
          <w:ilvl w:val="0"/>
          <w:numId w:val="3"/>
        </w:numPr>
        <w:spacing w:line="360" w:lineRule="auto"/>
        <w:ind w:firstLine="480" w:firstLineChars="200"/>
        <w:rPr>
          <w:rFonts w:hint="eastAsia"/>
          <w:sz w:val="24"/>
        </w:rPr>
      </w:pPr>
      <w:r>
        <w:rPr>
          <w:rFonts w:hint="eastAsia"/>
          <w:sz w:val="24"/>
        </w:rPr>
        <w:t>对校准规范的偏离的说明；</w:t>
      </w:r>
    </w:p>
    <w:p>
      <w:pPr>
        <w:numPr>
          <w:ilvl w:val="0"/>
          <w:numId w:val="3"/>
        </w:numPr>
        <w:spacing w:line="360" w:lineRule="auto"/>
        <w:ind w:firstLine="480" w:firstLineChars="200"/>
        <w:rPr>
          <w:rFonts w:hint="eastAsia"/>
          <w:sz w:val="24"/>
        </w:rPr>
      </w:pPr>
      <w:r>
        <w:rPr>
          <w:rFonts w:hint="eastAsia"/>
          <w:sz w:val="24"/>
        </w:rPr>
        <w:t>校准证书或校准报告签发人的签名、职务或等效标识；</w:t>
      </w:r>
    </w:p>
    <w:p>
      <w:pPr>
        <w:numPr>
          <w:ilvl w:val="0"/>
          <w:numId w:val="3"/>
        </w:numPr>
        <w:spacing w:line="360" w:lineRule="auto"/>
        <w:ind w:firstLine="480" w:firstLineChars="200"/>
        <w:rPr>
          <w:rFonts w:hint="eastAsia"/>
          <w:sz w:val="24"/>
        </w:rPr>
      </w:pPr>
      <w:r>
        <w:rPr>
          <w:rFonts w:hint="eastAsia"/>
          <w:sz w:val="24"/>
        </w:rPr>
        <w:t>校准结果仅对被校对象有效的声明；</w:t>
      </w:r>
    </w:p>
    <w:p>
      <w:pPr>
        <w:spacing w:line="360" w:lineRule="auto"/>
        <w:ind w:firstLine="480" w:firstLineChars="200"/>
        <w:rPr>
          <w:rFonts w:ascii="Times New Roman" w:hAnsi="Times New Roman" w:cs="Times New Roman"/>
          <w:sz w:val="24"/>
          <w:szCs w:val="24"/>
        </w:rPr>
      </w:pPr>
      <w:r>
        <w:rPr>
          <w:rFonts w:hint="eastAsia"/>
          <w:sz w:val="24"/>
        </w:rPr>
        <w:t>未经实验室书面批准，不得部分复制证书的声明。</w:t>
      </w:r>
    </w:p>
    <w:p>
      <w:pPr>
        <w:autoSpaceDE w:val="0"/>
        <w:autoSpaceDN w:val="0"/>
        <w:adjustRightInd w:val="0"/>
        <w:spacing w:line="360" w:lineRule="auto"/>
        <w:jc w:val="left"/>
        <w:outlineLvl w:val="0"/>
        <w:rPr>
          <w:rFonts w:ascii="Times New Roman" w:hAnsi="Times New Roman" w:eastAsia="黑体" w:cs="Times New Roman"/>
          <w:sz w:val="24"/>
          <w:szCs w:val="24"/>
        </w:rPr>
      </w:pPr>
      <w:bookmarkStart w:id="24" w:name="_Toc5180"/>
      <w:r>
        <w:rPr>
          <w:rFonts w:ascii="Times New Roman" w:hAnsi="Times New Roman" w:eastAsia="黑体" w:cs="Times New Roman"/>
          <w:sz w:val="24"/>
          <w:szCs w:val="24"/>
        </w:rPr>
        <w:t xml:space="preserve">9  </w:t>
      </w:r>
      <w:r>
        <w:rPr>
          <w:rFonts w:ascii="Times New Roman" w:eastAsia="黑体" w:cs="Times New Roman"/>
          <w:sz w:val="24"/>
          <w:szCs w:val="24"/>
        </w:rPr>
        <w:t>复校时间间隔</w:t>
      </w:r>
      <w:bookmarkEnd w:id="24"/>
    </w:p>
    <w:p>
      <w:pPr>
        <w:spacing w:line="360" w:lineRule="auto"/>
        <w:ind w:firstLine="480" w:firstLineChars="200"/>
        <w:jc w:val="both"/>
        <w:rPr>
          <w:rFonts w:hint="eastAsia"/>
          <w:sz w:val="24"/>
        </w:rPr>
      </w:pPr>
      <w:r>
        <w:rPr>
          <w:rFonts w:hint="eastAsia"/>
          <w:sz w:val="24"/>
        </w:rPr>
        <w:t>复校时间间隔由使用者根据仪器使用情况、仪器本身性能等因素自行决定，推荐复校时间间隔不超过1年。</w:t>
      </w:r>
    </w:p>
    <w:p>
      <w:pPr>
        <w:spacing w:line="360" w:lineRule="auto"/>
        <w:ind w:firstLine="480" w:firstLineChars="200"/>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5" w:name="_Toc326580621"/>
    </w:p>
    <w:bookmarkEnd w:id="25"/>
    <w:p>
      <w:pPr>
        <w:spacing w:line="360" w:lineRule="auto"/>
        <w:jc w:val="center"/>
        <w:outlineLvl w:val="1"/>
        <w:rPr>
          <w:rFonts w:hint="eastAsia" w:ascii="黑体" w:hAnsi="Times New Roman" w:eastAsia="黑体" w:cs="Times New Roman"/>
          <w:kern w:val="2"/>
          <w:sz w:val="28"/>
          <w:lang w:val="en-US" w:eastAsia="zh-CN" w:bidi="ar-SA"/>
        </w:rPr>
      </w:pPr>
      <w:bookmarkStart w:id="26" w:name="_Toc3556"/>
      <w:r>
        <w:rPr>
          <w:rFonts w:hint="eastAsia" w:ascii="黑体" w:hAnsi="Times New Roman" w:eastAsia="黑体" w:cs="Times New Roman"/>
          <w:kern w:val="2"/>
          <w:sz w:val="28"/>
          <w:lang w:val="en-US" w:eastAsia="zh-CN" w:bidi="ar-SA"/>
        </w:rPr>
        <w:t>附录A 相变温度的校准实例</w:t>
      </w:r>
      <w:bookmarkEnd w:id="26"/>
    </w:p>
    <w:p>
      <w:pPr>
        <w:spacing w:line="360" w:lineRule="auto"/>
        <w:outlineLvl w:val="9"/>
        <w:rPr>
          <w:sz w:val="24"/>
          <w:szCs w:val="28"/>
        </w:rPr>
      </w:pPr>
    </w:p>
    <w:p>
      <w:pPr>
        <w:spacing w:line="360" w:lineRule="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A.1 相变温度的校准</w:t>
      </w:r>
    </w:p>
    <w:p>
      <w:pPr>
        <w:spacing w:line="360" w:lineRule="auto"/>
        <w:ind w:firstLine="480" w:firstLineChars="200"/>
        <w:rPr>
          <w:rFonts w:hint="eastAsia"/>
          <w:color w:val="000000"/>
          <w:sz w:val="24"/>
          <w:szCs w:val="24"/>
        </w:rPr>
      </w:pPr>
      <w:r>
        <w:rPr>
          <w:rFonts w:hint="eastAsia"/>
          <w:sz w:val="24"/>
          <w:szCs w:val="24"/>
          <w:highlight w:val="none"/>
        </w:rPr>
        <w:t>按照7.1.1的方法，</w:t>
      </w:r>
      <w:r>
        <w:rPr>
          <w:rFonts w:hint="eastAsia"/>
          <w:color w:val="000000"/>
          <w:sz w:val="24"/>
          <w:szCs w:val="24"/>
          <w:lang w:val="en-US" w:eastAsia="zh-CN"/>
        </w:rPr>
        <w:t>对相变温度的测量值</w:t>
      </w:r>
      <w:r>
        <w:rPr>
          <w:rFonts w:hint="eastAsia"/>
          <w:i/>
          <w:iCs/>
          <w:color w:val="000000"/>
          <w:sz w:val="24"/>
          <w:szCs w:val="24"/>
          <w:highlight w:val="none"/>
          <w:lang w:val="en-US" w:eastAsia="zh-CN"/>
        </w:rPr>
        <w:t>T</w:t>
      </w:r>
      <w:r>
        <w:rPr>
          <w:rFonts w:hint="eastAsia"/>
          <w:color w:val="000000"/>
          <w:sz w:val="24"/>
          <w:szCs w:val="24"/>
          <w:lang w:val="en-US" w:eastAsia="zh-CN"/>
        </w:rPr>
        <w:t>进行校准，得到相变温度的标准值</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rPr>
        <w:t>。</w:t>
      </w:r>
    </w:p>
    <w:p>
      <w:pPr>
        <w:numPr>
          <w:ilvl w:val="0"/>
          <w:numId w:val="0"/>
        </w:numPr>
        <w:spacing w:line="360" w:lineRule="auto"/>
        <w:ind w:firstLine="480" w:firstLineChars="200"/>
        <w:rPr>
          <w:rFonts w:hint="eastAsia" w:eastAsia="宋体"/>
          <w:color w:val="000000"/>
          <w:sz w:val="24"/>
          <w:szCs w:val="24"/>
          <w:lang w:eastAsia="zh-CN"/>
        </w:rPr>
      </w:pPr>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参照GB∕T 16839.1-2018</w:t>
      </w:r>
      <w:r>
        <w:rPr>
          <w:rFonts w:hint="eastAsia"/>
          <w:color w:val="000000"/>
          <w:sz w:val="24"/>
          <w:szCs w:val="24"/>
          <w:lang w:eastAsia="zh-CN"/>
        </w:rPr>
        <w:t>，</w:t>
      </w:r>
      <w:r>
        <w:rPr>
          <w:rFonts w:hint="eastAsia"/>
          <w:color w:val="000000"/>
          <w:sz w:val="24"/>
          <w:szCs w:val="24"/>
        </w:rPr>
        <w:t>根据K型热电偶的电动势-温度分度函数关系式如公式（</w:t>
      </w:r>
      <w:r>
        <w:rPr>
          <w:rFonts w:hint="eastAsia"/>
          <w:color w:val="000000"/>
          <w:sz w:val="24"/>
          <w:szCs w:val="24"/>
          <w:lang w:val="en-US" w:eastAsia="zh-CN"/>
        </w:rPr>
        <w:t>2</w:t>
      </w:r>
      <w:r>
        <w:rPr>
          <w:rFonts w:hint="eastAsia"/>
          <w:color w:val="000000"/>
          <w:sz w:val="24"/>
          <w:szCs w:val="24"/>
        </w:rPr>
        <w:t>），将温度转换为对应的电动势</w:t>
      </w:r>
      <w:r>
        <w:rPr>
          <w:rFonts w:hint="eastAsia"/>
          <w:color w:val="000000"/>
          <w:sz w:val="24"/>
          <w:szCs w:val="24"/>
          <w:lang w:eastAsia="zh-CN"/>
        </w:rPr>
        <w:t>。</w:t>
      </w:r>
    </w:p>
    <w:p>
      <w:pPr>
        <w:spacing w:line="360" w:lineRule="auto"/>
        <w:ind w:firstLine="480" w:firstLineChars="200"/>
        <w:rPr>
          <w:rFonts w:hint="eastAsia" w:eastAsia="宋体"/>
          <w:color w:val="000000"/>
          <w:sz w:val="24"/>
          <w:szCs w:val="24"/>
          <w:lang w:eastAsia="zh-CN"/>
        </w:rPr>
      </w:pPr>
      <w:r>
        <w:rPr>
          <w:rFonts w:hint="eastAsia"/>
          <w:color w:val="000000"/>
          <w:sz w:val="24"/>
          <w:szCs w:val="24"/>
        </w:rPr>
        <w:t>（2）参照</w:t>
      </w:r>
      <w:r>
        <w:rPr>
          <w:rFonts w:hint="eastAsia"/>
          <w:color w:val="000000"/>
          <w:sz w:val="24"/>
          <w:szCs w:val="24"/>
          <w:lang w:eastAsia="zh-CN"/>
        </w:rPr>
        <w:t>数字万用表</w:t>
      </w:r>
      <w:r>
        <w:rPr>
          <w:rFonts w:hint="eastAsia"/>
          <w:color w:val="000000"/>
          <w:sz w:val="24"/>
          <w:szCs w:val="24"/>
        </w:rPr>
        <w:t>校准证书中对应电动势标准值和测量值，以电动势标准值为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轴，线性拟合校准直线</w:t>
      </w:r>
      <w:r>
        <w:rPr>
          <w:rFonts w:hint="eastAsia"/>
          <w:color w:val="000000"/>
          <w:sz w:val="24"/>
          <w:szCs w:val="24"/>
          <w:lang w:eastAsia="zh-CN"/>
        </w:rPr>
        <w:t>。温度对应的电动势测量值</w:t>
      </w:r>
      <w:r>
        <w:rPr>
          <w:rFonts w:hint="eastAsia"/>
          <w:color w:val="000000"/>
          <w:sz w:val="24"/>
          <w:szCs w:val="24"/>
        </w:rPr>
        <w:t>经电动势校准</w:t>
      </w:r>
      <w:r>
        <w:rPr>
          <w:rFonts w:hint="eastAsia"/>
          <w:color w:val="000000"/>
          <w:sz w:val="24"/>
          <w:szCs w:val="24"/>
          <w:lang w:eastAsia="zh-CN"/>
        </w:rPr>
        <w:t>系数</w:t>
      </w:r>
      <w:r>
        <w:rPr>
          <w:rFonts w:hint="eastAsia"/>
          <w:color w:val="000000"/>
          <w:sz w:val="24"/>
          <w:szCs w:val="24"/>
        </w:rPr>
        <w:t>校准得到相应的电动势标准值</w:t>
      </w:r>
      <w:r>
        <w:rPr>
          <w:rFonts w:hint="eastAsia"/>
          <w:color w:val="000000"/>
          <w:sz w:val="24"/>
          <w:szCs w:val="24"/>
          <w:lang w:eastAsia="zh-CN"/>
        </w:rPr>
        <w:t>。</w:t>
      </w:r>
    </w:p>
    <w:p>
      <w:pPr>
        <w:spacing w:line="360" w:lineRule="auto"/>
        <w:ind w:firstLine="480" w:firstLineChars="200"/>
        <w:rPr>
          <w:rFonts w:hint="eastAsia"/>
          <w:color w:val="000000"/>
          <w:sz w:val="24"/>
          <w:szCs w:val="24"/>
        </w:rPr>
      </w:pPr>
      <w:r>
        <w:rPr>
          <w:rFonts w:hint="eastAsia"/>
          <w:color w:val="000000"/>
          <w:sz w:val="24"/>
          <w:szCs w:val="24"/>
        </w:rPr>
        <w:t>某</w:t>
      </w:r>
      <w:r>
        <w:rPr>
          <w:rFonts w:hint="eastAsia"/>
          <w:color w:val="000000"/>
          <w:sz w:val="24"/>
          <w:szCs w:val="24"/>
          <w:lang w:eastAsia="zh-CN"/>
        </w:rPr>
        <w:t>数字万用表</w:t>
      </w:r>
      <w:r>
        <w:rPr>
          <w:rFonts w:hint="eastAsia"/>
          <w:color w:val="000000"/>
          <w:sz w:val="24"/>
          <w:szCs w:val="24"/>
        </w:rPr>
        <w:t>的电动势校准结果如表</w:t>
      </w:r>
      <w:r>
        <w:rPr>
          <w:rFonts w:hint="eastAsia"/>
          <w:color w:val="000000"/>
          <w:sz w:val="24"/>
          <w:szCs w:val="24"/>
          <w:lang w:val="en-US" w:eastAsia="zh-CN"/>
        </w:rPr>
        <w:t>A.1</w:t>
      </w:r>
      <w:r>
        <w:rPr>
          <w:rFonts w:hint="eastAsia"/>
          <w:color w:val="000000"/>
          <w:sz w:val="24"/>
          <w:szCs w:val="24"/>
        </w:rPr>
        <w:t>所示。</w:t>
      </w:r>
    </w:p>
    <w:p>
      <w:pPr>
        <w:spacing w:line="360" w:lineRule="auto"/>
        <w:jc w:val="center"/>
        <w:rPr>
          <w:rFonts w:hint="eastAsia"/>
          <w:color w:val="000000"/>
          <w:sz w:val="24"/>
          <w:szCs w:val="24"/>
        </w:rPr>
      </w:pPr>
      <w:r>
        <w:rPr>
          <w:rFonts w:hint="eastAsia"/>
          <w:color w:val="000000"/>
          <w:szCs w:val="21"/>
        </w:rPr>
        <w:t>表</w:t>
      </w:r>
      <w:r>
        <w:rPr>
          <w:rFonts w:hint="eastAsia"/>
          <w:color w:val="000000"/>
          <w:szCs w:val="21"/>
          <w:lang w:val="en-US" w:eastAsia="zh-CN"/>
        </w:rPr>
        <w:t>A.1</w:t>
      </w:r>
      <w:r>
        <w:rPr>
          <w:rFonts w:hint="eastAsia"/>
          <w:color w:val="000000"/>
          <w:szCs w:val="21"/>
        </w:rPr>
        <w:t xml:space="preserve"> </w:t>
      </w:r>
      <w:r>
        <w:rPr>
          <w:rFonts w:hint="eastAsia"/>
          <w:color w:val="000000"/>
          <w:szCs w:val="21"/>
          <w:lang w:eastAsia="zh-CN"/>
        </w:rPr>
        <w:t>数字万用表</w:t>
      </w:r>
      <w:r>
        <w:rPr>
          <w:rFonts w:hint="eastAsia"/>
          <w:color w:val="000000"/>
          <w:szCs w:val="21"/>
        </w:rPr>
        <w:t>电动势标准值和测量值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41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32" w:type="dxa"/>
            <w:noWrap w:val="0"/>
            <w:vAlign w:val="center"/>
          </w:tcPr>
          <w:p>
            <w:pPr>
              <w:spacing w:line="0" w:lineRule="atLeast"/>
              <w:jc w:val="center"/>
              <w:rPr>
                <w:rFonts w:hint="eastAsia"/>
                <w:color w:val="000000"/>
                <w:szCs w:val="21"/>
              </w:rPr>
            </w:pPr>
            <w:r>
              <w:rPr>
                <w:rFonts w:hint="eastAsia"/>
                <w:color w:val="000000"/>
                <w:szCs w:val="21"/>
              </w:rPr>
              <w:t>标准值</w:t>
            </w:r>
          </w:p>
          <w:p>
            <w:pPr>
              <w:spacing w:line="0" w:lineRule="atLeast"/>
              <w:jc w:val="center"/>
              <w:rPr>
                <w:color w:val="000000"/>
                <w:szCs w:val="21"/>
              </w:rPr>
            </w:pPr>
            <w:r>
              <w:rPr>
                <w:color w:val="000000"/>
                <w:szCs w:val="21"/>
              </w:rPr>
              <w:t>（</w:t>
            </w:r>
            <w:r>
              <w:rPr>
                <w:rFonts w:hint="default" w:ascii="Times New Roman" w:hAnsi="Times New Roman" w:cs="Times New Roman"/>
                <w:color w:val="000000"/>
                <w:szCs w:val="21"/>
                <w:lang w:val="en-US" w:eastAsia="zh-CN"/>
              </w:rPr>
              <w:t>μ</w:t>
            </w:r>
            <w:r>
              <w:rPr>
                <w:color w:val="000000"/>
                <w:szCs w:val="21"/>
              </w:rPr>
              <w:t>V）</w:t>
            </w:r>
          </w:p>
        </w:tc>
        <w:tc>
          <w:tcPr>
            <w:tcW w:w="1418" w:type="dxa"/>
            <w:noWrap w:val="0"/>
            <w:vAlign w:val="center"/>
          </w:tcPr>
          <w:p>
            <w:pPr>
              <w:spacing w:line="0" w:lineRule="atLeast"/>
              <w:jc w:val="center"/>
              <w:rPr>
                <w:rFonts w:hint="eastAsia"/>
                <w:color w:val="000000"/>
                <w:szCs w:val="21"/>
              </w:rPr>
            </w:pPr>
            <w:r>
              <w:rPr>
                <w:rFonts w:hint="eastAsia"/>
                <w:color w:val="000000"/>
                <w:szCs w:val="21"/>
                <w:lang w:eastAsia="zh-CN"/>
              </w:rPr>
              <w:t>测量</w:t>
            </w:r>
            <w:r>
              <w:rPr>
                <w:rFonts w:hint="eastAsia"/>
                <w:color w:val="000000"/>
                <w:szCs w:val="21"/>
              </w:rPr>
              <w:t>值</w:t>
            </w:r>
          </w:p>
          <w:p>
            <w:pPr>
              <w:spacing w:line="0" w:lineRule="atLeast"/>
              <w:jc w:val="center"/>
              <w:rPr>
                <w:color w:val="000000"/>
                <w:szCs w:val="21"/>
              </w:rPr>
            </w:pPr>
            <w:r>
              <w:rPr>
                <w:color w:val="000000"/>
                <w:szCs w:val="21"/>
              </w:rPr>
              <w:t>（</w:t>
            </w:r>
            <w:r>
              <w:rPr>
                <w:rFonts w:hint="default" w:ascii="Times New Roman" w:hAnsi="Times New Roman" w:cs="Times New Roman"/>
                <w:color w:val="000000"/>
                <w:szCs w:val="21"/>
                <w:lang w:val="en-US" w:eastAsia="zh-CN"/>
              </w:rPr>
              <w:t>μ</w:t>
            </w:r>
            <w:r>
              <w:rPr>
                <w:color w:val="000000"/>
                <w:szCs w:val="21"/>
              </w:rPr>
              <w:t>V）</w:t>
            </w:r>
          </w:p>
        </w:tc>
        <w:tc>
          <w:tcPr>
            <w:tcW w:w="1933" w:type="dxa"/>
            <w:noWrap w:val="0"/>
            <w:vAlign w:val="center"/>
          </w:tcPr>
          <w:p>
            <w:pPr>
              <w:spacing w:line="0" w:lineRule="atLeast"/>
              <w:jc w:val="center"/>
              <w:rPr>
                <w:rFonts w:hint="eastAsia"/>
                <w:color w:val="000000"/>
                <w:szCs w:val="21"/>
              </w:rPr>
            </w:pPr>
            <w:r>
              <w:rPr>
                <w:rFonts w:hint="eastAsia"/>
                <w:color w:val="000000"/>
                <w:szCs w:val="21"/>
              </w:rPr>
              <w:t>相对扩展不确定度</w:t>
            </w:r>
          </w:p>
          <w:p>
            <w:pPr>
              <w:spacing w:line="0" w:lineRule="atLeast"/>
              <w:jc w:val="center"/>
              <w:rPr>
                <w:color w:val="000000"/>
                <w:szCs w:val="21"/>
              </w:rPr>
            </w:pPr>
            <w:r>
              <w:rPr>
                <w:rFonts w:hint="eastAsia"/>
                <w:i/>
                <w:iCs/>
                <w:color w:val="000000"/>
                <w:szCs w:val="21"/>
              </w:rPr>
              <w:t>U</w:t>
            </w:r>
            <w:r>
              <w:rPr>
                <w:rFonts w:hint="eastAsia"/>
                <w:i w:val="0"/>
                <w:iCs w:val="0"/>
                <w:color w:val="000000"/>
                <w:szCs w:val="21"/>
                <w:vertAlign w:val="subscript"/>
              </w:rPr>
              <w:t>rel</w:t>
            </w:r>
            <w:r>
              <w:rPr>
                <w:rFonts w:hint="eastAsia"/>
                <w:color w:val="000000"/>
                <w:szCs w:val="21"/>
              </w:rPr>
              <w:t>，</w:t>
            </w:r>
            <w:r>
              <w:rPr>
                <w:rFonts w:hint="eastAsia"/>
                <w:i/>
                <w:iCs/>
                <w:color w:val="000000"/>
                <w:szCs w:val="21"/>
              </w:rPr>
              <w:t>k</w:t>
            </w:r>
            <w:r>
              <w:rPr>
                <w:rFonts w:hint="eastAsia"/>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500.0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500.0</w:t>
            </w:r>
          </w:p>
        </w:tc>
        <w:tc>
          <w:tcPr>
            <w:tcW w:w="1933" w:type="dxa"/>
            <w:noWrap w:val="0"/>
            <w:vAlign w:val="center"/>
          </w:tcPr>
          <w:p>
            <w:pPr>
              <w:spacing w:line="240" w:lineRule="auto"/>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6×10</w:t>
            </w:r>
            <w:r>
              <w:rPr>
                <w:rFonts w:hint="default" w:ascii="Times New Roman" w:hAnsi="Times New Roman" w:cs="Times New Roman"/>
                <w:color w:val="000000"/>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2000.0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2000.1</w:t>
            </w:r>
          </w:p>
        </w:tc>
        <w:tc>
          <w:tcPr>
            <w:tcW w:w="1933" w:type="dxa"/>
            <w:noWrap w:val="0"/>
            <w:vAlign w:val="center"/>
          </w:tcPr>
          <w:p>
            <w:pPr>
              <w:spacing w:line="240" w:lineRule="auto"/>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15×10</w:t>
            </w:r>
            <w:r>
              <w:rPr>
                <w:rFonts w:hint="default" w:ascii="Times New Roman" w:hAnsi="Times New Roman" w:cs="Times New Roman"/>
                <w:color w:val="000000"/>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4000.0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4000.1</w:t>
            </w:r>
          </w:p>
        </w:tc>
        <w:tc>
          <w:tcPr>
            <w:tcW w:w="1933" w:type="dxa"/>
            <w:noWrap w:val="0"/>
            <w:vAlign w:val="center"/>
          </w:tcPr>
          <w:p>
            <w:pPr>
              <w:spacing w:line="240" w:lineRule="auto"/>
              <w:jc w:val="center"/>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8</w:t>
            </w:r>
            <w:r>
              <w:rPr>
                <w:rFonts w:hint="default" w:ascii="Times New Roman" w:hAnsi="Times New Roman" w:cs="Times New Roman"/>
                <w:color w:val="000000"/>
                <w:szCs w:val="21"/>
                <w:lang w:val="en-US" w:eastAsia="zh-CN"/>
              </w:rPr>
              <w:t>×10</w:t>
            </w:r>
            <w:r>
              <w:rPr>
                <w:rFonts w:hint="default" w:ascii="Times New Roman" w:hAnsi="Times New Roman" w:cs="Times New Roman"/>
                <w:color w:val="000000"/>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6000.0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6000.0</w:t>
            </w:r>
          </w:p>
        </w:tc>
        <w:tc>
          <w:tcPr>
            <w:tcW w:w="1933" w:type="dxa"/>
            <w:noWrap w:val="0"/>
            <w:vAlign w:val="center"/>
          </w:tcPr>
          <w:p>
            <w:pPr>
              <w:spacing w:line="240" w:lineRule="auto"/>
              <w:jc w:val="center"/>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6</w:t>
            </w:r>
            <w:r>
              <w:rPr>
                <w:rFonts w:hint="default" w:ascii="Times New Roman" w:hAnsi="Times New Roman" w:cs="Times New Roman"/>
                <w:color w:val="000000"/>
                <w:szCs w:val="21"/>
                <w:lang w:val="en-US" w:eastAsia="zh-CN"/>
              </w:rPr>
              <w:t>×10</w:t>
            </w:r>
            <w:r>
              <w:rPr>
                <w:rFonts w:hint="default" w:ascii="Times New Roman" w:hAnsi="Times New Roman" w:cs="Times New Roman"/>
                <w:color w:val="000000"/>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8000.0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8000.0</w:t>
            </w:r>
          </w:p>
        </w:tc>
        <w:tc>
          <w:tcPr>
            <w:tcW w:w="1933" w:type="dxa"/>
            <w:noWrap w:val="0"/>
            <w:vAlign w:val="center"/>
          </w:tcPr>
          <w:p>
            <w:pPr>
              <w:spacing w:line="240" w:lineRule="auto"/>
              <w:jc w:val="center"/>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4</w:t>
            </w:r>
            <w:r>
              <w:rPr>
                <w:rFonts w:hint="default" w:ascii="Times New Roman" w:hAnsi="Times New Roman" w:cs="Times New Roman"/>
                <w:color w:val="000000"/>
                <w:szCs w:val="21"/>
                <w:lang w:val="en-US" w:eastAsia="zh-CN"/>
              </w:rPr>
              <w:t>×10</w:t>
            </w:r>
            <w:r>
              <w:rPr>
                <w:rFonts w:hint="default" w:ascii="Times New Roman" w:hAnsi="Times New Roman" w:cs="Times New Roman"/>
                <w:color w:val="000000"/>
                <w:szCs w:val="21"/>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10000.0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color w:val="000000"/>
                <w:szCs w:val="21"/>
                <w:lang w:val="en-US" w:eastAsia="zh-CN"/>
              </w:rPr>
              <w:t>10000.1</w:t>
            </w:r>
          </w:p>
        </w:tc>
        <w:tc>
          <w:tcPr>
            <w:tcW w:w="1933" w:type="dxa"/>
            <w:noWrap w:val="0"/>
            <w:vAlign w:val="center"/>
          </w:tcPr>
          <w:p>
            <w:pPr>
              <w:spacing w:line="240" w:lineRule="auto"/>
              <w:jc w:val="center"/>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4</w:t>
            </w:r>
            <w:r>
              <w:rPr>
                <w:rFonts w:hint="default" w:ascii="Times New Roman" w:hAnsi="Times New Roman" w:cs="Times New Roman"/>
                <w:color w:val="000000"/>
                <w:szCs w:val="21"/>
                <w:lang w:val="en-US" w:eastAsia="zh-CN"/>
              </w:rPr>
              <w:t>×10</w:t>
            </w:r>
            <w:r>
              <w:rPr>
                <w:rFonts w:hint="default" w:ascii="Times New Roman" w:hAnsi="Times New Roman" w:cs="Times New Roman"/>
                <w:color w:val="000000"/>
                <w:szCs w:val="21"/>
                <w:vertAlign w:val="superscript"/>
                <w:lang w:val="en-US" w:eastAsia="zh-CN"/>
              </w:rPr>
              <w:t>-5</w:t>
            </w:r>
          </w:p>
        </w:tc>
      </w:tr>
    </w:tbl>
    <w:p>
      <w:pPr>
        <w:spacing w:line="360" w:lineRule="auto"/>
        <w:ind w:firstLine="480" w:firstLineChars="200"/>
        <w:rPr>
          <w:color w:val="000000"/>
          <w:sz w:val="24"/>
          <w:szCs w:val="24"/>
        </w:rPr>
      </w:pPr>
      <w:r>
        <w:rPr>
          <w:rFonts w:hint="eastAsia"/>
          <w:color w:val="000000"/>
          <w:sz w:val="24"/>
          <w:szCs w:val="24"/>
        </w:rPr>
        <w:t>以电动势标准值为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轴，线性拟合校准直线，如图</w:t>
      </w:r>
      <w:r>
        <w:rPr>
          <w:rFonts w:hint="eastAsia"/>
          <w:color w:val="000000"/>
          <w:sz w:val="24"/>
          <w:szCs w:val="24"/>
          <w:lang w:val="en-US" w:eastAsia="zh-CN"/>
        </w:rPr>
        <w:t>A.1</w:t>
      </w:r>
      <w:r>
        <w:rPr>
          <w:rFonts w:hint="eastAsia"/>
          <w:color w:val="000000"/>
          <w:sz w:val="24"/>
          <w:szCs w:val="24"/>
        </w:rPr>
        <w:t>所示，直线函数关系式如公式</w:t>
      </w:r>
      <w:r>
        <w:rPr>
          <w:rFonts w:hint="eastAsia"/>
          <w:color w:val="000000"/>
          <w:sz w:val="24"/>
          <w:szCs w:val="24"/>
          <w:lang w:val="en-US" w:eastAsia="zh-CN"/>
        </w:rPr>
        <w:t>A.1</w:t>
      </w:r>
      <w:r>
        <w:rPr>
          <w:rFonts w:hint="eastAsia"/>
          <w:color w:val="000000"/>
          <w:sz w:val="24"/>
          <w:szCs w:val="24"/>
        </w:rPr>
        <w:t>：</w:t>
      </w:r>
    </w:p>
    <w:p>
      <w:pPr>
        <w:spacing w:line="360" w:lineRule="auto"/>
        <w:ind w:firstLine="3600" w:firstLineChars="1500"/>
        <w:rPr>
          <w:color w:val="000000"/>
          <w:sz w:val="24"/>
          <w:szCs w:val="24"/>
        </w:rPr>
      </w:pPr>
      <w:r>
        <w:rPr>
          <w:rFonts w:hint="eastAsia"/>
          <w:i/>
          <w:iCs/>
          <w:color w:val="000000"/>
          <w:sz w:val="24"/>
          <w:szCs w:val="24"/>
          <w:highlight w:val="none"/>
          <w:lang w:val="en-US" w:eastAsia="zh-CN"/>
        </w:rPr>
        <w:t>E</w:t>
      </w:r>
      <w:r>
        <w:rPr>
          <w:rFonts w:hint="eastAsia"/>
          <w:color w:val="000000"/>
          <w:sz w:val="24"/>
          <w:szCs w:val="24"/>
        </w:rPr>
        <w:t xml:space="preserve"> = </w:t>
      </w:r>
      <w:r>
        <w:rPr>
          <w:rFonts w:hint="eastAsia"/>
          <w:color w:val="000000"/>
          <w:sz w:val="24"/>
          <w:szCs w:val="24"/>
          <w:lang w:val="en-US" w:eastAsia="zh-CN"/>
        </w:rPr>
        <w:t>0.0</w:t>
      </w:r>
      <w:r>
        <w:rPr>
          <w:rFonts w:hint="eastAsia"/>
          <w:color w:val="000000"/>
          <w:sz w:val="24"/>
          <w:szCs w:val="24"/>
        </w:rPr>
        <w:t>4</w:t>
      </w:r>
      <w:r>
        <w:rPr>
          <w:rFonts w:hint="eastAsia"/>
          <w:color w:val="000000"/>
          <w:sz w:val="24"/>
          <w:szCs w:val="24"/>
          <w:lang w:val="en-US" w:eastAsia="zh-CN"/>
        </w:rPr>
        <w:t>4</w:t>
      </w:r>
      <w:r>
        <w:rPr>
          <w:rFonts w:hint="eastAsia"/>
          <w:color w:val="000000"/>
          <w:sz w:val="24"/>
          <w:szCs w:val="24"/>
        </w:rPr>
        <w:t>1</w:t>
      </w:r>
      <w:r>
        <w:rPr>
          <w:rFonts w:hint="eastAsia"/>
          <w:color w:val="000000"/>
          <w:sz w:val="24"/>
          <w:szCs w:val="24"/>
          <w:lang w:val="en-US" w:eastAsia="zh-CN"/>
        </w:rPr>
        <w:t>5</w:t>
      </w:r>
      <w:r>
        <w:rPr>
          <w:rFonts w:hint="eastAsia"/>
          <w:color w:val="000000"/>
          <w:sz w:val="24"/>
          <w:szCs w:val="24"/>
        </w:rPr>
        <w:t xml:space="preserve"> + </w:t>
      </w:r>
      <w:r>
        <w:rPr>
          <w:rFonts w:hint="eastAsia"/>
          <w:i/>
          <w:iCs/>
          <w:color w:val="000000"/>
          <w:sz w:val="24"/>
          <w:szCs w:val="24"/>
          <w:highlight w:val="none"/>
          <w:lang w:val="en-US" w:eastAsia="zh-CN"/>
        </w:rPr>
        <w:t>E</w:t>
      </w:r>
      <w:r>
        <w:rPr>
          <w:rFonts w:hint="eastAsia"/>
          <w:i/>
          <w:iCs/>
          <w:color w:val="000000"/>
          <w:sz w:val="24"/>
          <w:szCs w:val="24"/>
          <w:highlight w:val="none"/>
          <w:vertAlign w:val="subscript"/>
          <w:lang w:val="en-US" w:eastAsia="zh-CN"/>
        </w:rPr>
        <w:t>c</w:t>
      </w:r>
      <w:r>
        <w:rPr>
          <w:rFonts w:hint="eastAsia"/>
          <w:i/>
          <w:iCs/>
          <w:color w:val="000000"/>
          <w:sz w:val="24"/>
          <w:szCs w:val="24"/>
        </w:rPr>
        <w:t xml:space="preserve">             </w:t>
      </w:r>
      <w:r>
        <w:rPr>
          <w:rFonts w:hint="eastAsia"/>
          <w:i/>
          <w:iCs/>
          <w:color w:val="000000"/>
          <w:sz w:val="24"/>
          <w:szCs w:val="24"/>
          <w:lang w:val="en-US" w:eastAsia="zh-CN"/>
        </w:rPr>
        <w:t xml:space="preserve">     </w:t>
      </w:r>
      <w:r>
        <w:rPr>
          <w:rFonts w:hint="eastAsia"/>
          <w:i/>
          <w:iCs/>
          <w:color w:val="000000"/>
          <w:sz w:val="24"/>
          <w:szCs w:val="24"/>
        </w:rPr>
        <w:t xml:space="preserve">     </w:t>
      </w:r>
      <w:r>
        <w:rPr>
          <w:rFonts w:hint="eastAsia"/>
          <w:color w:val="000000"/>
          <w:sz w:val="24"/>
          <w:szCs w:val="24"/>
        </w:rPr>
        <w:t>（</w:t>
      </w:r>
      <w:r>
        <w:rPr>
          <w:rFonts w:hint="eastAsia"/>
          <w:color w:val="000000"/>
          <w:sz w:val="24"/>
          <w:szCs w:val="24"/>
          <w:lang w:val="en-US" w:eastAsia="zh-CN"/>
        </w:rPr>
        <w:t>A.1</w:t>
      </w:r>
      <w:r>
        <w:rPr>
          <w:rFonts w:hint="eastAsia"/>
          <w:color w:val="000000"/>
          <w:sz w:val="24"/>
          <w:szCs w:val="24"/>
        </w:rPr>
        <w:t>）</w:t>
      </w:r>
    </w:p>
    <w:p>
      <w:pPr>
        <w:spacing w:line="360" w:lineRule="auto"/>
        <w:ind w:firstLine="480" w:firstLineChars="200"/>
        <w:rPr>
          <w:rStyle w:val="30"/>
        </w:rPr>
      </w:pPr>
      <w:r>
        <w:rPr>
          <w:rFonts w:hint="eastAsia" w:ascii="宋体" w:hAnsi="DY3+ZJKGlp-3" w:cs="宋体"/>
          <w:color w:val="000000"/>
          <w:sz w:val="24"/>
          <w:szCs w:val="24"/>
          <w:lang w:eastAsia="zh-CN"/>
        </w:rPr>
        <w:t>式中</w:t>
      </w:r>
      <w:r>
        <w:rPr>
          <w:rFonts w:hint="eastAsia" w:ascii="宋体" w:hAnsi="DY3+ZJKGlp-3" w:cs="宋体"/>
          <w:color w:val="000000"/>
          <w:sz w:val="24"/>
          <w:szCs w:val="24"/>
        </w:rPr>
        <w:t>，</w:t>
      </w:r>
      <w:r>
        <w:rPr>
          <w:rFonts w:hint="eastAsia"/>
          <w:i/>
          <w:iCs/>
          <w:color w:val="000000"/>
          <w:sz w:val="24"/>
          <w:szCs w:val="24"/>
          <w:highlight w:val="none"/>
          <w:lang w:val="en-US" w:eastAsia="zh-CN"/>
        </w:rPr>
        <w:t>E</w:t>
      </w:r>
      <w:r>
        <w:rPr>
          <w:rFonts w:hint="eastAsia"/>
          <w:i w:val="0"/>
          <w:iCs w:val="0"/>
          <w:color w:val="000000"/>
          <w:sz w:val="24"/>
          <w:szCs w:val="24"/>
          <w:vertAlign w:val="baseline"/>
          <w:lang w:val="en-US" w:eastAsia="zh-CN"/>
        </w:rPr>
        <w:t>为</w:t>
      </w:r>
      <w:r>
        <w:rPr>
          <w:rFonts w:hint="eastAsia"/>
          <w:color w:val="000000"/>
          <w:sz w:val="24"/>
          <w:szCs w:val="24"/>
        </w:rPr>
        <w:t>温度电动势测量值，</w:t>
      </w:r>
      <w:r>
        <w:rPr>
          <w:rFonts w:hint="eastAsia"/>
          <w:i/>
          <w:iCs/>
          <w:color w:val="000000"/>
          <w:sz w:val="24"/>
          <w:szCs w:val="24"/>
          <w:highlight w:val="none"/>
          <w:lang w:val="en-US" w:eastAsia="zh-CN"/>
        </w:rPr>
        <w:t>E</w:t>
      </w:r>
      <w:r>
        <w:rPr>
          <w:rFonts w:hint="eastAsia"/>
          <w:i/>
          <w:iCs/>
          <w:color w:val="000000"/>
          <w:sz w:val="24"/>
          <w:szCs w:val="24"/>
          <w:highlight w:val="none"/>
          <w:vertAlign w:val="subscript"/>
          <w:lang w:val="en-US" w:eastAsia="zh-CN"/>
        </w:rPr>
        <w:t>c</w:t>
      </w:r>
      <w:r>
        <w:rPr>
          <w:rFonts w:hint="eastAsia"/>
          <w:color w:val="000000"/>
          <w:sz w:val="24"/>
          <w:szCs w:val="24"/>
          <w:lang w:eastAsia="zh-CN"/>
        </w:rPr>
        <w:t>为</w:t>
      </w:r>
      <w:r>
        <w:rPr>
          <w:rFonts w:hint="eastAsia"/>
          <w:color w:val="000000"/>
          <w:sz w:val="24"/>
          <w:szCs w:val="24"/>
        </w:rPr>
        <w:t>温度电动势标准值，相关系数</w:t>
      </w:r>
      <w:r>
        <w:rPr>
          <w:rFonts w:hint="eastAsia"/>
          <w:i/>
          <w:iCs/>
          <w:color w:val="000000"/>
          <w:sz w:val="24"/>
          <w:szCs w:val="24"/>
        </w:rPr>
        <w:t>R</w:t>
      </w:r>
      <w:r>
        <w:rPr>
          <w:rFonts w:hint="eastAsia"/>
          <w:i/>
          <w:iCs/>
          <w:color w:val="000000"/>
          <w:sz w:val="24"/>
          <w:szCs w:val="24"/>
          <w:vertAlign w:val="superscript"/>
        </w:rPr>
        <w:t>2</w:t>
      </w:r>
      <w:r>
        <w:rPr>
          <w:rFonts w:hint="eastAsia"/>
          <w:color w:val="000000"/>
          <w:sz w:val="24"/>
          <w:szCs w:val="24"/>
        </w:rPr>
        <w:t>=1。</w:t>
      </w:r>
    </w:p>
    <w:p>
      <w:pPr>
        <w:spacing w:line="360" w:lineRule="auto"/>
        <w:jc w:val="center"/>
        <w:rPr>
          <w:rFonts w:hint="eastAsia" w:eastAsia="宋体"/>
          <w:color w:val="000000"/>
          <w:sz w:val="24"/>
          <w:szCs w:val="24"/>
          <w:lang w:eastAsia="zh-CN"/>
        </w:rPr>
      </w:pPr>
      <w:r>
        <w:rPr>
          <w:rFonts w:hint="eastAsia" w:eastAsia="宋体"/>
          <w:color w:val="000000"/>
          <w:sz w:val="24"/>
          <w:szCs w:val="24"/>
          <w:lang w:eastAsia="zh-CN"/>
        </w:rPr>
        <w:drawing>
          <wp:inline distT="0" distB="0" distL="114300" distR="114300">
            <wp:extent cx="2879725" cy="2108835"/>
            <wp:effectExtent l="0" t="0" r="635" b="9525"/>
            <wp:docPr id="5" name="图片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4" descr="2"/>
                    <pic:cNvPicPr>
                      <a:picLocks noChangeAspect="1"/>
                    </pic:cNvPicPr>
                  </pic:nvPicPr>
                  <pic:blipFill>
                    <a:blip r:embed="rId36"/>
                    <a:srcRect l="4068" t="10214" r="12955" b="2745"/>
                    <a:stretch>
                      <a:fillRect/>
                    </a:stretch>
                  </pic:blipFill>
                  <pic:spPr>
                    <a:xfrm>
                      <a:off x="0" y="0"/>
                      <a:ext cx="2879725" cy="2108835"/>
                    </a:xfrm>
                    <a:prstGeom prst="rect">
                      <a:avLst/>
                    </a:prstGeom>
                    <a:noFill/>
                    <a:ln>
                      <a:noFill/>
                    </a:ln>
                  </pic:spPr>
                </pic:pic>
              </a:graphicData>
            </a:graphic>
          </wp:inline>
        </w:drawing>
      </w:r>
    </w:p>
    <w:p>
      <w:pPr>
        <w:tabs>
          <w:tab w:val="left" w:pos="1590"/>
        </w:tabs>
        <w:spacing w:line="360" w:lineRule="auto"/>
        <w:jc w:val="center"/>
        <w:rPr>
          <w:rFonts w:hint="eastAsia"/>
          <w:szCs w:val="21"/>
        </w:rPr>
      </w:pPr>
      <w:r>
        <w:rPr>
          <w:rFonts w:hint="eastAsia"/>
          <w:szCs w:val="21"/>
        </w:rPr>
        <w:t>图</w:t>
      </w:r>
      <w:r>
        <w:rPr>
          <w:rFonts w:hint="eastAsia"/>
          <w:szCs w:val="21"/>
          <w:lang w:val="en-US" w:eastAsia="zh-CN"/>
        </w:rPr>
        <w:t>A.1</w:t>
      </w:r>
      <w:r>
        <w:rPr>
          <w:rFonts w:hint="eastAsia"/>
          <w:szCs w:val="21"/>
        </w:rPr>
        <w:t xml:space="preserve"> 温度电动势校准直线</w:t>
      </w:r>
    </w:p>
    <w:p>
      <w:pPr>
        <w:spacing w:line="360" w:lineRule="auto"/>
        <w:ind w:firstLine="480" w:firstLineChars="200"/>
        <w:rPr>
          <w:rFonts w:hint="eastAsia" w:eastAsia="宋体"/>
          <w:color w:val="000000"/>
          <w:sz w:val="24"/>
          <w:szCs w:val="24"/>
          <w:lang w:eastAsia="zh-CN"/>
        </w:rPr>
      </w:pPr>
      <w:r>
        <w:rPr>
          <w:rFonts w:hint="eastAsia"/>
          <w:color w:val="000000"/>
          <w:sz w:val="24"/>
          <w:szCs w:val="24"/>
        </w:rPr>
        <w:t>（3）</w:t>
      </w:r>
      <w:r>
        <w:rPr>
          <w:color w:val="000000"/>
          <w:sz w:val="24"/>
          <w:szCs w:val="24"/>
        </w:rPr>
        <w:t>参照GB∕T 16839.1-2018</w:t>
      </w:r>
      <w:r>
        <w:rPr>
          <w:rFonts w:hint="eastAsia"/>
          <w:color w:val="000000"/>
          <w:sz w:val="24"/>
          <w:szCs w:val="24"/>
          <w:lang w:eastAsia="zh-CN"/>
        </w:rPr>
        <w:t>，</w:t>
      </w:r>
      <w:r>
        <w:rPr>
          <w:rFonts w:hint="eastAsia"/>
          <w:color w:val="000000"/>
          <w:sz w:val="24"/>
          <w:szCs w:val="24"/>
        </w:rPr>
        <w:t>根据K型热电偶的温度-电动势反函数关系式如公式（</w:t>
      </w:r>
      <w:r>
        <w:rPr>
          <w:rFonts w:hint="eastAsia"/>
          <w:color w:val="000000"/>
          <w:sz w:val="24"/>
          <w:szCs w:val="24"/>
          <w:lang w:val="en-US" w:eastAsia="zh-CN"/>
        </w:rPr>
        <w:t>4</w:t>
      </w:r>
      <w:r>
        <w:rPr>
          <w:rFonts w:hint="eastAsia"/>
          <w:color w:val="000000"/>
          <w:sz w:val="24"/>
          <w:szCs w:val="24"/>
        </w:rPr>
        <w:t>），将温度电动势标准值转换为对应的温度</w:t>
      </w:r>
      <w:r>
        <w:rPr>
          <w:rFonts w:hint="eastAsia"/>
          <w:color w:val="000000"/>
          <w:sz w:val="24"/>
          <w:szCs w:val="24"/>
          <w:lang w:eastAsia="zh-CN"/>
        </w:rPr>
        <w:t>。</w:t>
      </w:r>
    </w:p>
    <w:p>
      <w:pPr>
        <w:spacing w:line="360" w:lineRule="auto"/>
        <w:ind w:firstLine="480" w:firstLineChars="200"/>
        <w:rPr>
          <w:rFonts w:hint="eastAsia"/>
          <w:color w:val="000000"/>
          <w:sz w:val="24"/>
          <w:szCs w:val="24"/>
          <w:lang w:eastAsia="zh-CN"/>
        </w:rPr>
      </w:pPr>
      <w:r>
        <w:rPr>
          <w:rFonts w:hint="eastAsia"/>
          <w:color w:val="000000"/>
          <w:sz w:val="24"/>
          <w:szCs w:val="24"/>
          <w:lang w:eastAsia="zh-CN"/>
        </w:rPr>
        <w:t>（</w:t>
      </w:r>
      <w:r>
        <w:rPr>
          <w:rFonts w:hint="eastAsia"/>
          <w:color w:val="000000"/>
          <w:sz w:val="24"/>
          <w:szCs w:val="24"/>
          <w:lang w:val="en-US" w:eastAsia="zh-CN"/>
        </w:rPr>
        <w:t>4</w:t>
      </w:r>
      <w:r>
        <w:rPr>
          <w:rFonts w:hint="eastAsia"/>
          <w:color w:val="000000"/>
          <w:sz w:val="24"/>
          <w:szCs w:val="24"/>
          <w:lang w:eastAsia="zh-CN"/>
        </w:rPr>
        <w:t>）</w:t>
      </w:r>
      <w:r>
        <w:rPr>
          <w:rFonts w:hint="eastAsia"/>
          <w:color w:val="000000"/>
          <w:sz w:val="24"/>
          <w:szCs w:val="24"/>
        </w:rPr>
        <w:t>参照热电偶校准证书的温度标准值和测量值，以温度标准值为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轴，线性拟合校准直线</w:t>
      </w:r>
      <w:r>
        <w:rPr>
          <w:rFonts w:hint="eastAsia"/>
          <w:color w:val="000000"/>
          <w:sz w:val="24"/>
          <w:szCs w:val="24"/>
          <w:lang w:eastAsia="zh-CN"/>
        </w:rPr>
        <w:t>。</w:t>
      </w:r>
      <w:r>
        <w:rPr>
          <w:rFonts w:hint="eastAsia"/>
          <w:color w:val="000000"/>
          <w:sz w:val="24"/>
          <w:szCs w:val="24"/>
          <w:highlight w:val="none"/>
          <w:lang w:eastAsia="zh-CN"/>
        </w:rPr>
        <w:t>温度对应</w:t>
      </w:r>
      <w:r>
        <w:rPr>
          <w:rFonts w:hint="eastAsia"/>
          <w:color w:val="000000"/>
          <w:sz w:val="24"/>
          <w:szCs w:val="24"/>
          <w:highlight w:val="none"/>
        </w:rPr>
        <w:t>电动势标准值对应的温度经校准</w:t>
      </w:r>
      <w:r>
        <w:rPr>
          <w:rFonts w:hint="eastAsia"/>
          <w:color w:val="000000"/>
          <w:sz w:val="24"/>
          <w:szCs w:val="24"/>
          <w:highlight w:val="none"/>
          <w:lang w:eastAsia="zh-CN"/>
        </w:rPr>
        <w:t>系数</w:t>
      </w:r>
      <w:r>
        <w:rPr>
          <w:rFonts w:hint="eastAsia"/>
          <w:color w:val="000000"/>
          <w:sz w:val="24"/>
          <w:szCs w:val="24"/>
          <w:highlight w:val="none"/>
        </w:rPr>
        <w:t>校准</w:t>
      </w:r>
      <w:r>
        <w:rPr>
          <w:rFonts w:hint="eastAsia"/>
          <w:color w:val="000000"/>
          <w:sz w:val="24"/>
          <w:szCs w:val="24"/>
        </w:rPr>
        <w:t>得到相应的</w:t>
      </w:r>
      <w:r>
        <w:rPr>
          <w:rFonts w:hint="eastAsia"/>
          <w:color w:val="000000"/>
          <w:sz w:val="24"/>
          <w:szCs w:val="24"/>
          <w:lang w:eastAsia="zh-CN"/>
        </w:rPr>
        <w:t>温度</w:t>
      </w:r>
      <w:r>
        <w:rPr>
          <w:rFonts w:hint="eastAsia"/>
          <w:color w:val="000000"/>
          <w:sz w:val="24"/>
          <w:szCs w:val="24"/>
        </w:rPr>
        <w:t>标准值</w:t>
      </w:r>
      <w:r>
        <w:rPr>
          <w:rFonts w:hint="eastAsia"/>
          <w:color w:val="000000"/>
          <w:sz w:val="24"/>
          <w:szCs w:val="24"/>
          <w:lang w:eastAsia="zh-CN"/>
        </w:rPr>
        <w:t>。</w:t>
      </w:r>
    </w:p>
    <w:p>
      <w:pPr>
        <w:spacing w:line="360" w:lineRule="auto"/>
        <w:ind w:firstLine="480" w:firstLineChars="200"/>
        <w:rPr>
          <w:rFonts w:hint="eastAsia"/>
          <w:color w:val="000000"/>
          <w:sz w:val="24"/>
          <w:szCs w:val="24"/>
        </w:rPr>
      </w:pPr>
      <w:r>
        <w:rPr>
          <w:rFonts w:hint="eastAsia"/>
          <w:color w:val="000000"/>
          <w:sz w:val="24"/>
          <w:szCs w:val="24"/>
        </w:rPr>
        <w:t>某K型热电偶的温度校准结果如表</w:t>
      </w:r>
      <w:r>
        <w:rPr>
          <w:rFonts w:hint="eastAsia"/>
          <w:color w:val="000000"/>
          <w:sz w:val="24"/>
          <w:szCs w:val="24"/>
          <w:lang w:val="en-US" w:eastAsia="zh-CN"/>
        </w:rPr>
        <w:t>A.2</w:t>
      </w:r>
      <w:r>
        <w:rPr>
          <w:rFonts w:hint="eastAsia"/>
          <w:color w:val="000000"/>
          <w:sz w:val="24"/>
          <w:szCs w:val="24"/>
        </w:rPr>
        <w:t>所示。</w:t>
      </w:r>
    </w:p>
    <w:p>
      <w:pPr>
        <w:spacing w:line="360" w:lineRule="auto"/>
        <w:jc w:val="center"/>
        <w:rPr>
          <w:rFonts w:hint="eastAsia"/>
          <w:color w:val="000000"/>
          <w:sz w:val="24"/>
          <w:szCs w:val="24"/>
        </w:rPr>
      </w:pPr>
      <w:r>
        <w:rPr>
          <w:rFonts w:hint="eastAsia"/>
          <w:color w:val="000000"/>
          <w:szCs w:val="21"/>
        </w:rPr>
        <w:t>表</w:t>
      </w:r>
      <w:r>
        <w:rPr>
          <w:rFonts w:hint="eastAsia"/>
          <w:color w:val="000000"/>
          <w:szCs w:val="21"/>
          <w:lang w:val="en-US" w:eastAsia="zh-CN"/>
        </w:rPr>
        <w:t>A.2</w:t>
      </w:r>
      <w:r>
        <w:rPr>
          <w:rFonts w:hint="eastAsia"/>
          <w:color w:val="000000"/>
          <w:szCs w:val="21"/>
        </w:rPr>
        <w:t xml:space="preserve"> K型热电偶温度标准值和测量值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41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00" w:type="dxa"/>
            <w:noWrap w:val="0"/>
            <w:vAlign w:val="center"/>
          </w:tcPr>
          <w:p>
            <w:pPr>
              <w:spacing w:line="0" w:lineRule="atLeast"/>
              <w:jc w:val="center"/>
              <w:rPr>
                <w:rFonts w:hint="eastAsia"/>
                <w:color w:val="000000"/>
                <w:szCs w:val="21"/>
              </w:rPr>
            </w:pPr>
            <w:r>
              <w:rPr>
                <w:rFonts w:hint="eastAsia"/>
                <w:color w:val="000000"/>
                <w:szCs w:val="21"/>
              </w:rPr>
              <w:t>温度标准值</w:t>
            </w:r>
          </w:p>
          <w:p>
            <w:pPr>
              <w:spacing w:line="0" w:lineRule="atLeast"/>
              <w:jc w:val="center"/>
              <w:rPr>
                <w:color w:val="000000"/>
                <w:szCs w:val="21"/>
              </w:rPr>
            </w:pPr>
            <w:r>
              <w:rPr>
                <w:color w:val="000000"/>
                <w:szCs w:val="21"/>
              </w:rPr>
              <w:t>（</w:t>
            </w:r>
            <w:r>
              <w:rPr>
                <w:rFonts w:hint="default" w:ascii="Times New Roman" w:hAnsi="Times New Roman" w:cs="Times New Roman"/>
                <w:color w:val="000000"/>
                <w:szCs w:val="21"/>
                <w:vertAlign w:val="baseline"/>
                <w:lang w:eastAsia="zh-CN"/>
              </w:rPr>
              <w:t>℃</w:t>
            </w:r>
            <w:r>
              <w:rPr>
                <w:color w:val="000000"/>
                <w:szCs w:val="21"/>
              </w:rPr>
              <w:t>）</w:t>
            </w:r>
          </w:p>
        </w:tc>
        <w:tc>
          <w:tcPr>
            <w:tcW w:w="1418" w:type="dxa"/>
            <w:noWrap w:val="0"/>
            <w:vAlign w:val="center"/>
          </w:tcPr>
          <w:p>
            <w:pPr>
              <w:spacing w:line="0" w:lineRule="atLeast"/>
              <w:jc w:val="center"/>
              <w:rPr>
                <w:rFonts w:hint="eastAsia"/>
                <w:color w:val="000000"/>
                <w:szCs w:val="21"/>
              </w:rPr>
            </w:pPr>
            <w:r>
              <w:rPr>
                <w:rFonts w:hint="eastAsia"/>
                <w:color w:val="000000"/>
                <w:szCs w:val="21"/>
              </w:rPr>
              <w:t>温度测量值</w:t>
            </w:r>
          </w:p>
          <w:p>
            <w:pPr>
              <w:spacing w:line="0" w:lineRule="atLeast"/>
              <w:jc w:val="center"/>
              <w:rPr>
                <w:color w:val="000000"/>
                <w:szCs w:val="21"/>
              </w:rPr>
            </w:pPr>
            <w:r>
              <w:rPr>
                <w:color w:val="000000"/>
                <w:szCs w:val="21"/>
              </w:rPr>
              <w:t>（</w:t>
            </w:r>
            <w:r>
              <w:rPr>
                <w:rFonts w:hint="default" w:ascii="Times New Roman" w:hAnsi="Times New Roman" w:cs="Times New Roman"/>
                <w:color w:val="000000"/>
                <w:szCs w:val="21"/>
                <w:vertAlign w:val="baseline"/>
                <w:lang w:eastAsia="zh-CN"/>
              </w:rPr>
              <w:t>℃</w:t>
            </w:r>
            <w:r>
              <w:rPr>
                <w:color w:val="000000"/>
                <w:szCs w:val="21"/>
              </w:rPr>
              <w:t>）</w:t>
            </w:r>
          </w:p>
        </w:tc>
        <w:tc>
          <w:tcPr>
            <w:tcW w:w="1623" w:type="dxa"/>
            <w:noWrap w:val="0"/>
            <w:vAlign w:val="center"/>
          </w:tcPr>
          <w:p>
            <w:pPr>
              <w:spacing w:line="0" w:lineRule="atLeast"/>
              <w:jc w:val="center"/>
              <w:rPr>
                <w:rFonts w:hint="eastAsia"/>
                <w:color w:val="000000"/>
                <w:szCs w:val="21"/>
              </w:rPr>
            </w:pPr>
            <w:r>
              <w:rPr>
                <w:rFonts w:hint="eastAsia"/>
                <w:color w:val="000000"/>
                <w:szCs w:val="21"/>
              </w:rPr>
              <w:t>扩展不确定度</w:t>
            </w:r>
          </w:p>
          <w:p>
            <w:pPr>
              <w:spacing w:line="0" w:lineRule="atLeast"/>
              <w:jc w:val="center"/>
              <w:rPr>
                <w:color w:val="000000"/>
                <w:szCs w:val="21"/>
              </w:rPr>
            </w:pPr>
            <w:r>
              <w:rPr>
                <w:rFonts w:hint="eastAsia"/>
                <w:i/>
                <w:iCs/>
                <w:color w:val="000000"/>
                <w:szCs w:val="21"/>
              </w:rPr>
              <w:t>U</w:t>
            </w:r>
            <w:r>
              <w:rPr>
                <w:rFonts w:hint="eastAsia"/>
                <w:color w:val="000000"/>
                <w:szCs w:val="21"/>
              </w:rPr>
              <w:t>，</w:t>
            </w:r>
            <w:r>
              <w:rPr>
                <w:rFonts w:hint="eastAsia"/>
                <w:i/>
                <w:iCs/>
                <w:color w:val="000000"/>
                <w:szCs w:val="21"/>
              </w:rPr>
              <w:t>k</w:t>
            </w:r>
            <w:r>
              <w:rPr>
                <w:rFonts w:hint="eastAsia"/>
                <w:color w:val="000000"/>
                <w:szCs w:val="21"/>
              </w:rPr>
              <w:t>=2（</w:t>
            </w:r>
            <w:r>
              <w:rPr>
                <w:rFonts w:hint="default" w:ascii="Times New Roman" w:hAnsi="Times New Roman" w:cs="Times New Roman"/>
                <w:color w:val="000000"/>
                <w:szCs w:val="21"/>
                <w:vertAlign w:val="baseline"/>
                <w:lang w:eastAsia="zh-CN"/>
              </w:rPr>
              <w:t>℃</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0" w:type="dxa"/>
            <w:noWrap w:val="0"/>
            <w:vAlign w:val="center"/>
          </w:tcPr>
          <w:p>
            <w:pPr>
              <w:spacing w:line="240" w:lineRule="auto"/>
              <w:jc w:val="center"/>
              <w:rPr>
                <w:rFonts w:hint="default" w:eastAsia="宋体"/>
                <w:color w:val="000000"/>
                <w:szCs w:val="21"/>
                <w:lang w:val="en-US" w:eastAsia="zh-CN"/>
              </w:rPr>
            </w:pPr>
            <w:r>
              <w:rPr>
                <w:rFonts w:hint="eastAsia"/>
              </w:rPr>
              <w:t>300</w:t>
            </w:r>
            <w:r>
              <w:rPr>
                <w:rFonts w:hint="eastAsia"/>
                <w:lang w:val="en-US" w:eastAsia="zh-CN"/>
              </w:rPr>
              <w:t>.0</w:t>
            </w:r>
          </w:p>
        </w:tc>
        <w:tc>
          <w:tcPr>
            <w:tcW w:w="1418" w:type="dxa"/>
            <w:noWrap w:val="0"/>
            <w:vAlign w:val="center"/>
          </w:tcPr>
          <w:p>
            <w:pPr>
              <w:spacing w:line="240" w:lineRule="auto"/>
              <w:jc w:val="center"/>
              <w:rPr>
                <w:rFonts w:hint="default" w:eastAsia="宋体"/>
                <w:color w:val="000000"/>
                <w:szCs w:val="21"/>
                <w:lang w:val="en-US" w:eastAsia="zh-CN"/>
              </w:rPr>
            </w:pPr>
            <w:r>
              <w:rPr>
                <w:rFonts w:hint="eastAsia"/>
              </w:rPr>
              <w:t>299</w:t>
            </w:r>
            <w:r>
              <w:rPr>
                <w:rFonts w:hint="eastAsia"/>
                <w:lang w:eastAsia="zh-CN"/>
              </w:rPr>
              <w:t>.</w:t>
            </w:r>
            <w:r>
              <w:rPr>
                <w:rFonts w:hint="eastAsia"/>
                <w:lang w:val="en-US" w:eastAsia="zh-CN"/>
              </w:rPr>
              <w:t>0</w:t>
            </w:r>
          </w:p>
        </w:tc>
        <w:tc>
          <w:tcPr>
            <w:tcW w:w="1623" w:type="dxa"/>
            <w:vMerge w:val="restart"/>
            <w:noWrap w:val="0"/>
            <w:vAlign w:val="center"/>
          </w:tcPr>
          <w:p>
            <w:pPr>
              <w:spacing w:line="360" w:lineRule="auto"/>
              <w:jc w:val="center"/>
              <w:rPr>
                <w:rFonts w:hint="default" w:eastAsia="宋体"/>
                <w:color w:val="000000"/>
                <w:szCs w:val="21"/>
                <w:lang w:val="en-US" w:eastAsia="zh-CN"/>
              </w:rPr>
            </w:pPr>
            <w:r>
              <w:rPr>
                <w:rFonts w:hint="eastAsia"/>
                <w:color w:val="00000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0" w:type="dxa"/>
            <w:noWrap w:val="0"/>
            <w:vAlign w:val="center"/>
          </w:tcPr>
          <w:p>
            <w:pPr>
              <w:spacing w:line="240" w:lineRule="auto"/>
              <w:jc w:val="center"/>
              <w:rPr>
                <w:rFonts w:hint="default" w:eastAsia="宋体"/>
                <w:color w:val="000000"/>
                <w:szCs w:val="21"/>
                <w:lang w:val="en-US" w:eastAsia="zh-CN"/>
              </w:rPr>
            </w:pPr>
            <w:r>
              <w:rPr>
                <w:rFonts w:hint="eastAsia"/>
              </w:rPr>
              <w:t>350</w:t>
            </w:r>
            <w:r>
              <w:rPr>
                <w:rFonts w:hint="eastAsia"/>
                <w:lang w:val="en-US" w:eastAsia="zh-CN"/>
              </w:rPr>
              <w:t>.0</w:t>
            </w:r>
          </w:p>
        </w:tc>
        <w:tc>
          <w:tcPr>
            <w:tcW w:w="1418" w:type="dxa"/>
            <w:noWrap w:val="0"/>
            <w:vAlign w:val="center"/>
          </w:tcPr>
          <w:p>
            <w:pPr>
              <w:spacing w:line="240" w:lineRule="auto"/>
              <w:jc w:val="center"/>
              <w:rPr>
                <w:color w:val="000000"/>
                <w:szCs w:val="21"/>
              </w:rPr>
            </w:pPr>
            <w:r>
              <w:rPr>
                <w:rFonts w:hint="eastAsia"/>
              </w:rPr>
              <w:t>348.8</w:t>
            </w:r>
          </w:p>
        </w:tc>
        <w:tc>
          <w:tcPr>
            <w:tcW w:w="1623" w:type="dxa"/>
            <w:vMerge w:val="continue"/>
            <w:noWrap w:val="0"/>
            <w:vAlign w:val="top"/>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0" w:type="dxa"/>
            <w:noWrap w:val="0"/>
            <w:vAlign w:val="center"/>
          </w:tcPr>
          <w:p>
            <w:pPr>
              <w:spacing w:line="240" w:lineRule="auto"/>
              <w:jc w:val="center"/>
              <w:rPr>
                <w:rFonts w:hint="default" w:eastAsia="宋体"/>
                <w:color w:val="000000"/>
                <w:szCs w:val="21"/>
                <w:lang w:val="en-US" w:eastAsia="zh-CN"/>
              </w:rPr>
            </w:pPr>
            <w:r>
              <w:rPr>
                <w:rFonts w:hint="eastAsia"/>
              </w:rPr>
              <w:t>400</w:t>
            </w:r>
            <w:r>
              <w:rPr>
                <w:rFonts w:hint="eastAsia"/>
                <w:lang w:val="en-US" w:eastAsia="zh-CN"/>
              </w:rPr>
              <w:t>.0</w:t>
            </w:r>
          </w:p>
        </w:tc>
        <w:tc>
          <w:tcPr>
            <w:tcW w:w="1418" w:type="dxa"/>
            <w:noWrap w:val="0"/>
            <w:vAlign w:val="center"/>
          </w:tcPr>
          <w:p>
            <w:pPr>
              <w:spacing w:line="240" w:lineRule="auto"/>
              <w:jc w:val="center"/>
              <w:rPr>
                <w:color w:val="000000"/>
                <w:szCs w:val="21"/>
              </w:rPr>
            </w:pPr>
            <w:r>
              <w:rPr>
                <w:rFonts w:hint="eastAsia"/>
              </w:rPr>
              <w:t>399.3</w:t>
            </w:r>
          </w:p>
        </w:tc>
        <w:tc>
          <w:tcPr>
            <w:tcW w:w="1623" w:type="dxa"/>
            <w:vMerge w:val="continue"/>
            <w:noWrap w:val="0"/>
            <w:vAlign w:val="top"/>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0" w:type="dxa"/>
            <w:noWrap w:val="0"/>
            <w:vAlign w:val="center"/>
          </w:tcPr>
          <w:p>
            <w:pPr>
              <w:spacing w:line="240" w:lineRule="auto"/>
              <w:jc w:val="center"/>
              <w:rPr>
                <w:rFonts w:hint="default" w:eastAsia="宋体"/>
                <w:color w:val="000000"/>
                <w:szCs w:val="21"/>
                <w:lang w:val="en-US" w:eastAsia="zh-CN"/>
              </w:rPr>
            </w:pPr>
            <w:r>
              <w:rPr>
                <w:rFonts w:hint="eastAsia"/>
              </w:rPr>
              <w:t>450</w:t>
            </w:r>
            <w:r>
              <w:rPr>
                <w:rFonts w:hint="eastAsia"/>
                <w:lang w:val="en-US" w:eastAsia="zh-CN"/>
              </w:rPr>
              <w:t>.0</w:t>
            </w:r>
          </w:p>
        </w:tc>
        <w:tc>
          <w:tcPr>
            <w:tcW w:w="1418" w:type="dxa"/>
            <w:noWrap w:val="0"/>
            <w:vAlign w:val="center"/>
          </w:tcPr>
          <w:p>
            <w:pPr>
              <w:spacing w:line="240" w:lineRule="auto"/>
              <w:jc w:val="center"/>
              <w:rPr>
                <w:color w:val="000000"/>
                <w:szCs w:val="21"/>
              </w:rPr>
            </w:pPr>
            <w:r>
              <w:rPr>
                <w:rFonts w:hint="eastAsia"/>
              </w:rPr>
              <w:t>449.5</w:t>
            </w:r>
          </w:p>
        </w:tc>
        <w:tc>
          <w:tcPr>
            <w:tcW w:w="1623" w:type="dxa"/>
            <w:vMerge w:val="continue"/>
            <w:noWrap w:val="0"/>
            <w:vAlign w:val="top"/>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0" w:type="dxa"/>
            <w:noWrap w:val="0"/>
            <w:vAlign w:val="center"/>
          </w:tcPr>
          <w:p>
            <w:pPr>
              <w:spacing w:line="240" w:lineRule="auto"/>
              <w:jc w:val="center"/>
              <w:rPr>
                <w:rFonts w:hint="default" w:eastAsia="宋体"/>
                <w:color w:val="000000"/>
                <w:szCs w:val="21"/>
                <w:lang w:val="en-US" w:eastAsia="zh-CN"/>
              </w:rPr>
            </w:pPr>
            <w:r>
              <w:rPr>
                <w:rFonts w:hint="eastAsia"/>
              </w:rPr>
              <w:t>500</w:t>
            </w:r>
            <w:r>
              <w:rPr>
                <w:rFonts w:hint="eastAsia"/>
                <w:lang w:val="en-US" w:eastAsia="zh-CN"/>
              </w:rPr>
              <w:t>.0</w:t>
            </w:r>
          </w:p>
        </w:tc>
        <w:tc>
          <w:tcPr>
            <w:tcW w:w="1418" w:type="dxa"/>
            <w:noWrap w:val="0"/>
            <w:vAlign w:val="center"/>
          </w:tcPr>
          <w:p>
            <w:pPr>
              <w:spacing w:line="240" w:lineRule="auto"/>
              <w:jc w:val="center"/>
              <w:rPr>
                <w:color w:val="000000"/>
                <w:szCs w:val="21"/>
              </w:rPr>
            </w:pPr>
            <w:r>
              <w:rPr>
                <w:rFonts w:hint="eastAsia"/>
              </w:rPr>
              <w:t>499.8</w:t>
            </w:r>
          </w:p>
        </w:tc>
        <w:tc>
          <w:tcPr>
            <w:tcW w:w="1623" w:type="dxa"/>
            <w:vMerge w:val="continue"/>
            <w:noWrap w:val="0"/>
            <w:vAlign w:val="top"/>
          </w:tcPr>
          <w:p>
            <w:pPr>
              <w:spacing w:line="360" w:lineRule="auto"/>
              <w:jc w:val="center"/>
              <w:rPr>
                <w:color w:val="000000"/>
                <w:szCs w:val="21"/>
              </w:rPr>
            </w:pPr>
          </w:p>
        </w:tc>
      </w:tr>
    </w:tbl>
    <w:p>
      <w:pPr>
        <w:spacing w:line="360" w:lineRule="auto"/>
        <w:ind w:firstLine="480" w:firstLineChars="200"/>
        <w:rPr>
          <w:color w:val="000000"/>
          <w:sz w:val="24"/>
          <w:szCs w:val="24"/>
        </w:rPr>
      </w:pPr>
      <w:r>
        <w:rPr>
          <w:rFonts w:hint="eastAsia"/>
          <w:color w:val="000000"/>
          <w:sz w:val="24"/>
          <w:szCs w:val="24"/>
        </w:rPr>
        <w:t>以温度标准值为</w:t>
      </w:r>
      <w:r>
        <w:rPr>
          <w:rFonts w:hint="eastAsia"/>
          <w:i/>
          <w:iCs/>
          <w:color w:val="000000"/>
          <w:sz w:val="24"/>
          <w:szCs w:val="24"/>
        </w:rPr>
        <w:t>x</w:t>
      </w:r>
      <w:r>
        <w:rPr>
          <w:rFonts w:hint="eastAsia"/>
          <w:color w:val="000000"/>
          <w:sz w:val="24"/>
          <w:szCs w:val="24"/>
        </w:rPr>
        <w:t>轴，测量值为</w:t>
      </w:r>
      <w:r>
        <w:rPr>
          <w:rFonts w:hint="eastAsia"/>
          <w:i/>
          <w:iCs/>
          <w:color w:val="000000"/>
          <w:sz w:val="24"/>
          <w:szCs w:val="24"/>
        </w:rPr>
        <w:t>y</w:t>
      </w:r>
      <w:r>
        <w:rPr>
          <w:rFonts w:hint="eastAsia"/>
          <w:color w:val="000000"/>
          <w:sz w:val="24"/>
          <w:szCs w:val="24"/>
        </w:rPr>
        <w:t>轴，线性拟合校准直线，如图</w:t>
      </w:r>
      <w:r>
        <w:rPr>
          <w:rFonts w:hint="eastAsia"/>
          <w:color w:val="000000"/>
          <w:sz w:val="24"/>
          <w:szCs w:val="24"/>
          <w:lang w:val="en-US" w:eastAsia="zh-CN"/>
        </w:rPr>
        <w:t>A.2</w:t>
      </w:r>
      <w:r>
        <w:rPr>
          <w:rFonts w:hint="eastAsia"/>
          <w:color w:val="000000"/>
          <w:sz w:val="24"/>
          <w:szCs w:val="24"/>
        </w:rPr>
        <w:t>所示，直线函数关系式如公式</w:t>
      </w:r>
      <w:r>
        <w:rPr>
          <w:rFonts w:hint="eastAsia"/>
          <w:color w:val="000000"/>
          <w:sz w:val="24"/>
          <w:szCs w:val="24"/>
          <w:lang w:val="en-US" w:eastAsia="zh-CN"/>
        </w:rPr>
        <w:t>A.2</w:t>
      </w:r>
      <w:r>
        <w:rPr>
          <w:rFonts w:hint="eastAsia"/>
          <w:color w:val="000000"/>
          <w:sz w:val="24"/>
          <w:szCs w:val="24"/>
        </w:rPr>
        <w:t>：</w:t>
      </w:r>
    </w:p>
    <w:p>
      <w:pPr>
        <w:spacing w:line="360" w:lineRule="auto"/>
        <w:ind w:firstLine="3360" w:firstLineChars="1400"/>
        <w:rPr>
          <w:color w:val="000000"/>
          <w:sz w:val="24"/>
          <w:szCs w:val="24"/>
        </w:rPr>
      </w:pPr>
      <w:r>
        <w:rPr>
          <w:rFonts w:hint="eastAsia"/>
          <w:i/>
          <w:iCs/>
          <w:color w:val="000000"/>
          <w:sz w:val="24"/>
          <w:szCs w:val="24"/>
          <w:highlight w:val="none"/>
          <w:lang w:val="en-US" w:eastAsia="zh-CN"/>
        </w:rPr>
        <w:t>T</w:t>
      </w:r>
      <w:r>
        <w:rPr>
          <w:rFonts w:hint="eastAsia"/>
          <w:i w:val="0"/>
          <w:iCs w:val="0"/>
          <w:color w:val="000000"/>
          <w:sz w:val="24"/>
          <w:szCs w:val="24"/>
          <w:highlight w:val="none"/>
          <w:vertAlign w:val="subscript"/>
          <w:lang w:val="en-US" w:eastAsia="zh-CN"/>
        </w:rPr>
        <w:t>1</w:t>
      </w:r>
      <w:r>
        <w:rPr>
          <w:rFonts w:hint="eastAsia"/>
          <w:i w:val="0"/>
          <w:iCs w:val="0"/>
          <w:color w:val="000000"/>
          <w:sz w:val="24"/>
          <w:szCs w:val="24"/>
          <w:highlight w:val="none"/>
          <w:vertAlign w:val="baseline"/>
          <w:lang w:val="en-US" w:eastAsia="zh-CN"/>
        </w:rPr>
        <w:t xml:space="preserve"> </w:t>
      </w:r>
      <w:r>
        <w:rPr>
          <w:rFonts w:hint="eastAsia"/>
          <w:color w:val="000000"/>
          <w:sz w:val="24"/>
          <w:szCs w:val="24"/>
        </w:rPr>
        <w:t>= -</w:t>
      </w:r>
      <w:r>
        <w:rPr>
          <w:rFonts w:hint="eastAsia"/>
          <w:color w:val="000000"/>
          <w:sz w:val="24"/>
          <w:szCs w:val="24"/>
          <w:lang w:val="en-US" w:eastAsia="zh-CN"/>
        </w:rPr>
        <w:t>2.56</w:t>
      </w:r>
      <w:r>
        <w:rPr>
          <w:rFonts w:hint="eastAsia"/>
          <w:color w:val="000000"/>
          <w:sz w:val="24"/>
          <w:szCs w:val="24"/>
        </w:rPr>
        <w:t xml:space="preserve"> + 1.00</w:t>
      </w:r>
      <w:r>
        <w:rPr>
          <w:rFonts w:hint="eastAsia"/>
          <w:color w:val="000000"/>
          <w:sz w:val="24"/>
          <w:szCs w:val="24"/>
          <w:lang w:val="en-US" w:eastAsia="zh-CN"/>
        </w:rPr>
        <w:t>46</w:t>
      </w:r>
      <w:r>
        <w:rPr>
          <w:rFonts w:hint="eastAsia"/>
          <w:color w:val="000000"/>
          <w:sz w:val="24"/>
          <w:szCs w:val="24"/>
        </w:rPr>
        <w:t xml:space="preserve"> </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A.2</w:t>
      </w:r>
      <w:r>
        <w:rPr>
          <w:rFonts w:hint="eastAsia"/>
          <w:color w:val="000000"/>
          <w:sz w:val="24"/>
          <w:szCs w:val="24"/>
        </w:rPr>
        <w:t>）</w:t>
      </w:r>
    </w:p>
    <w:p>
      <w:pPr>
        <w:spacing w:line="360" w:lineRule="auto"/>
        <w:ind w:firstLine="480" w:firstLineChars="200"/>
        <w:rPr>
          <w:rFonts w:hint="eastAsia"/>
          <w:color w:val="000000"/>
          <w:sz w:val="24"/>
          <w:szCs w:val="24"/>
        </w:rPr>
      </w:pPr>
      <w:r>
        <w:rPr>
          <w:rFonts w:hint="eastAsia" w:ascii="宋体" w:hAnsi="DY3+ZJKGlp-3" w:cs="宋体"/>
          <w:color w:val="000000"/>
          <w:sz w:val="24"/>
          <w:szCs w:val="24"/>
          <w:lang w:eastAsia="zh-CN"/>
        </w:rPr>
        <w:t>式中</w:t>
      </w:r>
      <w:r>
        <w:rPr>
          <w:rFonts w:hint="eastAsia" w:ascii="宋体" w:hAnsi="DY3+ZJKGlp-3" w:cs="宋体"/>
          <w:color w:val="000000"/>
          <w:sz w:val="24"/>
          <w:szCs w:val="24"/>
        </w:rPr>
        <w:t>，</w:t>
      </w:r>
      <w:r>
        <w:rPr>
          <w:rFonts w:hint="eastAsia"/>
          <w:i/>
          <w:iCs/>
          <w:color w:val="000000"/>
          <w:sz w:val="24"/>
          <w:szCs w:val="24"/>
          <w:highlight w:val="none"/>
          <w:lang w:val="en-US" w:eastAsia="zh-CN"/>
        </w:rPr>
        <w:t>T</w:t>
      </w:r>
      <w:r>
        <w:rPr>
          <w:rFonts w:hint="eastAsia"/>
          <w:i w:val="0"/>
          <w:iCs w:val="0"/>
          <w:color w:val="000000"/>
          <w:sz w:val="24"/>
          <w:szCs w:val="24"/>
          <w:highlight w:val="none"/>
          <w:vertAlign w:val="subscript"/>
          <w:lang w:val="en-US" w:eastAsia="zh-CN"/>
        </w:rPr>
        <w:t>1</w:t>
      </w:r>
      <w:r>
        <w:rPr>
          <w:rFonts w:hint="eastAsia"/>
          <w:color w:val="000000"/>
          <w:sz w:val="24"/>
          <w:szCs w:val="24"/>
          <w:highlight w:val="none"/>
        </w:rPr>
        <w:t>为</w:t>
      </w:r>
      <w:r>
        <w:rPr>
          <w:rFonts w:hint="eastAsia"/>
          <w:color w:val="000000"/>
          <w:sz w:val="24"/>
          <w:szCs w:val="24"/>
          <w:highlight w:val="none"/>
          <w:lang w:eastAsia="zh-CN"/>
        </w:rPr>
        <w:t>温度对应</w:t>
      </w:r>
      <w:r>
        <w:rPr>
          <w:rFonts w:hint="eastAsia"/>
          <w:color w:val="000000"/>
          <w:sz w:val="24"/>
          <w:szCs w:val="24"/>
          <w:highlight w:val="none"/>
        </w:rPr>
        <w:t>电动势标准值对应的温度</w:t>
      </w:r>
      <w:r>
        <w:rPr>
          <w:rFonts w:hint="eastAsia"/>
          <w:color w:val="000000"/>
          <w:sz w:val="24"/>
          <w:szCs w:val="24"/>
        </w:rPr>
        <w:t>，</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lang w:eastAsia="zh-CN"/>
        </w:rPr>
        <w:t>为</w:t>
      </w:r>
      <w:r>
        <w:rPr>
          <w:rFonts w:hint="eastAsia"/>
          <w:color w:val="000000"/>
          <w:sz w:val="24"/>
          <w:szCs w:val="24"/>
        </w:rPr>
        <w:t>温度标准值，相关系数</w:t>
      </w:r>
      <w:r>
        <w:rPr>
          <w:rFonts w:hint="eastAsia"/>
          <w:i/>
          <w:iCs/>
          <w:color w:val="000000"/>
          <w:sz w:val="24"/>
          <w:szCs w:val="24"/>
        </w:rPr>
        <w:t>R</w:t>
      </w:r>
      <w:r>
        <w:rPr>
          <w:rFonts w:hint="eastAsia"/>
          <w:i/>
          <w:iCs/>
          <w:color w:val="000000"/>
          <w:sz w:val="24"/>
          <w:szCs w:val="24"/>
          <w:vertAlign w:val="superscript"/>
        </w:rPr>
        <w:t>2</w:t>
      </w:r>
      <w:r>
        <w:rPr>
          <w:rFonts w:hint="eastAsia"/>
          <w:color w:val="000000"/>
          <w:sz w:val="24"/>
          <w:szCs w:val="24"/>
        </w:rPr>
        <w:t>=1。</w:t>
      </w:r>
    </w:p>
    <w:p>
      <w:pPr>
        <w:spacing w:line="360" w:lineRule="auto"/>
        <w:ind w:firstLine="480" w:firstLineChars="200"/>
        <w:rPr>
          <w:rFonts w:hint="eastAsia"/>
          <w:color w:val="000000"/>
          <w:sz w:val="24"/>
          <w:szCs w:val="24"/>
        </w:rPr>
      </w:pPr>
      <w:r>
        <w:rPr>
          <w:rFonts w:hint="eastAsia"/>
          <w:color w:val="000000"/>
          <w:sz w:val="24"/>
          <w:szCs w:val="24"/>
          <w:lang w:eastAsia="zh-CN"/>
        </w:rPr>
        <w:t>因此，</w:t>
      </w:r>
      <w:r>
        <w:rPr>
          <w:rFonts w:hint="eastAsia"/>
          <w:color w:val="000000"/>
          <w:sz w:val="24"/>
          <w:szCs w:val="24"/>
        </w:rPr>
        <w:t>温度的测量值</w:t>
      </w:r>
      <w:r>
        <w:rPr>
          <w:rFonts w:hint="eastAsia"/>
          <w:i/>
          <w:iCs/>
          <w:color w:val="000000"/>
          <w:sz w:val="24"/>
          <w:szCs w:val="24"/>
          <w:highlight w:val="none"/>
          <w:lang w:val="en-US" w:eastAsia="zh-CN"/>
        </w:rPr>
        <w:t>T</w:t>
      </w:r>
      <w:r>
        <w:rPr>
          <w:rFonts w:hint="eastAsia"/>
          <w:color w:val="000000"/>
          <w:sz w:val="24"/>
          <w:szCs w:val="24"/>
        </w:rPr>
        <w:t>经</w:t>
      </w:r>
      <w:r>
        <w:rPr>
          <w:rFonts w:hint="eastAsia"/>
          <w:color w:val="000000"/>
          <w:sz w:val="24"/>
          <w:szCs w:val="24"/>
          <w:lang w:eastAsia="zh-CN"/>
        </w:rPr>
        <w:t>以上校准过程</w:t>
      </w:r>
      <w:r>
        <w:rPr>
          <w:rFonts w:hint="eastAsia"/>
          <w:color w:val="000000"/>
          <w:sz w:val="24"/>
          <w:szCs w:val="24"/>
        </w:rPr>
        <w:t>，得到温度标准值</w:t>
      </w:r>
      <w:r>
        <w:rPr>
          <w:rFonts w:hint="eastAsia"/>
          <w:i/>
          <w:iCs/>
          <w:color w:val="000000"/>
          <w:sz w:val="24"/>
          <w:szCs w:val="24"/>
          <w:highlight w:val="none"/>
          <w:lang w:val="en-US" w:eastAsia="zh-CN"/>
        </w:rPr>
        <w:t>T</w:t>
      </w:r>
      <w:r>
        <w:rPr>
          <w:rFonts w:hint="eastAsia"/>
          <w:i/>
          <w:iCs/>
          <w:color w:val="000000"/>
          <w:sz w:val="24"/>
          <w:szCs w:val="24"/>
          <w:highlight w:val="none"/>
          <w:vertAlign w:val="subscript"/>
        </w:rPr>
        <w:t>c</w:t>
      </w:r>
      <w:r>
        <w:rPr>
          <w:rFonts w:hint="eastAsia"/>
          <w:color w:val="000000"/>
          <w:sz w:val="24"/>
          <w:szCs w:val="24"/>
        </w:rPr>
        <w:t>。</w:t>
      </w:r>
    </w:p>
    <w:p>
      <w:pPr>
        <w:spacing w:line="360" w:lineRule="auto"/>
        <w:jc w:val="center"/>
        <w:rPr>
          <w:rFonts w:hint="eastAsia" w:eastAsia="宋体"/>
          <w:color w:val="000000"/>
          <w:sz w:val="24"/>
          <w:szCs w:val="24"/>
          <w:lang w:eastAsia="zh-CN"/>
        </w:rPr>
      </w:pPr>
      <w:r>
        <w:rPr>
          <w:rFonts w:hint="eastAsia" w:eastAsia="宋体"/>
          <w:color w:val="000000"/>
          <w:sz w:val="24"/>
          <w:szCs w:val="24"/>
          <w:lang w:eastAsia="zh-CN"/>
        </w:rPr>
        <w:drawing>
          <wp:inline distT="0" distB="0" distL="114300" distR="114300">
            <wp:extent cx="2879725" cy="2160905"/>
            <wp:effectExtent l="0" t="0" r="635" b="3175"/>
            <wp:docPr id="6" name="图片 7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5" descr="3"/>
                    <pic:cNvPicPr>
                      <a:picLocks noChangeAspect="1"/>
                    </pic:cNvPicPr>
                  </pic:nvPicPr>
                  <pic:blipFill>
                    <a:blip r:embed="rId37"/>
                    <a:srcRect l="6306" t="10675" r="13351" b="2975"/>
                    <a:stretch>
                      <a:fillRect/>
                    </a:stretch>
                  </pic:blipFill>
                  <pic:spPr>
                    <a:xfrm>
                      <a:off x="0" y="0"/>
                      <a:ext cx="2879725" cy="2160905"/>
                    </a:xfrm>
                    <a:prstGeom prst="rect">
                      <a:avLst/>
                    </a:prstGeom>
                    <a:noFill/>
                    <a:ln>
                      <a:noFill/>
                    </a:ln>
                  </pic:spPr>
                </pic:pic>
              </a:graphicData>
            </a:graphic>
          </wp:inline>
        </w:drawing>
      </w:r>
    </w:p>
    <w:p>
      <w:pPr>
        <w:tabs>
          <w:tab w:val="left" w:pos="1590"/>
        </w:tabs>
        <w:spacing w:line="360" w:lineRule="auto"/>
        <w:jc w:val="center"/>
        <w:rPr>
          <w:rFonts w:hint="eastAsia"/>
          <w:szCs w:val="21"/>
        </w:rPr>
      </w:pPr>
      <w:r>
        <w:rPr>
          <w:rFonts w:hint="eastAsia"/>
          <w:szCs w:val="21"/>
        </w:rPr>
        <w:t>图</w:t>
      </w:r>
      <w:r>
        <w:rPr>
          <w:rFonts w:hint="eastAsia"/>
          <w:szCs w:val="21"/>
          <w:lang w:val="en-US" w:eastAsia="zh-CN"/>
        </w:rPr>
        <w:t>A.2</w:t>
      </w:r>
      <w:r>
        <w:rPr>
          <w:rFonts w:hint="eastAsia"/>
          <w:szCs w:val="21"/>
        </w:rPr>
        <w:t xml:space="preserve"> 热电偶温度校准直线</w:t>
      </w:r>
    </w:p>
    <w:p>
      <w:pPr>
        <w:pStyle w:val="2"/>
        <w:jc w:val="both"/>
        <w:outlineLvl w:val="0"/>
        <w:rPr>
          <w:rFonts w:hint="eastAsia"/>
          <w:i w:val="0"/>
          <w:iCs/>
          <w:sz w:val="24"/>
          <w:szCs w:val="24"/>
        </w:rPr>
      </w:pPr>
      <w:bookmarkStart w:id="27" w:name="_Toc18264"/>
      <w:r>
        <w:rPr>
          <w:rFonts w:hint="eastAsia" w:ascii="黑体" w:hAnsi="黑体" w:eastAsia="黑体" w:cs="黑体"/>
          <w:i w:val="0"/>
          <w:iCs/>
          <w:sz w:val="24"/>
          <w:szCs w:val="24"/>
          <w:highlight w:val="none"/>
          <w:lang w:val="en-US" w:eastAsia="zh-CN"/>
        </w:rPr>
        <w:t xml:space="preserve">A.2 </w:t>
      </w:r>
      <w:r>
        <w:rPr>
          <w:rFonts w:hint="eastAsia" w:ascii="黑体" w:hAnsi="黑体" w:eastAsia="黑体" w:cs="黑体"/>
          <w:i w:val="0"/>
          <w:iCs/>
          <w:color w:val="000000"/>
          <w:sz w:val="24"/>
          <w:szCs w:val="24"/>
          <w:lang w:eastAsia="zh-CN"/>
        </w:rPr>
        <w:t>相变</w:t>
      </w:r>
      <w:r>
        <w:rPr>
          <w:rFonts w:hint="eastAsia" w:ascii="黑体" w:hAnsi="黑体" w:eastAsia="黑体" w:cs="黑体"/>
          <w:i w:val="0"/>
          <w:iCs/>
          <w:color w:val="000000"/>
          <w:sz w:val="24"/>
          <w:szCs w:val="24"/>
        </w:rPr>
        <w:t>温度示值误差和测量重复性的计算</w:t>
      </w:r>
      <w:bookmarkEnd w:id="27"/>
    </w:p>
    <w:p>
      <w:pPr>
        <w:spacing w:line="360" w:lineRule="auto"/>
        <w:ind w:firstLine="480" w:firstLineChars="200"/>
        <w:rPr>
          <w:rFonts w:hint="eastAsia"/>
          <w:sz w:val="24"/>
          <w:lang w:eastAsia="zh-CN"/>
        </w:rPr>
      </w:pPr>
      <w:r>
        <w:rPr>
          <w:rFonts w:hint="eastAsia"/>
          <w:color w:val="000000"/>
          <w:sz w:val="24"/>
          <w:szCs w:val="24"/>
          <w:lang w:eastAsia="zh-CN"/>
        </w:rPr>
        <w:t>以</w:t>
      </w:r>
      <w:r>
        <w:rPr>
          <w:rFonts w:hint="eastAsia"/>
          <w:color w:val="000000"/>
          <w:sz w:val="24"/>
          <w:szCs w:val="24"/>
        </w:rPr>
        <w:t>硅基底的碲化锗薄膜</w:t>
      </w:r>
      <w:r>
        <w:rPr>
          <w:rFonts w:hint="eastAsia"/>
          <w:color w:val="000000"/>
          <w:sz w:val="24"/>
          <w:szCs w:val="24"/>
          <w:lang w:eastAsia="zh-CN"/>
        </w:rPr>
        <w:t>为测试样品，薄膜厚度约</w:t>
      </w:r>
      <w:r>
        <w:rPr>
          <w:rFonts w:hint="eastAsia"/>
          <w:color w:val="000000"/>
          <w:sz w:val="24"/>
          <w:szCs w:val="24"/>
          <w:lang w:val="en-US" w:eastAsia="zh-CN"/>
        </w:rPr>
        <w:t>100 nm，</w:t>
      </w:r>
      <w:r>
        <w:rPr>
          <w:rFonts w:hint="default" w:ascii="Times New Roman" w:hAnsi="Times New Roman" w:cs="Times New Roman"/>
          <w:sz w:val="24"/>
          <w:szCs w:val="24"/>
          <w:highlight w:val="none"/>
          <w:lang w:val="en-US" w:eastAsia="zh-CN"/>
        </w:rPr>
        <w:t>尺寸约10 mm×10 mm（长×宽）</w:t>
      </w:r>
      <w:r>
        <w:rPr>
          <w:rFonts w:hint="default" w:ascii="Times New Roman" w:hAnsi="Times New Roman" w:cs="Times New Roman"/>
          <w:color w:val="000000"/>
          <w:sz w:val="24"/>
          <w:szCs w:val="24"/>
          <w:highlight w:val="none"/>
          <w:lang w:val="en-US" w:eastAsia="zh-CN"/>
        </w:rPr>
        <w:t>。</w:t>
      </w:r>
      <w:r>
        <w:rPr>
          <w:rFonts w:hint="eastAsia"/>
          <w:color w:val="000000"/>
          <w:sz w:val="24"/>
          <w:szCs w:val="24"/>
          <w:lang w:val="en-US" w:eastAsia="zh-CN"/>
        </w:rPr>
        <w:t xml:space="preserve">经测试，碲化锗薄膜的相变温度为184.4 </w:t>
      </w:r>
      <w:r>
        <w:rPr>
          <w:rFonts w:hint="default" w:ascii="Times New Roman" w:hAnsi="Times New Roman" w:cs="Times New Roman"/>
          <w:sz w:val="24"/>
          <w:vertAlign w:val="baseline"/>
          <w:lang w:eastAsia="zh-CN"/>
        </w:rPr>
        <w:t>℃</w:t>
      </w:r>
      <w:r>
        <w:rPr>
          <w:rFonts w:hint="eastAsia"/>
          <w:sz w:val="24"/>
          <w:lang w:eastAsia="zh-CN"/>
        </w:rPr>
        <w:t>（图</w:t>
      </w:r>
      <w:r>
        <w:rPr>
          <w:rFonts w:hint="eastAsia"/>
          <w:sz w:val="24"/>
          <w:lang w:val="en-US" w:eastAsia="zh-CN"/>
        </w:rPr>
        <w:t>A.3</w:t>
      </w:r>
      <w:r>
        <w:rPr>
          <w:rFonts w:hint="eastAsia"/>
          <w:sz w:val="24"/>
          <w:lang w:eastAsia="zh-CN"/>
        </w:rPr>
        <w:t>）。</w:t>
      </w:r>
    </w:p>
    <w:p>
      <w:pPr>
        <w:spacing w:line="360" w:lineRule="auto"/>
        <w:jc w:val="center"/>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drawing>
          <wp:inline distT="0" distB="0" distL="114300" distR="114300">
            <wp:extent cx="2879725" cy="2087880"/>
            <wp:effectExtent l="0" t="0" r="635" b="0"/>
            <wp:docPr id="22" name="图片 76"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6" descr="sample"/>
                    <pic:cNvPicPr>
                      <a:picLocks noChangeAspect="1"/>
                    </pic:cNvPicPr>
                  </pic:nvPicPr>
                  <pic:blipFill>
                    <a:blip r:embed="rId38"/>
                    <a:srcRect l="6104" t="9932" r="11296" b="4744"/>
                    <a:stretch>
                      <a:fillRect/>
                    </a:stretch>
                  </pic:blipFill>
                  <pic:spPr>
                    <a:xfrm>
                      <a:off x="0" y="0"/>
                      <a:ext cx="2879725" cy="2087880"/>
                    </a:xfrm>
                    <a:prstGeom prst="rect">
                      <a:avLst/>
                    </a:prstGeom>
                    <a:noFill/>
                    <a:ln>
                      <a:noFill/>
                    </a:ln>
                  </pic:spPr>
                </pic:pic>
              </a:graphicData>
            </a:graphic>
          </wp:inline>
        </w:drawing>
      </w:r>
    </w:p>
    <w:p>
      <w:pPr>
        <w:spacing w:line="360" w:lineRule="auto"/>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图</w:t>
      </w:r>
      <w:r>
        <w:rPr>
          <w:rFonts w:hint="eastAsia" w:ascii="Times New Roman" w:hAnsi="Times New Roman" w:cs="Times New Roman"/>
          <w:sz w:val="21"/>
          <w:szCs w:val="21"/>
          <w:highlight w:val="none"/>
          <w:lang w:val="en-US" w:eastAsia="zh-CN"/>
        </w:rPr>
        <w:t>A.3</w:t>
      </w:r>
      <w:r>
        <w:rPr>
          <w:rFonts w:hint="default" w:ascii="Times New Roman" w:hAnsi="Times New Roman" w:cs="Times New Roman"/>
          <w:sz w:val="21"/>
          <w:szCs w:val="21"/>
          <w:highlight w:val="none"/>
          <w:lang w:val="en-US" w:eastAsia="zh-CN"/>
        </w:rPr>
        <w:t xml:space="preserve"> 碲化锗薄膜相变温度的测试结果</w:t>
      </w:r>
    </w:p>
    <w:p>
      <w:pPr>
        <w:spacing w:line="360" w:lineRule="auto"/>
        <w:ind w:firstLine="480" w:firstLineChars="200"/>
        <w:rPr>
          <w:sz w:val="24"/>
          <w:szCs w:val="24"/>
        </w:rPr>
      </w:pPr>
      <w:r>
        <w:rPr>
          <w:rFonts w:hint="eastAsia"/>
          <w:color w:val="000000"/>
          <w:sz w:val="24"/>
          <w:szCs w:val="24"/>
        </w:rPr>
        <w:t>重复测量</w:t>
      </w:r>
      <w:r>
        <w:rPr>
          <w:color w:val="000000"/>
          <w:sz w:val="24"/>
          <w:szCs w:val="24"/>
        </w:rPr>
        <w:t>12</w:t>
      </w:r>
      <w:r>
        <w:rPr>
          <w:rFonts w:hint="eastAsia"/>
          <w:color w:val="000000"/>
          <w:sz w:val="24"/>
          <w:szCs w:val="24"/>
        </w:rPr>
        <w:t>次，并对</w:t>
      </w:r>
      <w:r>
        <w:rPr>
          <w:rFonts w:hint="eastAsia"/>
          <w:sz w:val="24"/>
          <w:szCs w:val="24"/>
          <w:lang w:eastAsia="zh-CN"/>
        </w:rPr>
        <w:t>相变</w:t>
      </w:r>
      <w:r>
        <w:rPr>
          <w:rFonts w:hint="eastAsia"/>
          <w:sz w:val="24"/>
          <w:szCs w:val="24"/>
        </w:rPr>
        <w:t>温度进行校准，分别得到其标准值。计算</w:t>
      </w:r>
      <w:r>
        <w:rPr>
          <w:rFonts w:hint="eastAsia"/>
          <w:sz w:val="24"/>
          <w:szCs w:val="24"/>
          <w:lang w:eastAsia="zh-CN"/>
        </w:rPr>
        <w:t>相变温度示值</w:t>
      </w:r>
      <w:r>
        <w:rPr>
          <w:rFonts w:hint="eastAsia"/>
          <w:sz w:val="24"/>
          <w:szCs w:val="24"/>
        </w:rPr>
        <w:t>偏差</w:t>
      </w:r>
      <w:r>
        <w:rPr>
          <w:rFonts w:hint="eastAsia"/>
          <w:sz w:val="24"/>
          <w:szCs w:val="24"/>
          <w:lang w:eastAsia="zh-CN"/>
        </w:rPr>
        <w:t>和测量重复性（表</w:t>
      </w:r>
      <w:r>
        <w:rPr>
          <w:rFonts w:hint="eastAsia"/>
          <w:sz w:val="24"/>
          <w:szCs w:val="24"/>
          <w:lang w:val="en-US" w:eastAsia="zh-CN"/>
        </w:rPr>
        <w:t>A.3</w:t>
      </w:r>
      <w:r>
        <w:rPr>
          <w:rFonts w:hint="eastAsia"/>
          <w:sz w:val="24"/>
          <w:szCs w:val="24"/>
          <w:lang w:eastAsia="zh-CN"/>
        </w:rPr>
        <w:t>）</w:t>
      </w:r>
      <w:r>
        <w:rPr>
          <w:rFonts w:hint="eastAsia"/>
          <w:sz w:val="24"/>
          <w:szCs w:val="24"/>
        </w:rPr>
        <w:t xml:space="preserve">。 </w:t>
      </w:r>
    </w:p>
    <w:p>
      <w:pPr>
        <w:spacing w:line="360" w:lineRule="auto"/>
        <w:jc w:val="center"/>
        <w:rPr>
          <w:rFonts w:hint="eastAsia" w:eastAsia="宋体"/>
          <w:szCs w:val="21"/>
          <w:lang w:eastAsia="zh-CN"/>
        </w:rPr>
      </w:pPr>
      <w:r>
        <w:rPr>
          <w:rFonts w:hint="eastAsia"/>
          <w:szCs w:val="21"/>
        </w:rPr>
        <w:t>表</w:t>
      </w:r>
      <w:r>
        <w:rPr>
          <w:rFonts w:hint="eastAsia"/>
          <w:szCs w:val="21"/>
          <w:lang w:val="en-US" w:eastAsia="zh-CN"/>
        </w:rPr>
        <w:t xml:space="preserve">A.3  </w:t>
      </w:r>
      <w:r>
        <w:rPr>
          <w:rFonts w:hint="eastAsia"/>
          <w:szCs w:val="21"/>
          <w:lang w:eastAsia="zh-CN"/>
        </w:rPr>
        <w:t>相变</w:t>
      </w:r>
      <w:r>
        <w:rPr>
          <w:rFonts w:hint="eastAsia"/>
          <w:szCs w:val="21"/>
        </w:rPr>
        <w:t>温度重复测量</w:t>
      </w:r>
      <w:r>
        <w:rPr>
          <w:rFonts w:hint="eastAsia"/>
          <w:szCs w:val="21"/>
          <w:lang w:eastAsia="zh-CN"/>
        </w:rPr>
        <w:t>结果</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435"/>
        <w:gridCol w:w="1425"/>
        <w:gridCol w:w="1479"/>
        <w:gridCol w:w="165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tcBorders>
              <w:bottom w:val="single" w:color="auto" w:sz="12" w:space="0"/>
            </w:tcBorders>
            <w:noWrap w:val="0"/>
            <w:vAlign w:val="center"/>
          </w:tcPr>
          <w:p>
            <w:pPr>
              <w:jc w:val="center"/>
              <w:rPr>
                <w:rFonts w:hint="eastAsia"/>
                <w:szCs w:val="21"/>
              </w:rPr>
            </w:pPr>
            <w:r>
              <w:rPr>
                <w:rFonts w:hint="eastAsia"/>
                <w:szCs w:val="21"/>
              </w:rPr>
              <w:t>编号</w:t>
            </w:r>
          </w:p>
        </w:tc>
        <w:tc>
          <w:tcPr>
            <w:tcW w:w="1435" w:type="dxa"/>
            <w:tcBorders>
              <w:bottom w:val="single" w:color="auto" w:sz="12" w:space="0"/>
            </w:tcBorders>
            <w:noWrap w:val="0"/>
            <w:vAlign w:val="center"/>
          </w:tcPr>
          <w:p>
            <w:pPr>
              <w:jc w:val="center"/>
              <w:rPr>
                <w:rFonts w:hint="eastAsia"/>
                <w:szCs w:val="21"/>
              </w:rPr>
            </w:pPr>
            <w:r>
              <w:rPr>
                <w:rFonts w:hint="eastAsia"/>
                <w:szCs w:val="21"/>
                <w:lang w:eastAsia="zh-CN"/>
              </w:rPr>
              <w:t>测量</w:t>
            </w:r>
            <w:r>
              <w:rPr>
                <w:rFonts w:hint="eastAsia"/>
                <w:szCs w:val="21"/>
              </w:rPr>
              <w:t>值（</w:t>
            </w:r>
            <w:r>
              <w:rPr>
                <w:rFonts w:hint="default" w:ascii="Times New Roman" w:hAnsi="Times New Roman" w:cs="Times New Roman"/>
                <w:szCs w:val="21"/>
                <w:vertAlign w:val="baseline"/>
                <w:lang w:eastAsia="zh-CN"/>
              </w:rPr>
              <w:t>℃</w:t>
            </w:r>
            <w:r>
              <w:rPr>
                <w:rFonts w:hint="eastAsia"/>
                <w:szCs w:val="21"/>
              </w:rPr>
              <w:t>）</w:t>
            </w:r>
          </w:p>
        </w:tc>
        <w:tc>
          <w:tcPr>
            <w:tcW w:w="1425" w:type="dxa"/>
            <w:tcBorders>
              <w:bottom w:val="single" w:color="auto" w:sz="12" w:space="0"/>
            </w:tcBorders>
            <w:noWrap w:val="0"/>
            <w:vAlign w:val="center"/>
          </w:tcPr>
          <w:p>
            <w:pPr>
              <w:jc w:val="center"/>
              <w:rPr>
                <w:rFonts w:hint="eastAsia"/>
                <w:szCs w:val="21"/>
              </w:rPr>
            </w:pPr>
            <w:r>
              <w:rPr>
                <w:rFonts w:hint="eastAsia"/>
                <w:szCs w:val="21"/>
              </w:rPr>
              <w:t>标准值（</w:t>
            </w:r>
            <w:r>
              <w:rPr>
                <w:rFonts w:hint="default" w:ascii="Times New Roman" w:hAnsi="Times New Roman" w:cs="Times New Roman"/>
                <w:szCs w:val="21"/>
                <w:vertAlign w:val="baseline"/>
                <w:lang w:eastAsia="zh-CN"/>
              </w:rPr>
              <w:t>℃</w:t>
            </w:r>
            <w:r>
              <w:rPr>
                <w:rFonts w:hint="eastAsia"/>
                <w:szCs w:val="21"/>
              </w:rPr>
              <w:t>）</w:t>
            </w:r>
          </w:p>
        </w:tc>
        <w:tc>
          <w:tcPr>
            <w:tcW w:w="1479" w:type="dxa"/>
            <w:tcBorders>
              <w:bottom w:val="single" w:color="auto" w:sz="12" w:space="0"/>
            </w:tcBorders>
            <w:noWrap w:val="0"/>
            <w:vAlign w:val="center"/>
          </w:tcPr>
          <w:p>
            <w:pPr>
              <w:jc w:val="center"/>
              <w:rPr>
                <w:rFonts w:hint="eastAsia" w:eastAsia="宋体"/>
                <w:szCs w:val="21"/>
                <w:lang w:eastAsia="zh-CN"/>
              </w:rPr>
            </w:pPr>
            <w:r>
              <w:rPr>
                <w:rFonts w:hint="eastAsia"/>
                <w:szCs w:val="21"/>
                <w:lang w:eastAsia="zh-CN"/>
              </w:rPr>
              <w:t>平均值</w:t>
            </w:r>
            <w:r>
              <w:rPr>
                <w:rFonts w:hint="eastAsia"/>
                <w:szCs w:val="21"/>
              </w:rPr>
              <w:t>（</w:t>
            </w:r>
            <w:r>
              <w:rPr>
                <w:rFonts w:hint="default" w:ascii="Times New Roman" w:hAnsi="Times New Roman" w:cs="Times New Roman"/>
                <w:szCs w:val="21"/>
                <w:vertAlign w:val="baseline"/>
                <w:lang w:eastAsia="zh-CN"/>
              </w:rPr>
              <w:t>℃</w:t>
            </w:r>
            <w:r>
              <w:rPr>
                <w:rFonts w:hint="eastAsia"/>
                <w:szCs w:val="21"/>
              </w:rPr>
              <w:t>）</w:t>
            </w:r>
          </w:p>
        </w:tc>
        <w:tc>
          <w:tcPr>
            <w:tcW w:w="1650" w:type="dxa"/>
            <w:tcBorders>
              <w:bottom w:val="single" w:color="auto" w:sz="12" w:space="0"/>
            </w:tcBorders>
            <w:noWrap w:val="0"/>
            <w:vAlign w:val="center"/>
          </w:tcPr>
          <w:p>
            <w:pPr>
              <w:jc w:val="center"/>
              <w:rPr>
                <w:rFonts w:hint="eastAsia"/>
                <w:szCs w:val="21"/>
              </w:rPr>
            </w:pPr>
            <w:r>
              <w:rPr>
                <w:rFonts w:hint="eastAsia"/>
                <w:szCs w:val="21"/>
                <w:lang w:eastAsia="zh-CN"/>
              </w:rPr>
              <w:t>示值误差</w:t>
            </w:r>
            <w:r>
              <w:rPr>
                <w:rFonts w:hint="eastAsia"/>
                <w:szCs w:val="21"/>
              </w:rPr>
              <w:t>（</w:t>
            </w:r>
            <w:r>
              <w:rPr>
                <w:rFonts w:hint="default" w:ascii="Times New Roman" w:hAnsi="Times New Roman" w:cs="Times New Roman"/>
                <w:szCs w:val="21"/>
                <w:vertAlign w:val="baseline"/>
                <w:lang w:eastAsia="zh-CN"/>
              </w:rPr>
              <w:t>℃</w:t>
            </w:r>
            <w:r>
              <w:rPr>
                <w:rFonts w:hint="eastAsia"/>
                <w:szCs w:val="21"/>
              </w:rPr>
              <w:t>）</w:t>
            </w:r>
          </w:p>
        </w:tc>
        <w:tc>
          <w:tcPr>
            <w:tcW w:w="1537" w:type="dxa"/>
            <w:tcBorders>
              <w:bottom w:val="single" w:color="auto" w:sz="12" w:space="0"/>
            </w:tcBorders>
            <w:noWrap w:val="0"/>
            <w:vAlign w:val="center"/>
          </w:tcPr>
          <w:p>
            <w:pPr>
              <w:jc w:val="center"/>
              <w:rPr>
                <w:rFonts w:hint="eastAsia" w:eastAsia="宋体"/>
                <w:szCs w:val="21"/>
                <w:lang w:eastAsia="zh-CN"/>
              </w:rPr>
            </w:pPr>
            <w:r>
              <w:rPr>
                <w:rFonts w:hint="eastAsia"/>
                <w:szCs w:val="21"/>
                <w:lang w:eastAsia="zh-CN"/>
              </w:rPr>
              <w:t>测量重复性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tcBorders>
              <w:top w:val="single" w:color="auto" w:sz="12" w:space="0"/>
            </w:tcBorders>
            <w:noWrap w:val="0"/>
            <w:vAlign w:val="center"/>
          </w:tcPr>
          <w:p>
            <w:pPr>
              <w:jc w:val="center"/>
              <w:rPr>
                <w:szCs w:val="21"/>
              </w:rPr>
            </w:pPr>
            <w:r>
              <w:rPr>
                <w:rFonts w:hint="eastAsia"/>
                <w:szCs w:val="21"/>
              </w:rPr>
              <w:t>1</w:t>
            </w:r>
          </w:p>
        </w:tc>
        <w:tc>
          <w:tcPr>
            <w:tcW w:w="1435" w:type="dxa"/>
            <w:tcBorders>
              <w:top w:val="single" w:color="auto" w:sz="12" w:space="0"/>
            </w:tcBorders>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184.4</w:t>
            </w:r>
          </w:p>
        </w:tc>
        <w:tc>
          <w:tcPr>
            <w:tcW w:w="1425" w:type="dxa"/>
            <w:tcBorders>
              <w:top w:val="single" w:color="auto" w:sz="12" w:space="0"/>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185.9 </w:t>
            </w:r>
          </w:p>
        </w:tc>
        <w:tc>
          <w:tcPr>
            <w:tcW w:w="1479" w:type="dxa"/>
            <w:vMerge w:val="restart"/>
            <w:tcBorders>
              <w:top w:val="single" w:color="auto" w:sz="12" w:space="0"/>
            </w:tcBorders>
            <w:noWrap w:val="0"/>
            <w:vAlign w:val="center"/>
          </w:tcPr>
          <w:p>
            <w:pPr>
              <w:jc w:val="center"/>
              <w:rPr>
                <w:rFonts w:hint="default" w:eastAsia="宋体"/>
                <w:szCs w:val="21"/>
                <w:lang w:val="en-US" w:eastAsia="zh-CN"/>
              </w:rPr>
            </w:pPr>
            <w:r>
              <w:rPr>
                <w:rFonts w:hint="eastAsia" w:eastAsia="宋体"/>
                <w:szCs w:val="21"/>
                <w:lang w:val="en-US" w:eastAsia="zh-CN"/>
              </w:rPr>
              <w:t>186.1</w:t>
            </w:r>
          </w:p>
        </w:tc>
        <w:tc>
          <w:tcPr>
            <w:tcW w:w="1650" w:type="dxa"/>
            <w:vMerge w:val="restart"/>
            <w:tcBorders>
              <w:top w:val="single" w:color="auto" w:sz="12" w:space="0"/>
            </w:tcBorders>
            <w:noWrap w:val="0"/>
            <w:vAlign w:val="center"/>
          </w:tcPr>
          <w:p>
            <w:pPr>
              <w:jc w:val="center"/>
              <w:rPr>
                <w:rFonts w:hint="default" w:eastAsia="宋体"/>
                <w:szCs w:val="21"/>
                <w:lang w:val="en-US" w:eastAsia="zh-CN"/>
              </w:rPr>
            </w:pPr>
            <w:r>
              <w:rPr>
                <w:rFonts w:hint="eastAsia" w:eastAsia="宋体"/>
                <w:szCs w:val="21"/>
                <w:lang w:val="en-US" w:eastAsia="zh-CN"/>
              </w:rPr>
              <w:t>-1.5</w:t>
            </w:r>
          </w:p>
        </w:tc>
        <w:tc>
          <w:tcPr>
            <w:tcW w:w="1537" w:type="dxa"/>
            <w:vMerge w:val="restart"/>
            <w:tcBorders>
              <w:top w:val="single" w:color="auto" w:sz="12" w:space="0"/>
            </w:tcBorders>
            <w:noWrap w:val="0"/>
            <w:vAlign w:val="center"/>
          </w:tcPr>
          <w:p>
            <w:pPr>
              <w:jc w:val="center"/>
              <w:rPr>
                <w:rFonts w:hint="default" w:eastAsia="宋体"/>
                <w:szCs w:val="21"/>
                <w:lang w:val="en-US" w:eastAsia="zh-CN"/>
              </w:rPr>
            </w:pPr>
            <w:r>
              <w:rPr>
                <w:rFonts w:hint="eastAsia" w:eastAsia="宋体"/>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2</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186.6</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188.1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3</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184.7</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186.2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4</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184.1</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185.6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5</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186.1</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187.6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6</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185.6</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187.1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7</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181.9</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183.4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8</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186.5</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188.0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9</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180.2</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181.7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10</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187.1</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188.6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noWrap w:val="0"/>
            <w:vAlign w:val="center"/>
          </w:tcPr>
          <w:p>
            <w:pPr>
              <w:jc w:val="center"/>
              <w:rPr>
                <w:szCs w:val="21"/>
              </w:rPr>
            </w:pPr>
            <w:r>
              <w:rPr>
                <w:rFonts w:hint="eastAsia"/>
                <w:szCs w:val="21"/>
              </w:rPr>
              <w:t>11</w:t>
            </w:r>
          </w:p>
        </w:tc>
        <w:tc>
          <w:tcPr>
            <w:tcW w:w="1435" w:type="dxa"/>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187.2</w:t>
            </w:r>
          </w:p>
        </w:tc>
        <w:tc>
          <w:tcPr>
            <w:tcW w:w="1425"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188.7 </w:t>
            </w:r>
          </w:p>
        </w:tc>
        <w:tc>
          <w:tcPr>
            <w:tcW w:w="1479" w:type="dxa"/>
            <w:vMerge w:val="continue"/>
            <w:noWrap w:val="0"/>
            <w:vAlign w:val="center"/>
          </w:tcPr>
          <w:p>
            <w:pPr>
              <w:jc w:val="center"/>
              <w:rPr>
                <w:rFonts w:hint="eastAsia"/>
                <w:szCs w:val="21"/>
              </w:rPr>
            </w:pPr>
          </w:p>
        </w:tc>
        <w:tc>
          <w:tcPr>
            <w:tcW w:w="1650" w:type="dxa"/>
            <w:vMerge w:val="continue"/>
            <w:noWrap w:val="0"/>
            <w:vAlign w:val="center"/>
          </w:tcPr>
          <w:p>
            <w:pPr>
              <w:jc w:val="center"/>
              <w:rPr>
                <w:rFonts w:hint="eastAsia"/>
                <w:szCs w:val="21"/>
              </w:rPr>
            </w:pPr>
          </w:p>
        </w:tc>
        <w:tc>
          <w:tcPr>
            <w:tcW w:w="15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4" w:type="dxa"/>
            <w:tcBorders>
              <w:bottom w:val="single" w:color="auto" w:sz="12" w:space="0"/>
            </w:tcBorders>
            <w:noWrap w:val="0"/>
            <w:vAlign w:val="center"/>
          </w:tcPr>
          <w:p>
            <w:pPr>
              <w:jc w:val="center"/>
              <w:rPr>
                <w:szCs w:val="21"/>
              </w:rPr>
            </w:pPr>
            <w:r>
              <w:rPr>
                <w:rFonts w:hint="eastAsia"/>
                <w:szCs w:val="21"/>
              </w:rPr>
              <w:t>12</w:t>
            </w:r>
          </w:p>
        </w:tc>
        <w:tc>
          <w:tcPr>
            <w:tcW w:w="1435" w:type="dxa"/>
            <w:tcBorders>
              <w:bottom w:val="single" w:color="auto" w:sz="12" w:space="0"/>
            </w:tcBorders>
            <w:noWrap w:val="0"/>
            <w:vAlign w:val="center"/>
          </w:tcPr>
          <w:p>
            <w:pPr>
              <w:jc w:val="center"/>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181.1</w:t>
            </w:r>
          </w:p>
        </w:tc>
        <w:tc>
          <w:tcPr>
            <w:tcW w:w="1425" w:type="dxa"/>
            <w:tcBorders>
              <w:bottom w:val="single" w:color="auto" w:sz="12" w:space="0"/>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182.6 </w:t>
            </w:r>
          </w:p>
        </w:tc>
        <w:tc>
          <w:tcPr>
            <w:tcW w:w="1479" w:type="dxa"/>
            <w:vMerge w:val="continue"/>
            <w:tcBorders>
              <w:bottom w:val="single" w:color="auto" w:sz="12" w:space="0"/>
            </w:tcBorders>
            <w:noWrap w:val="0"/>
            <w:vAlign w:val="center"/>
          </w:tcPr>
          <w:p>
            <w:pPr>
              <w:jc w:val="center"/>
              <w:rPr>
                <w:rFonts w:hint="eastAsia"/>
                <w:szCs w:val="21"/>
              </w:rPr>
            </w:pPr>
          </w:p>
        </w:tc>
        <w:tc>
          <w:tcPr>
            <w:tcW w:w="1650" w:type="dxa"/>
            <w:vMerge w:val="continue"/>
            <w:tcBorders>
              <w:bottom w:val="single" w:color="auto" w:sz="12" w:space="0"/>
            </w:tcBorders>
            <w:noWrap w:val="0"/>
            <w:vAlign w:val="center"/>
          </w:tcPr>
          <w:p>
            <w:pPr>
              <w:jc w:val="center"/>
              <w:rPr>
                <w:rFonts w:hint="eastAsia"/>
                <w:szCs w:val="21"/>
              </w:rPr>
            </w:pPr>
          </w:p>
        </w:tc>
        <w:tc>
          <w:tcPr>
            <w:tcW w:w="1537" w:type="dxa"/>
            <w:vMerge w:val="continue"/>
            <w:tcBorders>
              <w:bottom w:val="single" w:color="auto" w:sz="12" w:space="0"/>
            </w:tcBorders>
            <w:noWrap w:val="0"/>
            <w:vAlign w:val="center"/>
          </w:tcPr>
          <w:p>
            <w:pPr>
              <w:jc w:val="center"/>
              <w:rPr>
                <w:rFonts w:hint="eastAsia"/>
                <w:szCs w:val="21"/>
              </w:rPr>
            </w:pPr>
          </w:p>
        </w:tc>
      </w:tr>
    </w:tbl>
    <w:p>
      <w:pPr>
        <w:tabs>
          <w:tab w:val="left" w:pos="1590"/>
        </w:tabs>
        <w:spacing w:line="360" w:lineRule="auto"/>
        <w:jc w:val="both"/>
        <w:rPr>
          <w:rFonts w:hint="eastAsia"/>
          <w:szCs w:val="21"/>
        </w:rPr>
      </w:pPr>
    </w:p>
    <w:p>
      <w:pPr>
        <w:tabs>
          <w:tab w:val="left" w:pos="1590"/>
        </w:tabs>
        <w:spacing w:line="360" w:lineRule="auto"/>
        <w:jc w:val="both"/>
        <w:rPr>
          <w:rFonts w:hint="eastAsia"/>
          <w:szCs w:val="21"/>
        </w:rPr>
      </w:pPr>
    </w:p>
    <w:p>
      <w:pPr>
        <w:tabs>
          <w:tab w:val="left" w:pos="1590"/>
        </w:tabs>
        <w:spacing w:line="360" w:lineRule="auto"/>
        <w:jc w:val="both"/>
        <w:rPr>
          <w:rFonts w:hint="eastAsia"/>
          <w:szCs w:val="21"/>
        </w:rPr>
      </w:pPr>
    </w:p>
    <w:p>
      <w:pPr>
        <w:tabs>
          <w:tab w:val="left" w:pos="1590"/>
        </w:tabs>
        <w:spacing w:line="360" w:lineRule="auto"/>
        <w:jc w:val="both"/>
        <w:rPr>
          <w:rFonts w:hint="eastAsia"/>
          <w:szCs w:val="21"/>
        </w:rPr>
      </w:pPr>
    </w:p>
    <w:p>
      <w:pPr>
        <w:tabs>
          <w:tab w:val="left" w:pos="1590"/>
        </w:tabs>
        <w:spacing w:line="360" w:lineRule="auto"/>
        <w:jc w:val="both"/>
        <w:rPr>
          <w:rFonts w:hint="eastAsia"/>
          <w:szCs w:val="21"/>
        </w:rPr>
      </w:pPr>
    </w:p>
    <w:p>
      <w:pPr>
        <w:tabs>
          <w:tab w:val="left" w:pos="1590"/>
        </w:tabs>
        <w:spacing w:line="360" w:lineRule="auto"/>
        <w:jc w:val="both"/>
        <w:rPr>
          <w:rFonts w:hint="eastAsia"/>
          <w:szCs w:val="21"/>
        </w:rPr>
      </w:pPr>
    </w:p>
    <w:p>
      <w:pPr>
        <w:tabs>
          <w:tab w:val="left" w:pos="1590"/>
        </w:tabs>
        <w:spacing w:line="360" w:lineRule="auto"/>
        <w:jc w:val="both"/>
        <w:rPr>
          <w:rFonts w:hint="eastAsia"/>
          <w:szCs w:val="21"/>
        </w:rPr>
        <w:sectPr>
          <w:footerReference r:id="rId13" w:type="first"/>
          <w:footerReference r:id="rId12" w:type="default"/>
          <w:pgSz w:w="11906" w:h="16838"/>
          <w:pgMar w:top="1440" w:right="1134" w:bottom="1588" w:left="1418" w:header="851" w:footer="992" w:gutter="0"/>
          <w:pgNumType w:fmt="decimal"/>
          <w:cols w:space="720" w:num="1"/>
          <w:docGrid w:type="linesAndChars" w:linePitch="312" w:charSpace="0"/>
        </w:sectPr>
      </w:pPr>
    </w:p>
    <w:p>
      <w:pPr>
        <w:spacing w:line="360" w:lineRule="auto"/>
        <w:jc w:val="center"/>
        <w:outlineLvl w:val="1"/>
        <w:rPr>
          <w:rFonts w:hint="eastAsia" w:ascii="黑体" w:hAnsi="Times New Roman" w:eastAsia="黑体" w:cs="Times New Roman"/>
          <w:kern w:val="2"/>
          <w:sz w:val="28"/>
          <w:lang w:val="en-US" w:eastAsia="zh-CN" w:bidi="ar-SA"/>
        </w:rPr>
      </w:pPr>
      <w:r>
        <w:rPr>
          <w:rFonts w:hint="eastAsia" w:ascii="黑体" w:hAnsi="Times New Roman" w:eastAsia="黑体" w:cs="Times New Roman"/>
          <w:kern w:val="2"/>
          <w:sz w:val="28"/>
          <w:lang w:val="en-US" w:eastAsia="zh-CN" w:bidi="ar-SA"/>
        </w:rPr>
        <w:t>附录B 相变温度的测量不确定度评定</w:t>
      </w:r>
    </w:p>
    <w:p>
      <w:pPr>
        <w:spacing w:line="360" w:lineRule="auto"/>
        <w:rPr>
          <w:rFonts w:hint="eastAsia" w:ascii="黑体" w:hAnsi="黑体" w:eastAsia="黑体" w:cs="黑体"/>
          <w:color w:val="000000"/>
          <w:sz w:val="24"/>
          <w:szCs w:val="24"/>
          <w:lang w:val="en-US" w:eastAsia="zh-CN"/>
        </w:rPr>
      </w:pPr>
    </w:p>
    <w:p>
      <w:pPr>
        <w:spacing w:line="360" w:lineRule="auto"/>
        <w:rPr>
          <w:rFonts w:hint="eastAsia" w:ascii="黑体" w:hAnsi="黑体" w:eastAsia="黑体" w:cs="黑体"/>
          <w:color w:val="000000"/>
          <w:sz w:val="24"/>
          <w:szCs w:val="24"/>
        </w:rPr>
      </w:pPr>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1</w:t>
      </w:r>
      <w:r>
        <w:rPr>
          <w:rFonts w:hint="eastAsia" w:ascii="黑体" w:hAnsi="黑体" w:eastAsia="黑体" w:cs="黑体"/>
          <w:color w:val="000000"/>
          <w:sz w:val="24"/>
          <w:szCs w:val="24"/>
        </w:rPr>
        <w:t xml:space="preserve"> </w:t>
      </w:r>
      <w:r>
        <w:rPr>
          <w:rFonts w:hint="eastAsia" w:ascii="黑体" w:hAnsi="黑体" w:eastAsia="黑体" w:cs="黑体"/>
          <w:color w:val="000000"/>
          <w:sz w:val="24"/>
          <w:szCs w:val="24"/>
          <w:lang w:eastAsia="zh-CN"/>
        </w:rPr>
        <w:t>相变温度的</w:t>
      </w:r>
      <w:r>
        <w:rPr>
          <w:rFonts w:hint="eastAsia" w:ascii="黑体" w:hAnsi="黑体" w:eastAsia="黑体" w:cs="黑体"/>
          <w:color w:val="000000"/>
          <w:sz w:val="24"/>
          <w:szCs w:val="24"/>
        </w:rPr>
        <w:t>测量不确定度来源</w:t>
      </w:r>
    </w:p>
    <w:p>
      <w:pPr>
        <w:spacing w:line="360" w:lineRule="auto"/>
        <w:ind w:firstLine="480" w:firstLineChars="200"/>
        <w:rPr>
          <w:sz w:val="24"/>
        </w:rPr>
      </w:pPr>
      <w:r>
        <w:rPr>
          <w:rFonts w:hint="eastAsia"/>
          <w:sz w:val="24"/>
          <w:lang w:eastAsia="zh-CN"/>
        </w:rPr>
        <w:t>相变温度</w:t>
      </w:r>
      <w:r>
        <w:rPr>
          <w:sz w:val="24"/>
        </w:rPr>
        <w:t>的测量不确定度来源主要包括以下几个方面：</w:t>
      </w:r>
    </w:p>
    <w:p>
      <w:pPr>
        <w:spacing w:line="360" w:lineRule="auto"/>
        <w:ind w:firstLine="480" w:firstLineChars="200"/>
        <w:rPr>
          <w:rFonts w:hint="eastAsia"/>
          <w:color w:val="000000"/>
          <w:sz w:val="24"/>
          <w:szCs w:val="24"/>
          <w:highlight w:val="none"/>
        </w:rPr>
      </w:pPr>
      <w:r>
        <w:rPr>
          <w:rFonts w:hint="eastAsia"/>
          <w:color w:val="000000"/>
          <w:sz w:val="24"/>
          <w:szCs w:val="24"/>
          <w:highlight w:val="none"/>
        </w:rPr>
        <w:t>A类不确定度</w:t>
      </w:r>
      <w:r>
        <w:rPr>
          <w:rFonts w:hint="eastAsia"/>
          <w:i/>
          <w:iCs/>
          <w:color w:val="000000"/>
          <w:sz w:val="24"/>
          <w:szCs w:val="24"/>
          <w:highlight w:val="none"/>
        </w:rPr>
        <w:t>u</w:t>
      </w:r>
      <w:r>
        <w:rPr>
          <w:rFonts w:hint="eastAsia"/>
          <w:i/>
          <w:iCs/>
          <w:color w:val="000000"/>
          <w:sz w:val="24"/>
          <w:szCs w:val="24"/>
          <w:highlight w:val="none"/>
          <w:vertAlign w:val="subscript"/>
        </w:rPr>
        <w:t>A</w:t>
      </w:r>
      <w:r>
        <w:rPr>
          <w:rFonts w:hint="eastAsia"/>
          <w:color w:val="000000"/>
          <w:sz w:val="24"/>
          <w:szCs w:val="24"/>
          <w:highlight w:val="none"/>
        </w:rPr>
        <w:t>，</w:t>
      </w:r>
      <w:r>
        <w:rPr>
          <w:rFonts w:hint="eastAsia"/>
          <w:color w:val="000000"/>
          <w:sz w:val="24"/>
          <w:szCs w:val="24"/>
          <w:highlight w:val="none"/>
          <w:lang w:eastAsia="zh-CN"/>
        </w:rPr>
        <w:t>即测量</w:t>
      </w:r>
      <w:r>
        <w:rPr>
          <w:rFonts w:hint="eastAsia"/>
          <w:color w:val="000000"/>
          <w:sz w:val="24"/>
          <w:szCs w:val="24"/>
          <w:highlight w:val="none"/>
        </w:rPr>
        <w:t>重复性引入的不确定度。</w:t>
      </w:r>
    </w:p>
    <w:p>
      <w:pPr>
        <w:spacing w:line="360" w:lineRule="auto"/>
        <w:ind w:firstLine="480" w:firstLineChars="200"/>
        <w:rPr>
          <w:sz w:val="24"/>
        </w:rPr>
      </w:pPr>
      <w:r>
        <w:rPr>
          <w:rFonts w:hint="eastAsia"/>
          <w:color w:val="000000"/>
          <w:sz w:val="24"/>
          <w:szCs w:val="24"/>
          <w:highlight w:val="none"/>
        </w:rPr>
        <w:t>B类不确定度</w:t>
      </w:r>
      <w:r>
        <w:rPr>
          <w:rFonts w:hint="eastAsia"/>
          <w:i/>
          <w:iCs/>
          <w:color w:val="000000"/>
          <w:sz w:val="24"/>
          <w:szCs w:val="24"/>
          <w:highlight w:val="none"/>
        </w:rPr>
        <w:t>u</w:t>
      </w:r>
      <w:r>
        <w:rPr>
          <w:rFonts w:hint="eastAsia"/>
          <w:i/>
          <w:iCs/>
          <w:color w:val="000000"/>
          <w:sz w:val="24"/>
          <w:szCs w:val="24"/>
          <w:highlight w:val="none"/>
          <w:vertAlign w:val="subscript"/>
        </w:rPr>
        <w:t>B</w:t>
      </w:r>
      <w:r>
        <w:rPr>
          <w:rFonts w:hint="eastAsia"/>
          <w:color w:val="000000"/>
          <w:sz w:val="24"/>
          <w:szCs w:val="24"/>
          <w:highlight w:val="none"/>
        </w:rPr>
        <w:t>，</w:t>
      </w:r>
      <w:r>
        <w:rPr>
          <w:color w:val="000000"/>
          <w:sz w:val="24"/>
          <w:szCs w:val="24"/>
          <w:highlight w:val="none"/>
        </w:rPr>
        <w:t>包括</w:t>
      </w:r>
      <w:r>
        <w:rPr>
          <w:rFonts w:hint="default" w:ascii="Times New Roman" w:hAnsi="Times New Roman" w:eastAsia="宋体" w:cs="Times New Roman"/>
          <w:bCs/>
          <w:i w:val="0"/>
          <w:iCs w:val="0"/>
          <w:sz w:val="24"/>
          <w:szCs w:val="28"/>
          <w:highlight w:val="none"/>
          <w:vertAlign w:val="baseline"/>
          <w:lang w:val="en-US" w:eastAsia="zh-CN"/>
        </w:rPr>
        <w:t>K型</w:t>
      </w:r>
      <w:r>
        <w:rPr>
          <w:rFonts w:hint="eastAsia" w:ascii="Times New Roman" w:hAnsi="Times New Roman" w:eastAsia="宋体" w:cs="Times New Roman"/>
          <w:bCs/>
          <w:i w:val="0"/>
          <w:iCs w:val="0"/>
          <w:sz w:val="24"/>
          <w:szCs w:val="28"/>
          <w:highlight w:val="none"/>
          <w:vertAlign w:val="baseline"/>
          <w:lang w:val="en-US" w:eastAsia="zh-CN"/>
        </w:rPr>
        <w:t>热电偶引入的不确定度</w:t>
      </w:r>
      <w:r>
        <w:rPr>
          <w:rFonts w:hint="default" w:ascii="Times New Roman" w:hAnsi="Times New Roman" w:eastAsia="黑体" w:cs="Times New Roman"/>
          <w:bCs/>
          <w:i/>
          <w:iCs/>
          <w:sz w:val="24"/>
          <w:szCs w:val="28"/>
          <w:highlight w:val="none"/>
          <w:lang w:val="en-US" w:eastAsia="zh-CN"/>
        </w:rPr>
        <w:t>u</w:t>
      </w:r>
      <w:r>
        <w:rPr>
          <w:rFonts w:hint="default" w:ascii="Times New Roman" w:hAnsi="Times New Roman" w:eastAsia="黑体" w:cs="Times New Roman"/>
          <w:bCs/>
          <w:i/>
          <w:iCs/>
          <w:sz w:val="24"/>
          <w:szCs w:val="28"/>
          <w:highlight w:val="none"/>
          <w:vertAlign w:val="subscript"/>
          <w:lang w:val="en-US" w:eastAsia="zh-CN"/>
        </w:rPr>
        <w:t>B</w:t>
      </w:r>
      <w:r>
        <w:rPr>
          <w:rFonts w:hint="eastAsia" w:ascii="Times New Roman" w:hAnsi="Times New Roman" w:eastAsia="黑体" w:cs="Times New Roman"/>
          <w:bCs/>
          <w:i w:val="0"/>
          <w:iCs w:val="0"/>
          <w:sz w:val="24"/>
          <w:szCs w:val="28"/>
          <w:highlight w:val="none"/>
          <w:vertAlign w:val="subscript"/>
          <w:lang w:val="en-US" w:eastAsia="zh-CN"/>
        </w:rPr>
        <w:t>1</w:t>
      </w:r>
      <w:r>
        <w:rPr>
          <w:rFonts w:hint="eastAsia" w:ascii="Times New Roman" w:hAnsi="Times New Roman" w:eastAsia="宋体" w:cs="Times New Roman"/>
          <w:bCs/>
          <w:i w:val="0"/>
          <w:iCs w:val="0"/>
          <w:sz w:val="24"/>
          <w:szCs w:val="28"/>
          <w:highlight w:val="none"/>
          <w:vertAlign w:val="baseline"/>
          <w:lang w:val="en-US" w:eastAsia="zh-CN"/>
        </w:rPr>
        <w:t>，热电偶温度校准直线</w:t>
      </w:r>
      <w:r>
        <w:rPr>
          <w:rFonts w:hint="eastAsia" w:ascii="Times New Roman" w:hAnsi="宋体"/>
          <w:color w:val="000000"/>
          <w:sz w:val="24"/>
          <w:szCs w:val="24"/>
          <w:highlight w:val="none"/>
          <w:lang w:eastAsia="zh-CN"/>
        </w:rPr>
        <w:t>引入的不确定度</w:t>
      </w:r>
      <w:r>
        <w:rPr>
          <w:rFonts w:hint="default" w:ascii="Times New Roman" w:hAnsi="Times New Roman" w:eastAsia="黑体" w:cs="Times New Roman"/>
          <w:bCs/>
          <w:i/>
          <w:iCs/>
          <w:sz w:val="24"/>
          <w:szCs w:val="28"/>
          <w:highlight w:val="none"/>
          <w:lang w:val="en-US" w:eastAsia="zh-CN"/>
        </w:rPr>
        <w:t>u</w:t>
      </w:r>
      <w:r>
        <w:rPr>
          <w:rFonts w:hint="default" w:ascii="Times New Roman" w:hAnsi="Times New Roman" w:eastAsia="黑体" w:cs="Times New Roman"/>
          <w:bCs/>
          <w:i/>
          <w:iCs/>
          <w:sz w:val="24"/>
          <w:szCs w:val="28"/>
          <w:highlight w:val="none"/>
          <w:vertAlign w:val="subscript"/>
          <w:lang w:val="en-US" w:eastAsia="zh-CN"/>
        </w:rPr>
        <w:t>B</w:t>
      </w:r>
      <w:r>
        <w:rPr>
          <w:rFonts w:hint="eastAsia" w:ascii="Times New Roman" w:hAnsi="Times New Roman" w:eastAsia="黑体" w:cs="Times New Roman"/>
          <w:bCs/>
          <w:i w:val="0"/>
          <w:iCs w:val="0"/>
          <w:sz w:val="24"/>
          <w:szCs w:val="28"/>
          <w:highlight w:val="none"/>
          <w:vertAlign w:val="subscript"/>
          <w:lang w:val="en-US" w:eastAsia="zh-CN"/>
        </w:rPr>
        <w:t>2</w:t>
      </w:r>
      <w:r>
        <w:rPr>
          <w:rFonts w:hint="eastAsia" w:ascii="Times New Roman" w:hAnsi="宋体"/>
          <w:color w:val="000000"/>
          <w:sz w:val="24"/>
          <w:szCs w:val="24"/>
          <w:highlight w:val="none"/>
          <w:lang w:eastAsia="zh-CN"/>
        </w:rPr>
        <w:t>，</w:t>
      </w:r>
      <w:r>
        <w:rPr>
          <w:rFonts w:hint="eastAsia" w:ascii="Times New Roman" w:hAnsi="Times New Roman" w:eastAsia="宋体" w:cs="Times New Roman"/>
          <w:bCs/>
          <w:i w:val="0"/>
          <w:iCs w:val="0"/>
          <w:sz w:val="24"/>
          <w:szCs w:val="28"/>
          <w:highlight w:val="none"/>
          <w:vertAlign w:val="baseline"/>
          <w:lang w:val="en-US" w:eastAsia="zh-CN"/>
        </w:rPr>
        <w:t>数字万用表电动势测量引入的不确定度</w:t>
      </w:r>
      <w:r>
        <w:rPr>
          <w:rFonts w:hint="default" w:ascii="Times New Roman" w:hAnsi="Times New Roman" w:eastAsia="黑体" w:cs="Times New Roman"/>
          <w:bCs/>
          <w:i/>
          <w:iCs/>
          <w:sz w:val="24"/>
          <w:szCs w:val="28"/>
          <w:highlight w:val="none"/>
          <w:lang w:val="en-US" w:eastAsia="zh-CN"/>
        </w:rPr>
        <w:t>u</w:t>
      </w:r>
      <w:r>
        <w:rPr>
          <w:rFonts w:hint="default" w:ascii="Times New Roman" w:hAnsi="Times New Roman" w:eastAsia="黑体" w:cs="Times New Roman"/>
          <w:bCs/>
          <w:i/>
          <w:iCs/>
          <w:sz w:val="24"/>
          <w:szCs w:val="28"/>
          <w:highlight w:val="none"/>
          <w:vertAlign w:val="subscript"/>
          <w:lang w:val="en-US" w:eastAsia="zh-CN"/>
        </w:rPr>
        <w:t>B</w:t>
      </w:r>
      <w:r>
        <w:rPr>
          <w:rFonts w:hint="eastAsia" w:ascii="Times New Roman" w:hAnsi="Times New Roman" w:eastAsia="黑体" w:cs="Times New Roman"/>
          <w:bCs/>
          <w:i w:val="0"/>
          <w:iCs w:val="0"/>
          <w:sz w:val="24"/>
          <w:szCs w:val="28"/>
          <w:highlight w:val="none"/>
          <w:vertAlign w:val="subscript"/>
          <w:lang w:val="en-US" w:eastAsia="zh-CN"/>
        </w:rPr>
        <w:t>3</w:t>
      </w:r>
      <w:r>
        <w:rPr>
          <w:rFonts w:hint="eastAsia" w:ascii="Times New Roman" w:hAnsi="Times New Roman" w:eastAsia="宋体" w:cs="Times New Roman"/>
          <w:bCs/>
          <w:i w:val="0"/>
          <w:iCs w:val="0"/>
          <w:sz w:val="24"/>
          <w:szCs w:val="28"/>
          <w:highlight w:val="none"/>
          <w:vertAlign w:val="baseline"/>
          <w:lang w:val="en-US" w:eastAsia="zh-CN"/>
        </w:rPr>
        <w:t>，零度参考端恒温器引入的不确</w:t>
      </w:r>
      <w:r>
        <w:rPr>
          <w:rFonts w:hint="eastAsia" w:ascii="Times New Roman" w:hAnsi="Times New Roman" w:eastAsia="宋体" w:cs="Times New Roman"/>
          <w:bCs/>
          <w:i w:val="0"/>
          <w:iCs w:val="0"/>
          <w:position w:val="-4"/>
          <w:sz w:val="24"/>
          <w:szCs w:val="28"/>
          <w:highlight w:val="none"/>
          <w:vertAlign w:val="baseline"/>
          <w:lang w:val="en-US" w:eastAsia="zh-CN"/>
        </w:rPr>
        <w:object>
          <v:shape id="_x0000_i1034" o:spt="75" type="#_x0000_t75" style="height:9pt;width:9pt;" o:ole="t" filled="f" o:preferrelative="t" stroked="f" coordsize="21600,21600">
            <v:path/>
            <v:fill on="f" focussize="0,0"/>
            <v:stroke on="f"/>
            <v:imagedata r:id="rId40" o:title=""/>
            <o:lock v:ext="edit" aspectratio="f"/>
            <w10:wrap type="none"/>
            <w10:anchorlock/>
          </v:shape>
          <o:OLEObject Type="Embed" ProgID="Equation.DSMT4" ShapeID="_x0000_i1034" DrawAspect="Content" ObjectID="_1468075734" r:id="rId39">
            <o:LockedField>false</o:LockedField>
          </o:OLEObject>
        </w:object>
      </w:r>
      <w:r>
        <w:rPr>
          <w:rFonts w:hint="eastAsia" w:ascii="Times New Roman" w:hAnsi="Times New Roman" w:eastAsia="宋体" w:cs="Times New Roman"/>
          <w:bCs/>
          <w:i w:val="0"/>
          <w:iCs w:val="0"/>
          <w:sz w:val="24"/>
          <w:szCs w:val="28"/>
          <w:highlight w:val="none"/>
          <w:vertAlign w:val="baseline"/>
          <w:lang w:val="en-US" w:eastAsia="zh-CN"/>
        </w:rPr>
        <w:t>定度</w:t>
      </w:r>
      <w:r>
        <w:rPr>
          <w:rFonts w:hint="default" w:ascii="Times New Roman" w:hAnsi="Times New Roman" w:eastAsia="黑体" w:cs="Times New Roman"/>
          <w:bCs/>
          <w:i/>
          <w:iCs/>
          <w:sz w:val="24"/>
          <w:szCs w:val="28"/>
          <w:highlight w:val="none"/>
          <w:lang w:val="en-US" w:eastAsia="zh-CN"/>
        </w:rPr>
        <w:t>u</w:t>
      </w:r>
      <w:r>
        <w:rPr>
          <w:rFonts w:hint="default" w:ascii="Times New Roman" w:hAnsi="Times New Roman" w:eastAsia="黑体" w:cs="Times New Roman"/>
          <w:bCs/>
          <w:i/>
          <w:iCs/>
          <w:sz w:val="24"/>
          <w:szCs w:val="28"/>
          <w:highlight w:val="none"/>
          <w:vertAlign w:val="subscript"/>
          <w:lang w:val="en-US" w:eastAsia="zh-CN"/>
        </w:rPr>
        <w:t>B</w:t>
      </w:r>
      <w:r>
        <w:rPr>
          <w:rFonts w:hint="eastAsia" w:ascii="Times New Roman" w:hAnsi="Times New Roman" w:eastAsia="黑体" w:cs="Times New Roman"/>
          <w:bCs/>
          <w:i w:val="0"/>
          <w:iCs w:val="0"/>
          <w:sz w:val="24"/>
          <w:szCs w:val="28"/>
          <w:highlight w:val="none"/>
          <w:vertAlign w:val="subscript"/>
          <w:lang w:val="en-US" w:eastAsia="zh-CN"/>
        </w:rPr>
        <w:t>4</w:t>
      </w:r>
      <w:r>
        <w:rPr>
          <w:rFonts w:hint="eastAsia" w:ascii="Times New Roman" w:hAnsi="Times New Roman" w:eastAsia="宋体" w:cs="Times New Roman"/>
          <w:bCs/>
          <w:i w:val="0"/>
          <w:iCs w:val="0"/>
          <w:sz w:val="24"/>
          <w:szCs w:val="28"/>
          <w:highlight w:val="none"/>
          <w:vertAlign w:val="baseline"/>
          <w:lang w:val="en-US" w:eastAsia="zh-CN"/>
        </w:rPr>
        <w:t>，</w:t>
      </w:r>
      <w:r>
        <w:rPr>
          <w:rFonts w:hint="eastAsia" w:ascii="Times New Roman" w:hAnsi="宋体"/>
          <w:color w:val="000000"/>
          <w:sz w:val="24"/>
          <w:szCs w:val="24"/>
          <w:highlight w:val="none"/>
          <w:lang w:eastAsia="zh-CN"/>
        </w:rPr>
        <w:t>炉温波动</w:t>
      </w:r>
      <w:r>
        <w:rPr>
          <w:rFonts w:hint="eastAsia" w:ascii="Times New Roman" w:hAnsi="Times New Roman" w:eastAsia="宋体" w:cs="Times New Roman"/>
          <w:bCs/>
          <w:i w:val="0"/>
          <w:iCs w:val="0"/>
          <w:sz w:val="24"/>
          <w:szCs w:val="28"/>
          <w:highlight w:val="none"/>
          <w:vertAlign w:val="baseline"/>
          <w:lang w:val="en-US" w:eastAsia="zh-CN"/>
        </w:rPr>
        <w:t>引入的不确定度</w:t>
      </w:r>
      <w:r>
        <w:rPr>
          <w:rFonts w:hint="default" w:ascii="Times New Roman" w:hAnsi="Times New Roman" w:eastAsia="黑体" w:cs="Times New Roman"/>
          <w:bCs/>
          <w:i/>
          <w:iCs/>
          <w:sz w:val="24"/>
          <w:szCs w:val="28"/>
          <w:highlight w:val="none"/>
          <w:lang w:val="en-US" w:eastAsia="zh-CN"/>
        </w:rPr>
        <w:t>u</w:t>
      </w:r>
      <w:r>
        <w:rPr>
          <w:rFonts w:hint="default" w:ascii="Times New Roman" w:hAnsi="Times New Roman" w:eastAsia="黑体" w:cs="Times New Roman"/>
          <w:bCs/>
          <w:i/>
          <w:iCs/>
          <w:sz w:val="24"/>
          <w:szCs w:val="28"/>
          <w:highlight w:val="none"/>
          <w:vertAlign w:val="subscript"/>
          <w:lang w:val="en-US" w:eastAsia="zh-CN"/>
        </w:rPr>
        <w:t>B</w:t>
      </w:r>
      <w:r>
        <w:rPr>
          <w:rFonts w:hint="eastAsia" w:ascii="Times New Roman" w:hAnsi="Times New Roman" w:eastAsia="黑体" w:cs="Times New Roman"/>
          <w:bCs/>
          <w:i w:val="0"/>
          <w:iCs w:val="0"/>
          <w:sz w:val="24"/>
          <w:szCs w:val="28"/>
          <w:highlight w:val="none"/>
          <w:vertAlign w:val="subscript"/>
          <w:lang w:val="en-US" w:eastAsia="zh-CN"/>
        </w:rPr>
        <w:t>5</w:t>
      </w:r>
      <w:r>
        <w:rPr>
          <w:rFonts w:hint="default" w:ascii="Times New Roman" w:hAnsi="Times New Roman" w:cs="Times New Roman"/>
          <w:color w:val="000000"/>
          <w:sz w:val="24"/>
          <w:szCs w:val="24"/>
          <w:highlight w:val="none"/>
          <w:lang w:val="en-US" w:eastAsia="zh-CN"/>
        </w:rPr>
        <w:t>。</w:t>
      </w:r>
    </w:p>
    <w:p>
      <w:pPr>
        <w:spacing w:line="360" w:lineRule="auto"/>
        <w:rPr>
          <w:rFonts w:hint="eastAsia" w:ascii="黑体" w:hAnsi="黑体" w:eastAsia="黑体" w:cs="黑体"/>
          <w:color w:val="000000"/>
          <w:sz w:val="24"/>
          <w:szCs w:val="24"/>
        </w:rPr>
      </w:pPr>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rPr>
        <w:t xml:space="preserve"> 测量不确定度评定</w:t>
      </w:r>
    </w:p>
    <w:p>
      <w:pPr>
        <w:spacing w:line="360" w:lineRule="auto"/>
        <w:rPr>
          <w:sz w:val="24"/>
        </w:rPr>
      </w:pPr>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 xml:space="preserve">2.1 </w:t>
      </w:r>
      <w:r>
        <w:rPr>
          <w:rFonts w:hint="eastAsia" w:ascii="黑体" w:hAnsi="黑体" w:eastAsia="黑体" w:cs="黑体"/>
          <w:sz w:val="24"/>
        </w:rPr>
        <w:t>A类评定</w:t>
      </w:r>
    </w:p>
    <w:p>
      <w:pPr>
        <w:spacing w:line="360" w:lineRule="auto"/>
        <w:ind w:firstLine="480" w:firstLineChars="200"/>
        <w:rPr>
          <w:rFonts w:hint="eastAsia" w:hAnsi="宋体"/>
          <w:sz w:val="24"/>
          <w:lang w:eastAsia="zh-CN"/>
        </w:rPr>
      </w:pPr>
      <w:r>
        <w:rPr>
          <w:rFonts w:hint="eastAsia"/>
          <w:color w:val="000000"/>
          <w:sz w:val="24"/>
          <w:szCs w:val="24"/>
          <w:lang w:eastAsia="zh-CN"/>
        </w:rPr>
        <w:t>以</w:t>
      </w:r>
      <w:r>
        <w:rPr>
          <w:rFonts w:hint="eastAsia"/>
          <w:color w:val="000000"/>
          <w:sz w:val="24"/>
          <w:szCs w:val="24"/>
        </w:rPr>
        <w:t>碲化锗薄膜</w:t>
      </w:r>
      <w:r>
        <w:rPr>
          <w:rFonts w:hint="eastAsia"/>
          <w:color w:val="000000"/>
          <w:sz w:val="24"/>
          <w:szCs w:val="24"/>
          <w:lang w:eastAsia="zh-CN"/>
        </w:rPr>
        <w:t>样品的相变温度测试为例。</w:t>
      </w:r>
    </w:p>
    <w:p>
      <w:pPr>
        <w:spacing w:line="360" w:lineRule="auto"/>
        <w:ind w:firstLine="480" w:firstLineChars="200"/>
        <w:rPr>
          <w:rFonts w:hint="eastAsia"/>
          <w:color w:val="000000"/>
          <w:sz w:val="24"/>
          <w:szCs w:val="24"/>
          <w:lang w:val="en-US" w:eastAsia="zh-CN"/>
        </w:rPr>
      </w:pPr>
      <w:r>
        <w:rPr>
          <w:rFonts w:hint="eastAsia" w:hAnsi="宋体"/>
          <w:sz w:val="24"/>
          <w:lang w:eastAsia="zh-CN"/>
        </w:rPr>
        <w:t>相变温度</w:t>
      </w:r>
      <w:r>
        <w:rPr>
          <w:rFonts w:hAnsi="宋体"/>
          <w:sz w:val="24"/>
        </w:rPr>
        <w:t>测量重复性引入的标准不确定度</w:t>
      </w:r>
      <w:r>
        <w:rPr>
          <w:i/>
          <w:sz w:val="24"/>
        </w:rPr>
        <w:t>u</w:t>
      </w:r>
      <w:r>
        <w:rPr>
          <w:rFonts w:hint="eastAsia"/>
          <w:i/>
          <w:iCs/>
          <w:sz w:val="24"/>
          <w:vertAlign w:val="subscript"/>
          <w:lang w:val="en-US" w:eastAsia="zh-CN"/>
        </w:rPr>
        <w:t>A</w:t>
      </w:r>
      <w:r>
        <w:rPr>
          <w:rFonts w:hAnsi="宋体"/>
          <w:sz w:val="24"/>
        </w:rPr>
        <w:t>，</w:t>
      </w:r>
      <w:r>
        <w:rPr>
          <w:rFonts w:hint="eastAsia" w:hAnsi="宋体"/>
          <w:sz w:val="24"/>
          <w:lang w:eastAsia="zh-CN"/>
        </w:rPr>
        <w:t>即重复测量的标准偏差，可由公式（</w:t>
      </w:r>
      <w:r>
        <w:rPr>
          <w:rFonts w:hint="eastAsia" w:hAnsi="宋体"/>
          <w:sz w:val="24"/>
          <w:lang w:val="en-US" w:eastAsia="zh-CN"/>
        </w:rPr>
        <w:t>6</w:t>
      </w:r>
      <w:r>
        <w:rPr>
          <w:rFonts w:hint="eastAsia" w:hAnsi="宋体"/>
          <w:sz w:val="24"/>
          <w:lang w:eastAsia="zh-CN"/>
        </w:rPr>
        <w:t>）计算</w:t>
      </w:r>
      <w:r>
        <w:rPr>
          <w:rFonts w:hint="eastAsia"/>
          <w:color w:val="000000"/>
          <w:sz w:val="24"/>
          <w:szCs w:val="24"/>
          <w:lang w:val="en-US" w:eastAsia="zh-CN"/>
        </w:rPr>
        <w:t>。</w:t>
      </w:r>
    </w:p>
    <w:p>
      <w:pPr>
        <w:spacing w:line="360" w:lineRule="auto"/>
        <w:jc w:val="center"/>
        <w:rPr>
          <w:rFonts w:hint="eastAsia"/>
          <w:i/>
          <w:iCs/>
          <w:color w:val="000000"/>
          <w:sz w:val="24"/>
          <w:szCs w:val="24"/>
          <w:highlight w:val="none"/>
        </w:rPr>
      </w:pPr>
      <w:r>
        <w:rPr>
          <w:position w:val="-36"/>
          <w:sz w:val="18"/>
        </w:rPr>
        <w:object>
          <v:shape id="_x0000_i1035" o:spt="75" type="#_x0000_t75" style="height:42.5pt;width:104.95pt;" o:ole="t" filled="f" o:preferrelative="t" stroked="f" coordsize="21600,21600">
            <v:path/>
            <v:fill on="f" focussize="0,0"/>
            <v:stroke on="f" weight="3pt"/>
            <v:imagedata r:id="rId42" o:title=""/>
            <o:lock v:ext="edit" aspectratio="f"/>
            <w10:wrap type="none"/>
            <w10:anchorlock/>
          </v:shape>
          <o:OLEObject Type="Embed" ProgID="Equation.DSMT4" ShapeID="_x0000_i1035" DrawAspect="Content" ObjectID="_1468075735" r:id="rId41">
            <o:LockedField>false</o:LockedField>
          </o:OLEObject>
        </w:object>
      </w:r>
    </w:p>
    <w:p>
      <w:pPr>
        <w:spacing w:line="360" w:lineRule="auto"/>
        <w:jc w:val="center"/>
        <w:rPr>
          <w:rFonts w:hint="eastAsia" w:eastAsia="宋体"/>
          <w:sz w:val="24"/>
          <w:lang w:eastAsia="zh-CN"/>
        </w:rPr>
      </w:pPr>
      <w:r>
        <w:rPr>
          <w:rFonts w:hint="eastAsia"/>
          <w:i w:val="0"/>
          <w:iCs w:val="0"/>
          <w:color w:val="000000"/>
          <w:sz w:val="24"/>
          <w:szCs w:val="24"/>
          <w:highlight w:val="none"/>
          <w:vertAlign w:val="baseline"/>
          <w:lang w:val="en-US" w:eastAsia="zh-CN"/>
        </w:rPr>
        <w:t xml:space="preserve">= 2.4 </w:t>
      </w:r>
      <w:r>
        <w:rPr>
          <w:rFonts w:hint="default" w:ascii="Times New Roman" w:hAnsi="Times New Roman" w:cs="Times New Roman"/>
          <w:sz w:val="24"/>
          <w:vertAlign w:val="baseline"/>
          <w:lang w:eastAsia="zh-CN"/>
        </w:rPr>
        <w:t>℃</w:t>
      </w:r>
    </w:p>
    <w:p>
      <w:pPr>
        <w:spacing w:line="360" w:lineRule="auto"/>
        <w:rPr>
          <w:sz w:val="24"/>
        </w:rPr>
      </w:pPr>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 xml:space="preserve">2.2 </w:t>
      </w:r>
      <w:r>
        <w:rPr>
          <w:rFonts w:hint="eastAsia" w:ascii="黑体" w:hAnsi="黑体" w:eastAsia="黑体" w:cs="黑体"/>
          <w:sz w:val="24"/>
        </w:rPr>
        <w:t>B类评定</w:t>
      </w:r>
    </w:p>
    <w:p>
      <w:pPr>
        <w:keepNext w:val="0"/>
        <w:keepLines w:val="0"/>
        <w:pageBreakBefore w:val="0"/>
        <w:widowControl w:val="0"/>
        <w:kinsoku/>
        <w:wordWrap/>
        <w:overflowPunct/>
        <w:topLinePunct w:val="0"/>
        <w:autoSpaceDE/>
        <w:autoSpaceDN/>
        <w:bidi w:val="0"/>
        <w:spacing w:line="360" w:lineRule="auto"/>
        <w:textAlignment w:val="auto"/>
        <w:outlineLvl w:val="1"/>
        <w:rPr>
          <w:b w:val="0"/>
          <w:bCs w:val="0"/>
          <w:color w:val="000000"/>
          <w:sz w:val="24"/>
          <w:szCs w:val="24"/>
          <w:highlight w:val="none"/>
        </w:rPr>
      </w:pPr>
      <w:bookmarkStart w:id="28" w:name="_Toc18103"/>
      <w:r>
        <w:rPr>
          <w:b w:val="0"/>
          <w:bCs w:val="0"/>
          <w:sz w:val="24"/>
          <w:highlight w:val="none"/>
        </w:rPr>
        <w:t>（1）</w:t>
      </w:r>
      <w:r>
        <w:rPr>
          <w:rFonts w:hint="eastAsia"/>
          <w:b w:val="0"/>
          <w:bCs w:val="0"/>
          <w:sz w:val="24"/>
          <w:highlight w:val="none"/>
        </w:rPr>
        <w:t>K型热电偶引入的不确定度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1</w:t>
      </w:r>
      <w:bookmarkEnd w:id="28"/>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b w:val="0"/>
          <w:bCs w:val="0"/>
          <w:color w:val="000000"/>
          <w:sz w:val="24"/>
          <w:szCs w:val="24"/>
          <w:highlight w:val="none"/>
        </w:rPr>
      </w:pPr>
      <w:r>
        <w:rPr>
          <w:b w:val="0"/>
          <w:bCs w:val="0"/>
          <w:color w:val="000000"/>
          <w:sz w:val="24"/>
          <w:szCs w:val="24"/>
          <w:highlight w:val="none"/>
        </w:rPr>
        <w:t>由热电偶温度校准证书可知</w:t>
      </w:r>
      <w:r>
        <w:rPr>
          <w:rFonts w:hint="eastAsia"/>
          <w:b w:val="0"/>
          <w:bCs w:val="0"/>
          <w:color w:val="000000"/>
          <w:sz w:val="24"/>
          <w:szCs w:val="24"/>
          <w:highlight w:val="none"/>
        </w:rPr>
        <w:t>，</w:t>
      </w:r>
    </w:p>
    <w:p>
      <w:pPr>
        <w:keepNext w:val="0"/>
        <w:keepLines w:val="0"/>
        <w:pageBreakBefore w:val="0"/>
        <w:widowControl w:val="0"/>
        <w:kinsoku/>
        <w:wordWrap/>
        <w:overflowPunct/>
        <w:topLinePunct w:val="0"/>
        <w:autoSpaceDE/>
        <w:autoSpaceDN/>
        <w:bidi w:val="0"/>
        <w:spacing w:line="360" w:lineRule="auto"/>
        <w:jc w:val="center"/>
        <w:textAlignment w:val="auto"/>
        <w:outlineLvl w:val="2"/>
        <w:rPr>
          <w:rFonts w:hint="eastAsia"/>
          <w:b w:val="0"/>
          <w:bCs w:val="0"/>
          <w:color w:val="000000"/>
          <w:sz w:val="24"/>
          <w:szCs w:val="24"/>
          <w:highlight w:val="none"/>
          <w:lang w:val="en-US" w:eastAsia="zh-CN"/>
        </w:rPr>
      </w:pPr>
      <w:bookmarkStart w:id="29" w:name="_Toc12809"/>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1</w:t>
      </w:r>
      <w:r>
        <w:rPr>
          <w:b w:val="0"/>
          <w:bCs w:val="0"/>
          <w:color w:val="000000"/>
          <w:sz w:val="24"/>
          <w:szCs w:val="24"/>
          <w:highlight w:val="none"/>
        </w:rPr>
        <w:t xml:space="preserve"> = </w:t>
      </w:r>
      <w:r>
        <w:rPr>
          <w:rFonts w:hint="eastAsia"/>
          <w:b w:val="0"/>
          <w:bCs w:val="0"/>
          <w:color w:val="000000"/>
          <w:sz w:val="24"/>
          <w:szCs w:val="24"/>
          <w:highlight w:val="none"/>
          <w:lang w:val="en-US" w:eastAsia="zh-CN"/>
        </w:rPr>
        <w:t>1.2</w:t>
      </w:r>
      <w:r>
        <w:rPr>
          <w:b w:val="0"/>
          <w:bCs w:val="0"/>
          <w:color w:val="000000"/>
          <w:sz w:val="24"/>
          <w:szCs w:val="24"/>
          <w:highlight w:val="none"/>
        </w:rPr>
        <w:t xml:space="preserve">/2 </w:t>
      </w:r>
      <w:r>
        <w:rPr>
          <w:rFonts w:hint="default" w:ascii="Times New Roman" w:hAnsi="Times New Roman" w:cs="Times New Roman"/>
          <w:b w:val="0"/>
          <w:bCs w:val="0"/>
          <w:color w:val="000000"/>
          <w:sz w:val="24"/>
          <w:szCs w:val="24"/>
          <w:highlight w:val="none"/>
          <w:vertAlign w:val="baseline"/>
          <w:lang w:val="en-US" w:eastAsia="zh-CN"/>
        </w:rPr>
        <w:t>℃</w:t>
      </w:r>
      <w:r>
        <w:rPr>
          <w:b w:val="0"/>
          <w:bCs w:val="0"/>
          <w:color w:val="000000"/>
          <w:sz w:val="24"/>
          <w:szCs w:val="24"/>
          <w:highlight w:val="none"/>
        </w:rPr>
        <w:t>= 0.</w:t>
      </w:r>
      <w:r>
        <w:rPr>
          <w:rFonts w:hint="eastAsia"/>
          <w:b w:val="0"/>
          <w:bCs w:val="0"/>
          <w:color w:val="000000"/>
          <w:sz w:val="24"/>
          <w:szCs w:val="24"/>
          <w:highlight w:val="none"/>
          <w:lang w:val="en-US" w:eastAsia="zh-CN"/>
        </w:rPr>
        <w:t>6</w:t>
      </w:r>
      <w:r>
        <w:rPr>
          <w:b w:val="0"/>
          <w:bCs w:val="0"/>
          <w:color w:val="000000"/>
          <w:sz w:val="24"/>
          <w:szCs w:val="24"/>
          <w:highlight w:val="none"/>
        </w:rPr>
        <w:t xml:space="preserve"> </w:t>
      </w:r>
      <w:bookmarkEnd w:id="29"/>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jc w:val="both"/>
        <w:textAlignment w:val="auto"/>
        <w:rPr>
          <w:rFonts w:hint="default" w:ascii="Times New Roman" w:hAnsi="Times New Roman" w:eastAsia="宋体" w:cs="Times New Roman"/>
          <w:b w:val="0"/>
          <w:bCs w:val="0"/>
          <w:color w:val="000000"/>
          <w:sz w:val="24"/>
          <w:szCs w:val="24"/>
          <w:highlight w:val="none"/>
          <w:vertAlign w:val="baseline"/>
          <w:lang w:val="en-US" w:eastAsia="zh-CN"/>
        </w:rPr>
      </w:pPr>
      <w:r>
        <w:rPr>
          <w:rFonts w:hint="eastAsia"/>
          <w:b w:val="0"/>
          <w:bCs w:val="0"/>
          <w:color w:val="000000"/>
          <w:sz w:val="24"/>
          <w:szCs w:val="24"/>
          <w:highlight w:val="none"/>
          <w:lang w:val="en-US" w:eastAsia="zh-CN"/>
        </w:rPr>
        <w:t>（2）</w:t>
      </w:r>
      <w:r>
        <w:rPr>
          <w:rFonts w:hint="eastAsia" w:ascii="Times New Roman" w:hAnsi="Times New Roman" w:eastAsia="宋体" w:cs="Times New Roman"/>
          <w:b w:val="0"/>
          <w:bCs w:val="0"/>
          <w:i w:val="0"/>
          <w:iCs w:val="0"/>
          <w:sz w:val="24"/>
          <w:szCs w:val="28"/>
          <w:highlight w:val="none"/>
          <w:vertAlign w:val="baseline"/>
          <w:lang w:val="en-US" w:eastAsia="zh-CN"/>
        </w:rPr>
        <w:t>热电偶温度校准直线</w:t>
      </w:r>
      <w:r>
        <w:rPr>
          <w:rFonts w:hint="eastAsia" w:ascii="Times New Roman" w:hAnsi="宋体"/>
          <w:b w:val="0"/>
          <w:bCs w:val="0"/>
          <w:color w:val="000000"/>
          <w:sz w:val="24"/>
          <w:szCs w:val="24"/>
          <w:highlight w:val="none"/>
          <w:lang w:eastAsia="zh-CN"/>
        </w:rPr>
        <w:t>引入的不确定</w:t>
      </w:r>
      <w:r>
        <w:rPr>
          <w:rFonts w:hint="default" w:ascii="Times New Roman" w:hAnsi="Times New Roman" w:eastAsia="宋体" w:cs="Times New Roman"/>
          <w:b w:val="0"/>
          <w:bCs w:val="0"/>
          <w:color w:val="000000"/>
          <w:sz w:val="24"/>
          <w:szCs w:val="24"/>
          <w:highlight w:val="none"/>
          <w:lang w:eastAsia="zh-CN"/>
        </w:rPr>
        <w:t>度</w:t>
      </w:r>
      <w:r>
        <w:rPr>
          <w:rFonts w:hint="default" w:ascii="Times New Roman" w:hAnsi="Times New Roman" w:eastAsia="宋体" w:cs="Times New Roman"/>
          <w:b w:val="0"/>
          <w:bCs w:val="0"/>
          <w:i/>
          <w:iCs/>
          <w:sz w:val="24"/>
          <w:szCs w:val="28"/>
          <w:highlight w:val="none"/>
          <w:lang w:val="en-US" w:eastAsia="zh-CN"/>
        </w:rPr>
        <w:t>u</w:t>
      </w:r>
      <w:r>
        <w:rPr>
          <w:rFonts w:hint="default" w:ascii="Times New Roman" w:hAnsi="Times New Roman" w:eastAsia="宋体" w:cs="Times New Roman"/>
          <w:b w:val="0"/>
          <w:bCs w:val="0"/>
          <w:i/>
          <w:iCs/>
          <w:sz w:val="24"/>
          <w:szCs w:val="28"/>
          <w:highlight w:val="none"/>
          <w:vertAlign w:val="subscript"/>
          <w:lang w:val="en-US" w:eastAsia="zh-CN"/>
        </w:rPr>
        <w:t>B</w:t>
      </w:r>
      <w:r>
        <w:rPr>
          <w:rFonts w:hint="default" w:ascii="Times New Roman" w:hAnsi="Times New Roman" w:eastAsia="宋体" w:cs="Times New Roman"/>
          <w:b w:val="0"/>
          <w:bCs w:val="0"/>
          <w:i w:val="0"/>
          <w:iCs w:val="0"/>
          <w:sz w:val="24"/>
          <w:szCs w:val="28"/>
          <w:highlight w:val="none"/>
          <w:vertAlign w:val="subscript"/>
          <w:lang w:val="en-US" w:eastAsia="zh-CN"/>
        </w:rPr>
        <w:t>2</w:t>
      </w:r>
      <w:r>
        <w:rPr>
          <w:rFonts w:hint="default" w:ascii="Times New Roman" w:hAnsi="Times New Roman" w:eastAsia="宋体" w:cs="Times New Roman"/>
          <w:b w:val="0"/>
          <w:bCs w:val="0"/>
          <w:i w:val="0"/>
          <w:iCs w:val="0"/>
          <w:sz w:val="24"/>
          <w:szCs w:val="28"/>
          <w:highlight w:val="none"/>
          <w:vertAlign w:val="baseline"/>
          <w:lang w:val="en-US" w:eastAsia="zh-CN"/>
        </w:rPr>
        <w:t>，计算</w:t>
      </w:r>
      <w:r>
        <w:rPr>
          <w:rFonts w:hint="eastAsia" w:ascii="Times New Roman" w:hAnsi="Times New Roman" w:eastAsia="宋体" w:cs="Times New Roman"/>
          <w:b w:val="0"/>
          <w:bCs w:val="0"/>
          <w:i w:val="0"/>
          <w:iCs w:val="0"/>
          <w:sz w:val="24"/>
          <w:szCs w:val="28"/>
          <w:highlight w:val="none"/>
          <w:vertAlign w:val="baseline"/>
          <w:lang w:val="en-US" w:eastAsia="zh-CN"/>
        </w:rPr>
        <w:t>如</w:t>
      </w:r>
      <w:r>
        <w:rPr>
          <w:rFonts w:hint="default" w:ascii="Times New Roman" w:hAnsi="Times New Roman" w:eastAsia="宋体" w:cs="Times New Roman"/>
          <w:b w:val="0"/>
          <w:bCs w:val="0"/>
          <w:i w:val="0"/>
          <w:iCs w:val="0"/>
          <w:sz w:val="24"/>
          <w:szCs w:val="28"/>
          <w:highlight w:val="none"/>
          <w:vertAlign w:val="baseline"/>
          <w:lang w:val="en-US" w:eastAsia="zh-CN"/>
        </w:rPr>
        <w:t>公式</w:t>
      </w:r>
      <w:r>
        <w:rPr>
          <w:rFonts w:hint="eastAsia" w:ascii="Times New Roman" w:hAnsi="Times New Roman" w:eastAsia="宋体" w:cs="Times New Roman"/>
          <w:b w:val="0"/>
          <w:bCs w:val="0"/>
          <w:i w:val="0"/>
          <w:iCs w:val="0"/>
          <w:sz w:val="24"/>
          <w:szCs w:val="28"/>
          <w:highlight w:val="none"/>
          <w:vertAlign w:val="baseline"/>
          <w:lang w:val="en-US" w:eastAsia="zh-CN"/>
        </w:rPr>
        <w:t>（B.1）。</w:t>
      </w:r>
    </w:p>
    <w:p>
      <w:pPr>
        <w:keepNext w:val="0"/>
        <w:keepLines w:val="0"/>
        <w:pageBreakBefore w:val="0"/>
        <w:widowControl w:val="0"/>
        <w:kinsoku/>
        <w:wordWrap/>
        <w:overflowPunct/>
        <w:topLinePunct w:val="0"/>
        <w:autoSpaceDE/>
        <w:autoSpaceDN/>
        <w:bidi w:val="0"/>
        <w:spacing w:line="360" w:lineRule="auto"/>
        <w:ind w:firstLine="2730" w:firstLineChars="1300"/>
        <w:textAlignment w:val="auto"/>
        <w:rPr>
          <w:rFonts w:hint="eastAsia"/>
          <w:b w:val="0"/>
          <w:bCs w:val="0"/>
          <w:iCs/>
          <w:sz w:val="24"/>
          <w:highlight w:val="none"/>
        </w:rPr>
      </w:pPr>
      <w:r>
        <w:rPr>
          <w:b w:val="0"/>
          <w:bCs w:val="0"/>
          <w:position w:val="-30"/>
          <w:highlight w:val="none"/>
        </w:rPr>
        <w:object>
          <v:shape id="_x0000_i1036" o:spt="75" type="#_x0000_t75" style="height:39.7pt;width:188.25pt;" o:ole="t" filled="f" o:preferrelative="t" stroked="f" coordsize="21600,21600">
            <v:path/>
            <v:fill on="f" focussize="0,0"/>
            <v:stroke on="f"/>
            <v:imagedata r:id="rId44" o:title=""/>
            <o:lock v:ext="edit" aspectratio="t"/>
            <w10:wrap type="none"/>
            <w10:anchorlock/>
          </v:shape>
          <o:OLEObject Type="Embed" ProgID="Equation.KSEE3" ShapeID="_x0000_i1036" DrawAspect="Content" ObjectID="_1468075736" r:id="rId43">
            <o:LockedField>false</o:LockedField>
          </o:OLEObject>
        </w:object>
      </w:r>
      <w:r>
        <w:rPr>
          <w:rFonts w:hint="eastAsia"/>
          <w:b w:val="0"/>
          <w:bCs w:val="0"/>
          <w:highlight w:val="none"/>
        </w:rPr>
        <w:t xml:space="preserve">           </w:t>
      </w:r>
      <w:r>
        <w:rPr>
          <w:rFonts w:hint="eastAsia"/>
          <w:b w:val="0"/>
          <w:bCs w:val="0"/>
          <w:highlight w:val="none"/>
          <w:lang w:val="en-US" w:eastAsia="zh-CN"/>
        </w:rPr>
        <w:t xml:space="preserve">     </w:t>
      </w:r>
      <w:r>
        <w:rPr>
          <w:rFonts w:hint="eastAsia"/>
          <w:b w:val="0"/>
          <w:bCs w:val="0"/>
          <w:highlight w:val="none"/>
        </w:rPr>
        <w:t xml:space="preserve">  </w:t>
      </w:r>
      <w:r>
        <w:rPr>
          <w:rFonts w:hint="eastAsia"/>
          <w:b w:val="0"/>
          <w:bCs w:val="0"/>
          <w:sz w:val="24"/>
          <w:szCs w:val="28"/>
          <w:highlight w:val="none"/>
        </w:rPr>
        <w:t>（</w:t>
      </w:r>
      <w:r>
        <w:rPr>
          <w:rFonts w:hint="eastAsia"/>
          <w:b w:val="0"/>
          <w:bCs w:val="0"/>
          <w:sz w:val="24"/>
          <w:szCs w:val="28"/>
          <w:highlight w:val="none"/>
          <w:lang w:val="en-US" w:eastAsia="zh-CN"/>
        </w:rPr>
        <w:t>B.1</w:t>
      </w:r>
      <w:r>
        <w:rPr>
          <w:rFonts w:hint="eastAsia"/>
          <w:b w:val="0"/>
          <w:bCs w:val="0"/>
          <w:sz w:val="24"/>
          <w:szCs w:val="28"/>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Cs/>
          <w:sz w:val="24"/>
          <w:highlight w:val="none"/>
        </w:rPr>
        <w:t>其中，</w:t>
      </w:r>
    </w:p>
    <w:p>
      <w:pPr>
        <w:keepNext w:val="0"/>
        <w:keepLines w:val="0"/>
        <w:pageBreakBefore w:val="0"/>
        <w:widowControl w:val="0"/>
        <w:kinsoku/>
        <w:wordWrap/>
        <w:overflowPunct/>
        <w:topLinePunct w:val="0"/>
        <w:autoSpaceDE/>
        <w:autoSpaceDN/>
        <w:bidi w:val="0"/>
        <w:spacing w:line="360" w:lineRule="auto"/>
        <w:jc w:val="center"/>
        <w:textAlignment w:val="auto"/>
        <w:rPr>
          <w:b w:val="0"/>
          <w:bCs w:val="0"/>
          <w:iCs/>
          <w:sz w:val="24"/>
          <w:highlight w:val="none"/>
        </w:rPr>
      </w:pPr>
      <w:r>
        <w:rPr>
          <w:b w:val="0"/>
          <w:bCs w:val="0"/>
          <w:position w:val="-26"/>
          <w:highlight w:val="none"/>
        </w:rPr>
        <w:object>
          <v:shape id="_x0000_i1037" o:spt="75" type="#_x0000_t75" style="height:42.5pt;width:113.85pt;" o:ole="t" filled="f" o:preferrelative="t" stroked="f" coordsize="21600,21600">
            <v:path/>
            <v:fill on="f" focussize="0,0"/>
            <v:stroke on="f"/>
            <v:imagedata r:id="rId46" o:title=""/>
            <o:lock v:ext="edit" aspectratio="t"/>
            <w10:wrap type="none"/>
            <w10:anchorlock/>
          </v:shape>
          <o:OLEObject Type="Embed" ProgID="Equation.KSEE3" ShapeID="_x0000_i1037" DrawAspect="Content" ObjectID="_1468075737" r:id="rId45">
            <o:LockedField>false</o:LockedField>
          </o:OLEObject>
        </w:object>
      </w:r>
      <w:r>
        <w:rPr>
          <w:b w:val="0"/>
          <w:bCs w:val="0"/>
          <w:highlight w:val="none"/>
        </w:rPr>
        <w:t xml:space="preserve"> ，  </w:t>
      </w:r>
      <w:r>
        <w:rPr>
          <w:b w:val="0"/>
          <w:bCs w:val="0"/>
          <w:position w:val="-30"/>
          <w:highlight w:val="none"/>
        </w:rPr>
        <w:object>
          <v:shape id="_x0000_i1038" o:spt="75" type="#_x0000_t75" style="height:36.85pt;width:104.6pt;" o:ole="t" filled="f" o:preferrelative="t" stroked="f" coordsize="21600,21600">
            <v:path/>
            <v:fill on="f" focussize="0,0"/>
            <v:stroke on="f"/>
            <v:imagedata r:id="rId48" o:title=""/>
            <o:lock v:ext="edit" aspectratio="t"/>
            <w10:wrap type="none"/>
            <w10:anchorlock/>
          </v:shape>
          <o:OLEObject Type="Embed" ProgID="Equation.KSEE3" ShapeID="_x0000_i1038" DrawAspect="Content" ObjectID="_1468075738" r:id="rId47">
            <o:LockedField>false</o:LockedField>
          </o:OLEObject>
        </w:objec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Cs/>
          <w:sz w:val="24"/>
          <w:highlight w:val="none"/>
        </w:rPr>
        <w:t>式中，</w:t>
      </w:r>
      <w:r>
        <w:rPr>
          <w:b w:val="0"/>
          <w:bCs w:val="0"/>
          <w:i/>
          <w:sz w:val="24"/>
          <w:highlight w:val="none"/>
        </w:rPr>
        <w:t>S</w:t>
      </w:r>
      <w:r>
        <w:rPr>
          <w:b w:val="0"/>
          <w:bCs w:val="0"/>
          <w:iCs/>
          <w:sz w:val="24"/>
          <w:highlight w:val="none"/>
        </w:rPr>
        <w:t xml:space="preserve"> —剩余标准偏差，单位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a</w:t>
      </w:r>
      <w:r>
        <w:rPr>
          <w:b w:val="0"/>
          <w:bCs w:val="0"/>
          <w:iCs/>
          <w:sz w:val="24"/>
          <w:highlight w:val="none"/>
        </w:rPr>
        <w:t xml:space="preserve"> —校准直线截距，单位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b</w:t>
      </w:r>
      <w:r>
        <w:rPr>
          <w:b w:val="0"/>
          <w:bCs w:val="0"/>
          <w:iCs/>
          <w:sz w:val="24"/>
          <w:highlight w:val="none"/>
        </w:rPr>
        <w:t xml:space="preserve"> —校准直线斜率，无量纲</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p</w:t>
      </w:r>
      <w:r>
        <w:rPr>
          <w:b w:val="0"/>
          <w:bCs w:val="0"/>
          <w:iCs/>
          <w:sz w:val="24"/>
          <w:highlight w:val="none"/>
        </w:rPr>
        <w:t xml:space="preserve"> —测量次数（</w:t>
      </w:r>
      <w:r>
        <w:rPr>
          <w:b w:val="0"/>
          <w:bCs w:val="0"/>
          <w:i/>
          <w:sz w:val="24"/>
          <w:highlight w:val="none"/>
        </w:rPr>
        <w:t>p</w:t>
      </w:r>
      <w:r>
        <w:rPr>
          <w:b w:val="0"/>
          <w:bCs w:val="0"/>
          <w:iCs/>
          <w:sz w:val="24"/>
          <w:highlight w:val="none"/>
        </w:rPr>
        <w:t>=1）</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n</w:t>
      </w:r>
      <w:r>
        <w:rPr>
          <w:b w:val="0"/>
          <w:bCs w:val="0"/>
          <w:iCs/>
          <w:sz w:val="24"/>
          <w:highlight w:val="none"/>
        </w:rPr>
        <w:t xml:space="preserve"> —温度校准总次数</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S</w:t>
      </w:r>
      <w:r>
        <w:rPr>
          <w:b w:val="0"/>
          <w:bCs w:val="0"/>
          <w:i/>
          <w:sz w:val="24"/>
          <w:highlight w:val="none"/>
          <w:vertAlign w:val="subscript"/>
        </w:rPr>
        <w:t>xx</w:t>
      </w:r>
      <w:r>
        <w:rPr>
          <w:b w:val="0"/>
          <w:bCs w:val="0"/>
          <w:iCs/>
          <w:sz w:val="24"/>
          <w:highlight w:val="none"/>
        </w:rPr>
        <w:t xml:space="preserve"> —温度标准值与温度标准值的平均值之差的平方和，单位(</w:t>
      </w:r>
      <w:r>
        <w:rPr>
          <w:rFonts w:hint="default" w:ascii="Times New Roman" w:hAnsi="Times New Roman" w:cs="Times New Roman"/>
          <w:b w:val="0"/>
          <w:bCs w:val="0"/>
          <w:color w:val="000000"/>
          <w:sz w:val="24"/>
          <w:szCs w:val="24"/>
          <w:highlight w:val="none"/>
          <w:vertAlign w:val="baseline"/>
          <w:lang w:val="en-US" w:eastAsia="zh-CN"/>
        </w:rPr>
        <w:t>℃</w:t>
      </w:r>
      <w:r>
        <w:rPr>
          <w:b w:val="0"/>
          <w:bCs w:val="0"/>
          <w:iCs/>
          <w:sz w:val="24"/>
          <w:highlight w:val="none"/>
        </w:rPr>
        <w:t>)</w:t>
      </w:r>
      <w:r>
        <w:rPr>
          <w:b w:val="0"/>
          <w:bCs w:val="0"/>
          <w:iCs/>
          <w:sz w:val="24"/>
          <w:highlight w:val="none"/>
          <w:vertAlign w:val="superscript"/>
        </w:rPr>
        <w:t>2</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T</w:t>
      </w:r>
      <w:r>
        <w:rPr>
          <w:b w:val="0"/>
          <w:bCs w:val="0"/>
          <w:i/>
          <w:sz w:val="24"/>
          <w:highlight w:val="none"/>
          <w:vertAlign w:val="subscript"/>
        </w:rPr>
        <w:t>m</w:t>
      </w:r>
      <w:r>
        <w:rPr>
          <w:b w:val="0"/>
          <w:bCs w:val="0"/>
          <w:iCs/>
          <w:sz w:val="24"/>
          <w:highlight w:val="none"/>
        </w:rPr>
        <w:t xml:space="preserve"> —待校准温度值，单位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T</w:t>
      </w:r>
      <w:r>
        <w:rPr>
          <w:b w:val="0"/>
          <w:bCs w:val="0"/>
          <w:i/>
          <w:sz w:val="24"/>
          <w:highlight w:val="none"/>
          <w:vertAlign w:val="subscript"/>
        </w:rPr>
        <w:t>AM</w:t>
      </w:r>
      <w:r>
        <w:rPr>
          <w:b w:val="0"/>
          <w:bCs w:val="0"/>
          <w:iCs/>
          <w:sz w:val="24"/>
          <w:highlight w:val="none"/>
        </w:rPr>
        <w:t xml:space="preserve"> —温度标准值的平均值，单位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T</w:t>
      </w:r>
      <w:r>
        <w:rPr>
          <w:b w:val="0"/>
          <w:bCs w:val="0"/>
          <w:i/>
          <w:sz w:val="24"/>
          <w:highlight w:val="none"/>
          <w:vertAlign w:val="subscript"/>
        </w:rPr>
        <w:t>M,j</w:t>
      </w:r>
      <w:r>
        <w:rPr>
          <w:b w:val="0"/>
          <w:bCs w:val="0"/>
          <w:iCs/>
          <w:sz w:val="24"/>
          <w:highlight w:val="none"/>
        </w:rPr>
        <w:t xml:space="preserve"> —温度测量值，单位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b w:val="0"/>
          <w:bCs w:val="0"/>
          <w:iCs/>
          <w:sz w:val="24"/>
          <w:highlight w:val="none"/>
        </w:rPr>
      </w:pPr>
      <w:r>
        <w:rPr>
          <w:b w:val="0"/>
          <w:bCs w:val="0"/>
          <w:i/>
          <w:sz w:val="24"/>
          <w:highlight w:val="none"/>
        </w:rPr>
        <w:t>T</w:t>
      </w:r>
      <w:r>
        <w:rPr>
          <w:b w:val="0"/>
          <w:bCs w:val="0"/>
          <w:i/>
          <w:sz w:val="24"/>
          <w:highlight w:val="none"/>
          <w:vertAlign w:val="subscript"/>
        </w:rPr>
        <w:t>C,j</w:t>
      </w:r>
      <w:r>
        <w:rPr>
          <w:b w:val="0"/>
          <w:bCs w:val="0"/>
          <w:iCs/>
          <w:sz w:val="24"/>
          <w:highlight w:val="none"/>
        </w:rPr>
        <w:t xml:space="preserve"> —温度标准值，单位</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eastAsia="宋体"/>
          <w:b w:val="0"/>
          <w:bCs w:val="0"/>
          <w:iCs/>
          <w:sz w:val="24"/>
          <w:highlight w:val="none"/>
          <w:vertAlign w:val="baseline"/>
          <w:lang w:eastAsia="zh-CN"/>
        </w:rPr>
      </w:pPr>
      <w:r>
        <w:rPr>
          <w:rFonts w:hint="eastAsia"/>
          <w:b w:val="0"/>
          <w:bCs w:val="0"/>
          <w:iCs/>
          <w:sz w:val="24"/>
          <w:highlight w:val="none"/>
          <w:lang w:eastAsia="zh-CN"/>
        </w:rPr>
        <w:t>则不确定度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default" w:ascii="Times New Roman" w:hAnsi="Times New Roman" w:eastAsia="黑体" w:cs="Times New Roman"/>
          <w:b w:val="0"/>
          <w:bCs w:val="0"/>
          <w:i w:val="0"/>
          <w:iCs w:val="0"/>
          <w:sz w:val="24"/>
          <w:szCs w:val="28"/>
          <w:highlight w:val="none"/>
          <w:vertAlign w:val="subscript"/>
          <w:lang w:val="en-US" w:eastAsia="zh-CN"/>
        </w:rPr>
        <w:t>2</w:t>
      </w:r>
      <w:r>
        <w:rPr>
          <w:rFonts w:hint="eastAsia" w:ascii="宋体" w:hAnsi="宋体" w:eastAsia="宋体" w:cs="宋体"/>
          <w:b w:val="0"/>
          <w:bCs w:val="0"/>
          <w:i w:val="0"/>
          <w:iCs w:val="0"/>
          <w:sz w:val="24"/>
          <w:szCs w:val="28"/>
          <w:highlight w:val="none"/>
          <w:vertAlign w:val="baseline"/>
          <w:lang w:val="en-US" w:eastAsia="zh-CN"/>
        </w:rPr>
        <w:t>为</w:t>
      </w:r>
    </w:p>
    <w:p>
      <w:pPr>
        <w:keepNext w:val="0"/>
        <w:keepLines w:val="0"/>
        <w:pageBreakBefore w:val="0"/>
        <w:widowControl w:val="0"/>
        <w:kinsoku/>
        <w:wordWrap/>
        <w:overflowPunct/>
        <w:topLinePunct w:val="0"/>
        <w:autoSpaceDE/>
        <w:autoSpaceDN/>
        <w:bidi w:val="0"/>
        <w:spacing w:line="360" w:lineRule="auto"/>
        <w:jc w:val="center"/>
        <w:textAlignment w:val="auto"/>
        <w:rPr>
          <w:b w:val="0"/>
          <w:bCs w:val="0"/>
          <w:iCs/>
          <w:sz w:val="24"/>
          <w:highlight w:val="none"/>
        </w:rPr>
      </w:pP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default" w:ascii="Times New Roman" w:hAnsi="Times New Roman" w:eastAsia="黑体" w:cs="Times New Roman"/>
          <w:b w:val="0"/>
          <w:bCs w:val="0"/>
          <w:i w:val="0"/>
          <w:iCs w:val="0"/>
          <w:sz w:val="24"/>
          <w:szCs w:val="28"/>
          <w:highlight w:val="none"/>
          <w:vertAlign w:val="subscript"/>
          <w:lang w:val="en-US" w:eastAsia="zh-CN"/>
        </w:rPr>
        <w:t>2</w:t>
      </w:r>
      <w:r>
        <w:rPr>
          <w:b w:val="0"/>
          <w:bCs w:val="0"/>
          <w:i/>
          <w:sz w:val="24"/>
          <w:highlight w:val="none"/>
          <w:vertAlign w:val="subscript"/>
        </w:rPr>
        <w:t xml:space="preserve"> </w:t>
      </w:r>
      <w:r>
        <w:rPr>
          <w:b w:val="0"/>
          <w:bCs w:val="0"/>
          <w:iCs/>
          <w:sz w:val="24"/>
          <w:highlight w:val="none"/>
        </w:rPr>
        <w:t>= 0.</w:t>
      </w:r>
      <w:r>
        <w:rPr>
          <w:rFonts w:hint="eastAsia"/>
          <w:b w:val="0"/>
          <w:bCs w:val="0"/>
          <w:iCs/>
          <w:sz w:val="24"/>
          <w:highlight w:val="none"/>
          <w:lang w:val="en-US" w:eastAsia="zh-CN"/>
        </w:rPr>
        <w:t>3</w:t>
      </w:r>
      <w:r>
        <w:rPr>
          <w:b w:val="0"/>
          <w:bCs w:val="0"/>
          <w:iCs/>
          <w:sz w:val="24"/>
          <w:highlight w:val="none"/>
        </w:rPr>
        <w:t xml:space="preserve"> </w:t>
      </w:r>
      <w:r>
        <w:rPr>
          <w:rFonts w:hint="default" w:ascii="Times New Roman" w:hAnsi="Times New Roman" w:cs="Times New Roman"/>
          <w:b w:val="0"/>
          <w:bCs w:val="0"/>
          <w:color w:val="00000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Times New Roman" w:hAnsi="Times New Roman" w:eastAsia="宋体" w:cs="Times New Roman"/>
          <w:b w:val="0"/>
          <w:bCs w:val="0"/>
          <w:color w:val="000000"/>
          <w:sz w:val="24"/>
          <w:szCs w:val="24"/>
          <w:highlight w:val="none"/>
          <w:lang w:val="en-US" w:eastAsia="zh-CN"/>
        </w:rPr>
      </w:pPr>
      <w:r>
        <w:rPr>
          <w:rFonts w:hint="eastAsia" w:ascii="Times New Roman" w:hAnsi="Times New Roman" w:eastAsia="宋体" w:cs="Times New Roman"/>
          <w:b w:val="0"/>
          <w:bCs w:val="0"/>
          <w:color w:val="000000"/>
          <w:sz w:val="24"/>
          <w:szCs w:val="24"/>
          <w:highlight w:val="none"/>
          <w:lang w:val="en-US" w:eastAsia="zh-CN"/>
        </w:rPr>
        <w:t>（3）</w:t>
      </w:r>
      <w:r>
        <w:rPr>
          <w:rFonts w:hint="eastAsia" w:ascii="Times New Roman" w:hAnsi="Times New Roman" w:cs="Times New Roman"/>
          <w:b w:val="0"/>
          <w:bCs w:val="0"/>
          <w:sz w:val="24"/>
          <w:highlight w:val="none"/>
          <w:lang w:eastAsia="zh-CN"/>
        </w:rPr>
        <w:t>数字万用表</w:t>
      </w:r>
      <w:r>
        <w:rPr>
          <w:rFonts w:hint="eastAsia" w:ascii="Times New Roman" w:hAnsi="Times New Roman" w:eastAsia="宋体" w:cs="Times New Roman"/>
          <w:bCs/>
          <w:i w:val="0"/>
          <w:iCs w:val="0"/>
          <w:sz w:val="24"/>
          <w:szCs w:val="28"/>
          <w:highlight w:val="none"/>
          <w:vertAlign w:val="baseline"/>
          <w:lang w:val="en-US" w:eastAsia="zh-CN"/>
        </w:rPr>
        <w:t>电动势</w:t>
      </w:r>
      <w:r>
        <w:rPr>
          <w:rFonts w:hint="eastAsia" w:ascii="Times New Roman" w:hAnsi="Times New Roman" w:eastAsia="宋体" w:cs="Times New Roman"/>
          <w:b w:val="0"/>
          <w:bCs w:val="0"/>
          <w:color w:val="000000"/>
          <w:sz w:val="24"/>
          <w:szCs w:val="24"/>
          <w:highlight w:val="none"/>
          <w:lang w:val="en-US" w:eastAsia="zh-CN"/>
        </w:rPr>
        <w:t>测量引入的不确定度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 w:val="0"/>
          <w:bCs w:val="0"/>
          <w:sz w:val="24"/>
          <w:szCs w:val="24"/>
          <w:highlight w:val="none"/>
        </w:rPr>
      </w:pPr>
      <w:r>
        <w:rPr>
          <w:rFonts w:hint="eastAsia" w:ascii="Times New Roman" w:hAnsi="Times New Roman" w:cs="Times New Roman"/>
          <w:b w:val="0"/>
          <w:bCs w:val="0"/>
          <w:sz w:val="24"/>
          <w:highlight w:val="none"/>
          <w:lang w:eastAsia="zh-CN"/>
        </w:rPr>
        <w:t>根据相变温度对应的</w:t>
      </w:r>
      <w:r>
        <w:rPr>
          <w:rFonts w:hint="eastAsia" w:ascii="Times New Roman" w:hAnsi="Times New Roman" w:eastAsia="宋体" w:cs="Times New Roman"/>
          <w:bCs/>
          <w:i w:val="0"/>
          <w:iCs w:val="0"/>
          <w:sz w:val="24"/>
          <w:szCs w:val="28"/>
          <w:highlight w:val="none"/>
          <w:vertAlign w:val="baseline"/>
          <w:lang w:val="en-US" w:eastAsia="zh-CN"/>
        </w:rPr>
        <w:t>电动势</w:t>
      </w:r>
      <w:r>
        <w:rPr>
          <w:rFonts w:hint="eastAsia" w:ascii="Times New Roman" w:hAnsi="Times New Roman" w:cs="Times New Roman"/>
          <w:b w:val="0"/>
          <w:bCs w:val="0"/>
          <w:sz w:val="24"/>
          <w:highlight w:val="none"/>
          <w:lang w:eastAsia="zh-CN"/>
        </w:rPr>
        <w:t>区间，由数字万用表校准证书可知，</w:t>
      </w:r>
      <w:r>
        <w:rPr>
          <w:rFonts w:hint="eastAsia" w:ascii="Times New Roman" w:hAnsi="Times New Roman" w:eastAsia="宋体" w:cs="Times New Roman"/>
          <w:bCs/>
          <w:i w:val="0"/>
          <w:iCs w:val="0"/>
          <w:sz w:val="24"/>
          <w:szCs w:val="28"/>
          <w:highlight w:val="none"/>
          <w:vertAlign w:val="baseline"/>
          <w:lang w:val="en-US" w:eastAsia="zh-CN"/>
        </w:rPr>
        <w:t>电动势</w:t>
      </w:r>
      <w:r>
        <w:rPr>
          <w:rFonts w:hint="eastAsia" w:ascii="Times New Roman" w:hAnsi="Times New Roman" w:cs="Times New Roman"/>
          <w:b w:val="0"/>
          <w:bCs w:val="0"/>
          <w:sz w:val="24"/>
          <w:highlight w:val="none"/>
          <w:lang w:eastAsia="zh-CN"/>
        </w:rPr>
        <w:t>测量扩展不确定度为</w:t>
      </w:r>
      <w:r>
        <w:rPr>
          <w:rFonts w:hint="eastAsia" w:ascii="Times New Roman" w:hAnsi="Times New Roman" w:cs="Times New Roman"/>
          <w:b w:val="0"/>
          <w:bCs w:val="0"/>
          <w:sz w:val="24"/>
          <w:highlight w:val="none"/>
          <w:lang w:val="en-US" w:eastAsia="zh-CN"/>
        </w:rPr>
        <w:t>0.36</w:t>
      </w:r>
      <w:r>
        <w:rPr>
          <w:rFonts w:hint="eastAsia" w:ascii="Times New Roman" w:hAnsi="Times New Roman" w:cs="Times New Roman"/>
          <w:b w:val="0"/>
          <w:bCs w:val="0"/>
          <w:sz w:val="24"/>
          <w:highlight w:val="none"/>
        </w:rPr>
        <w:t xml:space="preserve"> </w:t>
      </w:r>
      <w:r>
        <w:rPr>
          <w:rFonts w:ascii="Times New Roman" w:hAnsi="Times New Roman" w:cs="Times New Roman"/>
          <w:b w:val="0"/>
          <w:bCs w:val="0"/>
          <w:sz w:val="24"/>
          <w:highlight w:val="none"/>
        </w:rPr>
        <w:t>μV</w:t>
      </w:r>
      <w:r>
        <w:rPr>
          <w:rFonts w:hint="eastAsia" w:ascii="Times New Roman" w:hAnsi="Times New Roman" w:cs="Times New Roman"/>
          <w:b w:val="0"/>
          <w:bCs w:val="0"/>
          <w:sz w:val="24"/>
          <w:highlight w:val="none"/>
        </w:rPr>
        <w:t>，包含因子</w:t>
      </w:r>
      <w:r>
        <w:rPr>
          <w:rFonts w:hint="eastAsia" w:ascii="Times New Roman" w:hAnsi="Times New Roman" w:cs="Times New Roman"/>
          <w:b w:val="0"/>
          <w:bCs w:val="0"/>
          <w:i/>
          <w:sz w:val="24"/>
          <w:highlight w:val="none"/>
        </w:rPr>
        <w:t>k</w:t>
      </w:r>
      <w:r>
        <w:rPr>
          <w:rFonts w:hint="eastAsia" w:ascii="Times New Roman" w:hAnsi="Times New Roman" w:cs="Times New Roman"/>
          <w:b w:val="0"/>
          <w:bCs w:val="0"/>
          <w:sz w:val="24"/>
          <w:highlight w:val="none"/>
        </w:rPr>
        <w:t>=</w:t>
      </w:r>
      <w:r>
        <w:rPr>
          <w:rFonts w:hint="eastAsia" w:ascii="Times New Roman" w:hAnsi="Times New Roman" w:cs="Times New Roman"/>
          <w:b w:val="0"/>
          <w:bCs w:val="0"/>
          <w:sz w:val="24"/>
          <w:highlight w:val="none"/>
          <w:lang w:val="en-US" w:eastAsia="zh-CN"/>
        </w:rPr>
        <w:t>2</w:t>
      </w:r>
      <w:r>
        <w:rPr>
          <w:rFonts w:hint="eastAsia" w:ascii="Times New Roman" w:hAnsi="Times New Roman" w:cs="Times New Roman"/>
          <w:b w:val="0"/>
          <w:bCs w:val="0"/>
          <w:sz w:val="24"/>
          <w:szCs w:val="24"/>
          <w:highlight w:val="none"/>
        </w:rPr>
        <w:t>，则对应的</w:t>
      </w:r>
      <w:r>
        <w:rPr>
          <w:rFonts w:hint="eastAsia" w:ascii="Times New Roman" w:hAnsi="Times New Roman" w:eastAsia="宋体" w:cs="Times New Roman"/>
          <w:bCs/>
          <w:i w:val="0"/>
          <w:iCs w:val="0"/>
          <w:sz w:val="24"/>
          <w:szCs w:val="28"/>
          <w:highlight w:val="none"/>
          <w:vertAlign w:val="baseline"/>
          <w:lang w:val="en-US" w:eastAsia="zh-CN"/>
        </w:rPr>
        <w:t>电动势</w:t>
      </w:r>
      <w:r>
        <w:rPr>
          <w:rFonts w:hint="eastAsia" w:ascii="Times New Roman" w:hAnsi="Times New Roman" w:cs="Times New Roman"/>
          <w:b w:val="0"/>
          <w:bCs w:val="0"/>
          <w:sz w:val="24"/>
          <w:szCs w:val="24"/>
          <w:highlight w:val="none"/>
        </w:rPr>
        <w:t>的标准不确定度为：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b w:val="0"/>
          <w:bCs w:val="0"/>
          <w:sz w:val="24"/>
          <w:highlight w:val="none"/>
        </w:rPr>
      </w:pPr>
      <w:r>
        <w:rPr>
          <w:rFonts w:hint="eastAsia" w:ascii="Times New Roman" w:hAnsi="Times New Roman" w:cs="Times New Roman"/>
          <w:b w:val="0"/>
          <w:bCs w:val="0"/>
          <w:i/>
          <w:sz w:val="24"/>
          <w:highlight w:val="none"/>
        </w:rPr>
        <w:t>u</w:t>
      </w:r>
      <w:r>
        <w:rPr>
          <w:rFonts w:hint="eastAsia" w:ascii="Times New Roman" w:hAnsi="Times New Roman" w:cs="Times New Roman"/>
          <w:b w:val="0"/>
          <w:bCs w:val="0"/>
          <w:i/>
          <w:iCs/>
          <w:sz w:val="24"/>
          <w:highlight w:val="none"/>
          <w:vertAlign w:val="subscript"/>
          <w:lang w:val="en-US" w:eastAsia="zh-CN"/>
        </w:rPr>
        <w:t>E</w:t>
      </w:r>
      <w:r>
        <w:rPr>
          <w:rFonts w:hint="eastAsia" w:ascii="Times New Roman" w:hAnsi="Times New Roman" w:cs="Times New Roman"/>
          <w:b w:val="0"/>
          <w:bCs w:val="0"/>
          <w:sz w:val="24"/>
          <w:highlight w:val="none"/>
        </w:rPr>
        <w:t xml:space="preserve"> = </w:t>
      </w:r>
      <w:r>
        <w:rPr>
          <w:rFonts w:hint="eastAsia" w:ascii="Times New Roman" w:hAnsi="Times New Roman" w:cs="Times New Roman"/>
          <w:b w:val="0"/>
          <w:bCs w:val="0"/>
          <w:sz w:val="24"/>
          <w:highlight w:val="none"/>
          <w:lang w:val="en-US" w:eastAsia="zh-CN"/>
        </w:rPr>
        <w:t>0.36/2</w:t>
      </w:r>
      <w:r>
        <w:rPr>
          <w:rFonts w:hint="eastAsia"/>
          <w:b w:val="0"/>
          <w:bCs w:val="0"/>
          <w:highlight w:val="none"/>
          <w:lang w:val="en-US" w:eastAsia="zh-CN"/>
        </w:rPr>
        <w:t xml:space="preserve"> </w:t>
      </w:r>
      <w:r>
        <w:rPr>
          <w:rFonts w:ascii="Times New Roman" w:hAnsi="Times New Roman" w:cs="Times New Roman"/>
          <w:b w:val="0"/>
          <w:bCs w:val="0"/>
          <w:sz w:val="24"/>
          <w:highlight w:val="none"/>
        </w:rPr>
        <w:t>μV</w:t>
      </w:r>
      <w:r>
        <w:rPr>
          <w:rFonts w:hint="eastAsia" w:ascii="Times New Roman" w:hAnsi="Times New Roman" w:cs="Times New Roman"/>
          <w:b w:val="0"/>
          <w:bCs w:val="0"/>
          <w:szCs w:val="21"/>
          <w:highlight w:val="none"/>
        </w:rPr>
        <w:t xml:space="preserve"> </w:t>
      </w:r>
      <w:r>
        <w:rPr>
          <w:rFonts w:hint="eastAsia" w:ascii="Times New Roman" w:hAnsi="Times New Roman" w:cs="Times New Roman"/>
          <w:b w:val="0"/>
          <w:bCs w:val="0"/>
          <w:sz w:val="24"/>
          <w:szCs w:val="24"/>
          <w:highlight w:val="none"/>
        </w:rPr>
        <w:t>= 0.</w:t>
      </w:r>
      <w:r>
        <w:rPr>
          <w:rFonts w:hint="eastAsia" w:ascii="Times New Roman" w:hAnsi="Times New Roman" w:cs="Times New Roman"/>
          <w:b w:val="0"/>
          <w:bCs w:val="0"/>
          <w:sz w:val="24"/>
          <w:szCs w:val="24"/>
          <w:highlight w:val="none"/>
          <w:lang w:val="en-US" w:eastAsia="zh-CN"/>
        </w:rPr>
        <w:t>18</w:t>
      </w:r>
      <w:r>
        <w:rPr>
          <w:rFonts w:hint="eastAsia" w:ascii="Times New Roman" w:hAnsi="Times New Roman" w:cs="Times New Roman"/>
          <w:b w:val="0"/>
          <w:bCs w:val="0"/>
          <w:sz w:val="24"/>
          <w:szCs w:val="24"/>
          <w:highlight w:val="none"/>
        </w:rPr>
        <w:t xml:space="preserve"> </w:t>
      </w:r>
      <w:r>
        <w:rPr>
          <w:rFonts w:ascii="Times New Roman" w:hAnsi="Times New Roman" w:cs="Times New Roman"/>
          <w:b w:val="0"/>
          <w:bCs w:val="0"/>
          <w:sz w:val="24"/>
          <w:highlight w:val="none"/>
        </w:rPr>
        <w:t>μV</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 w:val="0"/>
          <w:bCs w:val="0"/>
          <w:sz w:val="24"/>
          <w:highlight w:val="none"/>
        </w:rPr>
      </w:pPr>
      <w:r>
        <w:rPr>
          <w:rFonts w:hint="eastAsia" w:ascii="Times New Roman" w:hAnsi="Times New Roman" w:cs="Times New Roman"/>
          <w:b w:val="0"/>
          <w:bCs w:val="0"/>
          <w:sz w:val="24"/>
          <w:highlight w:val="none"/>
        </w:rPr>
        <w:t>而灵敏系数</w:t>
      </w:r>
      <w:r>
        <w:rPr>
          <w:rFonts w:hint="eastAsia" w:ascii="Times New Roman" w:hAnsi="Times New Roman" w:cs="Times New Roman"/>
          <w:b w:val="0"/>
          <w:bCs w:val="0"/>
          <w:i/>
          <w:sz w:val="24"/>
          <w:highlight w:val="none"/>
        </w:rPr>
        <w:t>c</w:t>
      </w:r>
      <w:r>
        <w:rPr>
          <w:rFonts w:hint="eastAsia" w:ascii="Times New Roman" w:hAnsi="Times New Roman" w:cs="Times New Roman"/>
          <w:b w:val="0"/>
          <w:bCs w:val="0"/>
          <w:sz w:val="24"/>
          <w:highlight w:val="none"/>
        </w:rPr>
        <w:t>1为</w:t>
      </w:r>
      <w:r>
        <w:rPr>
          <w:rFonts w:hint="eastAsia" w:ascii="Times New Roman" w:hAnsi="Times New Roman" w:cs="Times New Roman"/>
          <w:b w:val="0"/>
          <w:bCs w:val="0"/>
          <w:sz w:val="24"/>
          <w:szCs w:val="24"/>
          <w:highlight w:val="none"/>
        </w:rPr>
        <w:t>0.</w:t>
      </w:r>
      <w:r>
        <w:rPr>
          <w:rFonts w:hint="eastAsia" w:ascii="Times New Roman" w:hAnsi="Times New Roman" w:cs="Times New Roman"/>
          <w:b w:val="0"/>
          <w:bCs w:val="0"/>
          <w:sz w:val="24"/>
          <w:szCs w:val="24"/>
          <w:highlight w:val="none"/>
          <w:lang w:val="en-US" w:eastAsia="zh-CN"/>
        </w:rPr>
        <w:t>025</w:t>
      </w:r>
      <w:r>
        <w:rPr>
          <w:rFonts w:hint="eastAsia" w:ascii="Times New Roman" w:hAnsi="Times New Roman" w:cs="Times New Roman"/>
          <w:b w:val="0"/>
          <w:bCs w:val="0"/>
          <w:sz w:val="24"/>
          <w:szCs w:val="24"/>
          <w:highlight w:val="none"/>
        </w:rPr>
        <w:t xml:space="preserve"> </w:t>
      </w:r>
      <w:r>
        <w:rPr>
          <w:rFonts w:hint="default" w:ascii="Times New Roman" w:hAnsi="Times New Roman" w:cs="Times New Roman"/>
          <w:b w:val="0"/>
          <w:bCs w:val="0"/>
          <w:sz w:val="24"/>
          <w:szCs w:val="24"/>
          <w:highlight w:val="none"/>
          <w:vertAlign w:val="baseline"/>
          <w:lang w:eastAsia="zh-CN"/>
        </w:rPr>
        <w:t>℃</w:t>
      </w:r>
      <w:r>
        <w:rPr>
          <w:rFonts w:hint="eastAsia" w:ascii="Times New Roman" w:hAnsi="Times New Roman" w:cs="Times New Roman"/>
          <w:b w:val="0"/>
          <w:bCs w:val="0"/>
          <w:sz w:val="24"/>
          <w:szCs w:val="24"/>
          <w:highlight w:val="none"/>
        </w:rPr>
        <w:t>/</w:t>
      </w:r>
      <w:r>
        <w:rPr>
          <w:rFonts w:ascii="Times New Roman" w:hAnsi="Times New Roman" w:cs="Times New Roman"/>
          <w:b w:val="0"/>
          <w:bCs w:val="0"/>
          <w:sz w:val="24"/>
          <w:highlight w:val="none"/>
        </w:rPr>
        <w:t>μV</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 w:val="0"/>
          <w:bCs w:val="0"/>
          <w:sz w:val="24"/>
          <w:highlight w:val="none"/>
        </w:rPr>
      </w:pPr>
      <w:r>
        <w:rPr>
          <w:rFonts w:hint="eastAsia" w:ascii="Times New Roman" w:hAnsi="Times New Roman" w:cs="Times New Roman"/>
          <w:b w:val="0"/>
          <w:bCs w:val="0"/>
          <w:sz w:val="24"/>
          <w:highlight w:val="none"/>
        </w:rPr>
        <w:t>故对应的标准不确定度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3</w:t>
      </w:r>
      <w:r>
        <w:rPr>
          <w:rFonts w:hint="eastAsia" w:ascii="Times New Roman" w:hAnsi="Times New Roman" w:cs="Times New Roman"/>
          <w:b w:val="0"/>
          <w:bCs w:val="0"/>
          <w:sz w:val="24"/>
          <w:highlight w:val="none"/>
        </w:rPr>
        <w:t>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b w:val="0"/>
          <w:bCs w:val="0"/>
          <w:sz w:val="24"/>
          <w:szCs w:val="24"/>
          <w:highlight w:val="none"/>
          <w:lang w:eastAsia="zh-CN"/>
        </w:rPr>
      </w:pP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 xml:space="preserve">3 </w:t>
      </w:r>
      <w:r>
        <w:rPr>
          <w:rFonts w:hint="eastAsia" w:ascii="Times New Roman" w:hAnsi="Times New Roman" w:cs="Times New Roman"/>
          <w:b w:val="0"/>
          <w:bCs w:val="0"/>
          <w:sz w:val="24"/>
          <w:highlight w:val="none"/>
        </w:rPr>
        <w:t xml:space="preserve">= </w:t>
      </w:r>
      <w:r>
        <w:rPr>
          <w:rFonts w:hint="eastAsia" w:ascii="Times New Roman" w:hAnsi="Times New Roman" w:cs="Times New Roman"/>
          <w:b w:val="0"/>
          <w:bCs w:val="0"/>
          <w:i/>
          <w:sz w:val="24"/>
          <w:highlight w:val="none"/>
        </w:rPr>
        <w:t>c</w:t>
      </w:r>
      <w:r>
        <w:rPr>
          <w:rFonts w:hint="eastAsia" w:ascii="Times New Roman" w:hAnsi="Times New Roman" w:cs="Times New Roman"/>
          <w:b w:val="0"/>
          <w:bCs w:val="0"/>
          <w:sz w:val="24"/>
          <w:highlight w:val="none"/>
        </w:rPr>
        <w:t>1</w:t>
      </w:r>
      <w:r>
        <w:rPr>
          <w:rFonts w:ascii="Times New Roman" w:hAnsi="Times New Roman" w:cs="Times New Roman"/>
          <w:b w:val="0"/>
          <w:bCs w:val="0"/>
          <w:sz w:val="24"/>
          <w:highlight w:val="none"/>
        </w:rPr>
        <w:t>·</w:t>
      </w:r>
      <w:r>
        <w:rPr>
          <w:rFonts w:hint="eastAsia" w:ascii="Times New Roman" w:hAnsi="Times New Roman" w:cs="Times New Roman"/>
          <w:b w:val="0"/>
          <w:bCs w:val="0"/>
          <w:i/>
          <w:sz w:val="24"/>
          <w:highlight w:val="none"/>
        </w:rPr>
        <w:t xml:space="preserve"> u</w:t>
      </w:r>
      <w:r>
        <w:rPr>
          <w:rFonts w:hint="eastAsia" w:ascii="Times New Roman" w:hAnsi="Times New Roman" w:cs="Times New Roman"/>
          <w:b w:val="0"/>
          <w:bCs w:val="0"/>
          <w:i/>
          <w:iCs/>
          <w:sz w:val="24"/>
          <w:highlight w:val="none"/>
          <w:vertAlign w:val="subscript"/>
          <w:lang w:val="en-US" w:eastAsia="zh-CN"/>
        </w:rPr>
        <w:t>E</w:t>
      </w:r>
      <w:r>
        <w:rPr>
          <w:rFonts w:hint="eastAsia" w:ascii="Times New Roman" w:hAnsi="Times New Roman" w:cs="Times New Roman"/>
          <w:b w:val="0"/>
          <w:bCs w:val="0"/>
          <w:sz w:val="24"/>
          <w:highlight w:val="none"/>
        </w:rPr>
        <w:t xml:space="preserve"> = 0.</w:t>
      </w:r>
      <w:r>
        <w:rPr>
          <w:rFonts w:hint="eastAsia" w:ascii="Times New Roman" w:hAnsi="Times New Roman" w:cs="Times New Roman"/>
          <w:b w:val="0"/>
          <w:bCs w:val="0"/>
          <w:sz w:val="24"/>
          <w:highlight w:val="none"/>
          <w:lang w:val="en-US" w:eastAsia="zh-CN"/>
        </w:rPr>
        <w:t>0045</w:t>
      </w:r>
      <w:r>
        <w:rPr>
          <w:rFonts w:hint="eastAsia" w:ascii="Times New Roman" w:hAnsi="Times New Roman" w:cs="Times New Roman"/>
          <w:b w:val="0"/>
          <w:bCs w:val="0"/>
          <w:sz w:val="24"/>
          <w:szCs w:val="24"/>
          <w:highlight w:val="none"/>
          <w:vertAlign w:val="superscript"/>
        </w:rPr>
        <w:t xml:space="preserve"> </w:t>
      </w:r>
      <w:r>
        <w:rPr>
          <w:rFonts w:hint="default" w:ascii="Times New Roman" w:hAnsi="Times New Roman" w:cs="Times New Roman"/>
          <w:b w:val="0"/>
          <w:bCs w:val="0"/>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1"/>
        <w:rPr>
          <w:rFonts w:hint="eastAsia" w:ascii="Times New Roman" w:hAnsi="Times New Roman" w:eastAsia="黑体" w:cs="Times New Roman"/>
          <w:b w:val="0"/>
          <w:bCs w:val="0"/>
          <w:i w:val="0"/>
          <w:iCs w:val="0"/>
          <w:sz w:val="24"/>
          <w:szCs w:val="28"/>
          <w:highlight w:val="none"/>
          <w:vertAlign w:val="subscript"/>
          <w:lang w:val="en-US" w:eastAsia="zh-CN"/>
        </w:rPr>
      </w:pPr>
      <w:bookmarkStart w:id="30" w:name="_Toc11752"/>
      <w:r>
        <w:rPr>
          <w:rFonts w:hint="eastAsia" w:ascii="Times New Roman" w:hAnsi="Times New Roman" w:eastAsia="宋体" w:cs="Times New Roman"/>
          <w:b w:val="0"/>
          <w:bCs w:val="0"/>
          <w:i w:val="0"/>
          <w:iCs w:val="0"/>
          <w:sz w:val="24"/>
          <w:szCs w:val="28"/>
          <w:highlight w:val="none"/>
          <w:vertAlign w:val="baseline"/>
          <w:lang w:val="en-US" w:eastAsia="zh-CN"/>
        </w:rPr>
        <w:t>（4）零度参考端恒温器引入的不确定度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bookmarkEnd w:id="30"/>
      <w:r>
        <w:rPr>
          <w:rFonts w:hint="eastAsia" w:ascii="Times New Roman" w:hAnsi="Times New Roman" w:eastAsia="黑体" w:cs="Times New Roman"/>
          <w:b w:val="0"/>
          <w:bCs w:val="0"/>
          <w:i w:val="0"/>
          <w:iCs w:val="0"/>
          <w:sz w:val="24"/>
          <w:szCs w:val="28"/>
          <w:highlight w:val="none"/>
          <w:vertAlign w:val="subscript"/>
          <w:lang w:val="en-US" w:eastAsia="zh-CN"/>
        </w:rPr>
        <w:t>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 w:val="0"/>
          <w:bCs w:val="0"/>
          <w:sz w:val="24"/>
          <w:szCs w:val="24"/>
          <w:highlight w:val="none"/>
        </w:rPr>
      </w:pPr>
      <w:r>
        <w:rPr>
          <w:rFonts w:hint="eastAsia" w:ascii="Times New Roman" w:hAnsi="Times New Roman" w:cs="Times New Roman"/>
          <w:b w:val="0"/>
          <w:bCs w:val="0"/>
          <w:sz w:val="24"/>
          <w:highlight w:val="none"/>
        </w:rPr>
        <w:t>零度参考端温度温差在</w:t>
      </w:r>
      <w:r>
        <w:rPr>
          <w:rFonts w:ascii="Times New Roman" w:hAnsi="Times New Roman" w:cs="Times New Roman"/>
          <w:b w:val="0"/>
          <w:bCs w:val="0"/>
          <w:sz w:val="24"/>
          <w:highlight w:val="none"/>
        </w:rPr>
        <w:t>±</w:t>
      </w:r>
      <w:r>
        <w:rPr>
          <w:rFonts w:hint="eastAsia" w:ascii="Times New Roman" w:hAnsi="Times New Roman" w:cs="Times New Roman"/>
          <w:b w:val="0"/>
          <w:bCs w:val="0"/>
          <w:sz w:val="24"/>
          <w:highlight w:val="none"/>
        </w:rPr>
        <w:t>0.1</w:t>
      </w:r>
      <w:r>
        <w:rPr>
          <w:rFonts w:hint="eastAsia" w:ascii="Times New Roman" w:hAnsi="Times New Roman" w:cs="Times New Roman"/>
          <w:b w:val="0"/>
          <w:bCs w:val="0"/>
          <w:sz w:val="24"/>
          <w:szCs w:val="24"/>
          <w:highlight w:val="none"/>
          <w:vertAlign w:val="superscript"/>
        </w:rPr>
        <w:t xml:space="preserve"> </w:t>
      </w:r>
      <w:r>
        <w:rPr>
          <w:rFonts w:hint="default" w:ascii="Times New Roman" w:hAnsi="Times New Roman" w:cs="Times New Roman"/>
          <w:b w:val="0"/>
          <w:bCs w:val="0"/>
          <w:sz w:val="24"/>
          <w:szCs w:val="24"/>
          <w:highlight w:val="none"/>
          <w:vertAlign w:val="baseline"/>
          <w:lang w:eastAsia="zh-CN"/>
        </w:rPr>
        <w:t>℃</w:t>
      </w:r>
      <w:r>
        <w:rPr>
          <w:rFonts w:hint="eastAsia" w:ascii="Times New Roman" w:hAnsi="Times New Roman" w:cs="Times New Roman"/>
          <w:b w:val="0"/>
          <w:bCs w:val="0"/>
          <w:sz w:val="24"/>
          <w:szCs w:val="24"/>
          <w:highlight w:val="none"/>
        </w:rPr>
        <w:t>范围内，</w:t>
      </w:r>
      <w:r>
        <w:rPr>
          <w:rFonts w:hint="eastAsia" w:ascii="Times New Roman" w:hAnsi="Times New Roman" w:cs="Times New Roman"/>
          <w:b w:val="0"/>
          <w:bCs w:val="0"/>
          <w:sz w:val="24"/>
          <w:highlight w:val="none"/>
        </w:rPr>
        <w:t>按均匀分布考虑，包含因子</w:t>
      </w:r>
      <w:r>
        <w:rPr>
          <w:rFonts w:hint="eastAsia" w:ascii="Times New Roman" w:hAnsi="Times New Roman" w:cs="Times New Roman"/>
          <w:b w:val="0"/>
          <w:bCs w:val="0"/>
          <w:i/>
          <w:sz w:val="24"/>
          <w:highlight w:val="none"/>
        </w:rPr>
        <w:t>k</w:t>
      </w:r>
      <w:r>
        <w:rPr>
          <w:rFonts w:hint="eastAsia" w:ascii="Times New Roman" w:hAnsi="Times New Roman" w:cs="Times New Roman"/>
          <w:b w:val="0"/>
          <w:bCs w:val="0"/>
          <w:sz w:val="24"/>
          <w:highlight w:val="none"/>
        </w:rPr>
        <w:t>=</w:t>
      </w:r>
      <w:r>
        <w:rPr>
          <w:b w:val="0"/>
          <w:bCs w:val="0"/>
          <w:position w:val="-8"/>
          <w:highlight w:val="none"/>
        </w:rPr>
        <w:object>
          <v:shape id="_x0000_i1039" o:spt="75" type="#_x0000_t75" style="height:17pt;width:17pt;" o:ole="t" filled="f" o:preferrelative="t" stroked="f" coordsize="21600,21600">
            <v:path/>
            <v:fill on="f" focussize="0,0"/>
            <v:stroke on="f"/>
            <v:imagedata r:id="rId50" o:title=""/>
            <o:lock v:ext="edit" aspectratio="t"/>
            <w10:wrap type="none"/>
            <w10:anchorlock/>
          </v:shape>
          <o:OLEObject Type="Embed" ProgID="Equation.KSEE3" ShapeID="_x0000_i1039" DrawAspect="Content" ObjectID="_1468075739" r:id="rId49">
            <o:LockedField>false</o:LockedField>
          </o:OLEObject>
        </w:object>
      </w:r>
      <w:r>
        <w:rPr>
          <w:rFonts w:hint="eastAsia" w:ascii="Times New Roman" w:hAnsi="Times New Roman" w:cs="Times New Roman"/>
          <w:b w:val="0"/>
          <w:bCs w:val="0"/>
          <w:sz w:val="24"/>
          <w:szCs w:val="24"/>
          <w:highlight w:val="none"/>
        </w:rPr>
        <w:t>，则：</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b w:val="0"/>
          <w:bCs w:val="0"/>
          <w:sz w:val="24"/>
          <w:highlight w:val="none"/>
          <w:lang w:eastAsia="zh-CN"/>
        </w:rPr>
      </w:pPr>
      <w:r>
        <w:rPr>
          <w:rFonts w:hint="eastAsia" w:ascii="Times New Roman" w:hAnsi="Times New Roman" w:cs="Times New Roman"/>
          <w:b w:val="0"/>
          <w:bCs w:val="0"/>
          <w:i/>
          <w:sz w:val="24"/>
          <w:highlight w:val="none"/>
        </w:rPr>
        <w:t>u</w:t>
      </w:r>
      <w:r>
        <w:rPr>
          <w:rFonts w:hint="eastAsia" w:ascii="Times New Roman" w:hAnsi="Times New Roman" w:cs="Times New Roman"/>
          <w:b w:val="0"/>
          <w:bCs w:val="0"/>
          <w:i/>
          <w:sz w:val="24"/>
          <w:highlight w:val="none"/>
          <w:vertAlign w:val="subscript"/>
          <w:lang w:val="en-US" w:eastAsia="zh-CN"/>
        </w:rPr>
        <w:t>T</w:t>
      </w:r>
      <w:r>
        <w:rPr>
          <w:rFonts w:hint="eastAsia" w:ascii="Times New Roman" w:hAnsi="Times New Roman" w:cs="Times New Roman"/>
          <w:b w:val="0"/>
          <w:bCs w:val="0"/>
          <w:sz w:val="24"/>
          <w:highlight w:val="none"/>
          <w:vertAlign w:val="subscript"/>
        </w:rPr>
        <w:t>0</w:t>
      </w:r>
      <w:r>
        <w:rPr>
          <w:rFonts w:hint="eastAsia" w:ascii="Times New Roman" w:hAnsi="Times New Roman" w:cs="Times New Roman"/>
          <w:b w:val="0"/>
          <w:bCs w:val="0"/>
          <w:sz w:val="24"/>
          <w:highlight w:val="none"/>
        </w:rPr>
        <w:t xml:space="preserve"> = </w:t>
      </w:r>
      <w:r>
        <w:rPr>
          <w:rFonts w:hint="eastAsia" w:ascii="Times New Roman" w:hAnsi="Times New Roman" w:cs="Times New Roman"/>
          <w:b w:val="0"/>
          <w:bCs w:val="0"/>
          <w:sz w:val="24"/>
          <w:highlight w:val="none"/>
          <w:lang w:val="en-US" w:eastAsia="zh-CN"/>
        </w:rPr>
        <w:t>0.1/</w:t>
      </w:r>
      <w:r>
        <w:rPr>
          <w:b w:val="0"/>
          <w:bCs w:val="0"/>
          <w:position w:val="-8"/>
          <w:highlight w:val="none"/>
        </w:rPr>
        <w:object>
          <v:shape id="_x0000_i1040" o:spt="75" type="#_x0000_t75" style="height:17.9pt;width:17.9pt;" o:ole="t" filled="f" o:preferrelative="t" stroked="f" coordsize="21600,21600">
            <v:path/>
            <v:fill on="f" focussize="0,0"/>
            <v:stroke on="f"/>
            <v:imagedata r:id="rId52" o:title=""/>
            <o:lock v:ext="edit" aspectratio="t"/>
            <w10:wrap type="none"/>
            <w10:anchorlock/>
          </v:shape>
          <o:OLEObject Type="Embed" ProgID="Equation.KSEE3" ShapeID="_x0000_i1040" DrawAspect="Content" ObjectID="_1468075740" r:id="rId51">
            <o:LockedField>false</o:LockedField>
          </o:OLEObject>
        </w:object>
      </w:r>
      <w:r>
        <w:rPr>
          <w:rFonts w:hint="default" w:ascii="Times New Roman" w:hAnsi="Times New Roman" w:cs="Times New Roman"/>
          <w:b w:val="0"/>
          <w:bCs w:val="0"/>
          <w:sz w:val="24"/>
          <w:szCs w:val="24"/>
          <w:highlight w:val="none"/>
          <w:vertAlign w:val="baseline"/>
          <w:lang w:eastAsia="zh-CN"/>
        </w:rPr>
        <w:t>℃</w:t>
      </w:r>
      <w:r>
        <w:rPr>
          <w:rFonts w:hint="eastAsia" w:ascii="Times New Roman" w:hAnsi="Times New Roman" w:cs="Times New Roman"/>
          <w:b w:val="0"/>
          <w:bCs w:val="0"/>
          <w:sz w:val="24"/>
          <w:szCs w:val="24"/>
          <w:highlight w:val="none"/>
        </w:rPr>
        <w:t>= 0.058</w:t>
      </w:r>
      <w:r>
        <w:rPr>
          <w:rFonts w:hint="eastAsia" w:ascii="Times New Roman" w:hAnsi="Times New Roman" w:cs="Times New Roman"/>
          <w:b w:val="0"/>
          <w:bCs w:val="0"/>
          <w:sz w:val="24"/>
          <w:szCs w:val="24"/>
          <w:highlight w:val="none"/>
          <w:vertAlign w:val="superscript"/>
        </w:rPr>
        <w:t xml:space="preserve"> </w:t>
      </w:r>
      <w:r>
        <w:rPr>
          <w:rFonts w:hint="default" w:ascii="Times New Roman" w:hAnsi="Times New Roman" w:cs="Times New Roman"/>
          <w:b w:val="0"/>
          <w:bCs w:val="0"/>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sz w:val="24"/>
          <w:highlight w:val="none"/>
          <w:lang w:val="en-US" w:eastAsia="zh-CN"/>
        </w:rPr>
      </w:pPr>
      <w:r>
        <w:rPr>
          <w:rFonts w:hint="eastAsia" w:ascii="Times New Roman" w:hAnsi="Times New Roman" w:cs="Times New Roman"/>
          <w:b w:val="0"/>
          <w:bCs w:val="0"/>
          <w:sz w:val="24"/>
          <w:highlight w:val="none"/>
        </w:rPr>
        <w:t>而灵敏系数</w:t>
      </w:r>
      <w:r>
        <w:rPr>
          <w:rFonts w:hint="eastAsia" w:ascii="Times New Roman" w:hAnsi="Times New Roman" w:cs="Times New Roman"/>
          <w:b w:val="0"/>
          <w:bCs w:val="0"/>
          <w:i/>
          <w:sz w:val="24"/>
          <w:highlight w:val="none"/>
        </w:rPr>
        <w:t>c</w:t>
      </w:r>
      <w:r>
        <w:rPr>
          <w:rFonts w:hint="eastAsia" w:ascii="Times New Roman" w:hAnsi="Times New Roman" w:cs="Times New Roman"/>
          <w:b w:val="0"/>
          <w:bCs w:val="0"/>
          <w:sz w:val="24"/>
          <w:highlight w:val="none"/>
        </w:rPr>
        <w:t>2为</w:t>
      </w:r>
      <w:r>
        <w:rPr>
          <w:rFonts w:hint="eastAsia" w:ascii="Times New Roman" w:hAnsi="Times New Roman" w:cs="Times New Roman"/>
          <w:b w:val="0"/>
          <w:bCs w:val="0"/>
          <w:sz w:val="24"/>
          <w:highlight w:val="none"/>
          <w:lang w:val="en-US" w:eastAsia="zh-CN"/>
        </w:rPr>
        <w:t>-0.13</w:t>
      </w:r>
      <w:r>
        <w:rPr>
          <w:rFonts w:hint="eastAsia" w:ascii="Times New Roman" w:hAnsi="Times New Roman" w:cs="Times New Roman"/>
          <w:b w:val="0"/>
          <w:bCs w:val="0"/>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b w:val="0"/>
          <w:bCs w:val="0"/>
          <w:sz w:val="24"/>
          <w:highlight w:val="none"/>
        </w:rPr>
      </w:pPr>
      <w:r>
        <w:rPr>
          <w:rFonts w:hint="eastAsia" w:ascii="Times New Roman" w:hAnsi="Times New Roman" w:cs="Times New Roman"/>
          <w:b w:val="0"/>
          <w:bCs w:val="0"/>
          <w:sz w:val="24"/>
          <w:highlight w:val="none"/>
        </w:rPr>
        <w:t>故对应的标准不确定度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4</w:t>
      </w:r>
      <w:r>
        <w:rPr>
          <w:rFonts w:hint="eastAsia" w:ascii="Times New Roman" w:hAnsi="Times New Roman" w:cs="Times New Roman"/>
          <w:b w:val="0"/>
          <w:bCs w:val="0"/>
          <w:sz w:val="24"/>
          <w:highlight w:val="none"/>
        </w:rPr>
        <w:t>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b w:val="0"/>
          <w:bCs w:val="0"/>
          <w:sz w:val="24"/>
          <w:szCs w:val="24"/>
          <w:highlight w:val="none"/>
          <w:lang w:eastAsia="zh-CN"/>
        </w:rPr>
      </w:pP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4</w:t>
      </w:r>
      <w:r>
        <w:rPr>
          <w:rFonts w:hint="eastAsia" w:ascii="Times New Roman" w:hAnsi="Times New Roman" w:cs="Times New Roman"/>
          <w:b w:val="0"/>
          <w:bCs w:val="0"/>
          <w:sz w:val="24"/>
          <w:highlight w:val="none"/>
        </w:rPr>
        <w:t xml:space="preserve"> = </w:t>
      </w:r>
      <w:r>
        <w:rPr>
          <w:rFonts w:hint="default" w:ascii="Times New Roman" w:hAnsi="Times New Roman" w:cs="Times New Roman"/>
          <w:b w:val="0"/>
          <w:bCs w:val="0"/>
          <w:sz w:val="24"/>
          <w:highlight w:val="none"/>
        </w:rPr>
        <w:t>|</w:t>
      </w:r>
      <w:r>
        <w:rPr>
          <w:rFonts w:hint="eastAsia" w:ascii="Times New Roman" w:hAnsi="Times New Roman" w:cs="Times New Roman"/>
          <w:b w:val="0"/>
          <w:bCs w:val="0"/>
          <w:i/>
          <w:sz w:val="24"/>
          <w:highlight w:val="none"/>
        </w:rPr>
        <w:t>c</w:t>
      </w:r>
      <w:r>
        <w:rPr>
          <w:rFonts w:hint="eastAsia" w:ascii="Times New Roman" w:hAnsi="Times New Roman" w:cs="Times New Roman"/>
          <w:b w:val="0"/>
          <w:bCs w:val="0"/>
          <w:sz w:val="24"/>
          <w:highlight w:val="none"/>
        </w:rPr>
        <w:t xml:space="preserve">2 </w:t>
      </w:r>
      <w:r>
        <w:rPr>
          <w:rFonts w:hint="default" w:ascii="Times New Roman" w:hAnsi="Times New Roman" w:cs="Times New Roman"/>
          <w:b w:val="0"/>
          <w:bCs w:val="0"/>
          <w:sz w:val="24"/>
          <w:highlight w:val="none"/>
        </w:rPr>
        <w:t>|</w:t>
      </w:r>
      <w:r>
        <w:rPr>
          <w:rFonts w:ascii="Times New Roman" w:hAnsi="Times New Roman" w:cs="Times New Roman"/>
          <w:b w:val="0"/>
          <w:bCs w:val="0"/>
          <w:sz w:val="24"/>
          <w:highlight w:val="none"/>
        </w:rPr>
        <w:t>·</w:t>
      </w:r>
      <w:r>
        <w:rPr>
          <w:rFonts w:hint="eastAsia" w:ascii="Times New Roman" w:hAnsi="Times New Roman" w:cs="Times New Roman"/>
          <w:b w:val="0"/>
          <w:bCs w:val="0"/>
          <w:i/>
          <w:sz w:val="24"/>
          <w:highlight w:val="none"/>
        </w:rPr>
        <w:t xml:space="preserve"> u</w:t>
      </w:r>
      <w:r>
        <w:rPr>
          <w:rFonts w:hint="eastAsia" w:ascii="Times New Roman" w:hAnsi="Times New Roman" w:cs="Times New Roman"/>
          <w:b w:val="0"/>
          <w:bCs w:val="0"/>
          <w:i/>
          <w:sz w:val="24"/>
          <w:highlight w:val="none"/>
          <w:vertAlign w:val="subscript"/>
          <w:lang w:val="en-US" w:eastAsia="zh-CN"/>
        </w:rPr>
        <w:t>T</w:t>
      </w:r>
      <w:r>
        <w:rPr>
          <w:rFonts w:hint="eastAsia" w:ascii="Times New Roman" w:hAnsi="Times New Roman" w:cs="Times New Roman"/>
          <w:b w:val="0"/>
          <w:bCs w:val="0"/>
          <w:sz w:val="24"/>
          <w:highlight w:val="none"/>
          <w:vertAlign w:val="subscript"/>
        </w:rPr>
        <w:t>0</w:t>
      </w:r>
      <w:r>
        <w:rPr>
          <w:rFonts w:hint="eastAsia" w:ascii="Times New Roman" w:hAnsi="Times New Roman" w:cs="Times New Roman"/>
          <w:b w:val="0"/>
          <w:bCs w:val="0"/>
          <w:sz w:val="24"/>
          <w:highlight w:val="none"/>
        </w:rPr>
        <w:t xml:space="preserve"> = 0.</w:t>
      </w:r>
      <w:r>
        <w:rPr>
          <w:rFonts w:hint="eastAsia" w:ascii="Times New Roman" w:hAnsi="Times New Roman" w:cs="Times New Roman"/>
          <w:b w:val="0"/>
          <w:bCs w:val="0"/>
          <w:sz w:val="24"/>
          <w:highlight w:val="none"/>
          <w:lang w:val="en-US" w:eastAsia="zh-CN"/>
        </w:rPr>
        <w:t xml:space="preserve">0077 </w:t>
      </w:r>
      <w:r>
        <w:rPr>
          <w:rFonts w:hint="default" w:ascii="Times New Roman" w:hAnsi="Times New Roman" w:cs="Times New Roman"/>
          <w:b w:val="0"/>
          <w:bCs w:val="0"/>
          <w:sz w:val="24"/>
          <w:szCs w:val="24"/>
          <w:highlight w:val="none"/>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leftChars="0"/>
        <w:textAlignment w:val="auto"/>
        <w:rPr>
          <w:rFonts w:hint="eastAsia" w:eastAsia="宋体"/>
          <w:b w:val="0"/>
          <w:bCs w:val="0"/>
          <w:color w:val="000000"/>
          <w:sz w:val="24"/>
          <w:szCs w:val="24"/>
          <w:highlight w:val="none"/>
          <w:lang w:eastAsia="zh-CN"/>
        </w:rPr>
      </w:pPr>
      <w:r>
        <w:rPr>
          <w:rFonts w:hint="eastAsia"/>
          <w:b w:val="0"/>
          <w:bCs w:val="0"/>
          <w:color w:val="000000"/>
          <w:sz w:val="24"/>
          <w:szCs w:val="24"/>
          <w:highlight w:val="none"/>
          <w:lang w:eastAsia="zh-CN"/>
        </w:rPr>
        <w:t>（</w:t>
      </w:r>
      <w:r>
        <w:rPr>
          <w:rFonts w:hint="eastAsia"/>
          <w:b w:val="0"/>
          <w:bCs w:val="0"/>
          <w:color w:val="000000"/>
          <w:sz w:val="24"/>
          <w:szCs w:val="24"/>
          <w:highlight w:val="none"/>
          <w:lang w:val="en-US" w:eastAsia="zh-CN"/>
        </w:rPr>
        <w:t>5</w:t>
      </w:r>
      <w:r>
        <w:rPr>
          <w:rFonts w:hint="eastAsia"/>
          <w:b w:val="0"/>
          <w:bCs w:val="0"/>
          <w:color w:val="000000"/>
          <w:sz w:val="24"/>
          <w:szCs w:val="24"/>
          <w:highlight w:val="none"/>
          <w:lang w:eastAsia="zh-CN"/>
        </w:rPr>
        <w:t>）</w:t>
      </w:r>
      <w:r>
        <w:rPr>
          <w:rFonts w:hint="eastAsia" w:ascii="Times New Roman" w:hAnsi="宋体"/>
          <w:b w:val="0"/>
          <w:bCs w:val="0"/>
          <w:color w:val="000000"/>
          <w:sz w:val="24"/>
          <w:szCs w:val="24"/>
          <w:highlight w:val="none"/>
          <w:lang w:eastAsia="zh-CN"/>
        </w:rPr>
        <w:t>炉温波动</w:t>
      </w:r>
      <w:r>
        <w:rPr>
          <w:rFonts w:hint="eastAsia" w:ascii="Times New Roman" w:hAnsi="Times New Roman" w:eastAsia="宋体" w:cs="Times New Roman"/>
          <w:b w:val="0"/>
          <w:bCs w:val="0"/>
          <w:i w:val="0"/>
          <w:iCs w:val="0"/>
          <w:sz w:val="24"/>
          <w:szCs w:val="28"/>
          <w:highlight w:val="none"/>
          <w:vertAlign w:val="baseline"/>
          <w:lang w:val="en-US" w:eastAsia="zh-CN"/>
        </w:rPr>
        <w:t>引入的不确定度</w:t>
      </w: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5</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hAnsi="Times New Roman" w:cs="Times New Roman"/>
          <w:b w:val="0"/>
          <w:bCs w:val="0"/>
          <w:sz w:val="24"/>
          <w:highlight w:val="none"/>
        </w:rPr>
      </w:pPr>
      <w:r>
        <w:rPr>
          <w:rFonts w:hint="eastAsia" w:ascii="Times New Roman" w:hAnsi="Times New Roman" w:cs="Times New Roman"/>
          <w:b w:val="0"/>
          <w:bCs w:val="0"/>
          <w:sz w:val="24"/>
          <w:highlight w:val="none"/>
        </w:rPr>
        <w:t>真空条件下，由于炉内温度不均匀引入的温度偏差在</w:t>
      </w:r>
      <w:r>
        <w:rPr>
          <w:rFonts w:ascii="Times New Roman" w:hAnsi="Times New Roman" w:cs="Times New Roman"/>
          <w:b w:val="0"/>
          <w:bCs w:val="0"/>
          <w:sz w:val="24"/>
          <w:highlight w:val="none"/>
        </w:rPr>
        <w:t>±</w:t>
      </w:r>
      <w:r>
        <w:rPr>
          <w:rFonts w:hint="eastAsia" w:ascii="Times New Roman" w:hAnsi="Times New Roman" w:cs="Times New Roman"/>
          <w:b w:val="0"/>
          <w:bCs w:val="0"/>
          <w:sz w:val="24"/>
          <w:highlight w:val="none"/>
          <w:lang w:val="en-US" w:eastAsia="zh-CN"/>
        </w:rPr>
        <w:t xml:space="preserve"> </w:t>
      </w:r>
      <w:r>
        <w:rPr>
          <w:rFonts w:hint="eastAsia" w:ascii="Times New Roman" w:hAnsi="Times New Roman" w:cs="Times New Roman"/>
          <w:b w:val="0"/>
          <w:bCs w:val="0"/>
          <w:sz w:val="24"/>
          <w:highlight w:val="none"/>
        </w:rPr>
        <w:t>2</w:t>
      </w:r>
      <w:r>
        <w:rPr>
          <w:rFonts w:hint="eastAsia" w:ascii="Times New Roman" w:hAnsi="Times New Roman" w:cs="Times New Roman"/>
          <w:b w:val="0"/>
          <w:bCs w:val="0"/>
          <w:sz w:val="24"/>
          <w:szCs w:val="24"/>
          <w:highlight w:val="none"/>
          <w:vertAlign w:val="superscript"/>
        </w:rPr>
        <w:t xml:space="preserve"> </w:t>
      </w:r>
      <w:r>
        <w:rPr>
          <w:rFonts w:hint="default" w:ascii="Times New Roman" w:hAnsi="Times New Roman" w:cs="Times New Roman"/>
          <w:b w:val="0"/>
          <w:bCs w:val="0"/>
          <w:sz w:val="24"/>
          <w:szCs w:val="24"/>
          <w:highlight w:val="none"/>
          <w:vertAlign w:val="baseline"/>
          <w:lang w:eastAsia="zh-CN"/>
        </w:rPr>
        <w:t>℃</w:t>
      </w:r>
      <w:r>
        <w:rPr>
          <w:rFonts w:hint="eastAsia" w:ascii="Times New Roman" w:hAnsi="Times New Roman" w:cs="Times New Roman"/>
          <w:b w:val="0"/>
          <w:bCs w:val="0"/>
          <w:sz w:val="24"/>
          <w:szCs w:val="24"/>
          <w:highlight w:val="none"/>
        </w:rPr>
        <w:t>范围内，</w:t>
      </w:r>
      <w:r>
        <w:rPr>
          <w:rFonts w:hint="eastAsia" w:ascii="Times New Roman" w:hAnsi="Times New Roman" w:cs="Times New Roman"/>
          <w:b w:val="0"/>
          <w:bCs w:val="0"/>
          <w:sz w:val="24"/>
          <w:highlight w:val="none"/>
        </w:rPr>
        <w:t>按均匀分布考虑，包含因子</w:t>
      </w:r>
      <w:r>
        <w:rPr>
          <w:rFonts w:hint="eastAsia" w:ascii="Times New Roman" w:hAnsi="Times New Roman" w:cs="Times New Roman"/>
          <w:b w:val="0"/>
          <w:bCs w:val="0"/>
          <w:i/>
          <w:sz w:val="24"/>
          <w:highlight w:val="none"/>
        </w:rPr>
        <w:t>k</w:t>
      </w:r>
      <w:r>
        <w:rPr>
          <w:rFonts w:hint="eastAsia" w:ascii="Times New Roman" w:hAnsi="Times New Roman" w:cs="Times New Roman"/>
          <w:b w:val="0"/>
          <w:bCs w:val="0"/>
          <w:sz w:val="24"/>
          <w:highlight w:val="none"/>
        </w:rPr>
        <w:t>=</w:t>
      </w:r>
      <w:r>
        <w:rPr>
          <w:b w:val="0"/>
          <w:bCs w:val="0"/>
          <w:position w:val="-8"/>
          <w:highlight w:val="none"/>
        </w:rPr>
        <w:object>
          <v:shape id="_x0000_i1041" o:spt="75" type="#_x0000_t75" style="height:17pt;width:17pt;" o:ole="t" filled="f" o:preferrelative="t" stroked="f" coordsize="21600,21600">
            <v:path/>
            <v:fill on="f" focussize="0,0"/>
            <v:stroke on="f"/>
            <v:imagedata r:id="rId50" o:title=""/>
            <o:lock v:ext="edit" aspectratio="t"/>
            <w10:wrap type="none"/>
            <w10:anchorlock/>
          </v:shape>
          <o:OLEObject Type="Embed" ProgID="Equation.KSEE3" ShapeID="_x0000_i1041" DrawAspect="Content" ObjectID="_1468075741" r:id="rId53">
            <o:LockedField>false</o:LockedField>
          </o:OLEObject>
        </w:object>
      </w:r>
      <w:r>
        <w:rPr>
          <w:rFonts w:hint="eastAsia" w:ascii="Times New Roman" w:hAnsi="Times New Roman" w:cs="Times New Roman"/>
          <w:b w:val="0"/>
          <w:bCs w:val="0"/>
          <w:sz w:val="24"/>
          <w:szCs w:val="24"/>
          <w:highlight w:val="none"/>
        </w:rPr>
        <w:t>，</w:t>
      </w:r>
      <w:r>
        <w:rPr>
          <w:rFonts w:hint="eastAsia" w:ascii="Times New Roman" w:hAnsi="Times New Roman" w:cs="Times New Roman"/>
          <w:b w:val="0"/>
          <w:bCs w:val="0"/>
          <w:sz w:val="24"/>
          <w:highlight w:val="none"/>
        </w:rPr>
        <w:t>由于其灵敏系数等于1，则：</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imes New Roman" w:hAnsi="Times New Roman" w:eastAsia="宋体" w:cs="Times New Roman"/>
          <w:b w:val="0"/>
          <w:bCs w:val="0"/>
          <w:sz w:val="24"/>
          <w:szCs w:val="24"/>
          <w:highlight w:val="none"/>
          <w:lang w:eastAsia="zh-CN"/>
        </w:rPr>
      </w:pPr>
      <w:r>
        <w:rPr>
          <w:rFonts w:hint="default" w:ascii="Times New Roman" w:hAnsi="Times New Roman" w:eastAsia="黑体" w:cs="Times New Roman"/>
          <w:b w:val="0"/>
          <w:bCs w:val="0"/>
          <w:i/>
          <w:iCs/>
          <w:sz w:val="24"/>
          <w:szCs w:val="28"/>
          <w:highlight w:val="none"/>
          <w:lang w:val="en-US" w:eastAsia="zh-CN"/>
        </w:rPr>
        <w:t>u</w:t>
      </w:r>
      <w:r>
        <w:rPr>
          <w:rFonts w:hint="default" w:ascii="Times New Roman" w:hAnsi="Times New Roman" w:eastAsia="黑体" w:cs="Times New Roman"/>
          <w:b w:val="0"/>
          <w:bCs w:val="0"/>
          <w:i/>
          <w:iCs/>
          <w:sz w:val="24"/>
          <w:szCs w:val="28"/>
          <w:highlight w:val="none"/>
          <w:vertAlign w:val="subscript"/>
          <w:lang w:val="en-US" w:eastAsia="zh-CN"/>
        </w:rPr>
        <w:t>B</w:t>
      </w:r>
      <w:r>
        <w:rPr>
          <w:rFonts w:hint="eastAsia" w:ascii="Times New Roman" w:hAnsi="Times New Roman" w:eastAsia="黑体" w:cs="Times New Roman"/>
          <w:b w:val="0"/>
          <w:bCs w:val="0"/>
          <w:i w:val="0"/>
          <w:iCs w:val="0"/>
          <w:sz w:val="24"/>
          <w:szCs w:val="28"/>
          <w:highlight w:val="none"/>
          <w:vertAlign w:val="subscript"/>
          <w:lang w:val="en-US" w:eastAsia="zh-CN"/>
        </w:rPr>
        <w:t>5</w:t>
      </w:r>
      <w:r>
        <w:rPr>
          <w:rFonts w:hint="eastAsia" w:ascii="Times New Roman" w:hAnsi="Times New Roman" w:cs="Times New Roman"/>
          <w:b w:val="0"/>
          <w:bCs w:val="0"/>
          <w:sz w:val="24"/>
          <w:highlight w:val="none"/>
        </w:rPr>
        <w:t>=</w:t>
      </w:r>
      <w:r>
        <w:rPr>
          <w:rFonts w:hint="eastAsia" w:ascii="Times New Roman" w:hAnsi="Times New Roman" w:cs="Times New Roman"/>
          <w:b w:val="0"/>
          <w:bCs w:val="0"/>
          <w:sz w:val="24"/>
          <w:highlight w:val="none"/>
          <w:lang w:val="en-US" w:eastAsia="zh-CN"/>
        </w:rPr>
        <w:t>2/</w:t>
      </w:r>
      <w:r>
        <w:rPr>
          <w:b w:val="0"/>
          <w:bCs w:val="0"/>
          <w:position w:val="-8"/>
          <w:highlight w:val="none"/>
        </w:rPr>
        <w:object>
          <v:shape id="_x0000_i1042" o:spt="75" type="#_x0000_t75" style="height:17.9pt;width:17.9pt;" o:ole="t" filled="f" o:preferrelative="t" stroked="f" coordsize="21600,21600">
            <v:path/>
            <v:fill on="f" focussize="0,0"/>
            <v:stroke on="f"/>
            <v:imagedata r:id="rId52" o:title=""/>
            <o:lock v:ext="edit" aspectratio="t"/>
            <w10:wrap type="none"/>
            <w10:anchorlock/>
          </v:shape>
          <o:OLEObject Type="Embed" ProgID="Equation.KSEE3" ShapeID="_x0000_i1042" DrawAspect="Content" ObjectID="_1468075742" r:id="rId54">
            <o:LockedField>false</o:LockedField>
          </o:OLEObject>
        </w:object>
      </w:r>
      <w:r>
        <w:rPr>
          <w:rFonts w:hint="default" w:ascii="Times New Roman" w:hAnsi="Times New Roman" w:cs="Times New Roman"/>
          <w:b w:val="0"/>
          <w:bCs w:val="0"/>
          <w:sz w:val="24"/>
          <w:szCs w:val="24"/>
          <w:highlight w:val="none"/>
          <w:vertAlign w:val="baseline"/>
          <w:lang w:eastAsia="zh-CN"/>
        </w:rPr>
        <w:t>℃</w:t>
      </w:r>
      <w:r>
        <w:rPr>
          <w:rFonts w:hint="eastAsia" w:ascii="Times New Roman" w:hAnsi="Times New Roman" w:cs="Times New Roman"/>
          <w:b w:val="0"/>
          <w:bCs w:val="0"/>
          <w:sz w:val="24"/>
          <w:szCs w:val="24"/>
          <w:highlight w:val="none"/>
        </w:rPr>
        <w:t>= 1.</w:t>
      </w:r>
      <w:r>
        <w:rPr>
          <w:rFonts w:hint="eastAsia" w:ascii="Times New Roman" w:hAnsi="Times New Roman" w:cs="Times New Roman"/>
          <w:b w:val="0"/>
          <w:bCs w:val="0"/>
          <w:sz w:val="24"/>
          <w:szCs w:val="24"/>
          <w:highlight w:val="none"/>
          <w:lang w:val="en-US" w:eastAsia="zh-CN"/>
        </w:rPr>
        <w:t xml:space="preserve">2 </w:t>
      </w:r>
      <w:r>
        <w:rPr>
          <w:rFonts w:hint="default" w:ascii="Times New Roman" w:hAnsi="Times New Roman" w:cs="Times New Roman"/>
          <w:b w:val="0"/>
          <w:bCs w:val="0"/>
          <w:sz w:val="24"/>
          <w:szCs w:val="24"/>
          <w:highlight w:val="none"/>
          <w:vertAlign w:val="baseline"/>
          <w:lang w:eastAsia="zh-CN"/>
        </w:rPr>
        <w:t>℃</w:t>
      </w:r>
    </w:p>
    <w:p>
      <w:pPr>
        <w:spacing w:line="360" w:lineRule="auto"/>
        <w:ind w:firstLine="480" w:firstLineChars="200"/>
        <w:rPr>
          <w:rFonts w:hint="eastAsia" w:hAnsi="宋体" w:eastAsia="宋体"/>
          <w:sz w:val="24"/>
          <w:lang w:eastAsia="zh-CN"/>
        </w:rPr>
      </w:pPr>
      <w:r>
        <w:rPr>
          <w:rFonts w:hAnsi="宋体"/>
          <w:sz w:val="24"/>
        </w:rPr>
        <w:t>以上各分量不相关，故</w:t>
      </w:r>
      <w:r>
        <w:rPr>
          <w:rFonts w:hint="eastAsia" w:hAnsi="宋体"/>
          <w:sz w:val="24"/>
          <w:lang w:val="en-US" w:eastAsia="zh-CN"/>
        </w:rPr>
        <w:t>B类</w:t>
      </w:r>
      <w:r>
        <w:rPr>
          <w:rFonts w:hAnsi="宋体"/>
          <w:sz w:val="24"/>
        </w:rPr>
        <w:t>不确定度</w:t>
      </w:r>
      <w:r>
        <w:rPr>
          <w:i/>
          <w:sz w:val="24"/>
        </w:rPr>
        <w:t>u</w:t>
      </w:r>
      <w:r>
        <w:rPr>
          <w:rFonts w:hint="eastAsia"/>
          <w:sz w:val="24"/>
          <w:vertAlign w:val="subscript"/>
          <w:lang w:val="en-US" w:eastAsia="zh-CN"/>
        </w:rPr>
        <w:t>B</w:t>
      </w:r>
      <w:r>
        <w:rPr>
          <w:rFonts w:hAnsi="宋体"/>
          <w:sz w:val="24"/>
        </w:rPr>
        <w:t>可通过</w:t>
      </w:r>
      <w:r>
        <w:rPr>
          <w:rFonts w:hint="eastAsia" w:hAnsi="宋体"/>
          <w:sz w:val="24"/>
          <w:lang w:eastAsia="zh-CN"/>
        </w:rPr>
        <w:t>如下公式（</w:t>
      </w:r>
      <w:r>
        <w:rPr>
          <w:rFonts w:hint="eastAsia" w:hAnsi="宋体"/>
          <w:sz w:val="24"/>
          <w:lang w:val="en-US" w:eastAsia="zh-CN"/>
        </w:rPr>
        <w:t>B.2</w:t>
      </w:r>
      <w:r>
        <w:rPr>
          <w:rFonts w:hint="eastAsia" w:hAnsi="宋体"/>
          <w:sz w:val="24"/>
          <w:lang w:eastAsia="zh-CN"/>
        </w:rPr>
        <w:t>）</w:t>
      </w:r>
      <w:r>
        <w:rPr>
          <w:rFonts w:hAnsi="宋体"/>
          <w:sz w:val="24"/>
        </w:rPr>
        <w:t>进行合成计算</w:t>
      </w:r>
      <w:r>
        <w:rPr>
          <w:rFonts w:hint="eastAsia" w:hAnsi="宋体"/>
          <w:sz w:val="24"/>
          <w:lang w:eastAsia="zh-CN"/>
        </w:rPr>
        <w:t>。</w:t>
      </w:r>
    </w:p>
    <w:p>
      <w:pPr>
        <w:keepNext w:val="0"/>
        <w:keepLines w:val="0"/>
        <w:pageBreakBefore w:val="0"/>
        <w:widowControl w:val="0"/>
        <w:kinsoku/>
        <w:wordWrap/>
        <w:overflowPunct/>
        <w:topLinePunct w:val="0"/>
        <w:autoSpaceDE/>
        <w:autoSpaceDN/>
        <w:bidi w:val="0"/>
        <w:spacing w:line="360" w:lineRule="auto"/>
        <w:ind w:firstLine="2880" w:firstLineChars="1200"/>
        <w:jc w:val="both"/>
        <w:textAlignment w:val="auto"/>
        <w:rPr>
          <w:i/>
          <w:color w:val="000000"/>
          <w:sz w:val="24"/>
          <w:szCs w:val="24"/>
        </w:rPr>
      </w:pPr>
      <w:r>
        <w:rPr>
          <w:i/>
          <w:color w:val="000000"/>
          <w:position w:val="-14"/>
          <w:sz w:val="24"/>
          <w:szCs w:val="24"/>
        </w:rPr>
        <w:object>
          <v:shape id="_x0000_i1043" o:spt="75" type="#_x0000_t75" style="height:24.45pt;width:166.2pt;" o:ole="t" filled="f" o:preferrelative="t" stroked="f" coordsize="21600,21600">
            <v:path/>
            <v:fill on="f" focussize="0,0"/>
            <v:stroke on="f"/>
            <v:imagedata r:id="rId56" o:title=""/>
            <o:lock v:ext="edit" aspectratio="t"/>
            <w10:wrap type="none"/>
            <w10:anchorlock/>
          </v:shape>
          <o:OLEObject Type="Embed" ProgID="Equation.3" ShapeID="_x0000_i1043" DrawAspect="Content" ObjectID="_1468075743" r:id="rId55">
            <o:LockedField>false</o:LockedField>
          </o:OLEObject>
        </w:object>
      </w:r>
      <w:r>
        <w:rPr>
          <w:rFonts w:hint="eastAsia"/>
          <w:i/>
          <w:color w:val="000000"/>
          <w:sz w:val="24"/>
          <w:szCs w:val="24"/>
          <w:lang w:val="en-US" w:eastAsia="zh-CN"/>
        </w:rPr>
        <w:t xml:space="preserve">               </w:t>
      </w:r>
      <w:r>
        <w:rPr>
          <w:rFonts w:hint="eastAsia" w:hAnsi="宋体"/>
          <w:sz w:val="24"/>
          <w:lang w:eastAsia="zh-CN"/>
        </w:rPr>
        <w:t>（</w:t>
      </w:r>
      <w:r>
        <w:rPr>
          <w:rFonts w:hint="eastAsia" w:hAnsi="宋体"/>
          <w:sz w:val="24"/>
          <w:lang w:val="en-US" w:eastAsia="zh-CN"/>
        </w:rPr>
        <w:t>B.2</w:t>
      </w:r>
      <w:r>
        <w:rPr>
          <w:rFonts w:hint="eastAsia" w:hAnsi="宋体"/>
          <w:sz w:val="24"/>
          <w:lang w:eastAsia="zh-CN"/>
        </w:rPr>
        <w:t>）</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imes New Roman" w:hAnsi="Times New Roman" w:eastAsia="宋体" w:cs="Times New Roman"/>
          <w:b w:val="0"/>
          <w:bCs w:val="0"/>
          <w:sz w:val="24"/>
          <w:szCs w:val="24"/>
          <w:highlight w:val="none"/>
          <w:lang w:val="en-US" w:eastAsia="zh-CN"/>
        </w:rPr>
      </w:pPr>
      <w:r>
        <w:rPr>
          <w:rFonts w:hint="eastAsia"/>
          <w:i w:val="0"/>
          <w:iCs/>
          <w:color w:val="000000"/>
          <w:sz w:val="24"/>
          <w:szCs w:val="24"/>
          <w:lang w:val="en-US" w:eastAsia="zh-CN"/>
        </w:rPr>
        <w:t xml:space="preserve">=1.4 </w:t>
      </w:r>
      <w:r>
        <w:rPr>
          <w:rFonts w:hint="default" w:ascii="Times New Roman" w:hAnsi="Times New Roman" w:cs="Times New Roman"/>
          <w:b w:val="0"/>
          <w:bCs w:val="0"/>
          <w:sz w:val="24"/>
          <w:szCs w:val="24"/>
          <w:highlight w:val="none"/>
          <w:vertAlign w:val="baseline"/>
          <w:lang w:eastAsia="zh-CN"/>
        </w:rPr>
        <w:t>℃</w:t>
      </w:r>
    </w:p>
    <w:p>
      <w:pPr>
        <w:spacing w:line="360" w:lineRule="auto"/>
        <w:rPr>
          <w:rFonts w:hint="eastAsia" w:ascii="黑体" w:hAnsi="黑体" w:eastAsia="黑体" w:cs="黑体"/>
          <w:sz w:val="24"/>
        </w:rPr>
      </w:pPr>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 xml:space="preserve">3 </w:t>
      </w:r>
      <w:r>
        <w:rPr>
          <w:rFonts w:hint="eastAsia" w:ascii="黑体" w:hAnsi="黑体" w:eastAsia="黑体" w:cs="黑体"/>
          <w:sz w:val="24"/>
        </w:rPr>
        <w:t>合成标准不确定度</w:t>
      </w:r>
    </w:p>
    <w:p>
      <w:pPr>
        <w:spacing w:line="360" w:lineRule="auto"/>
        <w:ind w:firstLine="480" w:firstLineChars="200"/>
        <w:rPr>
          <w:rFonts w:hint="eastAsia" w:hAnsi="宋体" w:eastAsia="宋体"/>
          <w:sz w:val="24"/>
          <w:lang w:eastAsia="zh-CN"/>
        </w:rPr>
      </w:pPr>
      <w:r>
        <w:rPr>
          <w:rFonts w:hAnsi="宋体"/>
          <w:sz w:val="24"/>
        </w:rPr>
        <w:t>以上各分量不相关，故合成标准不确定度</w:t>
      </w:r>
      <w:r>
        <w:rPr>
          <w:i/>
          <w:sz w:val="24"/>
        </w:rPr>
        <w:t>u</w:t>
      </w:r>
      <w:r>
        <w:rPr>
          <w:rFonts w:hint="eastAsia"/>
          <w:i/>
          <w:iCs/>
          <w:sz w:val="24"/>
          <w:vertAlign w:val="subscript"/>
          <w:lang w:val="en-US" w:eastAsia="zh-CN"/>
        </w:rPr>
        <w:t>C</w:t>
      </w:r>
      <w:r>
        <w:rPr>
          <w:rFonts w:hAnsi="宋体"/>
          <w:sz w:val="24"/>
        </w:rPr>
        <w:t>可通过</w:t>
      </w:r>
      <w:r>
        <w:rPr>
          <w:rFonts w:hint="eastAsia" w:hAnsi="宋体"/>
          <w:sz w:val="24"/>
          <w:lang w:eastAsia="zh-CN"/>
        </w:rPr>
        <w:t>如下公式（</w:t>
      </w:r>
      <w:r>
        <w:rPr>
          <w:rFonts w:hint="eastAsia" w:hAnsi="宋体"/>
          <w:sz w:val="24"/>
          <w:lang w:val="en-US" w:eastAsia="zh-CN"/>
        </w:rPr>
        <w:t>B.3</w:t>
      </w:r>
      <w:r>
        <w:rPr>
          <w:rFonts w:hint="eastAsia" w:hAnsi="宋体"/>
          <w:sz w:val="24"/>
          <w:lang w:eastAsia="zh-CN"/>
        </w:rPr>
        <w:t>）</w:t>
      </w:r>
      <w:r>
        <w:rPr>
          <w:rFonts w:hAnsi="宋体"/>
          <w:sz w:val="24"/>
        </w:rPr>
        <w:t>进行合成计算</w:t>
      </w:r>
      <w:r>
        <w:rPr>
          <w:rFonts w:hint="eastAsia" w:hAnsi="宋体"/>
          <w:sz w:val="24"/>
          <w:lang w:eastAsia="zh-CN"/>
        </w:rPr>
        <w:t>。</w:t>
      </w:r>
    </w:p>
    <w:p>
      <w:pPr>
        <w:spacing w:line="360" w:lineRule="auto"/>
        <w:ind w:firstLine="3840" w:firstLineChars="1600"/>
        <w:jc w:val="both"/>
        <w:rPr>
          <w:rFonts w:hint="eastAsia" w:ascii="Times-Roman" w:hAnsi="Times-Roman" w:cs="Times-Roman"/>
          <w:bCs/>
          <w:color w:val="FF0000"/>
          <w:kern w:val="0"/>
          <w:sz w:val="24"/>
          <w:szCs w:val="24"/>
        </w:rPr>
      </w:pPr>
      <w:r>
        <w:rPr>
          <w:i/>
          <w:color w:val="000000"/>
          <w:position w:val="-14"/>
          <w:sz w:val="24"/>
          <w:szCs w:val="24"/>
        </w:rPr>
        <w:object>
          <v:shape id="_x0000_i1044" o:spt="75" type="#_x0000_t75" style="height:24.45pt;width:74.6pt;" o:ole="t" filled="f" o:preferrelative="t" stroked="f" coordsize="21600,21600">
            <v:path/>
            <v:fill on="f" focussize="0,0"/>
            <v:stroke on="f"/>
            <v:imagedata r:id="rId58" o:title=""/>
            <o:lock v:ext="edit" aspectratio="t"/>
            <w10:wrap type="none"/>
            <w10:anchorlock/>
          </v:shape>
          <o:OLEObject Type="Embed" ProgID="Equation.3" ShapeID="_x0000_i1044" DrawAspect="Content" ObjectID="_1468075744" r:id="rId57">
            <o:LockedField>false</o:LockedField>
          </o:OLEObject>
        </w:object>
      </w:r>
      <w:r>
        <w:rPr>
          <w:rFonts w:hint="eastAsia" w:ascii="Times-Roman" w:hAnsi="Times-Roman" w:cs="Times-Roman"/>
          <w:bCs/>
          <w:color w:val="FF0000"/>
          <w:kern w:val="0"/>
          <w:sz w:val="24"/>
          <w:szCs w:val="24"/>
          <w:lang w:val="en-US" w:eastAsia="zh-CN"/>
        </w:rPr>
        <w:t xml:space="preserve">                      </w:t>
      </w:r>
      <w:r>
        <w:rPr>
          <w:rFonts w:hint="eastAsia" w:ascii="Times-Roman" w:hAnsi="Times-Roman" w:cs="Times-Roman"/>
          <w:bCs/>
          <w:color w:val="auto"/>
          <w:kern w:val="0"/>
          <w:sz w:val="24"/>
          <w:szCs w:val="24"/>
          <w:lang w:eastAsia="zh-CN"/>
        </w:rPr>
        <w:t>（</w:t>
      </w:r>
      <w:r>
        <w:rPr>
          <w:rFonts w:hint="eastAsia" w:ascii="Times-Roman" w:hAnsi="Times-Roman" w:cs="Times-Roman"/>
          <w:bCs/>
          <w:color w:val="auto"/>
          <w:kern w:val="0"/>
          <w:sz w:val="24"/>
          <w:szCs w:val="24"/>
          <w:lang w:val="en-US" w:eastAsia="zh-CN"/>
        </w:rPr>
        <w:t>B.3</w:t>
      </w:r>
      <w:r>
        <w:rPr>
          <w:rFonts w:hint="eastAsia" w:ascii="Times-Roman" w:hAnsi="Times-Roman" w:cs="Times-Roman"/>
          <w:bCs/>
          <w:color w:val="auto"/>
          <w:kern w:val="0"/>
          <w:sz w:val="24"/>
          <w:szCs w:val="24"/>
          <w:lang w:eastAsia="zh-CN"/>
        </w:rPr>
        <w:t>）</w:t>
      </w:r>
    </w:p>
    <w:p>
      <w:pPr>
        <w:spacing w:line="360" w:lineRule="auto"/>
        <w:ind w:firstLine="480" w:firstLineChars="200"/>
        <w:jc w:val="center"/>
        <w:rPr>
          <w:sz w:val="24"/>
        </w:rPr>
      </w:pPr>
      <w:r>
        <w:rPr>
          <w:rFonts w:hint="eastAsia"/>
          <w:kern w:val="0"/>
          <w:sz w:val="24"/>
          <w:szCs w:val="24"/>
        </w:rPr>
        <w:t xml:space="preserve">= </w:t>
      </w:r>
      <w:r>
        <w:rPr>
          <w:rFonts w:hint="eastAsia"/>
          <w:color w:val="000000"/>
          <w:sz w:val="24"/>
          <w:szCs w:val="24"/>
          <w:lang w:val="en-US" w:eastAsia="zh-CN"/>
        </w:rPr>
        <w:t>2.8</w:t>
      </w:r>
      <w:r>
        <w:rPr>
          <w:rFonts w:hint="eastAsia" w:ascii="Times New Roman" w:hAnsi="Times New Roman" w:cs="Times New Roman"/>
          <w:b w:val="0"/>
          <w:bCs w:val="0"/>
          <w:sz w:val="24"/>
          <w:highlight w:val="none"/>
          <w:lang w:val="en-US" w:eastAsia="zh-CN"/>
        </w:rPr>
        <w:t xml:space="preserve"> </w:t>
      </w:r>
      <w:r>
        <w:rPr>
          <w:rFonts w:hint="default" w:ascii="Times New Roman" w:hAnsi="Times New Roman" w:cs="Times New Roman"/>
          <w:b w:val="0"/>
          <w:bCs w:val="0"/>
          <w:sz w:val="24"/>
          <w:szCs w:val="24"/>
          <w:highlight w:val="none"/>
          <w:vertAlign w:val="baseline"/>
          <w:lang w:eastAsia="zh-CN"/>
        </w:rPr>
        <w:t>℃</w:t>
      </w:r>
      <w:r>
        <w:rPr>
          <w:rFonts w:hint="eastAsia"/>
          <w:color w:val="000000"/>
          <w:sz w:val="24"/>
          <w:szCs w:val="24"/>
        </w:rPr>
        <w:t xml:space="preserve"> </w:t>
      </w:r>
    </w:p>
    <w:p>
      <w:pPr>
        <w:spacing w:line="360" w:lineRule="auto"/>
        <w:outlineLvl w:val="0"/>
        <w:rPr>
          <w:sz w:val="24"/>
        </w:rPr>
      </w:pPr>
      <w:bookmarkStart w:id="31" w:name="_Toc3322"/>
      <w:bookmarkStart w:id="32" w:name="_Toc11722"/>
      <w:r>
        <w:rPr>
          <w:rFonts w:hint="eastAsia" w:ascii="黑体" w:hAnsi="黑体" w:eastAsia="黑体" w:cs="黑体"/>
          <w:color w:val="000000"/>
          <w:sz w:val="24"/>
          <w:szCs w:val="24"/>
          <w:lang w:val="en-US" w:eastAsia="zh-CN"/>
        </w:rPr>
        <w:t>B</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rPr>
        <w:t>.</w:t>
      </w:r>
      <w:r>
        <w:rPr>
          <w:rFonts w:hint="eastAsia" w:ascii="黑体" w:hAnsi="黑体" w:eastAsia="黑体" w:cs="黑体"/>
          <w:color w:val="000000"/>
          <w:sz w:val="24"/>
          <w:szCs w:val="24"/>
          <w:lang w:val="en-US" w:eastAsia="zh-CN"/>
        </w:rPr>
        <w:t>4</w:t>
      </w:r>
      <w:r>
        <w:rPr>
          <w:rFonts w:hint="eastAsia" w:ascii="黑体" w:hAnsi="黑体" w:eastAsia="黑体" w:cs="黑体"/>
          <w:sz w:val="24"/>
        </w:rPr>
        <w:t>扩展不确定度</w:t>
      </w:r>
      <w:bookmarkEnd w:id="31"/>
      <w:bookmarkEnd w:id="32"/>
    </w:p>
    <w:p>
      <w:pPr>
        <w:spacing w:line="360" w:lineRule="auto"/>
        <w:ind w:firstLine="480" w:firstLineChars="200"/>
        <w:rPr>
          <w:sz w:val="24"/>
        </w:rPr>
      </w:pPr>
      <w:r>
        <w:rPr>
          <w:rFonts w:hAnsi="宋体"/>
          <w:sz w:val="24"/>
        </w:rPr>
        <w:t>扩展不确定度</w:t>
      </w:r>
      <w:r>
        <w:rPr>
          <w:i/>
          <w:sz w:val="24"/>
        </w:rPr>
        <w:t>U</w:t>
      </w:r>
      <w:r>
        <w:rPr>
          <w:rFonts w:hAnsi="宋体"/>
          <w:sz w:val="24"/>
        </w:rPr>
        <w:t>等于包含因子</w:t>
      </w:r>
      <w:r>
        <w:rPr>
          <w:i/>
          <w:sz w:val="24"/>
        </w:rPr>
        <w:t>k</w:t>
      </w:r>
      <w:r>
        <w:rPr>
          <w:rFonts w:hAnsi="宋体"/>
          <w:sz w:val="24"/>
        </w:rPr>
        <w:t>与合成标准不确定度</w:t>
      </w:r>
      <w:r>
        <w:rPr>
          <w:i/>
          <w:sz w:val="24"/>
        </w:rPr>
        <w:t>u</w:t>
      </w:r>
      <w:r>
        <w:rPr>
          <w:rFonts w:hint="eastAsia"/>
          <w:i/>
          <w:iCs/>
          <w:sz w:val="24"/>
          <w:vertAlign w:val="subscript"/>
          <w:lang w:val="en-US" w:eastAsia="zh-CN"/>
        </w:rPr>
        <w:t>C</w:t>
      </w:r>
      <w:r>
        <w:rPr>
          <w:rFonts w:hAnsi="宋体"/>
          <w:sz w:val="24"/>
        </w:rPr>
        <w:t>之积，取</w:t>
      </w:r>
      <w:r>
        <w:rPr>
          <w:i/>
          <w:sz w:val="24"/>
        </w:rPr>
        <w:t>k</w:t>
      </w:r>
      <w:r>
        <w:rPr>
          <w:rFonts w:hint="eastAsia"/>
          <w:i/>
          <w:sz w:val="24"/>
        </w:rPr>
        <w:t xml:space="preserve"> </w:t>
      </w:r>
      <w:r>
        <w:rPr>
          <w:sz w:val="24"/>
        </w:rPr>
        <w:t>=</w:t>
      </w:r>
      <w:r>
        <w:rPr>
          <w:rFonts w:hint="eastAsia"/>
          <w:sz w:val="24"/>
        </w:rPr>
        <w:t xml:space="preserve"> </w:t>
      </w:r>
      <w:r>
        <w:rPr>
          <w:sz w:val="24"/>
        </w:rPr>
        <w:t>2</w:t>
      </w:r>
      <w:r>
        <w:rPr>
          <w:rFonts w:hAnsi="宋体"/>
          <w:sz w:val="24"/>
        </w:rPr>
        <w:t>。</w:t>
      </w:r>
    </w:p>
    <w:p>
      <w:pPr>
        <w:spacing w:line="360" w:lineRule="auto"/>
        <w:jc w:val="center"/>
        <w:rPr>
          <w:rFonts w:hint="eastAsia" w:eastAsia="宋体"/>
          <w:sz w:val="24"/>
          <w:lang w:eastAsia="zh-CN"/>
        </w:rPr>
      </w:pPr>
      <w:r>
        <w:rPr>
          <w:rFonts w:hint="eastAsia"/>
          <w:i/>
          <w:sz w:val="24"/>
          <w:szCs w:val="28"/>
        </w:rPr>
        <w:t>U</w:t>
      </w:r>
      <w:r>
        <w:rPr>
          <w:rFonts w:hint="eastAsia"/>
          <w:sz w:val="24"/>
          <w:szCs w:val="28"/>
        </w:rPr>
        <w:t xml:space="preserve"> = </w:t>
      </w:r>
      <w:r>
        <w:rPr>
          <w:rFonts w:hint="eastAsia"/>
          <w:i/>
          <w:sz w:val="24"/>
          <w:szCs w:val="28"/>
        </w:rPr>
        <w:t>k</w:t>
      </w:r>
      <w:r>
        <w:rPr>
          <w:rFonts w:ascii="Calibri" w:hAnsi="Calibri"/>
          <w:i/>
          <w:sz w:val="24"/>
          <w:szCs w:val="28"/>
        </w:rPr>
        <w:t>·</w:t>
      </w:r>
      <w:r>
        <w:rPr>
          <w:rFonts w:ascii="Times-Roman" w:hAnsi="Times-Roman" w:cs="Times-Roman"/>
          <w:bCs/>
          <w:color w:val="000000"/>
          <w:kern w:val="0"/>
          <w:sz w:val="24"/>
          <w:szCs w:val="24"/>
        </w:rPr>
        <w:fldChar w:fldCharType="begin"/>
      </w:r>
      <w:r>
        <w:rPr>
          <w:rFonts w:ascii="Times-Roman" w:hAnsi="Times-Roman" w:cs="Times-Roman"/>
          <w:bCs/>
          <w:color w:val="000000"/>
          <w:kern w:val="0"/>
          <w:sz w:val="24"/>
          <w:szCs w:val="24"/>
        </w:rPr>
        <w:instrText xml:space="preserve"> QUOTE </w:instrText>
      </w:r>
      <w:r>
        <w:rPr>
          <w:position w:val="-6"/>
        </w:rPr>
        <w:drawing>
          <wp:inline distT="0" distB="0" distL="114300" distR="114300">
            <wp:extent cx="144780" cy="198120"/>
            <wp:effectExtent l="0" t="0" r="7620" b="0"/>
            <wp:docPr id="2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8"/>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44780" cy="198120"/>
                    </a:xfrm>
                    <a:prstGeom prst="rect">
                      <a:avLst/>
                    </a:prstGeom>
                    <a:noFill/>
                    <a:ln>
                      <a:noFill/>
                    </a:ln>
                  </pic:spPr>
                </pic:pic>
              </a:graphicData>
            </a:graphic>
          </wp:inline>
        </w:drawing>
      </w:r>
      <w:r>
        <w:rPr>
          <w:rFonts w:ascii="Times-Roman" w:hAnsi="Times-Roman" w:cs="Times-Roman"/>
          <w:bCs/>
          <w:color w:val="000000"/>
          <w:kern w:val="0"/>
          <w:sz w:val="24"/>
          <w:szCs w:val="24"/>
        </w:rPr>
        <w:instrText xml:space="preserve"> </w:instrText>
      </w:r>
      <w:r>
        <w:rPr>
          <w:rFonts w:ascii="Times-Roman" w:hAnsi="Times-Roman" w:cs="Times-Roman"/>
          <w:bCs/>
          <w:color w:val="000000"/>
          <w:kern w:val="0"/>
          <w:sz w:val="24"/>
          <w:szCs w:val="24"/>
        </w:rPr>
        <w:fldChar w:fldCharType="separate"/>
      </w:r>
      <w:r>
        <w:rPr>
          <w:i/>
          <w:sz w:val="24"/>
        </w:rPr>
        <w:t>u</w:t>
      </w:r>
      <w:r>
        <w:rPr>
          <w:rFonts w:hint="eastAsia"/>
          <w:i/>
          <w:iCs/>
          <w:sz w:val="24"/>
          <w:vertAlign w:val="subscript"/>
          <w:lang w:val="en-US" w:eastAsia="zh-CN"/>
        </w:rPr>
        <w:t>C</w:t>
      </w:r>
      <w:r>
        <w:rPr>
          <w:rFonts w:ascii="Times-Roman" w:hAnsi="Times-Roman" w:cs="Times-Roman"/>
          <w:bCs/>
          <w:color w:val="000000"/>
          <w:kern w:val="0"/>
          <w:sz w:val="24"/>
          <w:szCs w:val="24"/>
        </w:rPr>
        <w:fldChar w:fldCharType="end"/>
      </w:r>
      <w:r>
        <w:rPr>
          <w:rFonts w:hint="eastAsia"/>
          <w:sz w:val="24"/>
          <w:szCs w:val="28"/>
        </w:rPr>
        <w:t xml:space="preserve"> = </w:t>
      </w:r>
      <w:r>
        <w:rPr>
          <w:rFonts w:hint="eastAsia"/>
          <w:color w:val="000000"/>
          <w:sz w:val="24"/>
          <w:szCs w:val="24"/>
          <w:lang w:val="en-US" w:eastAsia="zh-CN"/>
        </w:rPr>
        <w:t xml:space="preserve">5.6 </w:t>
      </w:r>
      <w:r>
        <w:rPr>
          <w:rFonts w:hint="default" w:ascii="Times New Roman" w:hAnsi="Times New Roman" w:cs="Times New Roman"/>
          <w:b w:val="0"/>
          <w:bCs w:val="0"/>
          <w:sz w:val="24"/>
          <w:szCs w:val="24"/>
          <w:highlight w:val="none"/>
          <w:vertAlign w:val="baseline"/>
          <w:lang w:eastAsia="zh-CN"/>
        </w:rPr>
        <w:t>℃</w:t>
      </w:r>
    </w:p>
    <w:p>
      <w:pPr>
        <w:spacing w:line="360" w:lineRule="auto"/>
        <w:ind w:firstLine="480" w:firstLineChars="200"/>
        <w:rPr>
          <w:sz w:val="24"/>
        </w:rPr>
      </w:pPr>
      <w:r>
        <w:rPr>
          <w:rFonts w:hint="eastAsia" w:ascii="宋体" w:hAnsi="宋体"/>
          <w:sz w:val="24"/>
          <w:lang w:eastAsia="zh-CN"/>
        </w:rPr>
        <w:t>相变温度测量扩展</w:t>
      </w:r>
      <w:r>
        <w:rPr>
          <w:rFonts w:hint="eastAsia" w:ascii="宋体" w:hAnsi="宋体"/>
          <w:sz w:val="24"/>
        </w:rPr>
        <w:t>不确定度为：</w:t>
      </w:r>
      <w:r>
        <w:rPr>
          <w:i/>
          <w:sz w:val="24"/>
        </w:rPr>
        <w:t>U</w:t>
      </w:r>
      <w:r>
        <w:rPr>
          <w:sz w:val="24"/>
        </w:rPr>
        <w:t xml:space="preserve"> =</w:t>
      </w:r>
      <w:r>
        <w:rPr>
          <w:rFonts w:hint="eastAsia"/>
          <w:sz w:val="24"/>
        </w:rPr>
        <w:t xml:space="preserve"> </w:t>
      </w:r>
      <w:r>
        <w:rPr>
          <w:rFonts w:hint="eastAsia"/>
          <w:color w:val="000000"/>
          <w:sz w:val="24"/>
          <w:szCs w:val="24"/>
          <w:lang w:val="en-US" w:eastAsia="zh-CN"/>
        </w:rPr>
        <w:t xml:space="preserve">5.6 </w:t>
      </w:r>
      <w:r>
        <w:rPr>
          <w:rFonts w:hint="default" w:ascii="Times New Roman" w:hAnsi="Times New Roman" w:cs="Times New Roman"/>
          <w:b w:val="0"/>
          <w:bCs w:val="0"/>
          <w:sz w:val="24"/>
          <w:szCs w:val="24"/>
          <w:highlight w:val="none"/>
          <w:vertAlign w:val="baseline"/>
          <w:lang w:eastAsia="zh-CN"/>
        </w:rPr>
        <w:t>℃</w:t>
      </w:r>
      <w:r>
        <w:rPr>
          <w:sz w:val="24"/>
        </w:rPr>
        <w:t xml:space="preserve"> (</w:t>
      </w:r>
      <w:r>
        <w:rPr>
          <w:i/>
          <w:sz w:val="24"/>
        </w:rPr>
        <w:t>k</w:t>
      </w:r>
      <w:r>
        <w:rPr>
          <w:rFonts w:hint="eastAsia"/>
          <w:i/>
          <w:sz w:val="24"/>
        </w:rPr>
        <w:t xml:space="preserve"> </w:t>
      </w:r>
      <w:r>
        <w:rPr>
          <w:sz w:val="24"/>
        </w:rPr>
        <w:t>=</w:t>
      </w:r>
      <w:r>
        <w:rPr>
          <w:rFonts w:hint="eastAsia"/>
          <w:sz w:val="24"/>
        </w:rPr>
        <w:t xml:space="preserve"> </w:t>
      </w:r>
      <w:r>
        <w:rPr>
          <w:sz w:val="24"/>
        </w:rPr>
        <w:t>2)</w:t>
      </w:r>
      <w:r>
        <w:rPr>
          <w:rFonts w:hint="eastAsia"/>
          <w:sz w:val="24"/>
        </w:rPr>
        <w:t>。</w:t>
      </w:r>
      <w:r>
        <w:rPr>
          <w:sz w:val="24"/>
        </w:rPr>
        <w:t xml:space="preserve">  </w:t>
      </w:r>
    </w:p>
    <w:p>
      <w:pPr>
        <w:spacing w:line="360" w:lineRule="auto"/>
        <w:rPr>
          <w:sz w:val="24"/>
          <w:szCs w:val="24"/>
        </w:rPr>
      </w:pPr>
    </w:p>
    <w:p>
      <w:pPr>
        <w:widowControl/>
        <w:jc w:val="center"/>
        <w:outlineLvl w:val="0"/>
        <w:rPr>
          <w:rFonts w:hint="eastAsia" w:ascii="黑体" w:hAnsi="Times New Roman" w:eastAsia="黑体" w:cs="Times New Roman"/>
          <w:kern w:val="2"/>
          <w:sz w:val="28"/>
          <w:lang w:val="en-US" w:eastAsia="zh-CN" w:bidi="ar-SA"/>
        </w:rPr>
      </w:pPr>
      <w:r>
        <w:br w:type="page"/>
      </w:r>
      <w:bookmarkStart w:id="33" w:name="_Toc24975"/>
      <w:bookmarkStart w:id="34" w:name="_Toc410893192"/>
      <w:bookmarkStart w:id="35" w:name="_Toc4899"/>
      <w:r>
        <w:rPr>
          <w:rFonts w:hint="eastAsia" w:ascii="黑体" w:hAnsi="Times New Roman" w:eastAsia="黑体" w:cs="Times New Roman"/>
          <w:kern w:val="2"/>
          <w:sz w:val="28"/>
          <w:lang w:val="en-US" w:eastAsia="zh-CN" w:bidi="ar-SA"/>
        </w:rPr>
        <w:t>附录C 校准原始记录（推荐）格式样式</w:t>
      </w:r>
      <w:bookmarkEnd w:id="33"/>
      <w:bookmarkEnd w:id="34"/>
      <w:bookmarkEnd w:id="35"/>
    </w:p>
    <w:p>
      <w:pPr>
        <w:adjustRightInd w:val="0"/>
        <w:snapToGrid w:val="0"/>
        <w:spacing w:line="360" w:lineRule="auto"/>
        <w:jc w:val="center"/>
        <w:rPr>
          <w:rFonts w:hint="eastAsia" w:eastAsia="黑体"/>
          <w:sz w:val="30"/>
          <w:szCs w:val="30"/>
        </w:rPr>
      </w:pPr>
    </w:p>
    <w:p>
      <w:pPr>
        <w:adjustRightInd w:val="0"/>
        <w:snapToGrid w:val="0"/>
        <w:spacing w:line="360" w:lineRule="auto"/>
        <w:rPr>
          <w:rFonts w:hint="eastAsia"/>
          <w:sz w:val="24"/>
          <w:u w:val="single"/>
        </w:rPr>
      </w:pPr>
      <w:r>
        <w:rPr>
          <w:rFonts w:hint="eastAsia"/>
          <w:sz w:val="24"/>
        </w:rPr>
        <w:t>送校单位：</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制 造 厂：</w:t>
      </w:r>
      <w:r>
        <w:rPr>
          <w:rFonts w:hint="eastAsia"/>
          <w:sz w:val="24"/>
          <w:u w:val="single"/>
        </w:rPr>
        <w:t xml:space="preserve">                  </w:t>
      </w:r>
    </w:p>
    <w:p>
      <w:pPr>
        <w:adjustRightInd w:val="0"/>
        <w:snapToGrid w:val="0"/>
        <w:spacing w:line="360" w:lineRule="auto"/>
        <w:rPr>
          <w:rFonts w:hint="eastAsia"/>
          <w:sz w:val="24"/>
          <w:u w:val="single"/>
        </w:rPr>
      </w:pPr>
      <w:r>
        <w:rPr>
          <w:rFonts w:hint="eastAsia"/>
          <w:sz w:val="24"/>
        </w:rPr>
        <w:t>证书编号：</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 xml:space="preserve"> 仪器名称：</w:t>
      </w:r>
      <w:r>
        <w:rPr>
          <w:rFonts w:hint="eastAsia"/>
          <w:sz w:val="24"/>
          <w:u w:val="single"/>
        </w:rPr>
        <w:t xml:space="preserve">                  </w:t>
      </w:r>
    </w:p>
    <w:p>
      <w:pPr>
        <w:adjustRightInd w:val="0"/>
        <w:snapToGrid w:val="0"/>
        <w:spacing w:line="360" w:lineRule="auto"/>
        <w:rPr>
          <w:rFonts w:hint="eastAsia"/>
          <w:sz w:val="24"/>
          <w:u w:val="single"/>
        </w:rPr>
      </w:pPr>
      <w:r>
        <w:rPr>
          <w:rFonts w:hint="eastAsia"/>
          <w:sz w:val="24"/>
        </w:rPr>
        <w:t>型    号：</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出厂编号：</w:t>
      </w:r>
      <w:r>
        <w:rPr>
          <w:rFonts w:hint="eastAsia"/>
          <w:sz w:val="24"/>
          <w:u w:val="single"/>
        </w:rPr>
        <w:t xml:space="preserve">                  </w:t>
      </w:r>
    </w:p>
    <w:p>
      <w:pPr>
        <w:adjustRightInd w:val="0"/>
        <w:snapToGrid w:val="0"/>
        <w:spacing w:line="360" w:lineRule="auto"/>
        <w:rPr>
          <w:rFonts w:hint="eastAsia"/>
          <w:sz w:val="24"/>
        </w:rPr>
      </w:pPr>
      <w:r>
        <w:rPr>
          <w:rFonts w:hint="eastAsia"/>
          <w:sz w:val="24"/>
        </w:rPr>
        <w:t>环境温度：</w:t>
      </w:r>
      <w:r>
        <w:rPr>
          <w:rFonts w:hint="eastAsia"/>
          <w:sz w:val="24"/>
          <w:u w:val="single"/>
        </w:rPr>
        <w:t xml:space="preserve">                  </w:t>
      </w:r>
      <w:r>
        <w:rPr>
          <w:rFonts w:hint="default" w:ascii="Times New Roman" w:hAnsi="Times New Roman" w:cs="Times New Roman"/>
          <w:sz w:val="24"/>
          <w:vertAlign w:val="baseline"/>
          <w:lang w:eastAsia="zh-CN"/>
        </w:rPr>
        <w:t>℃</w:t>
      </w:r>
      <w:r>
        <w:rPr>
          <w:rFonts w:hint="eastAsia"/>
          <w:sz w:val="24"/>
        </w:rPr>
        <w:t xml:space="preserve">  </w:t>
      </w:r>
      <w:r>
        <w:rPr>
          <w:rFonts w:hint="eastAsia"/>
          <w:sz w:val="24"/>
          <w:lang w:val="en-US" w:eastAsia="zh-CN"/>
        </w:rPr>
        <w:t xml:space="preserve">          </w:t>
      </w:r>
      <w:r>
        <w:rPr>
          <w:rFonts w:hint="eastAsia"/>
          <w:sz w:val="24"/>
        </w:rPr>
        <w:t>相对湿度：</w:t>
      </w:r>
      <w:r>
        <w:rPr>
          <w:rFonts w:hint="eastAsia"/>
          <w:sz w:val="24"/>
          <w:u w:val="single"/>
        </w:rPr>
        <w:t xml:space="preserve">                  </w:t>
      </w:r>
      <w:r>
        <w:rPr>
          <w:rFonts w:hint="eastAsia"/>
          <w:sz w:val="24"/>
        </w:rPr>
        <w:t>%</w:t>
      </w:r>
    </w:p>
    <w:p>
      <w:pPr>
        <w:adjustRightInd w:val="0"/>
        <w:snapToGrid w:val="0"/>
        <w:spacing w:line="360" w:lineRule="auto"/>
        <w:rPr>
          <w:rFonts w:hint="eastAsia"/>
          <w:sz w:val="24"/>
        </w:rPr>
      </w:pPr>
      <w:r>
        <w:rPr>
          <w:rFonts w:hint="eastAsia"/>
          <w:sz w:val="24"/>
          <w:lang w:eastAsia="zh-CN"/>
        </w:rPr>
        <w:t>相变温度</w:t>
      </w:r>
      <w:r>
        <w:rPr>
          <w:rFonts w:hint="eastAsia"/>
          <w:sz w:val="24"/>
        </w:rPr>
        <w:t>测量重复性</w:t>
      </w:r>
    </w:p>
    <w:tbl>
      <w:tblPr>
        <w:tblStyle w:val="24"/>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4"/>
        <w:gridCol w:w="984"/>
        <w:gridCol w:w="984"/>
        <w:gridCol w:w="984"/>
        <w:gridCol w:w="986"/>
        <w:gridCol w:w="1237"/>
        <w:gridCol w:w="123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906" w:type="dxa"/>
            <w:gridSpan w:val="6"/>
            <w:noWrap w:val="0"/>
            <w:vAlign w:val="center"/>
          </w:tcPr>
          <w:p>
            <w:pPr>
              <w:adjustRightInd w:val="0"/>
              <w:snapToGrid w:val="0"/>
              <w:jc w:val="center"/>
              <w:rPr>
                <w:rFonts w:hint="eastAsia" w:eastAsia="宋体"/>
                <w:sz w:val="24"/>
                <w:lang w:eastAsia="zh-CN"/>
              </w:rPr>
            </w:pPr>
            <w:r>
              <w:rPr>
                <w:rFonts w:hint="eastAsia"/>
                <w:sz w:val="24"/>
              </w:rPr>
              <w:t>校准值</w:t>
            </w:r>
            <w:r>
              <w:rPr>
                <w:rFonts w:hint="eastAsia"/>
                <w:sz w:val="24"/>
                <w:lang w:eastAsia="zh-CN"/>
              </w:rPr>
              <w:t>（</w:t>
            </w:r>
            <w:r>
              <w:rPr>
                <w:rFonts w:hint="default" w:ascii="Times New Roman" w:hAnsi="Times New Roman" w:cs="Times New Roman"/>
                <w:sz w:val="24"/>
                <w:vertAlign w:val="baseline"/>
                <w:lang w:eastAsia="zh-CN"/>
              </w:rPr>
              <w:t>℃</w:t>
            </w:r>
            <w:r>
              <w:rPr>
                <w:rFonts w:hint="eastAsia"/>
                <w:sz w:val="24"/>
                <w:lang w:eastAsia="zh-CN"/>
              </w:rPr>
              <w:t>）</w:t>
            </w:r>
          </w:p>
        </w:tc>
        <w:tc>
          <w:tcPr>
            <w:tcW w:w="1237" w:type="dxa"/>
            <w:noWrap w:val="0"/>
            <w:vAlign w:val="center"/>
          </w:tcPr>
          <w:p>
            <w:pPr>
              <w:adjustRightInd w:val="0"/>
              <w:snapToGrid w:val="0"/>
              <w:spacing w:line="240" w:lineRule="auto"/>
              <w:jc w:val="center"/>
              <w:rPr>
                <w:rFonts w:hint="eastAsia"/>
                <w:sz w:val="24"/>
              </w:rPr>
            </w:pPr>
            <w:r>
              <w:rPr>
                <w:rFonts w:hint="eastAsia"/>
                <w:sz w:val="24"/>
              </w:rPr>
              <w:t>平均值</w:t>
            </w:r>
          </w:p>
          <w:p>
            <w:pPr>
              <w:adjustRightInd w:val="0"/>
              <w:snapToGrid w:val="0"/>
              <w:spacing w:line="240" w:lineRule="auto"/>
              <w:jc w:val="center"/>
              <w:rPr>
                <w:rFonts w:hint="eastAsia" w:eastAsia="宋体"/>
                <w:sz w:val="24"/>
                <w:lang w:eastAsia="zh-CN"/>
              </w:rPr>
            </w:pPr>
            <w:r>
              <w:rPr>
                <w:rFonts w:hint="eastAsia"/>
                <w:sz w:val="24"/>
                <w:lang w:eastAsia="zh-CN"/>
              </w:rPr>
              <w:t>（</w:t>
            </w:r>
            <w:r>
              <w:rPr>
                <w:rFonts w:hint="default" w:ascii="Times New Roman" w:hAnsi="Times New Roman" w:cs="Times New Roman"/>
                <w:sz w:val="24"/>
                <w:vertAlign w:val="baseline"/>
                <w:lang w:eastAsia="zh-CN"/>
              </w:rPr>
              <w:t>℃</w:t>
            </w:r>
            <w:r>
              <w:rPr>
                <w:rFonts w:hint="eastAsia"/>
                <w:sz w:val="24"/>
                <w:lang w:eastAsia="zh-CN"/>
              </w:rPr>
              <w:t>）</w:t>
            </w:r>
          </w:p>
        </w:tc>
        <w:tc>
          <w:tcPr>
            <w:tcW w:w="1237" w:type="dxa"/>
            <w:noWrap w:val="0"/>
            <w:vAlign w:val="center"/>
          </w:tcPr>
          <w:p>
            <w:pPr>
              <w:adjustRightInd w:val="0"/>
              <w:snapToGrid w:val="0"/>
              <w:spacing w:line="240" w:lineRule="auto"/>
              <w:jc w:val="center"/>
              <w:rPr>
                <w:rFonts w:hint="default" w:eastAsia="宋体"/>
                <w:sz w:val="24"/>
                <w:lang w:val="en-US" w:eastAsia="zh-CN"/>
              </w:rPr>
            </w:pPr>
            <w:r>
              <w:rPr>
                <w:rFonts w:hint="eastAsia"/>
                <w:sz w:val="24"/>
                <w:lang w:val="en-US" w:eastAsia="zh-CN"/>
              </w:rPr>
              <w:t>示值误差</w:t>
            </w:r>
          </w:p>
          <w:p>
            <w:pPr>
              <w:adjustRightInd w:val="0"/>
              <w:snapToGrid w:val="0"/>
              <w:spacing w:line="240" w:lineRule="auto"/>
              <w:jc w:val="center"/>
              <w:rPr>
                <w:rFonts w:hint="eastAsia"/>
                <w:sz w:val="24"/>
              </w:rPr>
            </w:pPr>
            <w:r>
              <w:rPr>
                <w:rFonts w:hint="eastAsia"/>
                <w:sz w:val="24"/>
                <w:lang w:eastAsia="zh-CN"/>
              </w:rPr>
              <w:t>（</w:t>
            </w:r>
            <w:r>
              <w:rPr>
                <w:rFonts w:hint="default" w:ascii="Times New Roman" w:hAnsi="Times New Roman" w:cs="Times New Roman"/>
                <w:sz w:val="24"/>
                <w:vertAlign w:val="baseline"/>
                <w:lang w:eastAsia="zh-CN"/>
              </w:rPr>
              <w:t>℃</w:t>
            </w:r>
            <w:r>
              <w:rPr>
                <w:rFonts w:hint="eastAsia"/>
                <w:sz w:val="24"/>
                <w:lang w:eastAsia="zh-CN"/>
              </w:rPr>
              <w:t>）</w:t>
            </w:r>
          </w:p>
        </w:tc>
        <w:tc>
          <w:tcPr>
            <w:tcW w:w="1237" w:type="dxa"/>
            <w:noWrap w:val="0"/>
            <w:vAlign w:val="center"/>
          </w:tcPr>
          <w:p>
            <w:pPr>
              <w:adjustRightInd w:val="0"/>
              <w:snapToGrid w:val="0"/>
              <w:spacing w:line="240" w:lineRule="auto"/>
              <w:jc w:val="center"/>
              <w:rPr>
                <w:rFonts w:hint="eastAsia"/>
                <w:sz w:val="24"/>
              </w:rPr>
            </w:pPr>
            <w:r>
              <w:rPr>
                <w:rFonts w:hint="eastAsia"/>
                <w:sz w:val="24"/>
                <w:lang w:eastAsia="zh-CN"/>
              </w:rPr>
              <w:t>测量重复性（</w:t>
            </w:r>
            <w:r>
              <w:rPr>
                <w:rFonts w:hint="eastAsia"/>
                <w:sz w:val="24"/>
                <w:lang w:val="en-US" w:eastAsia="zh-CN"/>
              </w:rPr>
              <w:t>%</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adjustRightInd w:val="0"/>
              <w:snapToGrid w:val="0"/>
              <w:jc w:val="center"/>
              <w:rPr>
                <w:sz w:val="24"/>
              </w:rPr>
            </w:pPr>
            <w:r>
              <w:rPr>
                <w:sz w:val="24"/>
              </w:rPr>
              <w:t>1</w:t>
            </w:r>
          </w:p>
        </w:tc>
        <w:tc>
          <w:tcPr>
            <w:tcW w:w="984" w:type="dxa"/>
            <w:noWrap w:val="0"/>
            <w:vAlign w:val="center"/>
          </w:tcPr>
          <w:p>
            <w:pPr>
              <w:adjustRightInd w:val="0"/>
              <w:snapToGrid w:val="0"/>
              <w:jc w:val="center"/>
              <w:rPr>
                <w:sz w:val="24"/>
              </w:rPr>
            </w:pPr>
            <w:r>
              <w:rPr>
                <w:sz w:val="24"/>
              </w:rPr>
              <w:t>2</w:t>
            </w:r>
          </w:p>
        </w:tc>
        <w:tc>
          <w:tcPr>
            <w:tcW w:w="984" w:type="dxa"/>
            <w:noWrap w:val="0"/>
            <w:vAlign w:val="center"/>
          </w:tcPr>
          <w:p>
            <w:pPr>
              <w:adjustRightInd w:val="0"/>
              <w:snapToGrid w:val="0"/>
              <w:jc w:val="center"/>
              <w:rPr>
                <w:sz w:val="24"/>
              </w:rPr>
            </w:pPr>
            <w:r>
              <w:rPr>
                <w:sz w:val="24"/>
              </w:rPr>
              <w:t>3</w:t>
            </w:r>
          </w:p>
        </w:tc>
        <w:tc>
          <w:tcPr>
            <w:tcW w:w="984" w:type="dxa"/>
            <w:noWrap w:val="0"/>
            <w:vAlign w:val="center"/>
          </w:tcPr>
          <w:p>
            <w:pPr>
              <w:adjustRightInd w:val="0"/>
              <w:snapToGrid w:val="0"/>
              <w:jc w:val="center"/>
              <w:rPr>
                <w:sz w:val="24"/>
              </w:rPr>
            </w:pPr>
            <w:r>
              <w:rPr>
                <w:sz w:val="24"/>
              </w:rPr>
              <w:t>4</w:t>
            </w:r>
          </w:p>
        </w:tc>
        <w:tc>
          <w:tcPr>
            <w:tcW w:w="984" w:type="dxa"/>
            <w:noWrap w:val="0"/>
            <w:vAlign w:val="center"/>
          </w:tcPr>
          <w:p>
            <w:pPr>
              <w:adjustRightInd w:val="0"/>
              <w:snapToGrid w:val="0"/>
              <w:jc w:val="center"/>
              <w:rPr>
                <w:sz w:val="24"/>
              </w:rPr>
            </w:pPr>
            <w:r>
              <w:rPr>
                <w:sz w:val="24"/>
              </w:rPr>
              <w:t>5</w:t>
            </w:r>
          </w:p>
        </w:tc>
        <w:tc>
          <w:tcPr>
            <w:tcW w:w="986" w:type="dxa"/>
            <w:noWrap w:val="0"/>
            <w:vAlign w:val="center"/>
          </w:tcPr>
          <w:p>
            <w:pPr>
              <w:adjustRightInd w:val="0"/>
              <w:snapToGrid w:val="0"/>
              <w:jc w:val="center"/>
              <w:rPr>
                <w:rFonts w:hint="eastAsia"/>
                <w:sz w:val="24"/>
              </w:rPr>
            </w:pPr>
            <w:r>
              <w:rPr>
                <w:rFonts w:hint="eastAsia"/>
                <w:sz w:val="24"/>
              </w:rPr>
              <w:t>6</w:t>
            </w:r>
          </w:p>
        </w:tc>
        <w:tc>
          <w:tcPr>
            <w:tcW w:w="1237" w:type="dxa"/>
            <w:vMerge w:val="restart"/>
            <w:noWrap w:val="0"/>
            <w:vAlign w:val="center"/>
          </w:tcPr>
          <w:p>
            <w:pPr>
              <w:jc w:val="center"/>
              <w:rPr>
                <w:rFonts w:hint="eastAsia"/>
                <w:sz w:val="24"/>
              </w:rPr>
            </w:pPr>
          </w:p>
        </w:tc>
        <w:tc>
          <w:tcPr>
            <w:tcW w:w="1237" w:type="dxa"/>
            <w:vMerge w:val="restart"/>
            <w:noWrap w:val="0"/>
            <w:vAlign w:val="center"/>
          </w:tcPr>
          <w:p>
            <w:pPr>
              <w:jc w:val="center"/>
              <w:rPr>
                <w:bCs/>
                <w:kern w:val="0"/>
                <w:sz w:val="24"/>
                <w:szCs w:val="24"/>
                <w:lang w:bidi="ar"/>
              </w:rPr>
            </w:pPr>
          </w:p>
        </w:tc>
        <w:tc>
          <w:tcPr>
            <w:tcW w:w="1237" w:type="dxa"/>
            <w:vMerge w:val="restart"/>
            <w:noWrap w:val="0"/>
            <w:vAlign w:val="center"/>
          </w:tcPr>
          <w:p>
            <w:pPr>
              <w:jc w:val="center"/>
              <w:rPr>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rFonts w:hint="eastAsia"/>
                <w:sz w:val="24"/>
                <w:szCs w:val="24"/>
              </w:rPr>
            </w:pPr>
            <w:r>
              <w:rPr>
                <w:rFonts w:hint="eastAsia"/>
                <w:sz w:val="24"/>
                <w:szCs w:val="24"/>
              </w:rPr>
              <w:t>7</w:t>
            </w:r>
          </w:p>
        </w:tc>
        <w:tc>
          <w:tcPr>
            <w:tcW w:w="984" w:type="dxa"/>
            <w:noWrap w:val="0"/>
            <w:vAlign w:val="center"/>
          </w:tcPr>
          <w:p>
            <w:pPr>
              <w:jc w:val="center"/>
              <w:rPr>
                <w:rFonts w:hint="eastAsia"/>
                <w:sz w:val="24"/>
                <w:szCs w:val="24"/>
              </w:rPr>
            </w:pPr>
            <w:r>
              <w:rPr>
                <w:rFonts w:hint="eastAsia"/>
                <w:sz w:val="24"/>
                <w:szCs w:val="24"/>
              </w:rPr>
              <w:t>8</w:t>
            </w:r>
          </w:p>
        </w:tc>
        <w:tc>
          <w:tcPr>
            <w:tcW w:w="984" w:type="dxa"/>
            <w:noWrap w:val="0"/>
            <w:vAlign w:val="center"/>
          </w:tcPr>
          <w:p>
            <w:pPr>
              <w:jc w:val="center"/>
              <w:rPr>
                <w:rFonts w:hint="eastAsia"/>
                <w:sz w:val="24"/>
                <w:szCs w:val="24"/>
              </w:rPr>
            </w:pPr>
            <w:r>
              <w:rPr>
                <w:rFonts w:hint="eastAsia"/>
                <w:sz w:val="24"/>
                <w:szCs w:val="24"/>
              </w:rPr>
              <w:t>9</w:t>
            </w:r>
          </w:p>
        </w:tc>
        <w:tc>
          <w:tcPr>
            <w:tcW w:w="984" w:type="dxa"/>
            <w:noWrap w:val="0"/>
            <w:vAlign w:val="center"/>
          </w:tcPr>
          <w:p>
            <w:pPr>
              <w:jc w:val="center"/>
              <w:rPr>
                <w:rFonts w:hint="eastAsia"/>
                <w:sz w:val="24"/>
                <w:szCs w:val="24"/>
              </w:rPr>
            </w:pPr>
            <w:r>
              <w:rPr>
                <w:rFonts w:hint="eastAsia"/>
                <w:sz w:val="24"/>
                <w:szCs w:val="24"/>
              </w:rPr>
              <w:t>10</w:t>
            </w:r>
          </w:p>
        </w:tc>
        <w:tc>
          <w:tcPr>
            <w:tcW w:w="984" w:type="dxa"/>
            <w:noWrap w:val="0"/>
            <w:vAlign w:val="center"/>
          </w:tcPr>
          <w:p>
            <w:pPr>
              <w:jc w:val="center"/>
              <w:rPr>
                <w:sz w:val="24"/>
                <w:szCs w:val="24"/>
              </w:rPr>
            </w:pPr>
            <w:r>
              <w:rPr>
                <w:rFonts w:hint="eastAsia"/>
                <w:sz w:val="24"/>
                <w:szCs w:val="24"/>
              </w:rPr>
              <w:t>11</w:t>
            </w:r>
          </w:p>
        </w:tc>
        <w:tc>
          <w:tcPr>
            <w:tcW w:w="986" w:type="dxa"/>
            <w:noWrap w:val="0"/>
            <w:vAlign w:val="center"/>
          </w:tcPr>
          <w:p>
            <w:pPr>
              <w:jc w:val="center"/>
              <w:rPr>
                <w:sz w:val="24"/>
                <w:szCs w:val="24"/>
              </w:rPr>
            </w:pPr>
            <w:r>
              <w:rPr>
                <w:rFonts w:hint="eastAsia"/>
                <w:sz w:val="24"/>
                <w:szCs w:val="24"/>
              </w:rPr>
              <w:t>12</w:t>
            </w: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widowControl/>
              <w:jc w:val="center"/>
              <w:textAlignment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adjustRightInd w:val="0"/>
              <w:snapToGrid w:val="0"/>
              <w:jc w:val="center"/>
              <w:rPr>
                <w:sz w:val="24"/>
                <w:szCs w:val="24"/>
              </w:rPr>
            </w:pPr>
            <w:r>
              <w:rPr>
                <w:sz w:val="24"/>
              </w:rPr>
              <w:t>1</w:t>
            </w:r>
          </w:p>
        </w:tc>
        <w:tc>
          <w:tcPr>
            <w:tcW w:w="984" w:type="dxa"/>
            <w:noWrap w:val="0"/>
            <w:vAlign w:val="center"/>
          </w:tcPr>
          <w:p>
            <w:pPr>
              <w:adjustRightInd w:val="0"/>
              <w:snapToGrid w:val="0"/>
              <w:jc w:val="center"/>
              <w:rPr>
                <w:sz w:val="24"/>
                <w:szCs w:val="24"/>
              </w:rPr>
            </w:pPr>
            <w:r>
              <w:rPr>
                <w:sz w:val="24"/>
              </w:rPr>
              <w:t>2</w:t>
            </w:r>
          </w:p>
        </w:tc>
        <w:tc>
          <w:tcPr>
            <w:tcW w:w="984" w:type="dxa"/>
            <w:noWrap w:val="0"/>
            <w:vAlign w:val="center"/>
          </w:tcPr>
          <w:p>
            <w:pPr>
              <w:adjustRightInd w:val="0"/>
              <w:snapToGrid w:val="0"/>
              <w:jc w:val="center"/>
              <w:rPr>
                <w:sz w:val="24"/>
                <w:szCs w:val="24"/>
              </w:rPr>
            </w:pPr>
            <w:r>
              <w:rPr>
                <w:sz w:val="24"/>
              </w:rPr>
              <w:t>3</w:t>
            </w:r>
          </w:p>
        </w:tc>
        <w:tc>
          <w:tcPr>
            <w:tcW w:w="984" w:type="dxa"/>
            <w:noWrap w:val="0"/>
            <w:vAlign w:val="center"/>
          </w:tcPr>
          <w:p>
            <w:pPr>
              <w:adjustRightInd w:val="0"/>
              <w:snapToGrid w:val="0"/>
              <w:jc w:val="center"/>
              <w:rPr>
                <w:sz w:val="24"/>
                <w:szCs w:val="24"/>
              </w:rPr>
            </w:pPr>
            <w:r>
              <w:rPr>
                <w:sz w:val="24"/>
              </w:rPr>
              <w:t>4</w:t>
            </w:r>
          </w:p>
        </w:tc>
        <w:tc>
          <w:tcPr>
            <w:tcW w:w="984" w:type="dxa"/>
            <w:noWrap w:val="0"/>
            <w:vAlign w:val="center"/>
          </w:tcPr>
          <w:p>
            <w:pPr>
              <w:adjustRightInd w:val="0"/>
              <w:snapToGrid w:val="0"/>
              <w:jc w:val="center"/>
              <w:rPr>
                <w:color w:val="000000"/>
                <w:kern w:val="0"/>
                <w:sz w:val="24"/>
                <w:szCs w:val="24"/>
                <w:lang w:bidi="ar"/>
              </w:rPr>
            </w:pPr>
            <w:r>
              <w:rPr>
                <w:sz w:val="24"/>
              </w:rPr>
              <w:t>5</w:t>
            </w:r>
          </w:p>
        </w:tc>
        <w:tc>
          <w:tcPr>
            <w:tcW w:w="986" w:type="dxa"/>
            <w:noWrap w:val="0"/>
            <w:vAlign w:val="center"/>
          </w:tcPr>
          <w:p>
            <w:pPr>
              <w:adjustRightInd w:val="0"/>
              <w:snapToGrid w:val="0"/>
              <w:jc w:val="center"/>
              <w:rPr>
                <w:rFonts w:hint="eastAsia"/>
                <w:sz w:val="24"/>
                <w:szCs w:val="24"/>
              </w:rPr>
            </w:pPr>
            <w:r>
              <w:rPr>
                <w:rFonts w:hint="eastAsia"/>
                <w:sz w:val="24"/>
              </w:rPr>
              <w:t>6</w:t>
            </w: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r>
              <w:rPr>
                <w:rFonts w:hint="eastAsia"/>
                <w:sz w:val="24"/>
                <w:szCs w:val="24"/>
              </w:rPr>
              <w:t>7</w:t>
            </w:r>
          </w:p>
        </w:tc>
        <w:tc>
          <w:tcPr>
            <w:tcW w:w="984" w:type="dxa"/>
            <w:noWrap w:val="0"/>
            <w:vAlign w:val="center"/>
          </w:tcPr>
          <w:p>
            <w:pPr>
              <w:jc w:val="center"/>
              <w:rPr>
                <w:sz w:val="24"/>
                <w:szCs w:val="24"/>
              </w:rPr>
            </w:pPr>
            <w:r>
              <w:rPr>
                <w:rFonts w:hint="eastAsia"/>
                <w:sz w:val="24"/>
                <w:szCs w:val="24"/>
              </w:rPr>
              <w:t>8</w:t>
            </w:r>
          </w:p>
        </w:tc>
        <w:tc>
          <w:tcPr>
            <w:tcW w:w="984" w:type="dxa"/>
            <w:noWrap w:val="0"/>
            <w:vAlign w:val="center"/>
          </w:tcPr>
          <w:p>
            <w:pPr>
              <w:jc w:val="center"/>
              <w:rPr>
                <w:sz w:val="24"/>
                <w:szCs w:val="24"/>
              </w:rPr>
            </w:pPr>
            <w:r>
              <w:rPr>
                <w:rFonts w:hint="eastAsia"/>
                <w:sz w:val="24"/>
                <w:szCs w:val="24"/>
              </w:rPr>
              <w:t>9</w:t>
            </w:r>
          </w:p>
        </w:tc>
        <w:tc>
          <w:tcPr>
            <w:tcW w:w="984" w:type="dxa"/>
            <w:noWrap w:val="0"/>
            <w:vAlign w:val="center"/>
          </w:tcPr>
          <w:p>
            <w:pPr>
              <w:jc w:val="center"/>
              <w:rPr>
                <w:sz w:val="24"/>
                <w:szCs w:val="24"/>
              </w:rPr>
            </w:pPr>
            <w:r>
              <w:rPr>
                <w:rFonts w:hint="eastAsia"/>
                <w:sz w:val="24"/>
                <w:szCs w:val="24"/>
              </w:rPr>
              <w:t>10</w:t>
            </w:r>
          </w:p>
        </w:tc>
        <w:tc>
          <w:tcPr>
            <w:tcW w:w="984" w:type="dxa"/>
            <w:noWrap w:val="0"/>
            <w:vAlign w:val="center"/>
          </w:tcPr>
          <w:p>
            <w:pPr>
              <w:jc w:val="center"/>
              <w:rPr>
                <w:color w:val="000000"/>
                <w:kern w:val="0"/>
                <w:sz w:val="24"/>
                <w:szCs w:val="24"/>
                <w:lang w:bidi="ar"/>
              </w:rPr>
            </w:pPr>
            <w:r>
              <w:rPr>
                <w:rFonts w:hint="eastAsia"/>
                <w:sz w:val="24"/>
                <w:szCs w:val="24"/>
              </w:rPr>
              <w:t>11</w:t>
            </w:r>
          </w:p>
        </w:tc>
        <w:tc>
          <w:tcPr>
            <w:tcW w:w="986" w:type="dxa"/>
            <w:noWrap w:val="0"/>
            <w:vAlign w:val="center"/>
          </w:tcPr>
          <w:p>
            <w:pPr>
              <w:jc w:val="center"/>
              <w:rPr>
                <w:rFonts w:hint="eastAsia"/>
                <w:sz w:val="24"/>
                <w:szCs w:val="24"/>
              </w:rPr>
            </w:pPr>
            <w:r>
              <w:rPr>
                <w:rFonts w:hint="eastAsia"/>
                <w:sz w:val="24"/>
                <w:szCs w:val="24"/>
              </w:rPr>
              <w:t>12</w:t>
            </w: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widowControl/>
              <w:jc w:val="center"/>
              <w:textAlignment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adjustRightInd w:val="0"/>
              <w:snapToGrid w:val="0"/>
              <w:jc w:val="center"/>
              <w:rPr>
                <w:sz w:val="24"/>
                <w:szCs w:val="24"/>
              </w:rPr>
            </w:pPr>
            <w:r>
              <w:rPr>
                <w:sz w:val="24"/>
              </w:rPr>
              <w:t>1</w:t>
            </w:r>
          </w:p>
        </w:tc>
        <w:tc>
          <w:tcPr>
            <w:tcW w:w="984" w:type="dxa"/>
            <w:noWrap w:val="0"/>
            <w:vAlign w:val="center"/>
          </w:tcPr>
          <w:p>
            <w:pPr>
              <w:adjustRightInd w:val="0"/>
              <w:snapToGrid w:val="0"/>
              <w:jc w:val="center"/>
              <w:rPr>
                <w:sz w:val="24"/>
                <w:szCs w:val="24"/>
              </w:rPr>
            </w:pPr>
            <w:r>
              <w:rPr>
                <w:sz w:val="24"/>
              </w:rPr>
              <w:t>2</w:t>
            </w:r>
          </w:p>
        </w:tc>
        <w:tc>
          <w:tcPr>
            <w:tcW w:w="984" w:type="dxa"/>
            <w:noWrap w:val="0"/>
            <w:vAlign w:val="center"/>
          </w:tcPr>
          <w:p>
            <w:pPr>
              <w:adjustRightInd w:val="0"/>
              <w:snapToGrid w:val="0"/>
              <w:jc w:val="center"/>
              <w:rPr>
                <w:sz w:val="24"/>
                <w:szCs w:val="24"/>
              </w:rPr>
            </w:pPr>
            <w:r>
              <w:rPr>
                <w:sz w:val="24"/>
              </w:rPr>
              <w:t>3</w:t>
            </w:r>
          </w:p>
        </w:tc>
        <w:tc>
          <w:tcPr>
            <w:tcW w:w="984" w:type="dxa"/>
            <w:noWrap w:val="0"/>
            <w:vAlign w:val="center"/>
          </w:tcPr>
          <w:p>
            <w:pPr>
              <w:adjustRightInd w:val="0"/>
              <w:snapToGrid w:val="0"/>
              <w:jc w:val="center"/>
              <w:rPr>
                <w:sz w:val="24"/>
                <w:szCs w:val="24"/>
              </w:rPr>
            </w:pPr>
            <w:r>
              <w:rPr>
                <w:sz w:val="24"/>
              </w:rPr>
              <w:t>4</w:t>
            </w:r>
          </w:p>
        </w:tc>
        <w:tc>
          <w:tcPr>
            <w:tcW w:w="984" w:type="dxa"/>
            <w:noWrap w:val="0"/>
            <w:vAlign w:val="center"/>
          </w:tcPr>
          <w:p>
            <w:pPr>
              <w:adjustRightInd w:val="0"/>
              <w:snapToGrid w:val="0"/>
              <w:jc w:val="center"/>
              <w:rPr>
                <w:color w:val="000000"/>
                <w:kern w:val="0"/>
                <w:sz w:val="24"/>
                <w:szCs w:val="24"/>
                <w:lang w:bidi="ar"/>
              </w:rPr>
            </w:pPr>
            <w:r>
              <w:rPr>
                <w:sz w:val="24"/>
              </w:rPr>
              <w:t>5</w:t>
            </w:r>
          </w:p>
        </w:tc>
        <w:tc>
          <w:tcPr>
            <w:tcW w:w="986" w:type="dxa"/>
            <w:noWrap w:val="0"/>
            <w:vAlign w:val="center"/>
          </w:tcPr>
          <w:p>
            <w:pPr>
              <w:adjustRightInd w:val="0"/>
              <w:snapToGrid w:val="0"/>
              <w:jc w:val="center"/>
              <w:rPr>
                <w:rFonts w:hint="eastAsia"/>
                <w:sz w:val="24"/>
                <w:szCs w:val="24"/>
              </w:rPr>
            </w:pPr>
            <w:r>
              <w:rPr>
                <w:rFonts w:hint="eastAsia"/>
                <w:sz w:val="24"/>
              </w:rPr>
              <w:t>6</w:t>
            </w: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r>
              <w:rPr>
                <w:rFonts w:hint="eastAsia"/>
                <w:sz w:val="24"/>
                <w:szCs w:val="24"/>
              </w:rPr>
              <w:t>7</w:t>
            </w:r>
          </w:p>
        </w:tc>
        <w:tc>
          <w:tcPr>
            <w:tcW w:w="984" w:type="dxa"/>
            <w:noWrap w:val="0"/>
            <w:vAlign w:val="center"/>
          </w:tcPr>
          <w:p>
            <w:pPr>
              <w:jc w:val="center"/>
              <w:rPr>
                <w:sz w:val="24"/>
                <w:szCs w:val="24"/>
              </w:rPr>
            </w:pPr>
            <w:r>
              <w:rPr>
                <w:rFonts w:hint="eastAsia"/>
                <w:sz w:val="24"/>
                <w:szCs w:val="24"/>
              </w:rPr>
              <w:t>8</w:t>
            </w:r>
          </w:p>
        </w:tc>
        <w:tc>
          <w:tcPr>
            <w:tcW w:w="984" w:type="dxa"/>
            <w:noWrap w:val="0"/>
            <w:vAlign w:val="center"/>
          </w:tcPr>
          <w:p>
            <w:pPr>
              <w:jc w:val="center"/>
              <w:rPr>
                <w:sz w:val="24"/>
                <w:szCs w:val="24"/>
              </w:rPr>
            </w:pPr>
            <w:r>
              <w:rPr>
                <w:rFonts w:hint="eastAsia"/>
                <w:sz w:val="24"/>
                <w:szCs w:val="24"/>
              </w:rPr>
              <w:t>9</w:t>
            </w:r>
          </w:p>
        </w:tc>
        <w:tc>
          <w:tcPr>
            <w:tcW w:w="984" w:type="dxa"/>
            <w:noWrap w:val="0"/>
            <w:vAlign w:val="center"/>
          </w:tcPr>
          <w:p>
            <w:pPr>
              <w:jc w:val="center"/>
              <w:rPr>
                <w:sz w:val="24"/>
                <w:szCs w:val="24"/>
              </w:rPr>
            </w:pPr>
            <w:r>
              <w:rPr>
                <w:rFonts w:hint="eastAsia"/>
                <w:sz w:val="24"/>
                <w:szCs w:val="24"/>
              </w:rPr>
              <w:t>10</w:t>
            </w:r>
          </w:p>
        </w:tc>
        <w:tc>
          <w:tcPr>
            <w:tcW w:w="984" w:type="dxa"/>
            <w:noWrap w:val="0"/>
            <w:vAlign w:val="center"/>
          </w:tcPr>
          <w:p>
            <w:pPr>
              <w:jc w:val="center"/>
              <w:rPr>
                <w:color w:val="000000"/>
                <w:kern w:val="0"/>
                <w:sz w:val="24"/>
                <w:szCs w:val="24"/>
                <w:lang w:bidi="ar"/>
              </w:rPr>
            </w:pPr>
            <w:r>
              <w:rPr>
                <w:rFonts w:hint="eastAsia"/>
                <w:sz w:val="24"/>
                <w:szCs w:val="24"/>
              </w:rPr>
              <w:t>11</w:t>
            </w:r>
          </w:p>
        </w:tc>
        <w:tc>
          <w:tcPr>
            <w:tcW w:w="986" w:type="dxa"/>
            <w:noWrap w:val="0"/>
            <w:vAlign w:val="center"/>
          </w:tcPr>
          <w:p>
            <w:pPr>
              <w:jc w:val="center"/>
              <w:rPr>
                <w:rFonts w:hint="eastAsia"/>
                <w:sz w:val="24"/>
                <w:szCs w:val="24"/>
              </w:rPr>
            </w:pPr>
            <w:r>
              <w:rPr>
                <w:rFonts w:hint="eastAsia"/>
                <w:sz w:val="24"/>
                <w:szCs w:val="24"/>
              </w:rPr>
              <w:t>12</w:t>
            </w: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widowControl/>
              <w:jc w:val="center"/>
              <w:textAlignment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adjustRightInd w:val="0"/>
              <w:snapToGrid w:val="0"/>
              <w:jc w:val="center"/>
              <w:rPr>
                <w:sz w:val="24"/>
                <w:szCs w:val="24"/>
              </w:rPr>
            </w:pPr>
            <w:r>
              <w:rPr>
                <w:sz w:val="24"/>
              </w:rPr>
              <w:t>1</w:t>
            </w:r>
          </w:p>
        </w:tc>
        <w:tc>
          <w:tcPr>
            <w:tcW w:w="984" w:type="dxa"/>
            <w:noWrap w:val="0"/>
            <w:vAlign w:val="center"/>
          </w:tcPr>
          <w:p>
            <w:pPr>
              <w:adjustRightInd w:val="0"/>
              <w:snapToGrid w:val="0"/>
              <w:jc w:val="center"/>
              <w:rPr>
                <w:sz w:val="24"/>
                <w:szCs w:val="24"/>
              </w:rPr>
            </w:pPr>
            <w:r>
              <w:rPr>
                <w:sz w:val="24"/>
              </w:rPr>
              <w:t>2</w:t>
            </w:r>
          </w:p>
        </w:tc>
        <w:tc>
          <w:tcPr>
            <w:tcW w:w="984" w:type="dxa"/>
            <w:noWrap w:val="0"/>
            <w:vAlign w:val="center"/>
          </w:tcPr>
          <w:p>
            <w:pPr>
              <w:adjustRightInd w:val="0"/>
              <w:snapToGrid w:val="0"/>
              <w:jc w:val="center"/>
              <w:rPr>
                <w:sz w:val="24"/>
                <w:szCs w:val="24"/>
              </w:rPr>
            </w:pPr>
            <w:r>
              <w:rPr>
                <w:sz w:val="24"/>
              </w:rPr>
              <w:t>3</w:t>
            </w:r>
          </w:p>
        </w:tc>
        <w:tc>
          <w:tcPr>
            <w:tcW w:w="984" w:type="dxa"/>
            <w:noWrap w:val="0"/>
            <w:vAlign w:val="center"/>
          </w:tcPr>
          <w:p>
            <w:pPr>
              <w:adjustRightInd w:val="0"/>
              <w:snapToGrid w:val="0"/>
              <w:jc w:val="center"/>
              <w:rPr>
                <w:sz w:val="24"/>
                <w:szCs w:val="24"/>
              </w:rPr>
            </w:pPr>
            <w:r>
              <w:rPr>
                <w:sz w:val="24"/>
              </w:rPr>
              <w:t>4</w:t>
            </w:r>
          </w:p>
        </w:tc>
        <w:tc>
          <w:tcPr>
            <w:tcW w:w="984" w:type="dxa"/>
            <w:noWrap w:val="0"/>
            <w:vAlign w:val="center"/>
          </w:tcPr>
          <w:p>
            <w:pPr>
              <w:adjustRightInd w:val="0"/>
              <w:snapToGrid w:val="0"/>
              <w:jc w:val="center"/>
              <w:rPr>
                <w:color w:val="000000"/>
                <w:kern w:val="0"/>
                <w:sz w:val="24"/>
                <w:szCs w:val="24"/>
                <w:lang w:bidi="ar"/>
              </w:rPr>
            </w:pPr>
            <w:r>
              <w:rPr>
                <w:sz w:val="24"/>
              </w:rPr>
              <w:t>5</w:t>
            </w:r>
          </w:p>
        </w:tc>
        <w:tc>
          <w:tcPr>
            <w:tcW w:w="986" w:type="dxa"/>
            <w:noWrap w:val="0"/>
            <w:vAlign w:val="center"/>
          </w:tcPr>
          <w:p>
            <w:pPr>
              <w:adjustRightInd w:val="0"/>
              <w:snapToGrid w:val="0"/>
              <w:jc w:val="center"/>
              <w:rPr>
                <w:rFonts w:hint="eastAsia"/>
                <w:sz w:val="24"/>
                <w:szCs w:val="24"/>
              </w:rPr>
            </w:pPr>
            <w:r>
              <w:rPr>
                <w:rFonts w:hint="eastAsia"/>
                <w:sz w:val="24"/>
              </w:rPr>
              <w:t>6</w:t>
            </w: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c>
          <w:tcPr>
            <w:tcW w:w="1237" w:type="dxa"/>
            <w:vMerge w:val="restart"/>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r>
              <w:rPr>
                <w:rFonts w:hint="eastAsia"/>
                <w:sz w:val="24"/>
                <w:szCs w:val="24"/>
              </w:rPr>
              <w:t>7</w:t>
            </w:r>
          </w:p>
        </w:tc>
        <w:tc>
          <w:tcPr>
            <w:tcW w:w="984" w:type="dxa"/>
            <w:noWrap w:val="0"/>
            <w:vAlign w:val="center"/>
          </w:tcPr>
          <w:p>
            <w:pPr>
              <w:jc w:val="center"/>
              <w:rPr>
                <w:sz w:val="24"/>
                <w:szCs w:val="24"/>
              </w:rPr>
            </w:pPr>
            <w:r>
              <w:rPr>
                <w:rFonts w:hint="eastAsia"/>
                <w:sz w:val="24"/>
                <w:szCs w:val="24"/>
              </w:rPr>
              <w:t>8</w:t>
            </w:r>
          </w:p>
        </w:tc>
        <w:tc>
          <w:tcPr>
            <w:tcW w:w="984" w:type="dxa"/>
            <w:noWrap w:val="0"/>
            <w:vAlign w:val="center"/>
          </w:tcPr>
          <w:p>
            <w:pPr>
              <w:jc w:val="center"/>
              <w:rPr>
                <w:sz w:val="24"/>
                <w:szCs w:val="24"/>
              </w:rPr>
            </w:pPr>
            <w:r>
              <w:rPr>
                <w:rFonts w:hint="eastAsia"/>
                <w:sz w:val="24"/>
                <w:szCs w:val="24"/>
              </w:rPr>
              <w:t>9</w:t>
            </w:r>
          </w:p>
        </w:tc>
        <w:tc>
          <w:tcPr>
            <w:tcW w:w="984" w:type="dxa"/>
            <w:noWrap w:val="0"/>
            <w:vAlign w:val="center"/>
          </w:tcPr>
          <w:p>
            <w:pPr>
              <w:jc w:val="center"/>
              <w:rPr>
                <w:sz w:val="24"/>
                <w:szCs w:val="24"/>
              </w:rPr>
            </w:pPr>
            <w:r>
              <w:rPr>
                <w:rFonts w:hint="eastAsia"/>
                <w:sz w:val="24"/>
                <w:szCs w:val="24"/>
              </w:rPr>
              <w:t>10</w:t>
            </w:r>
          </w:p>
        </w:tc>
        <w:tc>
          <w:tcPr>
            <w:tcW w:w="984" w:type="dxa"/>
            <w:noWrap w:val="0"/>
            <w:vAlign w:val="center"/>
          </w:tcPr>
          <w:p>
            <w:pPr>
              <w:jc w:val="center"/>
              <w:rPr>
                <w:color w:val="000000"/>
                <w:kern w:val="0"/>
                <w:sz w:val="24"/>
                <w:szCs w:val="24"/>
                <w:lang w:bidi="ar"/>
              </w:rPr>
            </w:pPr>
            <w:r>
              <w:rPr>
                <w:rFonts w:hint="eastAsia"/>
                <w:sz w:val="24"/>
                <w:szCs w:val="24"/>
              </w:rPr>
              <w:t>11</w:t>
            </w:r>
          </w:p>
        </w:tc>
        <w:tc>
          <w:tcPr>
            <w:tcW w:w="986" w:type="dxa"/>
            <w:noWrap w:val="0"/>
            <w:vAlign w:val="center"/>
          </w:tcPr>
          <w:p>
            <w:pPr>
              <w:jc w:val="center"/>
              <w:rPr>
                <w:rFonts w:hint="eastAsia"/>
                <w:sz w:val="24"/>
                <w:szCs w:val="24"/>
              </w:rPr>
            </w:pPr>
            <w:r>
              <w:rPr>
                <w:rFonts w:hint="eastAsia"/>
                <w:sz w:val="24"/>
                <w:szCs w:val="24"/>
              </w:rPr>
              <w:t>12</w:t>
            </w: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jc w:val="center"/>
              <w:rPr>
                <w:sz w:val="24"/>
                <w:szCs w:val="24"/>
              </w:rPr>
            </w:pPr>
          </w:p>
        </w:tc>
        <w:tc>
          <w:tcPr>
            <w:tcW w:w="984" w:type="dxa"/>
            <w:noWrap w:val="0"/>
            <w:vAlign w:val="center"/>
          </w:tcPr>
          <w:p>
            <w:pPr>
              <w:widowControl/>
              <w:jc w:val="center"/>
              <w:textAlignment w:val="center"/>
              <w:rPr>
                <w:color w:val="000000"/>
                <w:kern w:val="0"/>
                <w:sz w:val="24"/>
                <w:szCs w:val="24"/>
                <w:lang w:bidi="ar"/>
              </w:rPr>
            </w:pPr>
          </w:p>
        </w:tc>
        <w:tc>
          <w:tcPr>
            <w:tcW w:w="986" w:type="dxa"/>
            <w:noWrap w:val="0"/>
            <w:vAlign w:val="center"/>
          </w:tcPr>
          <w:p>
            <w:pPr>
              <w:jc w:val="center"/>
              <w:rPr>
                <w:rFonts w:hint="eastAsia"/>
                <w:sz w:val="24"/>
                <w:szCs w:val="24"/>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c>
          <w:tcPr>
            <w:tcW w:w="1237" w:type="dxa"/>
            <w:vMerge w:val="continue"/>
            <w:noWrap w:val="0"/>
            <w:vAlign w:val="center"/>
          </w:tcPr>
          <w:p>
            <w:pPr>
              <w:jc w:val="center"/>
              <w:rPr>
                <w:rFonts w:hint="eastAsia"/>
                <w:szCs w:val="21"/>
              </w:rPr>
            </w:pPr>
          </w:p>
        </w:tc>
      </w:tr>
    </w:tbl>
    <w:p>
      <w:pPr>
        <w:adjustRightInd w:val="0"/>
        <w:snapToGrid w:val="0"/>
        <w:spacing w:line="360" w:lineRule="auto"/>
        <w:rPr>
          <w:rFonts w:hint="eastAsia"/>
          <w:sz w:val="24"/>
        </w:rPr>
      </w:pPr>
    </w:p>
    <w:p>
      <w:pPr>
        <w:adjustRightInd w:val="0"/>
        <w:snapToGrid w:val="0"/>
        <w:spacing w:line="360" w:lineRule="auto"/>
        <w:rPr>
          <w:rFonts w:hint="eastAsia"/>
          <w:sz w:val="24"/>
        </w:rPr>
      </w:pPr>
    </w:p>
    <w:p>
      <w:pPr>
        <w:adjustRightInd w:val="0"/>
        <w:snapToGrid w:val="0"/>
        <w:spacing w:line="360" w:lineRule="auto"/>
        <w:rPr>
          <w:rFonts w:hint="eastAsia"/>
          <w:sz w:val="24"/>
        </w:rPr>
      </w:pPr>
    </w:p>
    <w:p>
      <w:pPr>
        <w:adjustRightInd w:val="0"/>
        <w:snapToGrid w:val="0"/>
        <w:spacing w:line="360" w:lineRule="auto"/>
        <w:rPr>
          <w:rFonts w:hint="eastAsia"/>
          <w:sz w:val="24"/>
        </w:rPr>
      </w:pPr>
    </w:p>
    <w:p>
      <w:pPr>
        <w:adjustRightInd w:val="0"/>
        <w:snapToGrid w:val="0"/>
        <w:spacing w:line="360" w:lineRule="auto"/>
        <w:rPr>
          <w:rFonts w:hint="eastAsia"/>
          <w:sz w:val="24"/>
        </w:rPr>
      </w:pPr>
    </w:p>
    <w:p>
      <w:pPr>
        <w:adjustRightInd w:val="0"/>
        <w:snapToGrid w:val="0"/>
        <w:spacing w:line="360" w:lineRule="auto"/>
        <w:rPr>
          <w:rFonts w:hint="eastAsia"/>
          <w:sz w:val="24"/>
        </w:rPr>
      </w:pPr>
    </w:p>
    <w:p>
      <w:pPr>
        <w:widowControl/>
        <w:jc w:val="left"/>
        <w:rPr>
          <w:rFonts w:hint="eastAsia"/>
          <w:szCs w:val="22"/>
        </w:rPr>
      </w:pPr>
      <w:bookmarkStart w:id="36" w:name="_Toc402188047"/>
      <w:bookmarkStart w:id="37" w:name="_Toc367865737"/>
      <w:bookmarkStart w:id="38" w:name="_Toc367865583"/>
    </w:p>
    <w:p>
      <w:pPr>
        <w:pStyle w:val="4"/>
        <w:outlineLvl w:val="9"/>
        <w:rPr>
          <w:rFonts w:hint="eastAsia"/>
        </w:rPr>
        <w:sectPr>
          <w:footerReference r:id="rId15" w:type="first"/>
          <w:footerReference r:id="rId14" w:type="default"/>
          <w:pgSz w:w="11906" w:h="16838"/>
          <w:pgMar w:top="1440" w:right="1134" w:bottom="1588" w:left="1418" w:header="851" w:footer="992" w:gutter="0"/>
          <w:pgNumType w:fmt="decimal"/>
          <w:cols w:space="720" w:num="1"/>
          <w:titlePg/>
          <w:docGrid w:type="linesAndChars" w:linePitch="312" w:charSpace="0"/>
        </w:sectPr>
      </w:pPr>
    </w:p>
    <w:p>
      <w:pPr>
        <w:pStyle w:val="2"/>
        <w:jc w:val="center"/>
        <w:outlineLvl w:val="0"/>
        <w:rPr>
          <w:rFonts w:hint="eastAsia" w:ascii="黑体" w:hAnsi="黑体" w:eastAsia="黑体" w:cs="黑体"/>
          <w:i w:val="0"/>
          <w:iCs/>
          <w:sz w:val="28"/>
          <w:szCs w:val="28"/>
        </w:rPr>
      </w:pPr>
      <w:bookmarkStart w:id="39" w:name="_Toc1080"/>
      <w:bookmarkStart w:id="40" w:name="_Toc26075"/>
      <w:bookmarkStart w:id="41" w:name="_Toc7583"/>
      <w:r>
        <w:rPr>
          <w:rFonts w:hint="eastAsia" w:ascii="黑体" w:hAnsi="黑体" w:eastAsia="黑体" w:cs="黑体"/>
          <w:i w:val="0"/>
          <w:iCs/>
          <w:sz w:val="28"/>
          <w:szCs w:val="28"/>
        </w:rPr>
        <w:t>附录</w:t>
      </w:r>
      <w:bookmarkEnd w:id="36"/>
      <w:bookmarkEnd w:id="37"/>
      <w:bookmarkEnd w:id="38"/>
      <w:r>
        <w:rPr>
          <w:rFonts w:hint="eastAsia" w:ascii="黑体" w:hAnsi="黑体" w:eastAsia="黑体" w:cs="黑体"/>
          <w:i w:val="0"/>
          <w:iCs/>
          <w:sz w:val="28"/>
          <w:szCs w:val="28"/>
          <w:lang w:val="en-US" w:eastAsia="zh-CN"/>
        </w:rPr>
        <w:t xml:space="preserve">D </w:t>
      </w:r>
      <w:r>
        <w:rPr>
          <w:rFonts w:hint="eastAsia" w:ascii="黑体" w:hAnsi="黑体" w:eastAsia="黑体" w:cs="黑体"/>
          <w:i w:val="0"/>
          <w:iCs/>
          <w:sz w:val="28"/>
          <w:szCs w:val="28"/>
        </w:rPr>
        <w:t>校准证书内页（推荐）格式样式</w:t>
      </w:r>
      <w:bookmarkEnd w:id="39"/>
      <w:bookmarkEnd w:id="40"/>
      <w:bookmarkEnd w:id="41"/>
    </w:p>
    <w:p>
      <w:pPr>
        <w:adjustRightInd w:val="0"/>
        <w:snapToGrid w:val="0"/>
        <w:spacing w:line="360" w:lineRule="auto"/>
        <w:jc w:val="center"/>
        <w:rPr>
          <w:rFonts w:hint="eastAsia"/>
        </w:rPr>
      </w:pPr>
      <w:r>
        <w:rPr>
          <w:rFonts w:hint="eastAsia"/>
        </w:rPr>
        <w:t>校准证书第2页</w:t>
      </w:r>
    </w:p>
    <w:p>
      <w:pPr>
        <w:adjustRightInd w:val="0"/>
        <w:snapToGrid w:val="0"/>
        <w:spacing w:line="360" w:lineRule="auto"/>
        <w:jc w:val="center"/>
        <w:rPr>
          <w:rFonts w:hint="eastAsia"/>
        </w:rPr>
      </w:pPr>
      <w:r>
        <mc:AlternateContent>
          <mc:Choice Requires="wps">
            <w:drawing>
              <wp:inline distT="0" distB="0" distL="114300" distR="114300">
                <wp:extent cx="5313045" cy="7790815"/>
                <wp:effectExtent l="4445" t="4445" r="16510" b="7620"/>
                <wp:docPr id="26" name="文本框 26"/>
                <wp:cNvGraphicFramePr/>
                <a:graphic xmlns:a="http://schemas.openxmlformats.org/drawingml/2006/main">
                  <a:graphicData uri="http://schemas.microsoft.com/office/word/2010/wordprocessingShape">
                    <wps:wsp>
                      <wps:cNvSpPr txBox="1">
                        <a:spLocks noRot="1"/>
                      </wps:cNvSpPr>
                      <wps:spPr>
                        <a:xfrm>
                          <a:off x="0" y="0"/>
                          <a:ext cx="5313045" cy="7790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证书编号：XXXX-XXXX</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8"/>
                              <w:gridCol w:w="1295"/>
                              <w:gridCol w:w="2205"/>
                              <w:gridCol w:w="178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rFonts w:hint="eastAsia"/>
                                      <w:szCs w:val="21"/>
                                    </w:rPr>
                                  </w:pPr>
                                  <w:r>
                                    <w:rPr>
                                      <w:rFonts w:hint="eastAsia"/>
                                      <w:szCs w:val="21"/>
                                    </w:rPr>
                                    <w:t>校准机构授权说明</w:t>
                                  </w:r>
                                </w:p>
                                <w:p>
                                  <w:pPr>
                                    <w:rPr>
                                      <w:rFonts w:hint="eastAsia"/>
                                      <w:szCs w:val="21"/>
                                    </w:rPr>
                                  </w:pPr>
                                </w:p>
                                <w:p>
                                  <w:pPr>
                                    <w:rPr>
                                      <w:rFonts w:hint="eastAsia"/>
                                      <w:szCs w:val="21"/>
                                    </w:rPr>
                                  </w:pPr>
                                </w:p>
                                <w:p>
                                  <w:pP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rFonts w:hint="eastAsia"/>
                                      <w:szCs w:val="21"/>
                                    </w:rPr>
                                  </w:pPr>
                                  <w:r>
                                    <w:rPr>
                                      <w:rFonts w:hint="eastAsia"/>
                                      <w:szCs w:val="21"/>
                                    </w:rPr>
                                    <w:t>校准环境条件及其地点：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szCs w:val="21"/>
                                    </w:rPr>
                                  </w:pPr>
                                  <w:r>
                                    <w:rPr>
                                      <w:szCs w:val="21"/>
                                    </w:rPr>
                                    <w:t xml:space="preserve">温度： 　     </w:t>
                                  </w:r>
                                  <w:r>
                                    <w:rPr>
                                      <w:rFonts w:hint="eastAsia"/>
                                      <w:szCs w:val="21"/>
                                      <w:vertAlign w:val="baseline"/>
                                      <w:lang w:eastAsia="zh-CN"/>
                                    </w:rPr>
                                    <w:t>℃</w:t>
                                  </w:r>
                                  <w:r>
                                    <w:rPr>
                                      <w:szCs w:val="21"/>
                                    </w:rPr>
                                    <w:t>　　　             　相对湿度：　　　</w:t>
                                  </w:r>
                                  <w:r>
                                    <w:rPr>
                                      <w:rFonts w:hint="eastAsia"/>
                                      <w:szCs w:val="21"/>
                                    </w:rPr>
                                    <w:t xml:space="preserve">  %</w:t>
                                  </w:r>
                                  <w:r>
                                    <w:rPr>
                                      <w:szCs w:val="21"/>
                                    </w:rPr>
                                    <w:t>　　</w:t>
                                  </w:r>
                                </w:p>
                                <w:p>
                                  <w:pPr>
                                    <w:rPr>
                                      <w:rFonts w:hint="eastAsia" w:ascii="宋体" w:hAnsi="宋体" w:cs="宋体"/>
                                      <w:szCs w:val="21"/>
                                    </w:rPr>
                                  </w:pPr>
                                  <w:r>
                                    <w:rPr>
                                      <w:rFonts w:hint="eastAsia" w:ascii="宋体" w:hAnsi="宋体" w:cs="宋体"/>
                                      <w:szCs w:val="21"/>
                                    </w:rPr>
                                    <w:t>地点：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szCs w:val="21"/>
                                    </w:rPr>
                                  </w:pPr>
                                  <w:r>
                                    <w:rPr>
                                      <w:rFonts w:hint="eastAsia"/>
                                      <w:szCs w:val="21"/>
                                    </w:rPr>
                                    <w:t>测量标准及其他设备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8" w:type="dxa"/>
                                  <w:tcBorders>
                                    <w:right w:val="single" w:color="auto" w:sz="4" w:space="0"/>
                                  </w:tcBorders>
                                  <w:noWrap w:val="0"/>
                                  <w:vAlign w:val="top"/>
                                </w:tcPr>
                                <w:p>
                                  <w:pPr>
                                    <w:jc w:val="center"/>
                                    <w:rPr>
                                      <w:szCs w:val="21"/>
                                    </w:rPr>
                                  </w:pPr>
                                  <w:r>
                                    <w:rPr>
                                      <w:rFonts w:hint="eastAsia"/>
                                      <w:szCs w:val="21"/>
                                    </w:rPr>
                                    <w:t>名称</w:t>
                                  </w:r>
                                </w:p>
                              </w:tc>
                              <w:tc>
                                <w:tcPr>
                                  <w:tcW w:w="1295" w:type="dxa"/>
                                  <w:tcBorders>
                                    <w:left w:val="single" w:color="auto" w:sz="4" w:space="0"/>
                                  </w:tcBorders>
                                  <w:noWrap w:val="0"/>
                                  <w:vAlign w:val="top"/>
                                </w:tcPr>
                                <w:p>
                                  <w:pPr>
                                    <w:jc w:val="center"/>
                                    <w:rPr>
                                      <w:szCs w:val="21"/>
                                    </w:rPr>
                                  </w:pPr>
                                  <w:r>
                                    <w:rPr>
                                      <w:rFonts w:hint="eastAsia"/>
                                      <w:szCs w:val="21"/>
                                    </w:rPr>
                                    <w:t>测量范围</w:t>
                                  </w:r>
                                </w:p>
                              </w:tc>
                              <w:tc>
                                <w:tcPr>
                                  <w:tcW w:w="2205" w:type="dxa"/>
                                  <w:noWrap w:val="0"/>
                                  <w:vAlign w:val="top"/>
                                </w:tcPr>
                                <w:p>
                                  <w:pPr>
                                    <w:jc w:val="center"/>
                                    <w:rPr>
                                      <w:szCs w:val="21"/>
                                    </w:rPr>
                                  </w:pPr>
                                  <w:r>
                                    <w:rPr>
                                      <w:rFonts w:hint="eastAsia"/>
                                      <w:szCs w:val="21"/>
                                    </w:rPr>
                                    <w:t>不确定度/准确度等级/最大允许误差</w:t>
                                  </w:r>
                                </w:p>
                              </w:tc>
                              <w:tc>
                                <w:tcPr>
                                  <w:tcW w:w="1785" w:type="dxa"/>
                                  <w:noWrap w:val="0"/>
                                  <w:vAlign w:val="top"/>
                                </w:tcPr>
                                <w:p>
                                  <w:pPr>
                                    <w:jc w:val="center"/>
                                    <w:rPr>
                                      <w:szCs w:val="21"/>
                                    </w:rPr>
                                  </w:pPr>
                                  <w:r>
                                    <w:rPr>
                                      <w:rFonts w:hint="eastAsia"/>
                                      <w:szCs w:val="21"/>
                                    </w:rPr>
                                    <w:t>证书编号</w:t>
                                  </w:r>
                                </w:p>
                              </w:tc>
                              <w:tc>
                                <w:tcPr>
                                  <w:tcW w:w="1365" w:type="dxa"/>
                                  <w:noWrap w:val="0"/>
                                  <w:vAlign w:val="top"/>
                                </w:tcPr>
                                <w:p>
                                  <w:pPr>
                                    <w:jc w:val="center"/>
                                    <w:rPr>
                                      <w:szCs w:val="21"/>
                                    </w:rPr>
                                  </w:pPr>
                                  <w:r>
                                    <w:rPr>
                                      <w:rFonts w:hint="eastAsia"/>
                                      <w:szCs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6" w:hRule="atLeast"/>
                                <w:jc w:val="center"/>
                              </w:trPr>
                              <w:tc>
                                <w:tcPr>
                                  <w:tcW w:w="1298" w:type="dxa"/>
                                  <w:tcBorders>
                                    <w:right w:val="single" w:color="auto" w:sz="4" w:space="0"/>
                                  </w:tcBorders>
                                  <w:noWrap w:val="0"/>
                                  <w:vAlign w:val="top"/>
                                </w:tcPr>
                                <w:p>
                                  <w:pPr>
                                    <w:jc w:val="center"/>
                                    <w:rPr>
                                      <w:szCs w:val="21"/>
                                    </w:rPr>
                                  </w:pPr>
                                </w:p>
                              </w:tc>
                              <w:tc>
                                <w:tcPr>
                                  <w:tcW w:w="1295" w:type="dxa"/>
                                  <w:tcBorders>
                                    <w:left w:val="single" w:color="auto" w:sz="4" w:space="0"/>
                                  </w:tcBorders>
                                  <w:noWrap w:val="0"/>
                                  <w:vAlign w:val="top"/>
                                </w:tcPr>
                                <w:p>
                                  <w:pPr>
                                    <w:jc w:val="center"/>
                                    <w:rPr>
                                      <w:szCs w:val="21"/>
                                    </w:rPr>
                                  </w:pPr>
                                </w:p>
                              </w:tc>
                              <w:tc>
                                <w:tcPr>
                                  <w:tcW w:w="2205" w:type="dxa"/>
                                  <w:noWrap w:val="0"/>
                                  <w:vAlign w:val="top"/>
                                </w:tcPr>
                                <w:p>
                                  <w:pPr>
                                    <w:jc w:val="center"/>
                                    <w:rPr>
                                      <w:szCs w:val="21"/>
                                    </w:rPr>
                                  </w:pPr>
                                </w:p>
                              </w:tc>
                              <w:tc>
                                <w:tcPr>
                                  <w:tcW w:w="1785" w:type="dxa"/>
                                  <w:noWrap w:val="0"/>
                                  <w:vAlign w:val="top"/>
                                </w:tcPr>
                                <w:p>
                                  <w:pPr>
                                    <w:jc w:val="center"/>
                                    <w:rPr>
                                      <w:szCs w:val="21"/>
                                    </w:rPr>
                                  </w:pPr>
                                </w:p>
                              </w:tc>
                              <w:tc>
                                <w:tcPr>
                                  <w:tcW w:w="1365" w:type="dxa"/>
                                  <w:noWrap w:val="0"/>
                                  <w:vAlign w:val="top"/>
                                </w:tcPr>
                                <w:p>
                                  <w:pPr>
                                    <w:jc w:val="center"/>
                                    <w:rPr>
                                      <w:szCs w:val="21"/>
                                    </w:rPr>
                                  </w:pPr>
                                </w:p>
                              </w:tc>
                            </w:tr>
                          </w:tbl>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声明：1、本单位仅对加盖“×××校准专用章”的完整证书负责。</w:t>
                            </w:r>
                          </w:p>
                          <w:p>
                            <w:pPr>
                              <w:ind w:firstLine="210" w:firstLineChars="100"/>
                              <w:rPr>
                                <w:rFonts w:hint="eastAsia"/>
                                <w:szCs w:val="21"/>
                              </w:rPr>
                            </w:pPr>
                            <w:r>
                              <w:rPr>
                                <w:rFonts w:hint="eastAsia"/>
                                <w:szCs w:val="21"/>
                              </w:rPr>
                              <w:t xml:space="preserve">      2、本证书的校准结果仅对所校准器具有效。</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第x页　共x页</w:t>
                            </w:r>
                          </w:p>
                          <w:p>
                            <w:pPr>
                              <w:jc w:val="center"/>
                              <w:rPr>
                                <w:rFonts w:hint="eastAsia"/>
                                <w:szCs w:val="21"/>
                              </w:rPr>
                            </w:pPr>
                          </w:p>
                          <w:p>
                            <w:pPr>
                              <w:jc w:val="center"/>
                              <w:rPr>
                                <w:rFonts w:hint="eastAsia"/>
                                <w:szCs w:val="21"/>
                              </w:rPr>
                            </w:pPr>
                          </w:p>
                          <w:p>
                            <w:pPr>
                              <w:rPr>
                                <w:rFonts w:hint="eastAsia"/>
                                <w:szCs w:val="21"/>
                              </w:rPr>
                            </w:pPr>
                            <w:r>
                              <w:rPr>
                                <w:rFonts w:hint="eastAsia"/>
                                <w:szCs w:val="21"/>
                              </w:rPr>
                              <w:t>　　　　　　　　　　</w:t>
                            </w:r>
                          </w:p>
                          <w:p>
                            <w:pPr>
                              <w:jc w:val="center"/>
                              <w:rPr>
                                <w:rFonts w:hint="eastAsia"/>
                                <w:szCs w:val="21"/>
                              </w:rPr>
                            </w:pPr>
                          </w:p>
                          <w:p>
                            <w:pPr>
                              <w:jc w:val="center"/>
                              <w:rPr>
                                <w:rFonts w:hint="eastAsia"/>
                                <w:szCs w:val="21"/>
                              </w:rPr>
                            </w:pPr>
                          </w:p>
                          <w:p>
                            <w:pPr>
                              <w:jc w:val="center"/>
                              <w:rPr>
                                <w:szCs w:val="21"/>
                              </w:rPr>
                            </w:pPr>
                            <w:r>
                              <w:rPr>
                                <w:rFonts w:hint="eastAsia"/>
                                <w:szCs w:val="21"/>
                              </w:rPr>
                              <w:t>第x页　共x页</w:t>
                            </w:r>
                          </w:p>
                        </w:txbxContent>
                      </wps:txbx>
                      <wps:bodyPr upright="1"/>
                    </wps:wsp>
                  </a:graphicData>
                </a:graphic>
              </wp:inline>
            </w:drawing>
          </mc:Choice>
          <mc:Fallback>
            <w:pict>
              <v:shape id="_x0000_s1026" o:spid="_x0000_s1026" o:spt="202" type="#_x0000_t202" style="height:613.45pt;width:418.35pt;" fillcolor="#FFFFFF" filled="t" stroked="t" coordsize="21600,21600" o:gfxdata="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PLzO3WAAAABgEA&#10;AA8AAAAAAAAAAQAgAAAAIgAAAGRycy9kb3ducmV2LnhtbFBLAQIUABQAAAAIAIdO4kDnHLEMHAIA&#10;AFwEAAAOAAAAAAAAAAEAIAAAACUBAABkcnMvZTJvRG9jLnhtbFBLBQYAAAAABgAGAFkBAACzBQAA&#10;AAA=&#10;">
                <v:fill on="t" focussize="0,0"/>
                <v:stroke color="#000000" joinstyle="miter"/>
                <v:imagedata o:title=""/>
                <o:lock v:ext="edit" rotation="t" aspectratio="f"/>
                <v:textbox>
                  <w:txbxContent>
                    <w:p>
                      <w:pPr>
                        <w:jc w:val="center"/>
                        <w:rPr>
                          <w:rFonts w:hint="eastAsia"/>
                          <w:szCs w:val="21"/>
                        </w:rPr>
                      </w:pPr>
                      <w:r>
                        <w:rPr>
                          <w:rFonts w:hint="eastAsia"/>
                          <w:szCs w:val="21"/>
                        </w:rPr>
                        <w:t>证书编号：XXXX-XXXX</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8"/>
                        <w:gridCol w:w="1295"/>
                        <w:gridCol w:w="2205"/>
                        <w:gridCol w:w="178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rFonts w:hint="eastAsia"/>
                                <w:szCs w:val="21"/>
                              </w:rPr>
                            </w:pPr>
                            <w:r>
                              <w:rPr>
                                <w:rFonts w:hint="eastAsia"/>
                                <w:szCs w:val="21"/>
                              </w:rPr>
                              <w:t>校准机构授权说明</w:t>
                            </w:r>
                          </w:p>
                          <w:p>
                            <w:pPr>
                              <w:rPr>
                                <w:rFonts w:hint="eastAsia"/>
                                <w:szCs w:val="21"/>
                              </w:rPr>
                            </w:pPr>
                          </w:p>
                          <w:p>
                            <w:pPr>
                              <w:rPr>
                                <w:rFonts w:hint="eastAsia"/>
                                <w:szCs w:val="21"/>
                              </w:rPr>
                            </w:pPr>
                          </w:p>
                          <w:p>
                            <w:pP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rFonts w:hint="eastAsia"/>
                                <w:szCs w:val="21"/>
                              </w:rPr>
                            </w:pPr>
                            <w:r>
                              <w:rPr>
                                <w:rFonts w:hint="eastAsia"/>
                                <w:szCs w:val="21"/>
                              </w:rPr>
                              <w:t>校准环境条件及其地点：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szCs w:val="21"/>
                              </w:rPr>
                            </w:pPr>
                            <w:r>
                              <w:rPr>
                                <w:szCs w:val="21"/>
                              </w:rPr>
                              <w:t xml:space="preserve">温度： 　     </w:t>
                            </w:r>
                            <w:r>
                              <w:rPr>
                                <w:rFonts w:hint="eastAsia"/>
                                <w:szCs w:val="21"/>
                                <w:vertAlign w:val="baseline"/>
                                <w:lang w:eastAsia="zh-CN"/>
                              </w:rPr>
                              <w:t>℃</w:t>
                            </w:r>
                            <w:r>
                              <w:rPr>
                                <w:szCs w:val="21"/>
                              </w:rPr>
                              <w:t>　　　             　相对湿度：　　　</w:t>
                            </w:r>
                            <w:r>
                              <w:rPr>
                                <w:rFonts w:hint="eastAsia"/>
                                <w:szCs w:val="21"/>
                              </w:rPr>
                              <w:t xml:space="preserve">  %</w:t>
                            </w:r>
                            <w:r>
                              <w:rPr>
                                <w:szCs w:val="21"/>
                              </w:rPr>
                              <w:t>　　</w:t>
                            </w:r>
                          </w:p>
                          <w:p>
                            <w:pPr>
                              <w:rPr>
                                <w:rFonts w:hint="eastAsia" w:ascii="宋体" w:hAnsi="宋体" w:cs="宋体"/>
                                <w:szCs w:val="21"/>
                              </w:rPr>
                            </w:pPr>
                            <w:r>
                              <w:rPr>
                                <w:rFonts w:hint="eastAsia" w:ascii="宋体" w:hAnsi="宋体" w:cs="宋体"/>
                                <w:szCs w:val="21"/>
                              </w:rPr>
                              <w:t>地点：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8" w:type="dxa"/>
                            <w:gridSpan w:val="5"/>
                            <w:noWrap w:val="0"/>
                            <w:vAlign w:val="top"/>
                          </w:tcPr>
                          <w:p>
                            <w:pPr>
                              <w:rPr>
                                <w:szCs w:val="21"/>
                              </w:rPr>
                            </w:pPr>
                            <w:r>
                              <w:rPr>
                                <w:rFonts w:hint="eastAsia"/>
                                <w:szCs w:val="21"/>
                              </w:rPr>
                              <w:t>测量标准及其他设备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8" w:type="dxa"/>
                            <w:tcBorders>
                              <w:right w:val="single" w:color="auto" w:sz="4" w:space="0"/>
                            </w:tcBorders>
                            <w:noWrap w:val="0"/>
                            <w:vAlign w:val="top"/>
                          </w:tcPr>
                          <w:p>
                            <w:pPr>
                              <w:jc w:val="center"/>
                              <w:rPr>
                                <w:szCs w:val="21"/>
                              </w:rPr>
                            </w:pPr>
                            <w:r>
                              <w:rPr>
                                <w:rFonts w:hint="eastAsia"/>
                                <w:szCs w:val="21"/>
                              </w:rPr>
                              <w:t>名称</w:t>
                            </w:r>
                          </w:p>
                        </w:tc>
                        <w:tc>
                          <w:tcPr>
                            <w:tcW w:w="1295" w:type="dxa"/>
                            <w:tcBorders>
                              <w:left w:val="single" w:color="auto" w:sz="4" w:space="0"/>
                            </w:tcBorders>
                            <w:noWrap w:val="0"/>
                            <w:vAlign w:val="top"/>
                          </w:tcPr>
                          <w:p>
                            <w:pPr>
                              <w:jc w:val="center"/>
                              <w:rPr>
                                <w:szCs w:val="21"/>
                              </w:rPr>
                            </w:pPr>
                            <w:r>
                              <w:rPr>
                                <w:rFonts w:hint="eastAsia"/>
                                <w:szCs w:val="21"/>
                              </w:rPr>
                              <w:t>测量范围</w:t>
                            </w:r>
                          </w:p>
                        </w:tc>
                        <w:tc>
                          <w:tcPr>
                            <w:tcW w:w="2205" w:type="dxa"/>
                            <w:noWrap w:val="0"/>
                            <w:vAlign w:val="top"/>
                          </w:tcPr>
                          <w:p>
                            <w:pPr>
                              <w:jc w:val="center"/>
                              <w:rPr>
                                <w:szCs w:val="21"/>
                              </w:rPr>
                            </w:pPr>
                            <w:r>
                              <w:rPr>
                                <w:rFonts w:hint="eastAsia"/>
                                <w:szCs w:val="21"/>
                              </w:rPr>
                              <w:t>不确定度/准确度等级/最大允许误差</w:t>
                            </w:r>
                          </w:p>
                        </w:tc>
                        <w:tc>
                          <w:tcPr>
                            <w:tcW w:w="1785" w:type="dxa"/>
                            <w:noWrap w:val="0"/>
                            <w:vAlign w:val="top"/>
                          </w:tcPr>
                          <w:p>
                            <w:pPr>
                              <w:jc w:val="center"/>
                              <w:rPr>
                                <w:szCs w:val="21"/>
                              </w:rPr>
                            </w:pPr>
                            <w:r>
                              <w:rPr>
                                <w:rFonts w:hint="eastAsia"/>
                                <w:szCs w:val="21"/>
                              </w:rPr>
                              <w:t>证书编号</w:t>
                            </w:r>
                          </w:p>
                        </w:tc>
                        <w:tc>
                          <w:tcPr>
                            <w:tcW w:w="1365" w:type="dxa"/>
                            <w:noWrap w:val="0"/>
                            <w:vAlign w:val="top"/>
                          </w:tcPr>
                          <w:p>
                            <w:pPr>
                              <w:jc w:val="center"/>
                              <w:rPr>
                                <w:szCs w:val="21"/>
                              </w:rPr>
                            </w:pPr>
                            <w:r>
                              <w:rPr>
                                <w:rFonts w:hint="eastAsia"/>
                                <w:szCs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6" w:hRule="atLeast"/>
                          <w:jc w:val="center"/>
                        </w:trPr>
                        <w:tc>
                          <w:tcPr>
                            <w:tcW w:w="1298" w:type="dxa"/>
                            <w:tcBorders>
                              <w:right w:val="single" w:color="auto" w:sz="4" w:space="0"/>
                            </w:tcBorders>
                            <w:noWrap w:val="0"/>
                            <w:vAlign w:val="top"/>
                          </w:tcPr>
                          <w:p>
                            <w:pPr>
                              <w:jc w:val="center"/>
                              <w:rPr>
                                <w:szCs w:val="21"/>
                              </w:rPr>
                            </w:pPr>
                          </w:p>
                        </w:tc>
                        <w:tc>
                          <w:tcPr>
                            <w:tcW w:w="1295" w:type="dxa"/>
                            <w:tcBorders>
                              <w:left w:val="single" w:color="auto" w:sz="4" w:space="0"/>
                            </w:tcBorders>
                            <w:noWrap w:val="0"/>
                            <w:vAlign w:val="top"/>
                          </w:tcPr>
                          <w:p>
                            <w:pPr>
                              <w:jc w:val="center"/>
                              <w:rPr>
                                <w:szCs w:val="21"/>
                              </w:rPr>
                            </w:pPr>
                          </w:p>
                        </w:tc>
                        <w:tc>
                          <w:tcPr>
                            <w:tcW w:w="2205" w:type="dxa"/>
                            <w:noWrap w:val="0"/>
                            <w:vAlign w:val="top"/>
                          </w:tcPr>
                          <w:p>
                            <w:pPr>
                              <w:jc w:val="center"/>
                              <w:rPr>
                                <w:szCs w:val="21"/>
                              </w:rPr>
                            </w:pPr>
                          </w:p>
                        </w:tc>
                        <w:tc>
                          <w:tcPr>
                            <w:tcW w:w="1785" w:type="dxa"/>
                            <w:noWrap w:val="0"/>
                            <w:vAlign w:val="top"/>
                          </w:tcPr>
                          <w:p>
                            <w:pPr>
                              <w:jc w:val="center"/>
                              <w:rPr>
                                <w:szCs w:val="21"/>
                              </w:rPr>
                            </w:pPr>
                          </w:p>
                        </w:tc>
                        <w:tc>
                          <w:tcPr>
                            <w:tcW w:w="1365" w:type="dxa"/>
                            <w:noWrap w:val="0"/>
                            <w:vAlign w:val="top"/>
                          </w:tcPr>
                          <w:p>
                            <w:pPr>
                              <w:jc w:val="center"/>
                              <w:rPr>
                                <w:szCs w:val="21"/>
                              </w:rPr>
                            </w:pPr>
                          </w:p>
                        </w:tc>
                      </w:tr>
                    </w:tbl>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声明：1、本单位仅对加盖“×××校准专用章”的完整证书负责。</w:t>
                      </w:r>
                    </w:p>
                    <w:p>
                      <w:pPr>
                        <w:ind w:firstLine="210" w:firstLineChars="100"/>
                        <w:rPr>
                          <w:rFonts w:hint="eastAsia"/>
                          <w:szCs w:val="21"/>
                        </w:rPr>
                      </w:pPr>
                      <w:r>
                        <w:rPr>
                          <w:rFonts w:hint="eastAsia"/>
                          <w:szCs w:val="21"/>
                        </w:rPr>
                        <w:t xml:space="preserve">      2、本证书的校准结果仅对所校准器具有效。</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第x页　共x页</w:t>
                      </w:r>
                    </w:p>
                    <w:p>
                      <w:pPr>
                        <w:jc w:val="center"/>
                        <w:rPr>
                          <w:rFonts w:hint="eastAsia"/>
                          <w:szCs w:val="21"/>
                        </w:rPr>
                      </w:pPr>
                    </w:p>
                    <w:p>
                      <w:pPr>
                        <w:jc w:val="center"/>
                        <w:rPr>
                          <w:rFonts w:hint="eastAsia"/>
                          <w:szCs w:val="21"/>
                        </w:rPr>
                      </w:pPr>
                    </w:p>
                    <w:p>
                      <w:pPr>
                        <w:rPr>
                          <w:rFonts w:hint="eastAsia"/>
                          <w:szCs w:val="21"/>
                        </w:rPr>
                      </w:pPr>
                      <w:r>
                        <w:rPr>
                          <w:rFonts w:hint="eastAsia"/>
                          <w:szCs w:val="21"/>
                        </w:rPr>
                        <w:t>　　　　　　　　　　</w:t>
                      </w:r>
                    </w:p>
                    <w:p>
                      <w:pPr>
                        <w:jc w:val="center"/>
                        <w:rPr>
                          <w:rFonts w:hint="eastAsia"/>
                          <w:szCs w:val="21"/>
                        </w:rPr>
                      </w:pPr>
                    </w:p>
                    <w:p>
                      <w:pPr>
                        <w:jc w:val="center"/>
                        <w:rPr>
                          <w:rFonts w:hint="eastAsia"/>
                          <w:szCs w:val="21"/>
                        </w:rPr>
                      </w:pPr>
                    </w:p>
                    <w:p>
                      <w:pPr>
                        <w:jc w:val="center"/>
                        <w:rPr>
                          <w:szCs w:val="21"/>
                        </w:rPr>
                      </w:pPr>
                      <w:r>
                        <w:rPr>
                          <w:rFonts w:hint="eastAsia"/>
                          <w:szCs w:val="21"/>
                        </w:rPr>
                        <w:t>第x页　共x页</w:t>
                      </w:r>
                    </w:p>
                  </w:txbxContent>
                </v:textbox>
                <w10:wrap type="none"/>
                <w10:anchorlock/>
              </v:shape>
            </w:pict>
          </mc:Fallback>
        </mc:AlternateContent>
      </w:r>
    </w:p>
    <w:p>
      <w:pPr>
        <w:spacing w:line="360" w:lineRule="auto"/>
        <w:jc w:val="center"/>
        <w:rPr>
          <w:rFonts w:hint="eastAsia" w:ascii="宋体" w:hAnsi="宋体"/>
        </w:rPr>
      </w:pPr>
      <w:r>
        <w:rPr>
          <w:rFonts w:hint="eastAsia" w:ascii="宋体" w:hAnsi="宋体"/>
        </w:rPr>
        <w:t>校准</w:t>
      </w:r>
      <w:r>
        <w:rPr>
          <w:rFonts w:ascii="宋体" w:hAnsi="宋体"/>
        </w:rPr>
        <w:t>证书</w:t>
      </w:r>
      <w:r>
        <w:rPr>
          <w:rFonts w:hint="eastAsia" w:ascii="宋体" w:hAnsi="宋体"/>
        </w:rPr>
        <w:t>第3页</w:t>
      </w:r>
    </w:p>
    <w:p>
      <w:pPr>
        <w:autoSpaceDE w:val="0"/>
        <w:autoSpaceDN w:val="0"/>
        <w:adjustRightInd w:val="0"/>
        <w:spacing w:line="360" w:lineRule="auto"/>
        <w:rPr>
          <w:rFonts w:hint="eastAsia" w:ascii="宋体" w:hAnsi="宋体" w:cs="宋体"/>
          <w:sz w:val="28"/>
          <w:szCs w:val="28"/>
          <w:lang w:val="zh-CN"/>
        </w:rPr>
      </w:pPr>
      <w:r>
        <mc:AlternateContent>
          <mc:Choice Requires="wps">
            <w:drawing>
              <wp:inline distT="0" distB="0" distL="114300" distR="114300">
                <wp:extent cx="5914390" cy="8353425"/>
                <wp:effectExtent l="4445" t="4445" r="9525" b="8890"/>
                <wp:docPr id="27" name="文本框 27"/>
                <wp:cNvGraphicFramePr/>
                <a:graphic xmlns:a="http://schemas.openxmlformats.org/drawingml/2006/main">
                  <a:graphicData uri="http://schemas.microsoft.com/office/word/2010/wordprocessingShape">
                    <wps:wsp>
                      <wps:cNvSpPr txBox="1">
                        <a:spLocks noRot="1"/>
                      </wps:cNvSpPr>
                      <wps:spPr>
                        <a:xfrm>
                          <a:off x="0" y="0"/>
                          <a:ext cx="5914390" cy="8353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szCs w:val="21"/>
                              </w:rPr>
                            </w:pPr>
                            <w:r>
                              <w:rPr>
                                <w:rFonts w:hAnsi="宋体"/>
                                <w:szCs w:val="21"/>
                              </w:rPr>
                              <w:t>证书编号：</w:t>
                            </w:r>
                            <w:r>
                              <w:rPr>
                                <w:szCs w:val="21"/>
                              </w:rPr>
                              <w:t>XXXX-XXXX</w:t>
                            </w:r>
                          </w:p>
                          <w:p>
                            <w:pPr>
                              <w:spacing w:line="360" w:lineRule="auto"/>
                              <w:jc w:val="center"/>
                              <w:rPr>
                                <w:rFonts w:hint="eastAsia" w:hAnsi="宋体"/>
                                <w:szCs w:val="21"/>
                              </w:rPr>
                            </w:pPr>
                            <w:r>
                              <w:rPr>
                                <w:rFonts w:hint="eastAsia" w:hAnsi="宋体"/>
                                <w:szCs w:val="21"/>
                              </w:rPr>
                              <w:t>校准</w:t>
                            </w:r>
                            <w:r>
                              <w:rPr>
                                <w:rFonts w:hAnsi="宋体"/>
                                <w:szCs w:val="21"/>
                              </w:rPr>
                              <w:t>结果</w:t>
                            </w:r>
                          </w:p>
                          <w:p>
                            <w:pPr>
                              <w:adjustRightInd w:val="0"/>
                              <w:snapToGrid w:val="0"/>
                              <w:spacing w:line="360" w:lineRule="auto"/>
                              <w:ind w:firstLine="210" w:firstLineChars="100"/>
                              <w:rPr>
                                <w:rFonts w:hint="eastAsia"/>
                                <w:szCs w:val="21"/>
                              </w:rPr>
                            </w:pPr>
                            <w:r>
                              <w:rPr>
                                <w:rFonts w:hint="eastAsia"/>
                                <w:szCs w:val="21"/>
                              </w:rPr>
                              <w:t>校准结果如下表：</w:t>
                            </w:r>
                          </w:p>
                          <w:tbl>
                            <w:tblPr>
                              <w:tblStyle w:val="24"/>
                              <w:tblW w:w="6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999"/>
                              <w:gridCol w:w="1401"/>
                              <w:gridCol w:w="13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1" w:type="dxa"/>
                                  <w:gridSpan w:val="5"/>
                                  <w:noWrap w:val="0"/>
                                  <w:vAlign w:val="center"/>
                                </w:tcPr>
                                <w:p>
                                  <w:pPr>
                                    <w:adjustRightInd w:val="0"/>
                                    <w:snapToGrid w:val="0"/>
                                    <w:jc w:val="center"/>
                                    <w:rPr>
                                      <w:rFonts w:hint="eastAsia"/>
                                      <w:szCs w:val="21"/>
                                      <w:lang w:eastAsia="zh-CN"/>
                                    </w:rPr>
                                  </w:pPr>
                                  <w:r>
                                    <w:rPr>
                                      <w:rFonts w:hint="eastAsia"/>
                                      <w:szCs w:val="21"/>
                                      <w:lang w:eastAsia="zh-CN"/>
                                    </w:rPr>
                                    <w:t>校准项目和结果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71" w:type="dxa"/>
                                  <w:noWrap w:val="0"/>
                                  <w:vAlign w:val="center"/>
                                </w:tcPr>
                                <w:p>
                                  <w:pPr>
                                    <w:jc w:val="center"/>
                                    <w:rPr>
                                      <w:rFonts w:hint="eastAsia" w:eastAsia="宋体"/>
                                      <w:szCs w:val="21"/>
                                      <w:lang w:eastAsia="zh-CN"/>
                                    </w:rPr>
                                  </w:pPr>
                                  <w:r>
                                    <w:rPr>
                                      <w:rFonts w:hint="eastAsia"/>
                                      <w:szCs w:val="21"/>
                                      <w:lang w:eastAsia="zh-CN"/>
                                    </w:rPr>
                                    <w:t>测量值</w:t>
                                  </w:r>
                                </w:p>
                                <w:p>
                                  <w:pPr>
                                    <w:jc w:val="center"/>
                                    <w:rPr>
                                      <w:rFonts w:hint="eastAsia"/>
                                      <w:szCs w:val="21"/>
                                    </w:rPr>
                                  </w:pPr>
                                  <w:r>
                                    <w:rPr>
                                      <w:rFonts w:hint="eastAsia"/>
                                      <w:szCs w:val="21"/>
                                      <w:lang w:eastAsia="zh-CN"/>
                                    </w:rPr>
                                    <w:t>（</w:t>
                                  </w:r>
                                  <w:r>
                                    <w:rPr>
                                      <w:rFonts w:hint="eastAsia"/>
                                      <w:szCs w:val="21"/>
                                      <w:vertAlign w:val="baseline"/>
                                      <w:lang w:val="en-US" w:eastAsia="zh-CN"/>
                                    </w:rPr>
                                    <w:t>℃</w:t>
                                  </w:r>
                                  <w:r>
                                    <w:rPr>
                                      <w:rFonts w:hint="eastAsia"/>
                                      <w:szCs w:val="21"/>
                                      <w:lang w:eastAsia="zh-CN"/>
                                    </w:rPr>
                                    <w:t>）</w:t>
                                  </w:r>
                                </w:p>
                              </w:tc>
                              <w:tc>
                                <w:tcPr>
                                  <w:tcW w:w="999" w:type="dxa"/>
                                  <w:noWrap w:val="0"/>
                                  <w:vAlign w:val="center"/>
                                </w:tcPr>
                                <w:p>
                                  <w:pPr>
                                    <w:jc w:val="center"/>
                                    <w:rPr>
                                      <w:rFonts w:hint="eastAsia"/>
                                      <w:szCs w:val="21"/>
                                    </w:rPr>
                                  </w:pPr>
                                  <w:r>
                                    <w:rPr>
                                      <w:rFonts w:hint="eastAsia"/>
                                      <w:szCs w:val="21"/>
                                    </w:rPr>
                                    <w:t>校准值</w:t>
                                  </w:r>
                                </w:p>
                                <w:p>
                                  <w:pPr>
                                    <w:jc w:val="center"/>
                                    <w:rPr>
                                      <w:rFonts w:hint="eastAsia"/>
                                      <w:szCs w:val="21"/>
                                    </w:rPr>
                                  </w:pPr>
                                  <w:r>
                                    <w:rPr>
                                      <w:rFonts w:hint="eastAsia"/>
                                      <w:szCs w:val="21"/>
                                      <w:lang w:eastAsia="zh-CN"/>
                                    </w:rPr>
                                    <w:t>（</w:t>
                                  </w:r>
                                  <w:r>
                                    <w:rPr>
                                      <w:rFonts w:hint="eastAsia"/>
                                      <w:szCs w:val="21"/>
                                      <w:vertAlign w:val="baseline"/>
                                      <w:lang w:val="en-US" w:eastAsia="zh-CN"/>
                                    </w:rPr>
                                    <w:t>℃</w:t>
                                  </w:r>
                                  <w:r>
                                    <w:rPr>
                                      <w:rFonts w:hint="eastAsia"/>
                                      <w:szCs w:val="21"/>
                                      <w:lang w:eastAsia="zh-CN"/>
                                    </w:rPr>
                                    <w:t>）</w:t>
                                  </w:r>
                                </w:p>
                              </w:tc>
                              <w:tc>
                                <w:tcPr>
                                  <w:tcW w:w="1401" w:type="dxa"/>
                                  <w:noWrap w:val="0"/>
                                  <w:vAlign w:val="center"/>
                                </w:tcPr>
                                <w:p>
                                  <w:pPr>
                                    <w:widowControl/>
                                    <w:jc w:val="center"/>
                                    <w:rPr>
                                      <w:rFonts w:hint="eastAsia"/>
                                      <w:szCs w:val="21"/>
                                      <w:lang w:eastAsia="zh-CN"/>
                                    </w:rPr>
                                  </w:pPr>
                                  <w:r>
                                    <w:rPr>
                                      <w:rFonts w:hint="eastAsia"/>
                                      <w:szCs w:val="21"/>
                                      <w:lang w:eastAsia="zh-CN"/>
                                    </w:rPr>
                                    <w:t>相变温度</w:t>
                                  </w:r>
                                </w:p>
                                <w:p>
                                  <w:pPr>
                                    <w:jc w:val="center"/>
                                    <w:rPr>
                                      <w:rFonts w:hint="eastAsia"/>
                                      <w:szCs w:val="21"/>
                                    </w:rPr>
                                  </w:pPr>
                                  <w:r>
                                    <w:rPr>
                                      <w:rFonts w:hint="eastAsia"/>
                                      <w:szCs w:val="21"/>
                                      <w:lang w:eastAsia="zh-CN"/>
                                    </w:rPr>
                                    <w:t>示值误差（</w:t>
                                  </w:r>
                                  <w:r>
                                    <w:rPr>
                                      <w:rFonts w:hint="eastAsia"/>
                                      <w:szCs w:val="21"/>
                                      <w:vertAlign w:val="baseline"/>
                                      <w:lang w:val="en-US" w:eastAsia="zh-CN"/>
                                    </w:rPr>
                                    <w:t>℃</w:t>
                                  </w:r>
                                  <w:r>
                                    <w:rPr>
                                      <w:rFonts w:hint="eastAsia"/>
                                      <w:szCs w:val="21"/>
                                      <w:lang w:eastAsia="zh-CN"/>
                                    </w:rPr>
                                    <w:t>）</w:t>
                                  </w:r>
                                </w:p>
                              </w:tc>
                              <w:tc>
                                <w:tcPr>
                                  <w:tcW w:w="1350" w:type="dxa"/>
                                  <w:noWrap w:val="0"/>
                                  <w:vAlign w:val="center"/>
                                </w:tcPr>
                                <w:p>
                                  <w:pPr>
                                    <w:widowControl/>
                                    <w:jc w:val="center"/>
                                    <w:rPr>
                                      <w:rFonts w:hint="eastAsia"/>
                                      <w:szCs w:val="21"/>
                                      <w:lang w:eastAsia="zh-CN"/>
                                    </w:rPr>
                                  </w:pPr>
                                  <w:r>
                                    <w:rPr>
                                      <w:rFonts w:hint="eastAsia"/>
                                      <w:szCs w:val="21"/>
                                      <w:lang w:eastAsia="zh-CN"/>
                                    </w:rPr>
                                    <w:t>相变温度</w:t>
                                  </w:r>
                                </w:p>
                                <w:p>
                                  <w:pPr>
                                    <w:jc w:val="center"/>
                                    <w:rPr>
                                      <w:rFonts w:hint="default"/>
                                      <w:szCs w:val="21"/>
                                      <w:lang w:val="en-US" w:eastAsia="zh-CN"/>
                                    </w:rPr>
                                  </w:pPr>
                                  <w:r>
                                    <w:rPr>
                                      <w:rFonts w:hint="eastAsia"/>
                                      <w:szCs w:val="21"/>
                                      <w:lang w:eastAsia="zh-CN"/>
                                    </w:rPr>
                                    <w:t>测量重复性（</w:t>
                                  </w:r>
                                  <w:r>
                                    <w:rPr>
                                      <w:rFonts w:hint="eastAsia"/>
                                      <w:szCs w:val="21"/>
                                      <w:vertAlign w:val="baseline"/>
                                      <w:lang w:val="en-US" w:eastAsia="zh-CN"/>
                                    </w:rPr>
                                    <w:t>%</w:t>
                                  </w:r>
                                  <w:r>
                                    <w:rPr>
                                      <w:rFonts w:hint="eastAsia"/>
                                      <w:szCs w:val="21"/>
                                      <w:lang w:eastAsia="zh-CN"/>
                                    </w:rPr>
                                    <w:t>）</w:t>
                                  </w:r>
                                </w:p>
                              </w:tc>
                              <w:tc>
                                <w:tcPr>
                                  <w:tcW w:w="1750" w:type="dxa"/>
                                  <w:noWrap w:val="0"/>
                                  <w:vAlign w:val="center"/>
                                </w:tcPr>
                                <w:p>
                                  <w:pPr>
                                    <w:jc w:val="center"/>
                                    <w:rPr>
                                      <w:rFonts w:hint="eastAsia"/>
                                      <w:szCs w:val="21"/>
                                      <w:lang w:eastAsia="zh-CN"/>
                                    </w:rPr>
                                  </w:pPr>
                                  <w:r>
                                    <w:rPr>
                                      <w:rFonts w:hint="eastAsia"/>
                                      <w:szCs w:val="21"/>
                                      <w:lang w:eastAsia="zh-CN"/>
                                    </w:rPr>
                                    <w:t>扩展不确定度</w:t>
                                  </w:r>
                                  <w:r>
                                    <w:rPr>
                                      <w:rFonts w:hint="eastAsia"/>
                                      <w:i/>
                                      <w:iCs/>
                                      <w:szCs w:val="21"/>
                                      <w:lang w:val="en-US" w:eastAsia="zh-CN"/>
                                    </w:rPr>
                                    <w:t>U</w:t>
                                  </w:r>
                                  <w:r>
                                    <w:rPr>
                                      <w:rFonts w:hint="eastAsia"/>
                                      <w:szCs w:val="21"/>
                                      <w:lang w:eastAsia="zh-CN"/>
                                    </w:rPr>
                                    <w:t>（</w:t>
                                  </w:r>
                                  <w:r>
                                    <w:rPr>
                                      <w:rFonts w:hint="eastAsia"/>
                                      <w:szCs w:val="21"/>
                                      <w:vertAlign w:val="baseline"/>
                                      <w:lang w:val="en-US" w:eastAsia="zh-CN"/>
                                    </w:rPr>
                                    <w:t>℃</w:t>
                                  </w:r>
                                  <w:r>
                                    <w:rPr>
                                      <w:rFonts w:hint="eastAsia"/>
                                      <w:szCs w:val="21"/>
                                      <w:lang w:eastAsia="zh-CN"/>
                                    </w:rPr>
                                    <w:t>）</w:t>
                                  </w:r>
                                  <w:r>
                                    <w:rPr>
                                      <w:rFonts w:hint="eastAsia"/>
                                      <w:i/>
                                      <w:iCs/>
                                      <w:szCs w:val="21"/>
                                      <w:lang w:val="en-US" w:eastAsia="zh-CN"/>
                                    </w:rPr>
                                    <w:t xml:space="preserve"> </w:t>
                                  </w:r>
                                  <w:r>
                                    <w:rPr>
                                      <w:rFonts w:hint="eastAsia"/>
                                      <w:szCs w:val="21"/>
                                      <w:lang w:val="en-US" w:eastAsia="zh-CN"/>
                                    </w:rPr>
                                    <w:t>(</w:t>
                                  </w:r>
                                  <w:r>
                                    <w:rPr>
                                      <w:rFonts w:hint="eastAsia"/>
                                      <w:i/>
                                      <w:iCs/>
                                      <w:szCs w:val="21"/>
                                      <w:lang w:val="en-US" w:eastAsia="zh-CN"/>
                                    </w:rPr>
                                    <w:t>k</w:t>
                                  </w: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bl>
                          <w:p>
                            <w:pPr>
                              <w:spacing w:line="360" w:lineRule="auto"/>
                              <w:jc w:val="center"/>
                              <w:rPr>
                                <w:rFonts w:hint="eastAsia"/>
                                <w:szCs w:val="21"/>
                              </w:rPr>
                            </w:pPr>
                            <w:r>
                              <w:rPr>
                                <w:rFonts w:hint="eastAsia"/>
                                <w:szCs w:val="21"/>
                              </w:rPr>
                              <w:t>以下空白</w:t>
                            </w: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r>
                              <w:rPr>
                                <w:rFonts w:hAnsi="宋体"/>
                                <w:szCs w:val="21"/>
                              </w:rPr>
                              <w:t>第</w:t>
                            </w:r>
                            <w:r>
                              <w:rPr>
                                <w:szCs w:val="21"/>
                              </w:rPr>
                              <w:t>x</w:t>
                            </w:r>
                            <w:r>
                              <w:rPr>
                                <w:rFonts w:hAnsi="宋体"/>
                                <w:szCs w:val="21"/>
                              </w:rPr>
                              <w:t>页　共</w:t>
                            </w:r>
                            <w:r>
                              <w:rPr>
                                <w:szCs w:val="21"/>
                              </w:rPr>
                              <w:t>x</w:t>
                            </w:r>
                            <w:r>
                              <w:rPr>
                                <w:rFonts w:hAnsi="宋体"/>
                                <w:szCs w:val="21"/>
                              </w:rPr>
                              <w:t>页</w:t>
                            </w:r>
                          </w:p>
                          <w:p>
                            <w:pPr>
                              <w:jc w:val="center"/>
                              <w:rPr>
                                <w:rFonts w:hint="eastAsia" w:hAnsi="宋体"/>
                                <w:szCs w:val="21"/>
                              </w:rPr>
                            </w:pPr>
                          </w:p>
                          <w:p>
                            <w:pPr>
                              <w:jc w:val="center"/>
                              <w:rPr>
                                <w:szCs w:val="21"/>
                              </w:rPr>
                            </w:pPr>
                          </w:p>
                        </w:txbxContent>
                      </wps:txbx>
                      <wps:bodyPr upright="1"/>
                    </wps:wsp>
                  </a:graphicData>
                </a:graphic>
              </wp:inline>
            </w:drawing>
          </mc:Choice>
          <mc:Fallback>
            <w:pict>
              <v:shape id="_x0000_s1026" o:spid="_x0000_s1026" o:spt="202" type="#_x0000_t202" style="height:657.75pt;width:465.7pt;" fillcolor="#FFFFFF" filled="t" stroked="t" coordsize="21600,21600" o:gfxdata="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O3ai/XAAAABgEA&#10;AA8AAAAAAAAAAQAgAAAAIgAAAGRycy9kb3ducmV2LnhtbFBLAQIUABQAAAAIAIdO4kDyfDpnGwIA&#10;AFwEAAAOAAAAAAAAAAEAIAAAACYBAABkcnMvZTJvRG9jLnhtbFBLBQYAAAAABgAGAFkBAACzBQAA&#10;AAA=&#10;">
                <v:fill on="t" focussize="0,0"/>
                <v:stroke color="#000000" joinstyle="miter"/>
                <v:imagedata o:title=""/>
                <o:lock v:ext="edit" rotation="t" aspectratio="f"/>
                <v:textbox>
                  <w:txbxContent>
                    <w:p>
                      <w:pPr>
                        <w:spacing w:line="360" w:lineRule="auto"/>
                        <w:jc w:val="center"/>
                        <w:rPr>
                          <w:rFonts w:hint="eastAsia"/>
                          <w:szCs w:val="21"/>
                        </w:rPr>
                      </w:pPr>
                      <w:r>
                        <w:rPr>
                          <w:rFonts w:hAnsi="宋体"/>
                          <w:szCs w:val="21"/>
                        </w:rPr>
                        <w:t>证书编号：</w:t>
                      </w:r>
                      <w:r>
                        <w:rPr>
                          <w:szCs w:val="21"/>
                        </w:rPr>
                        <w:t>XXXX-XXXX</w:t>
                      </w:r>
                    </w:p>
                    <w:p>
                      <w:pPr>
                        <w:spacing w:line="360" w:lineRule="auto"/>
                        <w:jc w:val="center"/>
                        <w:rPr>
                          <w:rFonts w:hint="eastAsia" w:hAnsi="宋体"/>
                          <w:szCs w:val="21"/>
                        </w:rPr>
                      </w:pPr>
                      <w:r>
                        <w:rPr>
                          <w:rFonts w:hint="eastAsia" w:hAnsi="宋体"/>
                          <w:szCs w:val="21"/>
                        </w:rPr>
                        <w:t>校准</w:t>
                      </w:r>
                      <w:r>
                        <w:rPr>
                          <w:rFonts w:hAnsi="宋体"/>
                          <w:szCs w:val="21"/>
                        </w:rPr>
                        <w:t>结果</w:t>
                      </w:r>
                    </w:p>
                    <w:p>
                      <w:pPr>
                        <w:adjustRightInd w:val="0"/>
                        <w:snapToGrid w:val="0"/>
                        <w:spacing w:line="360" w:lineRule="auto"/>
                        <w:ind w:firstLine="210" w:firstLineChars="100"/>
                        <w:rPr>
                          <w:rFonts w:hint="eastAsia"/>
                          <w:szCs w:val="21"/>
                        </w:rPr>
                      </w:pPr>
                      <w:r>
                        <w:rPr>
                          <w:rFonts w:hint="eastAsia"/>
                          <w:szCs w:val="21"/>
                        </w:rPr>
                        <w:t>校准结果如下表：</w:t>
                      </w:r>
                    </w:p>
                    <w:tbl>
                      <w:tblPr>
                        <w:tblStyle w:val="24"/>
                        <w:tblW w:w="6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999"/>
                        <w:gridCol w:w="1401"/>
                        <w:gridCol w:w="13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1" w:type="dxa"/>
                            <w:gridSpan w:val="5"/>
                            <w:noWrap w:val="0"/>
                            <w:vAlign w:val="center"/>
                          </w:tcPr>
                          <w:p>
                            <w:pPr>
                              <w:adjustRightInd w:val="0"/>
                              <w:snapToGrid w:val="0"/>
                              <w:jc w:val="center"/>
                              <w:rPr>
                                <w:rFonts w:hint="eastAsia"/>
                                <w:szCs w:val="21"/>
                                <w:lang w:eastAsia="zh-CN"/>
                              </w:rPr>
                            </w:pPr>
                            <w:r>
                              <w:rPr>
                                <w:rFonts w:hint="eastAsia"/>
                                <w:szCs w:val="21"/>
                                <w:lang w:eastAsia="zh-CN"/>
                              </w:rPr>
                              <w:t>校准项目和结果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71" w:type="dxa"/>
                            <w:noWrap w:val="0"/>
                            <w:vAlign w:val="center"/>
                          </w:tcPr>
                          <w:p>
                            <w:pPr>
                              <w:jc w:val="center"/>
                              <w:rPr>
                                <w:rFonts w:hint="eastAsia" w:eastAsia="宋体"/>
                                <w:szCs w:val="21"/>
                                <w:lang w:eastAsia="zh-CN"/>
                              </w:rPr>
                            </w:pPr>
                            <w:r>
                              <w:rPr>
                                <w:rFonts w:hint="eastAsia"/>
                                <w:szCs w:val="21"/>
                                <w:lang w:eastAsia="zh-CN"/>
                              </w:rPr>
                              <w:t>测量值</w:t>
                            </w:r>
                          </w:p>
                          <w:p>
                            <w:pPr>
                              <w:jc w:val="center"/>
                              <w:rPr>
                                <w:rFonts w:hint="eastAsia"/>
                                <w:szCs w:val="21"/>
                              </w:rPr>
                            </w:pPr>
                            <w:r>
                              <w:rPr>
                                <w:rFonts w:hint="eastAsia"/>
                                <w:szCs w:val="21"/>
                                <w:lang w:eastAsia="zh-CN"/>
                              </w:rPr>
                              <w:t>（</w:t>
                            </w:r>
                            <w:r>
                              <w:rPr>
                                <w:rFonts w:hint="eastAsia"/>
                                <w:szCs w:val="21"/>
                                <w:vertAlign w:val="baseline"/>
                                <w:lang w:val="en-US" w:eastAsia="zh-CN"/>
                              </w:rPr>
                              <w:t>℃</w:t>
                            </w:r>
                            <w:r>
                              <w:rPr>
                                <w:rFonts w:hint="eastAsia"/>
                                <w:szCs w:val="21"/>
                                <w:lang w:eastAsia="zh-CN"/>
                              </w:rPr>
                              <w:t>）</w:t>
                            </w:r>
                          </w:p>
                        </w:tc>
                        <w:tc>
                          <w:tcPr>
                            <w:tcW w:w="999" w:type="dxa"/>
                            <w:noWrap w:val="0"/>
                            <w:vAlign w:val="center"/>
                          </w:tcPr>
                          <w:p>
                            <w:pPr>
                              <w:jc w:val="center"/>
                              <w:rPr>
                                <w:rFonts w:hint="eastAsia"/>
                                <w:szCs w:val="21"/>
                              </w:rPr>
                            </w:pPr>
                            <w:r>
                              <w:rPr>
                                <w:rFonts w:hint="eastAsia"/>
                                <w:szCs w:val="21"/>
                              </w:rPr>
                              <w:t>校准值</w:t>
                            </w:r>
                          </w:p>
                          <w:p>
                            <w:pPr>
                              <w:jc w:val="center"/>
                              <w:rPr>
                                <w:rFonts w:hint="eastAsia"/>
                                <w:szCs w:val="21"/>
                              </w:rPr>
                            </w:pPr>
                            <w:r>
                              <w:rPr>
                                <w:rFonts w:hint="eastAsia"/>
                                <w:szCs w:val="21"/>
                                <w:lang w:eastAsia="zh-CN"/>
                              </w:rPr>
                              <w:t>（</w:t>
                            </w:r>
                            <w:r>
                              <w:rPr>
                                <w:rFonts w:hint="eastAsia"/>
                                <w:szCs w:val="21"/>
                                <w:vertAlign w:val="baseline"/>
                                <w:lang w:val="en-US" w:eastAsia="zh-CN"/>
                              </w:rPr>
                              <w:t>℃</w:t>
                            </w:r>
                            <w:r>
                              <w:rPr>
                                <w:rFonts w:hint="eastAsia"/>
                                <w:szCs w:val="21"/>
                                <w:lang w:eastAsia="zh-CN"/>
                              </w:rPr>
                              <w:t>）</w:t>
                            </w:r>
                          </w:p>
                        </w:tc>
                        <w:tc>
                          <w:tcPr>
                            <w:tcW w:w="1401" w:type="dxa"/>
                            <w:noWrap w:val="0"/>
                            <w:vAlign w:val="center"/>
                          </w:tcPr>
                          <w:p>
                            <w:pPr>
                              <w:widowControl/>
                              <w:jc w:val="center"/>
                              <w:rPr>
                                <w:rFonts w:hint="eastAsia"/>
                                <w:szCs w:val="21"/>
                                <w:lang w:eastAsia="zh-CN"/>
                              </w:rPr>
                            </w:pPr>
                            <w:r>
                              <w:rPr>
                                <w:rFonts w:hint="eastAsia"/>
                                <w:szCs w:val="21"/>
                                <w:lang w:eastAsia="zh-CN"/>
                              </w:rPr>
                              <w:t>相变温度</w:t>
                            </w:r>
                          </w:p>
                          <w:p>
                            <w:pPr>
                              <w:jc w:val="center"/>
                              <w:rPr>
                                <w:rFonts w:hint="eastAsia"/>
                                <w:szCs w:val="21"/>
                              </w:rPr>
                            </w:pPr>
                            <w:r>
                              <w:rPr>
                                <w:rFonts w:hint="eastAsia"/>
                                <w:szCs w:val="21"/>
                                <w:lang w:eastAsia="zh-CN"/>
                              </w:rPr>
                              <w:t>示值误差（</w:t>
                            </w:r>
                            <w:r>
                              <w:rPr>
                                <w:rFonts w:hint="eastAsia"/>
                                <w:szCs w:val="21"/>
                                <w:vertAlign w:val="baseline"/>
                                <w:lang w:val="en-US" w:eastAsia="zh-CN"/>
                              </w:rPr>
                              <w:t>℃</w:t>
                            </w:r>
                            <w:r>
                              <w:rPr>
                                <w:rFonts w:hint="eastAsia"/>
                                <w:szCs w:val="21"/>
                                <w:lang w:eastAsia="zh-CN"/>
                              </w:rPr>
                              <w:t>）</w:t>
                            </w:r>
                          </w:p>
                        </w:tc>
                        <w:tc>
                          <w:tcPr>
                            <w:tcW w:w="1350" w:type="dxa"/>
                            <w:noWrap w:val="0"/>
                            <w:vAlign w:val="center"/>
                          </w:tcPr>
                          <w:p>
                            <w:pPr>
                              <w:widowControl/>
                              <w:jc w:val="center"/>
                              <w:rPr>
                                <w:rFonts w:hint="eastAsia"/>
                                <w:szCs w:val="21"/>
                                <w:lang w:eastAsia="zh-CN"/>
                              </w:rPr>
                            </w:pPr>
                            <w:r>
                              <w:rPr>
                                <w:rFonts w:hint="eastAsia"/>
                                <w:szCs w:val="21"/>
                                <w:lang w:eastAsia="zh-CN"/>
                              </w:rPr>
                              <w:t>相变温度</w:t>
                            </w:r>
                          </w:p>
                          <w:p>
                            <w:pPr>
                              <w:jc w:val="center"/>
                              <w:rPr>
                                <w:rFonts w:hint="default"/>
                                <w:szCs w:val="21"/>
                                <w:lang w:val="en-US" w:eastAsia="zh-CN"/>
                              </w:rPr>
                            </w:pPr>
                            <w:r>
                              <w:rPr>
                                <w:rFonts w:hint="eastAsia"/>
                                <w:szCs w:val="21"/>
                                <w:lang w:eastAsia="zh-CN"/>
                              </w:rPr>
                              <w:t>测量重复性（</w:t>
                            </w:r>
                            <w:r>
                              <w:rPr>
                                <w:rFonts w:hint="eastAsia"/>
                                <w:szCs w:val="21"/>
                                <w:vertAlign w:val="baseline"/>
                                <w:lang w:val="en-US" w:eastAsia="zh-CN"/>
                              </w:rPr>
                              <w:t>%</w:t>
                            </w:r>
                            <w:r>
                              <w:rPr>
                                <w:rFonts w:hint="eastAsia"/>
                                <w:szCs w:val="21"/>
                                <w:lang w:eastAsia="zh-CN"/>
                              </w:rPr>
                              <w:t>）</w:t>
                            </w:r>
                          </w:p>
                        </w:tc>
                        <w:tc>
                          <w:tcPr>
                            <w:tcW w:w="1750" w:type="dxa"/>
                            <w:noWrap w:val="0"/>
                            <w:vAlign w:val="center"/>
                          </w:tcPr>
                          <w:p>
                            <w:pPr>
                              <w:jc w:val="center"/>
                              <w:rPr>
                                <w:rFonts w:hint="eastAsia"/>
                                <w:szCs w:val="21"/>
                                <w:lang w:eastAsia="zh-CN"/>
                              </w:rPr>
                            </w:pPr>
                            <w:r>
                              <w:rPr>
                                <w:rFonts w:hint="eastAsia"/>
                                <w:szCs w:val="21"/>
                                <w:lang w:eastAsia="zh-CN"/>
                              </w:rPr>
                              <w:t>扩展不确定度</w:t>
                            </w:r>
                            <w:r>
                              <w:rPr>
                                <w:rFonts w:hint="eastAsia"/>
                                <w:i/>
                                <w:iCs/>
                                <w:szCs w:val="21"/>
                                <w:lang w:val="en-US" w:eastAsia="zh-CN"/>
                              </w:rPr>
                              <w:t>U</w:t>
                            </w:r>
                            <w:r>
                              <w:rPr>
                                <w:rFonts w:hint="eastAsia"/>
                                <w:szCs w:val="21"/>
                                <w:lang w:eastAsia="zh-CN"/>
                              </w:rPr>
                              <w:t>（</w:t>
                            </w:r>
                            <w:r>
                              <w:rPr>
                                <w:rFonts w:hint="eastAsia"/>
                                <w:szCs w:val="21"/>
                                <w:vertAlign w:val="baseline"/>
                                <w:lang w:val="en-US" w:eastAsia="zh-CN"/>
                              </w:rPr>
                              <w:t>℃</w:t>
                            </w:r>
                            <w:r>
                              <w:rPr>
                                <w:rFonts w:hint="eastAsia"/>
                                <w:szCs w:val="21"/>
                                <w:lang w:eastAsia="zh-CN"/>
                              </w:rPr>
                              <w:t>）</w:t>
                            </w:r>
                            <w:r>
                              <w:rPr>
                                <w:rFonts w:hint="eastAsia"/>
                                <w:i/>
                                <w:iCs/>
                                <w:szCs w:val="21"/>
                                <w:lang w:val="en-US" w:eastAsia="zh-CN"/>
                              </w:rPr>
                              <w:t xml:space="preserve"> </w:t>
                            </w:r>
                            <w:r>
                              <w:rPr>
                                <w:rFonts w:hint="eastAsia"/>
                                <w:szCs w:val="21"/>
                                <w:lang w:val="en-US" w:eastAsia="zh-CN"/>
                              </w:rPr>
                              <w:t>(</w:t>
                            </w:r>
                            <w:r>
                              <w:rPr>
                                <w:rFonts w:hint="eastAsia"/>
                                <w:i/>
                                <w:iCs/>
                                <w:szCs w:val="21"/>
                                <w:lang w:val="en-US" w:eastAsia="zh-CN"/>
                              </w:rPr>
                              <w:t>k</w:t>
                            </w: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dxa"/>
                            <w:noWrap w:val="0"/>
                            <w:vAlign w:val="center"/>
                          </w:tcPr>
                          <w:p>
                            <w:pPr>
                              <w:widowControl/>
                              <w:jc w:val="center"/>
                              <w:rPr>
                                <w:szCs w:val="21"/>
                              </w:rPr>
                            </w:pPr>
                          </w:p>
                        </w:tc>
                        <w:tc>
                          <w:tcPr>
                            <w:tcW w:w="999" w:type="dxa"/>
                            <w:noWrap w:val="0"/>
                            <w:vAlign w:val="center"/>
                          </w:tcPr>
                          <w:p>
                            <w:pPr>
                              <w:widowControl/>
                              <w:jc w:val="center"/>
                              <w:rPr>
                                <w:szCs w:val="21"/>
                              </w:rPr>
                            </w:pPr>
                          </w:p>
                        </w:tc>
                        <w:tc>
                          <w:tcPr>
                            <w:tcW w:w="1401" w:type="dxa"/>
                            <w:noWrap w:val="0"/>
                            <w:vAlign w:val="center"/>
                          </w:tcPr>
                          <w:p>
                            <w:pPr>
                              <w:widowControl/>
                              <w:jc w:val="center"/>
                              <w:rPr>
                                <w:szCs w:val="21"/>
                              </w:rPr>
                            </w:pPr>
                          </w:p>
                        </w:tc>
                        <w:tc>
                          <w:tcPr>
                            <w:tcW w:w="1350" w:type="dxa"/>
                            <w:noWrap w:val="0"/>
                            <w:vAlign w:val="center"/>
                          </w:tcPr>
                          <w:p>
                            <w:pPr>
                              <w:widowControl/>
                              <w:jc w:val="center"/>
                              <w:rPr>
                                <w:szCs w:val="21"/>
                              </w:rPr>
                            </w:pPr>
                          </w:p>
                        </w:tc>
                        <w:tc>
                          <w:tcPr>
                            <w:tcW w:w="1750" w:type="dxa"/>
                            <w:noWrap w:val="0"/>
                            <w:vAlign w:val="center"/>
                          </w:tcPr>
                          <w:p>
                            <w:pPr>
                              <w:widowControl/>
                              <w:jc w:val="center"/>
                              <w:rPr>
                                <w:szCs w:val="21"/>
                              </w:rPr>
                            </w:pPr>
                          </w:p>
                        </w:tc>
                      </w:tr>
                    </w:tbl>
                    <w:p>
                      <w:pPr>
                        <w:spacing w:line="360" w:lineRule="auto"/>
                        <w:jc w:val="center"/>
                        <w:rPr>
                          <w:rFonts w:hint="eastAsia"/>
                          <w:szCs w:val="21"/>
                        </w:rPr>
                      </w:pPr>
                      <w:r>
                        <w:rPr>
                          <w:rFonts w:hint="eastAsia"/>
                          <w:szCs w:val="21"/>
                        </w:rPr>
                        <w:t>以下空白</w:t>
                      </w: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p>
                    <w:p>
                      <w:pPr>
                        <w:spacing w:line="360" w:lineRule="auto"/>
                        <w:jc w:val="center"/>
                        <w:rPr>
                          <w:rFonts w:hint="eastAsia" w:hAnsi="宋体"/>
                          <w:szCs w:val="21"/>
                        </w:rPr>
                      </w:pPr>
                      <w:r>
                        <w:rPr>
                          <w:rFonts w:hAnsi="宋体"/>
                          <w:szCs w:val="21"/>
                        </w:rPr>
                        <w:t>第</w:t>
                      </w:r>
                      <w:r>
                        <w:rPr>
                          <w:szCs w:val="21"/>
                        </w:rPr>
                        <w:t>x</w:t>
                      </w:r>
                      <w:r>
                        <w:rPr>
                          <w:rFonts w:hAnsi="宋体"/>
                          <w:szCs w:val="21"/>
                        </w:rPr>
                        <w:t>页　共</w:t>
                      </w:r>
                      <w:r>
                        <w:rPr>
                          <w:szCs w:val="21"/>
                        </w:rPr>
                        <w:t>x</w:t>
                      </w:r>
                      <w:r>
                        <w:rPr>
                          <w:rFonts w:hAnsi="宋体"/>
                          <w:szCs w:val="21"/>
                        </w:rPr>
                        <w:t>页</w:t>
                      </w:r>
                    </w:p>
                    <w:p>
                      <w:pPr>
                        <w:jc w:val="center"/>
                        <w:rPr>
                          <w:rFonts w:hint="eastAsia" w:hAnsi="宋体"/>
                          <w:szCs w:val="21"/>
                        </w:rPr>
                      </w:pPr>
                    </w:p>
                    <w:p>
                      <w:pPr>
                        <w:jc w:val="center"/>
                        <w:rPr>
                          <w:szCs w:val="21"/>
                        </w:rPr>
                      </w:pPr>
                    </w:p>
                  </w:txbxContent>
                </v:textbox>
                <w10:wrap type="none"/>
                <w10:anchorlock/>
              </v:shape>
            </w:pict>
          </mc:Fallback>
        </mc:AlternateContent>
      </w:r>
    </w:p>
    <w:p>
      <w:pPr>
        <w:spacing w:line="360" w:lineRule="auto"/>
        <w:rPr>
          <w:rFonts w:eastAsia="黑体"/>
          <w:sz w:val="28"/>
          <w:szCs w:val="28"/>
        </w:rPr>
      </w:pPr>
      <w:r>
        <w:rPr>
          <w:rFonts w:eastAsia="宋体"/>
        </w:rPr>
        <mc:AlternateContent>
          <mc:Choice Requires="wps">
            <w:drawing>
              <wp:anchor distT="0" distB="0" distL="114300" distR="114300" simplePos="0" relativeHeight="251662336" behindDoc="0" locked="1" layoutInCell="1" allowOverlap="1">
                <wp:simplePos x="0" y="0"/>
                <wp:positionH relativeFrom="column">
                  <wp:posOffset>1562100</wp:posOffset>
                </wp:positionH>
                <wp:positionV relativeFrom="paragraph">
                  <wp:posOffset>266700</wp:posOffset>
                </wp:positionV>
                <wp:extent cx="2114550" cy="0"/>
                <wp:effectExtent l="0" t="0" r="0" b="0"/>
                <wp:wrapNone/>
                <wp:docPr id="21" name="AutoShape 31"/>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15875">
                          <a:solidFill>
                            <a:srgbClr val="000000"/>
                          </a:solidFill>
                          <a:round/>
                        </a:ln>
                        <a:effectLst/>
                      </wps:spPr>
                      <wps:bodyPr/>
                    </wps:wsp>
                  </a:graphicData>
                </a:graphic>
              </wp:anchor>
            </w:drawing>
          </mc:Choice>
          <mc:Fallback>
            <w:pict>
              <v:shape id="AutoShape 31" o:spid="_x0000_s1026" o:spt="32" type="#_x0000_t32" style="position:absolute;left:0pt;margin-left:123pt;margin-top:21pt;height:0pt;width:166.5pt;z-index:251662336;mso-width-relative:page;mso-height-relative:page;" filled="f" stroked="t" coordsize="21600,21600" o:gfxdata="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ulejtcAAAAJAQAADwAAAAAA&#10;AAABACAAAAAiAAAAZHJzL2Rvd25yZXYueG1sUEsBAhQAFAAAAAgAh07iQKYd/cLbAQAAwwMAAA4A&#10;AAAAAAAAAQAgAAAAJgEAAGRycy9lMm9Eb2MueG1sUEsFBgAAAAAGAAYAWQEAAHMFAAAAAA==&#10;">
                <v:fill on="f" focussize="0,0"/>
                <v:stroke weight="1.25pt" color="#000000" joinstyle="round"/>
                <v:imagedata o:title=""/>
                <o:lock v:ext="edit" aspectratio="f"/>
                <w10:anchorlock/>
              </v:shape>
            </w:pict>
          </mc:Fallback>
        </mc:AlternateContent>
      </w:r>
    </w:p>
    <w:p>
      <w:pPr>
        <w:widowControl/>
        <w:jc w:val="left"/>
        <w:rPr>
          <w:rFonts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DY3+ZJKGlp-3">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122069"/>
    </w:sdtPr>
    <w:sdtContent>
      <w:p>
        <w:pPr>
          <w:pStyle w:val="15"/>
          <w:jc w:val="right"/>
        </w:pPr>
        <w:r>
          <w:fldChar w:fldCharType="begin"/>
        </w:r>
        <w:r>
          <w:instrText xml:space="preserve">PAGE   \* MERGEFORMAT</w:instrText>
        </w:r>
        <w:r>
          <w:fldChar w:fldCharType="separate"/>
        </w:r>
        <w:r>
          <w:rPr>
            <w:lang w:val="zh-CN"/>
          </w:rPr>
          <w:t>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ascii="仿宋_GB2312" w:eastAsia="仿宋_GB2312"/>
        <w:lang w:val="zh-CN"/>
      </w:rPr>
      <w:t>15</w:t>
    </w:r>
    <w:r>
      <w:rPr>
        <w:rFonts w:hint="eastAsia" w:ascii="仿宋_GB2312" w:eastAsia="仿宋_GB2312"/>
        <w:lang w:val="zh-CN"/>
      </w:rPr>
      <w:fldChar w:fldCharType="end"/>
    </w:r>
  </w:p>
  <w:p>
    <w:pPr>
      <w:pStyle w:val="15"/>
      <w:ind w:right="360"/>
      <w:jc w:val="right"/>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v0d+/TAQAAp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W1Dl28psczgxE8/f5x+&#10;/Tn9/k7QhwL1HmrMe/SYGYcPbsC1mf2AzsR7kMGkLzIiGEd5j2d5xRAJT4+qZVWVGOIYmy+IXzw9&#10;9wHivXCGJKOhAeeXZWWHjxDH1DklVbPuTmmdZ6gt6RH1unp/nV+cQ4iuLRZJLMZukxWH7TBR27r2&#10;iMx6XIKGWtx5SvSDRY3TvsxGmI3tbOx9ULsuL1RqBfztPmI7uctUYYSdCuP0Ms9p09J6/HvPWU9/&#10;1/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v0d+/TAQAApQMAAA4AAAAAAAAAAQAgAAAA&#10;IgEAAGRycy9lMm9Eb2MueG1sUEsFBgAAAAAGAAYAWQEAAGc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val="en-US" w:eastAsia="zh-CN"/>
                            </w:rPr>
                          </w:pPr>
                          <w:r>
                            <w:rPr>
                              <w:rFonts w:hint="eastAsia"/>
                              <w:lang w:val="en-US" w:eastAsia="zh-CN"/>
                            </w:rPr>
                            <w:t>3</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HiHTAQAApQ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W1Dl28psczgxE8/f5x+&#10;/Tn9/k7QhwL1HmrMe/SYGYcPbsC1mf2AzsR7kMGkLzIiGEd5j2d5xRAJT4+qZVWVGOIYmy+IXzw9&#10;9wHivXCGJKOhAeeXZWWHjxDH1DklVbPuTmmdZ6gt6RH1unp/nV+cQ4iuLRZJLMZukxWH7TBR27r2&#10;iMx6XIKGWtx5SvSDRY3TvsxGmI3tbOx9ULsuL1RqBfztPmI7uctUYYSdCuP0Ms9p09J6/HvPWU9/&#10;1/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r+HiHTAQAApQMAAA4AAAAAAAAAAQAgAAAA&#10;IgEAAGRycy9lMm9Eb2MueG1sUEsFBgAAAAAGAAYAWQEAAGcFAAAAAA==&#10;">
              <v:fill on="f" focussize="0,0"/>
              <v:stroke on="f" weight="1.25pt"/>
              <v:imagedata o:title=""/>
              <o:lock v:ext="edit" aspectratio="f"/>
              <v:textbox inset="0mm,0mm,0mm,0mm" style="mso-fit-shape-to-text:t;">
                <w:txbxContent>
                  <w:p>
                    <w:pPr>
                      <w:pStyle w:val="15"/>
                      <w:rPr>
                        <w:rFonts w:hint="eastAsia" w:eastAsia="宋体"/>
                        <w:lang w:val="en-US" w:eastAsia="zh-CN"/>
                      </w:rPr>
                    </w:pPr>
                    <w:r>
                      <w:rPr>
                        <w:rFonts w:hint="eastAsia"/>
                        <w:lang w:val="en-US" w:eastAsia="zh-CN"/>
                      </w:rPr>
                      <w:t>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righ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xeJz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Lt9TYpnBiZ9+/jj9&#10;+nP6/Z2gDwXqPdSY9+gxMw4f3IBrM/sBnYn3IINJX2REMI7yHs/yiiESnh5Vy6oqMcQxNl8Qv3h6&#10;7gPEe+EMSUZDA84vy8oODxDH1DklVbPuTmmdZ6gt6RH1qrq+yi/OIUTXFoskFmO3yYrDdpiobV17&#10;RGY9LkFDLe48JfqjRY3TvsxGmI3tbOx9ULsuL1RqBfztPmI7uctUYYSdCuP0Ms9p09J6/HvPWU9/&#10;1/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AIxeJzTAQAApQMAAA4AAAAAAAAAAQAgAAAA&#10;IgEAAGRycy9lMm9Eb2MueG1sUEsFBgAAAAAGAAYAWQEAAGc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SH63zT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LahS5y7ZQYnfvr96/Tn&#10;3+nvT4I+FKj3UGPevcfMOHxyA67N7Ad0Jt6DDCZ9kRHBOMp7PMsrhkh4elQtq6rEEMfYfEH84vG5&#10;DxA/C2dIMhoacH5ZVnb4CnFMnVNSNetuldZ5htqSHlEvq6vL/OIcQnRtsUhiMXabrDhsh4na1rVH&#10;ZNbjEjTU4s5Tor9Y1Djty2yE2djOxt4HtevyQqVWwN/sI7aTu0wVRtipME4v85w2La3H03vOevy7&#10;1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SH63zTAQAApQMAAA4AAAAAAAAAAQAgAAAA&#10;IgEAAGRycy9lMm9Eb2MueG1sUEsFBgAAAAAGAAYAWQEAAGc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4"/>
      </w:pBdr>
      <w:rPr>
        <w:rFonts w:ascii="黑体" w:hAnsi="黑体" w:eastAsia="黑体"/>
        <w:b/>
        <w:sz w:val="21"/>
        <w:szCs w:val="21"/>
      </w:rPr>
    </w:pPr>
    <w:r>
      <w:rPr>
        <w:rFonts w:ascii="黑体" w:hAnsi="黑体" w:eastAsia="黑体"/>
        <w:b/>
        <w:sz w:val="21"/>
        <w:szCs w:val="21"/>
      </w:rPr>
      <w:t>JJF</w:t>
    </w:r>
    <w:r>
      <w:rPr>
        <w:rFonts w:hint="eastAsia" w:ascii="黑体" w:hAnsi="黑体" w:eastAsia="黑体"/>
        <w:b/>
        <w:sz w:val="21"/>
        <w:szCs w:val="21"/>
      </w:rPr>
      <w:t xml:space="preserve"> </w:t>
    </w:r>
    <w:r>
      <w:rPr>
        <w:rFonts w:ascii="黑体" w:hAnsi="黑体" w:eastAsia="黑体"/>
        <w:b/>
        <w:sz w:val="21"/>
        <w:szCs w:val="21"/>
      </w:rPr>
      <w:t>xxxx</w:t>
    </w:r>
    <w:r>
      <w:rPr>
        <w:rFonts w:hint="eastAsia" w:ascii="黑体" w:hAnsi="黑体" w:eastAsia="黑体"/>
        <w:b/>
        <w:sz w:val="21"/>
        <w:szCs w:val="21"/>
      </w:rPr>
      <w:t>—2</w:t>
    </w:r>
    <w:r>
      <w:rPr>
        <w:rFonts w:ascii="黑体" w:hAnsi="黑体" w:eastAsia="黑体"/>
        <w:b/>
        <w:sz w:val="21"/>
        <w:szCs w:val="21"/>
      </w:rPr>
      <w:t>02</w:t>
    </w:r>
    <w:r>
      <w:rPr>
        <w:rFonts w:hint="eastAsia" w:ascii="黑体" w:hAnsi="黑体" w:eastAsia="黑体"/>
        <w:b/>
        <w:sz w:val="21"/>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黑体" w:eastAsia="黑体" w:cs="黑体"/>
        <w:sz w:val="21"/>
        <w:szCs w:val="21"/>
      </w:rPr>
      <w:t xml:space="preserve">JJF </w:t>
    </w:r>
    <w:r>
      <w:rPr>
        <w:rFonts w:hint="eastAsia" w:ascii="黑体" w:eastAsia="黑体" w:cs="黑体"/>
        <w:sz w:val="21"/>
        <w:szCs w:val="21"/>
      </w:rPr>
      <w:t>××××</w:t>
    </w:r>
    <w:r>
      <w:rPr>
        <w:rFonts w:hint="eastAsia" w:ascii="宋体" w:cs="宋体"/>
        <w:kern w:val="0"/>
        <w:sz w:val="21"/>
        <w:szCs w:val="21"/>
      </w:rPr>
      <w:t>─</w:t>
    </w:r>
    <w:r>
      <w:rPr>
        <w:rFonts w:hint="eastAsia" w:ascii="黑体" w:eastAsia="黑体" w:cs="黑体"/>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黑体" w:eastAsia="黑体" w:cs="黑体"/>
        <w:sz w:val="21"/>
        <w:szCs w:val="21"/>
      </w:rPr>
      <w:t xml:space="preserve">JJF </w:t>
    </w:r>
    <w:r>
      <w:rPr>
        <w:rFonts w:hint="eastAsia" w:ascii="黑体" w:eastAsia="黑体" w:cs="黑体"/>
        <w:sz w:val="21"/>
        <w:szCs w:val="21"/>
      </w:rPr>
      <w:t>××××</w:t>
    </w:r>
    <w:r>
      <w:rPr>
        <w:rFonts w:hint="eastAsia" w:ascii="宋体" w:cs="宋体"/>
        <w:kern w:val="0"/>
        <w:sz w:val="21"/>
        <w:szCs w:val="21"/>
      </w:rPr>
      <w:t>─</w:t>
    </w:r>
    <w:r>
      <w:rPr>
        <w:rFonts w:hint="eastAsia" w:ascii="黑体" w:eastAsia="黑体" w:cs="黑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1770"/>
    <w:multiLevelType w:val="singleLevel"/>
    <w:tmpl w:val="E86F1770"/>
    <w:lvl w:ilvl="0" w:tentative="0">
      <w:start w:val="1"/>
      <w:numFmt w:val="lowerLetter"/>
      <w:suff w:val="space"/>
      <w:lvlText w:val="%1)"/>
      <w:lvlJc w:val="left"/>
    </w:lvl>
  </w:abstractNum>
  <w:abstractNum w:abstractNumId="1">
    <w:nsid w:val="5A2927A6"/>
    <w:multiLevelType w:val="multilevel"/>
    <w:tmpl w:val="5A2927A6"/>
    <w:lvl w:ilvl="0" w:tentative="0">
      <w:start w:val="1"/>
      <w:numFmt w:val="decimal"/>
      <w:lvlText w:val="%1"/>
      <w:lvlJc w:val="left"/>
      <w:pPr>
        <w:ind w:left="360" w:hanging="360"/>
      </w:pPr>
      <w:rPr>
        <w:rFonts w:hint="default" w:ascii="Times New Roman" w:hAnsi="Times New Roman" w:cs="Times New Roman"/>
      </w:rPr>
    </w:lvl>
    <w:lvl w:ilvl="1" w:tentative="0">
      <w:start w:val="2"/>
      <w:numFmt w:val="decimal"/>
      <w:isLgl/>
      <w:lvlText w:val="%1.%2"/>
      <w:lvlJc w:val="left"/>
      <w:pPr>
        <w:ind w:left="405" w:hanging="405"/>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720" w:hanging="72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080" w:hanging="108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440" w:hanging="1440"/>
      </w:pPr>
      <w:rPr>
        <w:rFonts w:hint="default" w:cs="Times New Roman"/>
      </w:rPr>
    </w:lvl>
    <w:lvl w:ilvl="8" w:tentative="0">
      <w:start w:val="1"/>
      <w:numFmt w:val="decimal"/>
      <w:isLgl/>
      <w:lvlText w:val="%1.%2.%3.%4.%5.%6.%7.%8.%9"/>
      <w:lvlJc w:val="left"/>
      <w:pPr>
        <w:ind w:left="1800" w:hanging="1800"/>
      </w:pPr>
      <w:rPr>
        <w:rFonts w:hint="default" w:cs="Times New Roman"/>
      </w:rPr>
    </w:lvl>
  </w:abstractNum>
  <w:abstractNum w:abstractNumId="2">
    <w:nsid w:val="6CEA2025"/>
    <w:multiLevelType w:val="multilevel"/>
    <w:tmpl w:val="6CEA2025"/>
    <w:lvl w:ilvl="0" w:tentative="0">
      <w:start w:val="1"/>
      <w:numFmt w:val="none"/>
      <w:pStyle w:val="54"/>
      <w:suff w:val="nothing"/>
      <w:lvlText w:val="%1"/>
      <w:lvlJc w:val="left"/>
      <w:rPr>
        <w:rFonts w:hint="default" w:ascii="Times New Roman" w:hAnsi="Times New Roman" w:cs="Times New Roman"/>
        <w:b/>
        <w:bCs/>
        <w:i w:val="0"/>
        <w:iCs w:val="0"/>
        <w:sz w:val="21"/>
        <w:szCs w:val="21"/>
      </w:rPr>
    </w:lvl>
    <w:lvl w:ilvl="1" w:tentative="0">
      <w:start w:val="1"/>
      <w:numFmt w:val="decimal"/>
      <w:pStyle w:val="55"/>
      <w:suff w:val="nothing"/>
      <w:lvlText w:val="%1%2　"/>
      <w:lvlJc w:val="left"/>
      <w:pPr>
        <w:ind w:left="315"/>
      </w:pPr>
      <w:rPr>
        <w:rFonts w:hint="eastAsia" w:ascii="黑体" w:hAnsi="Times New Roman" w:eastAsia="黑体" w:cs="Times New Roman"/>
        <w:b w:val="0"/>
        <w:bCs w:val="0"/>
        <w:i w:val="0"/>
        <w:iCs w:val="0"/>
        <w:sz w:val="21"/>
        <w:szCs w:val="21"/>
      </w:rPr>
    </w:lvl>
    <w:lvl w:ilvl="2" w:tentative="0">
      <w:start w:val="1"/>
      <w:numFmt w:val="decimal"/>
      <w:pStyle w:val="56"/>
      <w:suff w:val="nothing"/>
      <w:lvlText w:val="%1%2.%3　"/>
      <w:lvlJc w:val="left"/>
      <w:pPr>
        <w:ind w:left="2205"/>
      </w:pPr>
      <w:rPr>
        <w:rFonts w:hint="eastAsia" w:ascii="黑体" w:hAnsi="Times New Roman" w:eastAsia="黑体" w:cs="Times New Roman"/>
        <w:b w:val="0"/>
        <w:bCs w:val="0"/>
        <w:i w:val="0"/>
        <w:iCs w:val="0"/>
        <w:sz w:val="21"/>
        <w:szCs w:val="21"/>
      </w:rPr>
    </w:lvl>
    <w:lvl w:ilvl="3" w:tentative="0">
      <w:start w:val="1"/>
      <w:numFmt w:val="decimal"/>
      <w:pStyle w:val="57"/>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58"/>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59"/>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60"/>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zRkNGIzZTI3NjY2ODY1OTljZGZkMzViNGQ1MjUifQ=="/>
  </w:docVars>
  <w:rsids>
    <w:rsidRoot w:val="00D77334"/>
    <w:rsid w:val="00003719"/>
    <w:rsid w:val="000068EB"/>
    <w:rsid w:val="00011006"/>
    <w:rsid w:val="00017B79"/>
    <w:rsid w:val="00025597"/>
    <w:rsid w:val="0002762E"/>
    <w:rsid w:val="00027890"/>
    <w:rsid w:val="000345C2"/>
    <w:rsid w:val="00034FE2"/>
    <w:rsid w:val="00036DF5"/>
    <w:rsid w:val="000404C0"/>
    <w:rsid w:val="000416EE"/>
    <w:rsid w:val="00050878"/>
    <w:rsid w:val="000510FD"/>
    <w:rsid w:val="00053265"/>
    <w:rsid w:val="000563D8"/>
    <w:rsid w:val="000573CF"/>
    <w:rsid w:val="00062333"/>
    <w:rsid w:val="00062BF3"/>
    <w:rsid w:val="000638FA"/>
    <w:rsid w:val="00065B98"/>
    <w:rsid w:val="000669CE"/>
    <w:rsid w:val="00066B01"/>
    <w:rsid w:val="00067AD9"/>
    <w:rsid w:val="000741A8"/>
    <w:rsid w:val="000941FC"/>
    <w:rsid w:val="000952A5"/>
    <w:rsid w:val="000967BB"/>
    <w:rsid w:val="000A1407"/>
    <w:rsid w:val="000A1C0D"/>
    <w:rsid w:val="000A31BF"/>
    <w:rsid w:val="000A405C"/>
    <w:rsid w:val="000A7D05"/>
    <w:rsid w:val="000B0F34"/>
    <w:rsid w:val="000B1D6C"/>
    <w:rsid w:val="000B3957"/>
    <w:rsid w:val="000B40E3"/>
    <w:rsid w:val="000B4C7C"/>
    <w:rsid w:val="000B4F38"/>
    <w:rsid w:val="000C0F2B"/>
    <w:rsid w:val="000C274E"/>
    <w:rsid w:val="000C6DF3"/>
    <w:rsid w:val="000D164D"/>
    <w:rsid w:val="000D1883"/>
    <w:rsid w:val="000D5534"/>
    <w:rsid w:val="000D5627"/>
    <w:rsid w:val="000D779E"/>
    <w:rsid w:val="000E02B6"/>
    <w:rsid w:val="000E0E77"/>
    <w:rsid w:val="000E1512"/>
    <w:rsid w:val="000E37E3"/>
    <w:rsid w:val="000F0E12"/>
    <w:rsid w:val="001023AD"/>
    <w:rsid w:val="001100B0"/>
    <w:rsid w:val="0011065C"/>
    <w:rsid w:val="0011205D"/>
    <w:rsid w:val="001137FB"/>
    <w:rsid w:val="00114593"/>
    <w:rsid w:val="001166BC"/>
    <w:rsid w:val="001177C0"/>
    <w:rsid w:val="00122258"/>
    <w:rsid w:val="0012460A"/>
    <w:rsid w:val="0012699B"/>
    <w:rsid w:val="00127DE7"/>
    <w:rsid w:val="00131091"/>
    <w:rsid w:val="001317FE"/>
    <w:rsid w:val="001420B1"/>
    <w:rsid w:val="001435AC"/>
    <w:rsid w:val="00143DAB"/>
    <w:rsid w:val="00144191"/>
    <w:rsid w:val="001446B5"/>
    <w:rsid w:val="00145AD8"/>
    <w:rsid w:val="00151E51"/>
    <w:rsid w:val="00162B06"/>
    <w:rsid w:val="00162F4A"/>
    <w:rsid w:val="00163062"/>
    <w:rsid w:val="00165725"/>
    <w:rsid w:val="00167A43"/>
    <w:rsid w:val="0017241A"/>
    <w:rsid w:val="00176862"/>
    <w:rsid w:val="00183E86"/>
    <w:rsid w:val="00184433"/>
    <w:rsid w:val="00187313"/>
    <w:rsid w:val="0019092A"/>
    <w:rsid w:val="00193265"/>
    <w:rsid w:val="0019406D"/>
    <w:rsid w:val="001A1FC9"/>
    <w:rsid w:val="001A21C1"/>
    <w:rsid w:val="001A4E68"/>
    <w:rsid w:val="001A6576"/>
    <w:rsid w:val="001A7C7B"/>
    <w:rsid w:val="001B304A"/>
    <w:rsid w:val="001B466E"/>
    <w:rsid w:val="001B51B8"/>
    <w:rsid w:val="001B53DE"/>
    <w:rsid w:val="001B7065"/>
    <w:rsid w:val="001C36E3"/>
    <w:rsid w:val="001C638D"/>
    <w:rsid w:val="001C65CD"/>
    <w:rsid w:val="001D366C"/>
    <w:rsid w:val="001D3907"/>
    <w:rsid w:val="001E367D"/>
    <w:rsid w:val="001E60FD"/>
    <w:rsid w:val="001E64E3"/>
    <w:rsid w:val="001E7260"/>
    <w:rsid w:val="001E79DA"/>
    <w:rsid w:val="001F5747"/>
    <w:rsid w:val="001F5942"/>
    <w:rsid w:val="001F59C9"/>
    <w:rsid w:val="0020076E"/>
    <w:rsid w:val="00202F58"/>
    <w:rsid w:val="00206708"/>
    <w:rsid w:val="00206A9D"/>
    <w:rsid w:val="00207BD7"/>
    <w:rsid w:val="002140B9"/>
    <w:rsid w:val="00216691"/>
    <w:rsid w:val="00216DA1"/>
    <w:rsid w:val="00220B0B"/>
    <w:rsid w:val="0022204C"/>
    <w:rsid w:val="00223558"/>
    <w:rsid w:val="002253BC"/>
    <w:rsid w:val="0022577A"/>
    <w:rsid w:val="002324B7"/>
    <w:rsid w:val="00232D04"/>
    <w:rsid w:val="0023540D"/>
    <w:rsid w:val="00246605"/>
    <w:rsid w:val="002475D0"/>
    <w:rsid w:val="00250FC4"/>
    <w:rsid w:val="00255DFE"/>
    <w:rsid w:val="00276986"/>
    <w:rsid w:val="002774AC"/>
    <w:rsid w:val="00281FDA"/>
    <w:rsid w:val="00282ECD"/>
    <w:rsid w:val="002845E0"/>
    <w:rsid w:val="00287147"/>
    <w:rsid w:val="002925F7"/>
    <w:rsid w:val="00294EFE"/>
    <w:rsid w:val="00295476"/>
    <w:rsid w:val="002A0188"/>
    <w:rsid w:val="002A2F02"/>
    <w:rsid w:val="002B05BD"/>
    <w:rsid w:val="002B0A59"/>
    <w:rsid w:val="002B1598"/>
    <w:rsid w:val="002B24B8"/>
    <w:rsid w:val="002B335E"/>
    <w:rsid w:val="002C37B0"/>
    <w:rsid w:val="002C37E4"/>
    <w:rsid w:val="002C4641"/>
    <w:rsid w:val="002C571F"/>
    <w:rsid w:val="002C5D04"/>
    <w:rsid w:val="002C62CA"/>
    <w:rsid w:val="002C7784"/>
    <w:rsid w:val="002D46A0"/>
    <w:rsid w:val="002D5323"/>
    <w:rsid w:val="002D63C9"/>
    <w:rsid w:val="002E1E0B"/>
    <w:rsid w:val="002F4B36"/>
    <w:rsid w:val="002F73D3"/>
    <w:rsid w:val="00302208"/>
    <w:rsid w:val="00302B1D"/>
    <w:rsid w:val="00306540"/>
    <w:rsid w:val="00307BD6"/>
    <w:rsid w:val="00307C6B"/>
    <w:rsid w:val="00310308"/>
    <w:rsid w:val="00315793"/>
    <w:rsid w:val="00317E43"/>
    <w:rsid w:val="00320967"/>
    <w:rsid w:val="00321295"/>
    <w:rsid w:val="00322244"/>
    <w:rsid w:val="00322E7E"/>
    <w:rsid w:val="00326A43"/>
    <w:rsid w:val="003277DA"/>
    <w:rsid w:val="00330576"/>
    <w:rsid w:val="00331B40"/>
    <w:rsid w:val="00331BAF"/>
    <w:rsid w:val="00335464"/>
    <w:rsid w:val="00340172"/>
    <w:rsid w:val="003546D6"/>
    <w:rsid w:val="00357238"/>
    <w:rsid w:val="0035739D"/>
    <w:rsid w:val="003608C1"/>
    <w:rsid w:val="00361D84"/>
    <w:rsid w:val="00373836"/>
    <w:rsid w:val="00376F35"/>
    <w:rsid w:val="003804E2"/>
    <w:rsid w:val="00381B76"/>
    <w:rsid w:val="00382403"/>
    <w:rsid w:val="0038312C"/>
    <w:rsid w:val="00385B62"/>
    <w:rsid w:val="00390D9A"/>
    <w:rsid w:val="00391507"/>
    <w:rsid w:val="00393BAC"/>
    <w:rsid w:val="0039564B"/>
    <w:rsid w:val="00396235"/>
    <w:rsid w:val="003963B1"/>
    <w:rsid w:val="003A18AF"/>
    <w:rsid w:val="003A1922"/>
    <w:rsid w:val="003B03FD"/>
    <w:rsid w:val="003B36E9"/>
    <w:rsid w:val="003B539F"/>
    <w:rsid w:val="003B6570"/>
    <w:rsid w:val="003B726D"/>
    <w:rsid w:val="003B7635"/>
    <w:rsid w:val="003C014F"/>
    <w:rsid w:val="003C2775"/>
    <w:rsid w:val="003C34FC"/>
    <w:rsid w:val="003C6050"/>
    <w:rsid w:val="003E06E2"/>
    <w:rsid w:val="003E2AB6"/>
    <w:rsid w:val="003E40AC"/>
    <w:rsid w:val="003E4324"/>
    <w:rsid w:val="003E66EF"/>
    <w:rsid w:val="003E7E83"/>
    <w:rsid w:val="003F5752"/>
    <w:rsid w:val="003F63AB"/>
    <w:rsid w:val="003F7091"/>
    <w:rsid w:val="004061A5"/>
    <w:rsid w:val="00410DD8"/>
    <w:rsid w:val="00411516"/>
    <w:rsid w:val="00412790"/>
    <w:rsid w:val="00413377"/>
    <w:rsid w:val="004151C5"/>
    <w:rsid w:val="00415B04"/>
    <w:rsid w:val="0041641C"/>
    <w:rsid w:val="00420574"/>
    <w:rsid w:val="00430000"/>
    <w:rsid w:val="00431A2D"/>
    <w:rsid w:val="00431D31"/>
    <w:rsid w:val="00433FAD"/>
    <w:rsid w:val="004370B8"/>
    <w:rsid w:val="00437527"/>
    <w:rsid w:val="00447420"/>
    <w:rsid w:val="00451599"/>
    <w:rsid w:val="004532AC"/>
    <w:rsid w:val="004632D9"/>
    <w:rsid w:val="004649D0"/>
    <w:rsid w:val="004740D3"/>
    <w:rsid w:val="0047448C"/>
    <w:rsid w:val="0048018C"/>
    <w:rsid w:val="00480D4F"/>
    <w:rsid w:val="00483A38"/>
    <w:rsid w:val="00484C34"/>
    <w:rsid w:val="004910CE"/>
    <w:rsid w:val="00492095"/>
    <w:rsid w:val="004B387D"/>
    <w:rsid w:val="004C3BDE"/>
    <w:rsid w:val="004C57C2"/>
    <w:rsid w:val="004C5AA4"/>
    <w:rsid w:val="004D3369"/>
    <w:rsid w:val="004D5DB1"/>
    <w:rsid w:val="004D668D"/>
    <w:rsid w:val="004D79B0"/>
    <w:rsid w:val="004E15AC"/>
    <w:rsid w:val="004E51F2"/>
    <w:rsid w:val="004E758D"/>
    <w:rsid w:val="004F3548"/>
    <w:rsid w:val="004F503D"/>
    <w:rsid w:val="004F52B6"/>
    <w:rsid w:val="004F6016"/>
    <w:rsid w:val="004F747F"/>
    <w:rsid w:val="00500957"/>
    <w:rsid w:val="005033F3"/>
    <w:rsid w:val="00514CC2"/>
    <w:rsid w:val="0052370A"/>
    <w:rsid w:val="00524EF4"/>
    <w:rsid w:val="00525DBA"/>
    <w:rsid w:val="00526DA9"/>
    <w:rsid w:val="00527C0F"/>
    <w:rsid w:val="00534923"/>
    <w:rsid w:val="0054048B"/>
    <w:rsid w:val="00541300"/>
    <w:rsid w:val="0054352B"/>
    <w:rsid w:val="00544B88"/>
    <w:rsid w:val="005524A2"/>
    <w:rsid w:val="005552B6"/>
    <w:rsid w:val="00555C8D"/>
    <w:rsid w:val="00560E3E"/>
    <w:rsid w:val="00561613"/>
    <w:rsid w:val="00561AD2"/>
    <w:rsid w:val="00562D15"/>
    <w:rsid w:val="00564577"/>
    <w:rsid w:val="005648E9"/>
    <w:rsid w:val="005670E9"/>
    <w:rsid w:val="00575ACB"/>
    <w:rsid w:val="00576A65"/>
    <w:rsid w:val="0057753D"/>
    <w:rsid w:val="00577612"/>
    <w:rsid w:val="00582CB3"/>
    <w:rsid w:val="00583E47"/>
    <w:rsid w:val="00584A8E"/>
    <w:rsid w:val="005861B9"/>
    <w:rsid w:val="0059086E"/>
    <w:rsid w:val="00591F28"/>
    <w:rsid w:val="005A4C48"/>
    <w:rsid w:val="005B18B3"/>
    <w:rsid w:val="005B28C0"/>
    <w:rsid w:val="005B4120"/>
    <w:rsid w:val="005B7DC0"/>
    <w:rsid w:val="005C3B30"/>
    <w:rsid w:val="005C3F63"/>
    <w:rsid w:val="005C7E62"/>
    <w:rsid w:val="005D0837"/>
    <w:rsid w:val="005D2A86"/>
    <w:rsid w:val="005D6090"/>
    <w:rsid w:val="005E5285"/>
    <w:rsid w:val="005F04F4"/>
    <w:rsid w:val="005F18A3"/>
    <w:rsid w:val="005F1C28"/>
    <w:rsid w:val="005F2619"/>
    <w:rsid w:val="005F34FE"/>
    <w:rsid w:val="005F442E"/>
    <w:rsid w:val="005F48EC"/>
    <w:rsid w:val="005F4E9F"/>
    <w:rsid w:val="005F55F3"/>
    <w:rsid w:val="0060005B"/>
    <w:rsid w:val="00604400"/>
    <w:rsid w:val="00614722"/>
    <w:rsid w:val="00616FC5"/>
    <w:rsid w:val="00622184"/>
    <w:rsid w:val="006237B7"/>
    <w:rsid w:val="0062557F"/>
    <w:rsid w:val="00632283"/>
    <w:rsid w:val="00640984"/>
    <w:rsid w:val="00641B47"/>
    <w:rsid w:val="006445D7"/>
    <w:rsid w:val="006461C1"/>
    <w:rsid w:val="0065426D"/>
    <w:rsid w:val="006553CF"/>
    <w:rsid w:val="0066158D"/>
    <w:rsid w:val="00673692"/>
    <w:rsid w:val="0067770F"/>
    <w:rsid w:val="00677ABE"/>
    <w:rsid w:val="00683269"/>
    <w:rsid w:val="00684986"/>
    <w:rsid w:val="006856C9"/>
    <w:rsid w:val="00690455"/>
    <w:rsid w:val="00690E05"/>
    <w:rsid w:val="006972FF"/>
    <w:rsid w:val="00697C48"/>
    <w:rsid w:val="006A5304"/>
    <w:rsid w:val="006A6CC2"/>
    <w:rsid w:val="006A7DAF"/>
    <w:rsid w:val="006B112E"/>
    <w:rsid w:val="006B331A"/>
    <w:rsid w:val="006B36A5"/>
    <w:rsid w:val="006B4BB2"/>
    <w:rsid w:val="006B4CE6"/>
    <w:rsid w:val="006B5E45"/>
    <w:rsid w:val="006C2A32"/>
    <w:rsid w:val="006C418B"/>
    <w:rsid w:val="006C43F5"/>
    <w:rsid w:val="006C4BD2"/>
    <w:rsid w:val="006C7AEA"/>
    <w:rsid w:val="006D1038"/>
    <w:rsid w:val="006D416B"/>
    <w:rsid w:val="006D6470"/>
    <w:rsid w:val="006F2048"/>
    <w:rsid w:val="006F5A8E"/>
    <w:rsid w:val="006F76A2"/>
    <w:rsid w:val="00703CF5"/>
    <w:rsid w:val="00707884"/>
    <w:rsid w:val="007106DF"/>
    <w:rsid w:val="00713741"/>
    <w:rsid w:val="00713B48"/>
    <w:rsid w:val="00715E44"/>
    <w:rsid w:val="0071798E"/>
    <w:rsid w:val="00721520"/>
    <w:rsid w:val="00725272"/>
    <w:rsid w:val="00744A6F"/>
    <w:rsid w:val="007555CE"/>
    <w:rsid w:val="0075680F"/>
    <w:rsid w:val="00762B3A"/>
    <w:rsid w:val="00773C5B"/>
    <w:rsid w:val="0077646F"/>
    <w:rsid w:val="00777CFE"/>
    <w:rsid w:val="00783110"/>
    <w:rsid w:val="007934CF"/>
    <w:rsid w:val="0079439D"/>
    <w:rsid w:val="00794DE9"/>
    <w:rsid w:val="0079589D"/>
    <w:rsid w:val="00797558"/>
    <w:rsid w:val="0079774E"/>
    <w:rsid w:val="007A2503"/>
    <w:rsid w:val="007A36C8"/>
    <w:rsid w:val="007A75D7"/>
    <w:rsid w:val="007B218C"/>
    <w:rsid w:val="007B4D14"/>
    <w:rsid w:val="007B544C"/>
    <w:rsid w:val="007C22B7"/>
    <w:rsid w:val="007C299B"/>
    <w:rsid w:val="007C3AFB"/>
    <w:rsid w:val="007C54B2"/>
    <w:rsid w:val="007C646A"/>
    <w:rsid w:val="007D1837"/>
    <w:rsid w:val="007D327D"/>
    <w:rsid w:val="007D38A0"/>
    <w:rsid w:val="007E0512"/>
    <w:rsid w:val="007E079B"/>
    <w:rsid w:val="007F27A7"/>
    <w:rsid w:val="007F30FF"/>
    <w:rsid w:val="007F3265"/>
    <w:rsid w:val="00803EAA"/>
    <w:rsid w:val="00803FF2"/>
    <w:rsid w:val="008065DD"/>
    <w:rsid w:val="008120D7"/>
    <w:rsid w:val="00814BB8"/>
    <w:rsid w:val="00820E35"/>
    <w:rsid w:val="00821DE5"/>
    <w:rsid w:val="00824740"/>
    <w:rsid w:val="00827216"/>
    <w:rsid w:val="00831039"/>
    <w:rsid w:val="00833035"/>
    <w:rsid w:val="00833EBE"/>
    <w:rsid w:val="0083578F"/>
    <w:rsid w:val="00841943"/>
    <w:rsid w:val="008423D6"/>
    <w:rsid w:val="008425A4"/>
    <w:rsid w:val="008425F9"/>
    <w:rsid w:val="008431A1"/>
    <w:rsid w:val="0084334E"/>
    <w:rsid w:val="00843964"/>
    <w:rsid w:val="00844306"/>
    <w:rsid w:val="00847D9A"/>
    <w:rsid w:val="00851B28"/>
    <w:rsid w:val="0085477F"/>
    <w:rsid w:val="00855374"/>
    <w:rsid w:val="008568C9"/>
    <w:rsid w:val="008574CC"/>
    <w:rsid w:val="008576A0"/>
    <w:rsid w:val="008655D8"/>
    <w:rsid w:val="00876408"/>
    <w:rsid w:val="0087774E"/>
    <w:rsid w:val="00880067"/>
    <w:rsid w:val="008841F0"/>
    <w:rsid w:val="00887581"/>
    <w:rsid w:val="008910E8"/>
    <w:rsid w:val="008972A1"/>
    <w:rsid w:val="008A3DF8"/>
    <w:rsid w:val="008A71C8"/>
    <w:rsid w:val="008B06B9"/>
    <w:rsid w:val="008B1600"/>
    <w:rsid w:val="008B18F1"/>
    <w:rsid w:val="008B4195"/>
    <w:rsid w:val="008C085C"/>
    <w:rsid w:val="008C5DB5"/>
    <w:rsid w:val="008D3602"/>
    <w:rsid w:val="008D5295"/>
    <w:rsid w:val="008D5AE6"/>
    <w:rsid w:val="008E1947"/>
    <w:rsid w:val="008E38DC"/>
    <w:rsid w:val="008E6C45"/>
    <w:rsid w:val="008F054F"/>
    <w:rsid w:val="008F1D52"/>
    <w:rsid w:val="008F588E"/>
    <w:rsid w:val="008F610D"/>
    <w:rsid w:val="008F772E"/>
    <w:rsid w:val="009009D0"/>
    <w:rsid w:val="0090507E"/>
    <w:rsid w:val="009054F7"/>
    <w:rsid w:val="00905C34"/>
    <w:rsid w:val="00915118"/>
    <w:rsid w:val="009220CA"/>
    <w:rsid w:val="00924017"/>
    <w:rsid w:val="009336E8"/>
    <w:rsid w:val="00937C13"/>
    <w:rsid w:val="00942D16"/>
    <w:rsid w:val="00952A6B"/>
    <w:rsid w:val="00955F01"/>
    <w:rsid w:val="00957408"/>
    <w:rsid w:val="009608C0"/>
    <w:rsid w:val="00963D59"/>
    <w:rsid w:val="00964616"/>
    <w:rsid w:val="00964FD6"/>
    <w:rsid w:val="00967F06"/>
    <w:rsid w:val="009726E9"/>
    <w:rsid w:val="009743C7"/>
    <w:rsid w:val="00976AEA"/>
    <w:rsid w:val="00976D0F"/>
    <w:rsid w:val="0097773B"/>
    <w:rsid w:val="00983DFB"/>
    <w:rsid w:val="009921A4"/>
    <w:rsid w:val="00995B9C"/>
    <w:rsid w:val="009978A6"/>
    <w:rsid w:val="009A2C52"/>
    <w:rsid w:val="009A50E7"/>
    <w:rsid w:val="009B4BA3"/>
    <w:rsid w:val="009B7B95"/>
    <w:rsid w:val="009C0618"/>
    <w:rsid w:val="009C21D3"/>
    <w:rsid w:val="009C56F3"/>
    <w:rsid w:val="009D33EC"/>
    <w:rsid w:val="009D3EF4"/>
    <w:rsid w:val="009E0539"/>
    <w:rsid w:val="009F0102"/>
    <w:rsid w:val="009F2635"/>
    <w:rsid w:val="009F317F"/>
    <w:rsid w:val="009F7919"/>
    <w:rsid w:val="00A0018A"/>
    <w:rsid w:val="00A018D0"/>
    <w:rsid w:val="00A02DEE"/>
    <w:rsid w:val="00A04635"/>
    <w:rsid w:val="00A04EA8"/>
    <w:rsid w:val="00A06555"/>
    <w:rsid w:val="00A11727"/>
    <w:rsid w:val="00A13E99"/>
    <w:rsid w:val="00A15966"/>
    <w:rsid w:val="00A15993"/>
    <w:rsid w:val="00A218FD"/>
    <w:rsid w:val="00A21EF1"/>
    <w:rsid w:val="00A2260C"/>
    <w:rsid w:val="00A2464F"/>
    <w:rsid w:val="00A35EE8"/>
    <w:rsid w:val="00A575BC"/>
    <w:rsid w:val="00A605AD"/>
    <w:rsid w:val="00A6285B"/>
    <w:rsid w:val="00A62A9D"/>
    <w:rsid w:val="00A63B95"/>
    <w:rsid w:val="00A648B4"/>
    <w:rsid w:val="00A67908"/>
    <w:rsid w:val="00A748B0"/>
    <w:rsid w:val="00A75401"/>
    <w:rsid w:val="00A80428"/>
    <w:rsid w:val="00A86A92"/>
    <w:rsid w:val="00A87369"/>
    <w:rsid w:val="00A97977"/>
    <w:rsid w:val="00A97DBD"/>
    <w:rsid w:val="00AA11DF"/>
    <w:rsid w:val="00AA5C08"/>
    <w:rsid w:val="00AC2C59"/>
    <w:rsid w:val="00AC63D6"/>
    <w:rsid w:val="00AD003B"/>
    <w:rsid w:val="00AD4261"/>
    <w:rsid w:val="00AD579E"/>
    <w:rsid w:val="00AE6A27"/>
    <w:rsid w:val="00AF0AAF"/>
    <w:rsid w:val="00AF7019"/>
    <w:rsid w:val="00B068A1"/>
    <w:rsid w:val="00B14143"/>
    <w:rsid w:val="00B161F7"/>
    <w:rsid w:val="00B21576"/>
    <w:rsid w:val="00B21662"/>
    <w:rsid w:val="00B27795"/>
    <w:rsid w:val="00B33664"/>
    <w:rsid w:val="00B345D7"/>
    <w:rsid w:val="00B3524C"/>
    <w:rsid w:val="00B3584D"/>
    <w:rsid w:val="00B37B96"/>
    <w:rsid w:val="00B37FB0"/>
    <w:rsid w:val="00B429F6"/>
    <w:rsid w:val="00B45F56"/>
    <w:rsid w:val="00B50E8E"/>
    <w:rsid w:val="00B62626"/>
    <w:rsid w:val="00B62FA9"/>
    <w:rsid w:val="00B63E43"/>
    <w:rsid w:val="00B6570F"/>
    <w:rsid w:val="00B75117"/>
    <w:rsid w:val="00B870C0"/>
    <w:rsid w:val="00B900DB"/>
    <w:rsid w:val="00B907F6"/>
    <w:rsid w:val="00B908A7"/>
    <w:rsid w:val="00B916DB"/>
    <w:rsid w:val="00B91B53"/>
    <w:rsid w:val="00BA1E84"/>
    <w:rsid w:val="00BA4657"/>
    <w:rsid w:val="00BA7C9A"/>
    <w:rsid w:val="00BA7DC4"/>
    <w:rsid w:val="00BB48C0"/>
    <w:rsid w:val="00BB5F18"/>
    <w:rsid w:val="00BC1F01"/>
    <w:rsid w:val="00BC1F95"/>
    <w:rsid w:val="00BD3354"/>
    <w:rsid w:val="00BD59F6"/>
    <w:rsid w:val="00BD5C79"/>
    <w:rsid w:val="00BD797D"/>
    <w:rsid w:val="00BE1530"/>
    <w:rsid w:val="00BE1736"/>
    <w:rsid w:val="00BE5BF0"/>
    <w:rsid w:val="00BE6114"/>
    <w:rsid w:val="00BF047B"/>
    <w:rsid w:val="00BF2465"/>
    <w:rsid w:val="00BF7E9F"/>
    <w:rsid w:val="00C00B66"/>
    <w:rsid w:val="00C11AC4"/>
    <w:rsid w:val="00C13ED2"/>
    <w:rsid w:val="00C20EB6"/>
    <w:rsid w:val="00C2111D"/>
    <w:rsid w:val="00C22173"/>
    <w:rsid w:val="00C22F9F"/>
    <w:rsid w:val="00C23A09"/>
    <w:rsid w:val="00C259C0"/>
    <w:rsid w:val="00C31906"/>
    <w:rsid w:val="00C34934"/>
    <w:rsid w:val="00C352EE"/>
    <w:rsid w:val="00C42DB5"/>
    <w:rsid w:val="00C443E1"/>
    <w:rsid w:val="00C4517A"/>
    <w:rsid w:val="00C46B68"/>
    <w:rsid w:val="00C47063"/>
    <w:rsid w:val="00C5054C"/>
    <w:rsid w:val="00C55481"/>
    <w:rsid w:val="00C55FA4"/>
    <w:rsid w:val="00C607C2"/>
    <w:rsid w:val="00C733B9"/>
    <w:rsid w:val="00C77561"/>
    <w:rsid w:val="00C77CCE"/>
    <w:rsid w:val="00C80A7D"/>
    <w:rsid w:val="00C8127B"/>
    <w:rsid w:val="00C84F7C"/>
    <w:rsid w:val="00C852EB"/>
    <w:rsid w:val="00C86D14"/>
    <w:rsid w:val="00C92895"/>
    <w:rsid w:val="00C973FC"/>
    <w:rsid w:val="00CA3F88"/>
    <w:rsid w:val="00CA406D"/>
    <w:rsid w:val="00CA7303"/>
    <w:rsid w:val="00CB0992"/>
    <w:rsid w:val="00CB5C77"/>
    <w:rsid w:val="00CB72BB"/>
    <w:rsid w:val="00CB7CDC"/>
    <w:rsid w:val="00CC4DE7"/>
    <w:rsid w:val="00CD084C"/>
    <w:rsid w:val="00CD35DD"/>
    <w:rsid w:val="00CD383A"/>
    <w:rsid w:val="00CD3943"/>
    <w:rsid w:val="00CD504B"/>
    <w:rsid w:val="00CD67BB"/>
    <w:rsid w:val="00CE2DFF"/>
    <w:rsid w:val="00CE3671"/>
    <w:rsid w:val="00CF06DB"/>
    <w:rsid w:val="00CF5ECD"/>
    <w:rsid w:val="00CF72E6"/>
    <w:rsid w:val="00D029A7"/>
    <w:rsid w:val="00D06138"/>
    <w:rsid w:val="00D061B7"/>
    <w:rsid w:val="00D1034F"/>
    <w:rsid w:val="00D10411"/>
    <w:rsid w:val="00D112ED"/>
    <w:rsid w:val="00D119F4"/>
    <w:rsid w:val="00D12F77"/>
    <w:rsid w:val="00D15ED9"/>
    <w:rsid w:val="00D234E5"/>
    <w:rsid w:val="00D2683D"/>
    <w:rsid w:val="00D272F8"/>
    <w:rsid w:val="00D3042B"/>
    <w:rsid w:val="00D31137"/>
    <w:rsid w:val="00D31D56"/>
    <w:rsid w:val="00D35FA8"/>
    <w:rsid w:val="00D402E0"/>
    <w:rsid w:val="00D459FF"/>
    <w:rsid w:val="00D465CF"/>
    <w:rsid w:val="00D5571C"/>
    <w:rsid w:val="00D636C2"/>
    <w:rsid w:val="00D63887"/>
    <w:rsid w:val="00D63EC7"/>
    <w:rsid w:val="00D643D6"/>
    <w:rsid w:val="00D65574"/>
    <w:rsid w:val="00D710EA"/>
    <w:rsid w:val="00D73DFF"/>
    <w:rsid w:val="00D76916"/>
    <w:rsid w:val="00D76CA3"/>
    <w:rsid w:val="00D77334"/>
    <w:rsid w:val="00D820EF"/>
    <w:rsid w:val="00D83C85"/>
    <w:rsid w:val="00D85FF6"/>
    <w:rsid w:val="00D86437"/>
    <w:rsid w:val="00D907A6"/>
    <w:rsid w:val="00D909B8"/>
    <w:rsid w:val="00D9227E"/>
    <w:rsid w:val="00D92C72"/>
    <w:rsid w:val="00D94704"/>
    <w:rsid w:val="00D96C90"/>
    <w:rsid w:val="00DA07BF"/>
    <w:rsid w:val="00DA5ADE"/>
    <w:rsid w:val="00DA61AC"/>
    <w:rsid w:val="00DA64DF"/>
    <w:rsid w:val="00DA65A2"/>
    <w:rsid w:val="00DA672D"/>
    <w:rsid w:val="00DB0280"/>
    <w:rsid w:val="00DB0998"/>
    <w:rsid w:val="00DB5FBF"/>
    <w:rsid w:val="00DB647D"/>
    <w:rsid w:val="00DC498C"/>
    <w:rsid w:val="00DC54AB"/>
    <w:rsid w:val="00DC6AA8"/>
    <w:rsid w:val="00DD0751"/>
    <w:rsid w:val="00DD2C22"/>
    <w:rsid w:val="00DD4534"/>
    <w:rsid w:val="00DE1D39"/>
    <w:rsid w:val="00DE31DF"/>
    <w:rsid w:val="00DE3EA4"/>
    <w:rsid w:val="00DE4AD0"/>
    <w:rsid w:val="00DE4F54"/>
    <w:rsid w:val="00DF2F4D"/>
    <w:rsid w:val="00DF45F0"/>
    <w:rsid w:val="00DF4A4B"/>
    <w:rsid w:val="00DF5050"/>
    <w:rsid w:val="00DF63F4"/>
    <w:rsid w:val="00DF66AF"/>
    <w:rsid w:val="00DF6D5B"/>
    <w:rsid w:val="00E00ECF"/>
    <w:rsid w:val="00E041E4"/>
    <w:rsid w:val="00E10351"/>
    <w:rsid w:val="00E12DA1"/>
    <w:rsid w:val="00E13ACC"/>
    <w:rsid w:val="00E14C2C"/>
    <w:rsid w:val="00E159A7"/>
    <w:rsid w:val="00E210EF"/>
    <w:rsid w:val="00E236B5"/>
    <w:rsid w:val="00E253D7"/>
    <w:rsid w:val="00E26336"/>
    <w:rsid w:val="00E27DF7"/>
    <w:rsid w:val="00E35AAE"/>
    <w:rsid w:val="00E36761"/>
    <w:rsid w:val="00E401D6"/>
    <w:rsid w:val="00E40A6C"/>
    <w:rsid w:val="00E418D1"/>
    <w:rsid w:val="00E44FE1"/>
    <w:rsid w:val="00E46308"/>
    <w:rsid w:val="00E46A66"/>
    <w:rsid w:val="00E47C85"/>
    <w:rsid w:val="00E603A0"/>
    <w:rsid w:val="00E60D9A"/>
    <w:rsid w:val="00E621A2"/>
    <w:rsid w:val="00E655E5"/>
    <w:rsid w:val="00E77230"/>
    <w:rsid w:val="00E83F36"/>
    <w:rsid w:val="00E867C6"/>
    <w:rsid w:val="00E927AC"/>
    <w:rsid w:val="00E97C17"/>
    <w:rsid w:val="00EA015D"/>
    <w:rsid w:val="00EA1666"/>
    <w:rsid w:val="00EA4204"/>
    <w:rsid w:val="00EB1FF6"/>
    <w:rsid w:val="00EB2922"/>
    <w:rsid w:val="00EB34FF"/>
    <w:rsid w:val="00EB4421"/>
    <w:rsid w:val="00EC05B0"/>
    <w:rsid w:val="00ED0081"/>
    <w:rsid w:val="00ED1A70"/>
    <w:rsid w:val="00ED2379"/>
    <w:rsid w:val="00ED3D5A"/>
    <w:rsid w:val="00ED6F82"/>
    <w:rsid w:val="00EE1CD8"/>
    <w:rsid w:val="00EE25D2"/>
    <w:rsid w:val="00EE68F1"/>
    <w:rsid w:val="00EF230A"/>
    <w:rsid w:val="00EF4A4C"/>
    <w:rsid w:val="00EF6213"/>
    <w:rsid w:val="00F00F43"/>
    <w:rsid w:val="00F0121F"/>
    <w:rsid w:val="00F01C3F"/>
    <w:rsid w:val="00F0768B"/>
    <w:rsid w:val="00F07A5D"/>
    <w:rsid w:val="00F10620"/>
    <w:rsid w:val="00F11375"/>
    <w:rsid w:val="00F15510"/>
    <w:rsid w:val="00F27C17"/>
    <w:rsid w:val="00F35DA2"/>
    <w:rsid w:val="00F374CD"/>
    <w:rsid w:val="00F4011B"/>
    <w:rsid w:val="00F407A3"/>
    <w:rsid w:val="00F41E91"/>
    <w:rsid w:val="00F42367"/>
    <w:rsid w:val="00F4583A"/>
    <w:rsid w:val="00F47504"/>
    <w:rsid w:val="00F53F0C"/>
    <w:rsid w:val="00F662E1"/>
    <w:rsid w:val="00F66871"/>
    <w:rsid w:val="00F66A64"/>
    <w:rsid w:val="00F67C46"/>
    <w:rsid w:val="00F70047"/>
    <w:rsid w:val="00F740EB"/>
    <w:rsid w:val="00F74FFD"/>
    <w:rsid w:val="00F8008A"/>
    <w:rsid w:val="00F80D5A"/>
    <w:rsid w:val="00F828AF"/>
    <w:rsid w:val="00F83751"/>
    <w:rsid w:val="00F85A61"/>
    <w:rsid w:val="00F90DBE"/>
    <w:rsid w:val="00FA0D5D"/>
    <w:rsid w:val="00FA26B1"/>
    <w:rsid w:val="00FA3EC5"/>
    <w:rsid w:val="00FA7E1A"/>
    <w:rsid w:val="00FB1882"/>
    <w:rsid w:val="00FB2166"/>
    <w:rsid w:val="00FB39BE"/>
    <w:rsid w:val="00FB421E"/>
    <w:rsid w:val="00FC0987"/>
    <w:rsid w:val="00FC2F33"/>
    <w:rsid w:val="00FC66F8"/>
    <w:rsid w:val="00FC6969"/>
    <w:rsid w:val="00FC6A07"/>
    <w:rsid w:val="00FC6BF9"/>
    <w:rsid w:val="00FD148D"/>
    <w:rsid w:val="00FD36A5"/>
    <w:rsid w:val="00FD486C"/>
    <w:rsid w:val="00FE0689"/>
    <w:rsid w:val="00FE088E"/>
    <w:rsid w:val="00FE1CB4"/>
    <w:rsid w:val="00FE2AAD"/>
    <w:rsid w:val="00FE5E49"/>
    <w:rsid w:val="00FE65F2"/>
    <w:rsid w:val="00FF2325"/>
    <w:rsid w:val="00FF3577"/>
    <w:rsid w:val="00FF54BB"/>
    <w:rsid w:val="015B35AA"/>
    <w:rsid w:val="01635C67"/>
    <w:rsid w:val="02884D23"/>
    <w:rsid w:val="03372AE1"/>
    <w:rsid w:val="04BE4CC7"/>
    <w:rsid w:val="08095F50"/>
    <w:rsid w:val="0906619E"/>
    <w:rsid w:val="0D2008B3"/>
    <w:rsid w:val="0E621E0F"/>
    <w:rsid w:val="0FE60F3E"/>
    <w:rsid w:val="105B06A6"/>
    <w:rsid w:val="10B44025"/>
    <w:rsid w:val="1135460E"/>
    <w:rsid w:val="148F2EC5"/>
    <w:rsid w:val="16CC0F97"/>
    <w:rsid w:val="18FD0A68"/>
    <w:rsid w:val="1C2F27B0"/>
    <w:rsid w:val="1CDB515F"/>
    <w:rsid w:val="1D4629C7"/>
    <w:rsid w:val="200D24A0"/>
    <w:rsid w:val="20DE2403"/>
    <w:rsid w:val="2113291E"/>
    <w:rsid w:val="21325242"/>
    <w:rsid w:val="2156787A"/>
    <w:rsid w:val="219F5580"/>
    <w:rsid w:val="21BB264E"/>
    <w:rsid w:val="22552613"/>
    <w:rsid w:val="2434160D"/>
    <w:rsid w:val="2455546D"/>
    <w:rsid w:val="24E30433"/>
    <w:rsid w:val="271B5B33"/>
    <w:rsid w:val="28202C21"/>
    <w:rsid w:val="285F1536"/>
    <w:rsid w:val="28A4049A"/>
    <w:rsid w:val="296E0E95"/>
    <w:rsid w:val="2BE101AC"/>
    <w:rsid w:val="2D7C7920"/>
    <w:rsid w:val="2F72053F"/>
    <w:rsid w:val="31653B3E"/>
    <w:rsid w:val="33107132"/>
    <w:rsid w:val="352C0E52"/>
    <w:rsid w:val="379649EA"/>
    <w:rsid w:val="380E6CD7"/>
    <w:rsid w:val="38365AE5"/>
    <w:rsid w:val="39961F1F"/>
    <w:rsid w:val="3ACA5AC1"/>
    <w:rsid w:val="3B1B3ACA"/>
    <w:rsid w:val="3CAB604C"/>
    <w:rsid w:val="3F9860C4"/>
    <w:rsid w:val="435410C1"/>
    <w:rsid w:val="446023A5"/>
    <w:rsid w:val="45E03346"/>
    <w:rsid w:val="48E95280"/>
    <w:rsid w:val="49D64E14"/>
    <w:rsid w:val="4C1930EC"/>
    <w:rsid w:val="4C6A7227"/>
    <w:rsid w:val="4F78147C"/>
    <w:rsid w:val="51B20305"/>
    <w:rsid w:val="51D57174"/>
    <w:rsid w:val="528D5055"/>
    <w:rsid w:val="53F36071"/>
    <w:rsid w:val="54893A7C"/>
    <w:rsid w:val="562916A2"/>
    <w:rsid w:val="56C3379D"/>
    <w:rsid w:val="580F06D0"/>
    <w:rsid w:val="587B5F00"/>
    <w:rsid w:val="59251E01"/>
    <w:rsid w:val="593C1086"/>
    <w:rsid w:val="59DA715C"/>
    <w:rsid w:val="5A0A232F"/>
    <w:rsid w:val="5A3F5C03"/>
    <w:rsid w:val="60D91380"/>
    <w:rsid w:val="6118343F"/>
    <w:rsid w:val="615038AB"/>
    <w:rsid w:val="63B67F69"/>
    <w:rsid w:val="641C080A"/>
    <w:rsid w:val="64A07158"/>
    <w:rsid w:val="66CC264E"/>
    <w:rsid w:val="688B6551"/>
    <w:rsid w:val="6B3723D2"/>
    <w:rsid w:val="6D1D7CAA"/>
    <w:rsid w:val="6DB44463"/>
    <w:rsid w:val="70DF3561"/>
    <w:rsid w:val="754959A5"/>
    <w:rsid w:val="786728E3"/>
    <w:rsid w:val="794A7736"/>
    <w:rsid w:val="796A6E07"/>
    <w:rsid w:val="798C2E36"/>
    <w:rsid w:val="7C4A4134"/>
    <w:rsid w:val="7CAA3FBF"/>
    <w:rsid w:val="7CB2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9"/>
    <w:pPr>
      <w:keepNext/>
      <w:spacing w:line="520" w:lineRule="exact"/>
      <w:outlineLvl w:val="0"/>
    </w:pPr>
    <w:rPr>
      <w:rFonts w:ascii="宋体" w:hAnsi="宋体" w:eastAsia="宋体" w:cs="宋体"/>
      <w:sz w:val="28"/>
      <w:szCs w:val="28"/>
    </w:rPr>
  </w:style>
  <w:style w:type="paragraph" w:styleId="3">
    <w:name w:val="heading 2"/>
    <w:basedOn w:val="1"/>
    <w:next w:val="1"/>
    <w:link w:val="38"/>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39"/>
    <w:qFormat/>
    <w:uiPriority w:val="99"/>
    <w:pPr>
      <w:keepNext/>
      <w:keepLines/>
      <w:spacing w:before="260" w:after="260" w:line="413" w:lineRule="auto"/>
      <w:outlineLvl w:val="2"/>
    </w:pPr>
    <w:rPr>
      <w:rFonts w:ascii="Times New Roman" w:hAnsi="Times New Roman" w:eastAsia="宋体" w:cs="Times New Roman"/>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2520" w:leftChars="1200"/>
    </w:pPr>
    <w:rPr>
      <w:rFonts w:ascii="Times New Roman" w:hAnsi="Times New Roman" w:eastAsia="宋体" w:cs="Times New Roman"/>
      <w:szCs w:val="21"/>
    </w:r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link w:val="43"/>
    <w:semiHidden/>
    <w:qFormat/>
    <w:uiPriority w:val="99"/>
    <w:pPr>
      <w:jc w:val="left"/>
    </w:pPr>
    <w:rPr>
      <w:rFonts w:ascii="Times New Roman" w:hAnsi="Times New Roman" w:eastAsia="宋体" w:cs="Times New Roman"/>
      <w:szCs w:val="21"/>
    </w:rPr>
  </w:style>
  <w:style w:type="paragraph" w:styleId="8">
    <w:name w:val="Body Text Indent"/>
    <w:basedOn w:val="1"/>
    <w:link w:val="61"/>
    <w:qFormat/>
    <w:uiPriority w:val="99"/>
    <w:pPr>
      <w:spacing w:after="120"/>
      <w:ind w:left="420" w:leftChars="200"/>
    </w:pPr>
    <w:rPr>
      <w:rFonts w:ascii="Times New Roman" w:hAnsi="Times New Roman" w:eastAsia="宋体" w:cs="Times New Roman"/>
      <w:szCs w:val="21"/>
    </w:rPr>
  </w:style>
  <w:style w:type="paragraph" w:styleId="9">
    <w:name w:val="toc 5"/>
    <w:basedOn w:val="1"/>
    <w:next w:val="1"/>
    <w:semiHidden/>
    <w:qFormat/>
    <w:uiPriority w:val="99"/>
    <w:pPr>
      <w:ind w:left="1680" w:leftChars="800"/>
    </w:pPr>
    <w:rPr>
      <w:rFonts w:ascii="Times New Roman" w:hAnsi="Times New Roman" w:eastAsia="宋体" w:cs="Times New Roman"/>
      <w:szCs w:val="21"/>
    </w:rPr>
  </w:style>
  <w:style w:type="paragraph" w:styleId="10">
    <w:name w:val="toc 3"/>
    <w:basedOn w:val="1"/>
    <w:next w:val="1"/>
    <w:semiHidden/>
    <w:qFormat/>
    <w:uiPriority w:val="99"/>
    <w:pPr>
      <w:ind w:left="840" w:leftChars="400"/>
    </w:pPr>
    <w:rPr>
      <w:rFonts w:ascii="Times New Roman" w:hAnsi="Times New Roman" w:eastAsia="宋体" w:cs="Times New Roman"/>
      <w:szCs w:val="21"/>
    </w:rPr>
  </w:style>
  <w:style w:type="paragraph" w:styleId="11">
    <w:name w:val="Plain Text"/>
    <w:basedOn w:val="1"/>
    <w:link w:val="33"/>
    <w:qFormat/>
    <w:uiPriority w:val="99"/>
    <w:rPr>
      <w:rFonts w:ascii="宋体" w:hAnsi="Courier New" w:eastAsia="宋体" w:cs="宋体"/>
      <w:szCs w:val="21"/>
    </w:rPr>
  </w:style>
  <w:style w:type="paragraph" w:styleId="12">
    <w:name w:val="toc 8"/>
    <w:basedOn w:val="1"/>
    <w:next w:val="1"/>
    <w:semiHidden/>
    <w:qFormat/>
    <w:uiPriority w:val="99"/>
    <w:pPr>
      <w:ind w:left="2940" w:leftChars="1400"/>
    </w:pPr>
    <w:rPr>
      <w:rFonts w:ascii="Times New Roman" w:hAnsi="Times New Roman" w:eastAsia="宋体" w:cs="Times New Roman"/>
      <w:szCs w:val="21"/>
    </w:rPr>
  </w:style>
  <w:style w:type="paragraph" w:styleId="13">
    <w:name w:val="Date"/>
    <w:basedOn w:val="1"/>
    <w:next w:val="1"/>
    <w:link w:val="52"/>
    <w:qFormat/>
    <w:uiPriority w:val="99"/>
    <w:pPr>
      <w:ind w:left="100" w:leftChars="2500"/>
    </w:pPr>
    <w:rPr>
      <w:rFonts w:ascii="Times New Roman" w:hAnsi="Times New Roman" w:eastAsia="宋体" w:cs="Times New Roman"/>
      <w:szCs w:val="21"/>
    </w:rPr>
  </w:style>
  <w:style w:type="paragraph" w:styleId="14">
    <w:name w:val="Balloon Text"/>
    <w:basedOn w:val="1"/>
    <w:link w:val="35"/>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tabs>
        <w:tab w:val="right" w:leader="dot" w:pos="8296"/>
      </w:tabs>
      <w:spacing w:line="360" w:lineRule="auto"/>
      <w:jc w:val="left"/>
    </w:pPr>
    <w:rPr>
      <w:rFonts w:ascii="Times New Roman" w:hAnsi="Times New Roman" w:eastAsia="宋体" w:cs="Times New Roman"/>
      <w:sz w:val="24"/>
      <w:szCs w:val="24"/>
    </w:rPr>
  </w:style>
  <w:style w:type="paragraph" w:styleId="18">
    <w:name w:val="toc 4"/>
    <w:basedOn w:val="1"/>
    <w:next w:val="1"/>
    <w:semiHidden/>
    <w:qFormat/>
    <w:uiPriority w:val="99"/>
    <w:pPr>
      <w:ind w:left="1260" w:leftChars="600"/>
    </w:pPr>
    <w:rPr>
      <w:rFonts w:ascii="Times New Roman" w:hAnsi="Times New Roman" w:eastAsia="宋体" w:cs="Times New Roman"/>
      <w:szCs w:val="21"/>
    </w:rPr>
  </w:style>
  <w:style w:type="paragraph" w:styleId="19">
    <w:name w:val="toc 6"/>
    <w:basedOn w:val="1"/>
    <w:next w:val="1"/>
    <w:semiHidden/>
    <w:qFormat/>
    <w:uiPriority w:val="99"/>
    <w:pPr>
      <w:ind w:left="2100" w:leftChars="1000"/>
    </w:pPr>
    <w:rPr>
      <w:rFonts w:ascii="Times New Roman" w:hAnsi="Times New Roman" w:eastAsia="宋体" w:cs="Times New Roman"/>
      <w:szCs w:val="21"/>
    </w:rPr>
  </w:style>
  <w:style w:type="paragraph" w:styleId="20">
    <w:name w:val="toc 2"/>
    <w:basedOn w:val="1"/>
    <w:next w:val="1"/>
    <w:semiHidden/>
    <w:qFormat/>
    <w:uiPriority w:val="99"/>
    <w:pPr>
      <w:ind w:left="420" w:leftChars="200"/>
    </w:pPr>
    <w:rPr>
      <w:rFonts w:ascii="Times New Roman" w:hAnsi="Times New Roman" w:eastAsia="宋体" w:cs="Times New Roman"/>
      <w:szCs w:val="21"/>
    </w:rPr>
  </w:style>
  <w:style w:type="paragraph" w:styleId="21">
    <w:name w:val="toc 9"/>
    <w:basedOn w:val="1"/>
    <w:next w:val="1"/>
    <w:semiHidden/>
    <w:qFormat/>
    <w:uiPriority w:val="99"/>
    <w:pPr>
      <w:ind w:left="3360" w:leftChars="1600"/>
    </w:pPr>
    <w:rPr>
      <w:rFonts w:ascii="Times New Roman" w:hAnsi="Times New Roman" w:eastAsia="宋体" w:cs="Times New Roman"/>
      <w:szCs w:val="21"/>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7"/>
    <w:next w:val="7"/>
    <w:link w:val="44"/>
    <w:semiHidden/>
    <w:qFormat/>
    <w:uiPriority w:val="99"/>
    <w:rPr>
      <w:b/>
      <w:bCs/>
    </w:rPr>
  </w:style>
  <w:style w:type="table" w:styleId="25">
    <w:name w:val="Table Grid"/>
    <w:basedOn w:val="24"/>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99"/>
    <w:rPr>
      <w:rFonts w:cs="Times New Roman"/>
    </w:rPr>
  </w:style>
  <w:style w:type="character" w:styleId="28">
    <w:name w:val="Emphasis"/>
    <w:basedOn w:val="26"/>
    <w:qFormat/>
    <w:uiPriority w:val="99"/>
    <w:rPr>
      <w:rFonts w:cs="Times New Roman"/>
      <w:i/>
      <w:iCs/>
    </w:rPr>
  </w:style>
  <w:style w:type="character" w:styleId="29">
    <w:name w:val="Hyperlink"/>
    <w:basedOn w:val="26"/>
    <w:qFormat/>
    <w:uiPriority w:val="0"/>
    <w:rPr>
      <w:rFonts w:cs="Times New Roman"/>
      <w:color w:val="0000FF"/>
      <w:u w:val="single"/>
    </w:rPr>
  </w:style>
  <w:style w:type="character" w:styleId="30">
    <w:name w:val="annotation reference"/>
    <w:basedOn w:val="26"/>
    <w:semiHidden/>
    <w:qFormat/>
    <w:uiPriority w:val="99"/>
    <w:rPr>
      <w:rFonts w:cs="Times New Roman"/>
      <w:sz w:val="21"/>
      <w:szCs w:val="21"/>
    </w:rPr>
  </w:style>
  <w:style w:type="character" w:customStyle="1" w:styleId="31">
    <w:name w:val="页眉 Char"/>
    <w:basedOn w:val="26"/>
    <w:link w:val="16"/>
    <w:semiHidden/>
    <w:qFormat/>
    <w:uiPriority w:val="99"/>
    <w:rPr>
      <w:sz w:val="18"/>
      <w:szCs w:val="18"/>
    </w:rPr>
  </w:style>
  <w:style w:type="character" w:customStyle="1" w:styleId="32">
    <w:name w:val="页脚 Char"/>
    <w:basedOn w:val="26"/>
    <w:link w:val="15"/>
    <w:qFormat/>
    <w:uiPriority w:val="99"/>
    <w:rPr>
      <w:sz w:val="18"/>
      <w:szCs w:val="18"/>
    </w:rPr>
  </w:style>
  <w:style w:type="character" w:customStyle="1" w:styleId="33">
    <w:name w:val="纯文本 Char"/>
    <w:basedOn w:val="26"/>
    <w:link w:val="11"/>
    <w:qFormat/>
    <w:uiPriority w:val="99"/>
    <w:rPr>
      <w:rFonts w:ascii="宋体" w:hAnsi="Courier New" w:eastAsia="宋体" w:cs="宋体"/>
      <w:szCs w:val="21"/>
    </w:rPr>
  </w:style>
  <w:style w:type="paragraph" w:customStyle="1" w:styleId="3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5">
    <w:name w:val="批注框文本 Char"/>
    <w:basedOn w:val="26"/>
    <w:link w:val="14"/>
    <w:semiHidden/>
    <w:qFormat/>
    <w:uiPriority w:val="99"/>
    <w:rPr>
      <w:sz w:val="18"/>
      <w:szCs w:val="18"/>
    </w:rPr>
  </w:style>
  <w:style w:type="character" w:styleId="36">
    <w:name w:val="Placeholder Text"/>
    <w:basedOn w:val="26"/>
    <w:semiHidden/>
    <w:qFormat/>
    <w:uiPriority w:val="99"/>
    <w:rPr>
      <w:color w:val="808080"/>
    </w:rPr>
  </w:style>
  <w:style w:type="character" w:customStyle="1" w:styleId="37">
    <w:name w:val="标题 1 Char"/>
    <w:basedOn w:val="26"/>
    <w:link w:val="2"/>
    <w:qFormat/>
    <w:uiPriority w:val="0"/>
    <w:rPr>
      <w:rFonts w:ascii="宋体" w:hAnsi="宋体" w:eastAsia="宋体" w:cs="宋体"/>
      <w:sz w:val="28"/>
      <w:szCs w:val="28"/>
    </w:rPr>
  </w:style>
  <w:style w:type="character" w:customStyle="1" w:styleId="38">
    <w:name w:val="标题 2 Char"/>
    <w:basedOn w:val="26"/>
    <w:link w:val="3"/>
    <w:qFormat/>
    <w:uiPriority w:val="99"/>
    <w:rPr>
      <w:rFonts w:ascii="Arial" w:hAnsi="Arial" w:eastAsia="黑体" w:cs="Arial"/>
      <w:b/>
      <w:bCs/>
      <w:sz w:val="32"/>
      <w:szCs w:val="32"/>
    </w:rPr>
  </w:style>
  <w:style w:type="character" w:customStyle="1" w:styleId="39">
    <w:name w:val="标题 3 Char"/>
    <w:basedOn w:val="26"/>
    <w:link w:val="4"/>
    <w:qFormat/>
    <w:uiPriority w:val="99"/>
    <w:rPr>
      <w:rFonts w:ascii="Times New Roman" w:hAnsi="Times New Roman" w:eastAsia="宋体" w:cs="Times New Roman"/>
      <w:b/>
      <w:bCs/>
      <w:sz w:val="32"/>
      <w:szCs w:val="32"/>
    </w:rPr>
  </w:style>
  <w:style w:type="character" w:customStyle="1" w:styleId="40">
    <w:name w:val="Char Char2"/>
    <w:qFormat/>
    <w:uiPriority w:val="99"/>
    <w:rPr>
      <w:kern w:val="2"/>
      <w:sz w:val="21"/>
    </w:rPr>
  </w:style>
  <w:style w:type="character" w:customStyle="1" w:styleId="41">
    <w:name w:val="Char Char"/>
    <w:qFormat/>
    <w:uiPriority w:val="99"/>
    <w:rPr>
      <w:b/>
      <w:kern w:val="2"/>
      <w:sz w:val="21"/>
    </w:rPr>
  </w:style>
  <w:style w:type="character" w:customStyle="1" w:styleId="42">
    <w:name w:val="段 Char Char"/>
    <w:qFormat/>
    <w:uiPriority w:val="99"/>
    <w:rPr>
      <w:rFonts w:ascii="宋体" w:eastAsia="宋体"/>
      <w:sz w:val="21"/>
      <w:lang w:val="en-US" w:eastAsia="zh-CN"/>
    </w:rPr>
  </w:style>
  <w:style w:type="character" w:customStyle="1" w:styleId="43">
    <w:name w:val="批注文字 Char"/>
    <w:basedOn w:val="26"/>
    <w:link w:val="7"/>
    <w:semiHidden/>
    <w:qFormat/>
    <w:uiPriority w:val="99"/>
    <w:rPr>
      <w:rFonts w:ascii="Times New Roman" w:hAnsi="Times New Roman" w:eastAsia="宋体" w:cs="Times New Roman"/>
      <w:szCs w:val="21"/>
    </w:rPr>
  </w:style>
  <w:style w:type="character" w:customStyle="1" w:styleId="44">
    <w:name w:val="批注主题 Char"/>
    <w:basedOn w:val="43"/>
    <w:link w:val="23"/>
    <w:semiHidden/>
    <w:qFormat/>
    <w:uiPriority w:val="99"/>
    <w:rPr>
      <w:rFonts w:ascii="Times New Roman" w:hAnsi="Times New Roman" w:eastAsia="宋体" w:cs="Times New Roman"/>
      <w:b/>
      <w:bCs/>
      <w:szCs w:val="21"/>
    </w:rPr>
  </w:style>
  <w:style w:type="paragraph" w:customStyle="1" w:styleId="45">
    <w:name w:val="样式 (符号) 宋体 行距: 最小值 27 磅"/>
    <w:basedOn w:val="1"/>
    <w:qFormat/>
    <w:uiPriority w:val="99"/>
    <w:pPr>
      <w:spacing w:line="400" w:lineRule="atLeast"/>
    </w:pPr>
    <w:rPr>
      <w:rFonts w:ascii="Times New Roman" w:hAnsi="宋体" w:eastAsia="宋体" w:cs="Times New Roman"/>
      <w:szCs w:val="21"/>
    </w:rPr>
  </w:style>
  <w:style w:type="paragraph" w:customStyle="1" w:styleId="46">
    <w:name w:val="Char Char1"/>
    <w:basedOn w:val="1"/>
    <w:qFormat/>
    <w:uiPriority w:val="99"/>
    <w:rPr>
      <w:rFonts w:ascii="Tahoma" w:hAnsi="Tahoma" w:eastAsia="宋体" w:cs="Tahoma"/>
      <w:sz w:val="24"/>
      <w:szCs w:val="24"/>
    </w:rPr>
  </w:style>
  <w:style w:type="paragraph" w:customStyle="1" w:styleId="47">
    <w:name w:val="Char Char Char1 Char Char Char Char Char Char Char Char Char Char"/>
    <w:basedOn w:val="1"/>
    <w:qFormat/>
    <w:uiPriority w:val="99"/>
    <w:pPr>
      <w:widowControl/>
      <w:spacing w:after="160" w:line="240" w:lineRule="exact"/>
      <w:jc w:val="left"/>
    </w:pPr>
    <w:rPr>
      <w:rFonts w:ascii="Verdana" w:hAnsi="Verdana" w:eastAsia="宋体" w:cs="Verdana"/>
      <w:kern w:val="0"/>
      <w:sz w:val="18"/>
      <w:szCs w:val="18"/>
      <w:lang w:eastAsia="en-US"/>
    </w:rPr>
  </w:style>
  <w:style w:type="paragraph" w:customStyle="1" w:styleId="48">
    <w:name w:val="标准文件_段"/>
    <w:qFormat/>
    <w:uiPriority w:val="99"/>
    <w:pPr>
      <w:autoSpaceDE w:val="0"/>
      <w:autoSpaceDN w:val="0"/>
      <w:adjustRightInd w:val="0"/>
      <w:snapToGrid w:val="0"/>
      <w:spacing w:line="276" w:lineRule="auto"/>
      <w:ind w:right="-105" w:rightChars="-50" w:firstLine="488" w:firstLineChars="200"/>
      <w:jc w:val="both"/>
    </w:pPr>
    <w:rPr>
      <w:rFonts w:ascii="宋体" w:hAnsi="宋体" w:eastAsia="宋体" w:cs="宋体"/>
      <w:color w:val="00FF00"/>
      <w:spacing w:val="2"/>
      <w:sz w:val="24"/>
      <w:szCs w:val="24"/>
      <w:lang w:val="en-US" w:eastAsia="zh-CN" w:bidi="ar-SA"/>
    </w:rPr>
  </w:style>
  <w:style w:type="paragraph" w:customStyle="1" w:styleId="4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0">
    <w:name w:val="Char"/>
    <w:basedOn w:val="1"/>
    <w:qFormat/>
    <w:uiPriority w:val="99"/>
    <w:pPr>
      <w:tabs>
        <w:tab w:val="left" w:pos="360"/>
      </w:tabs>
    </w:pPr>
    <w:rPr>
      <w:rFonts w:ascii="Times New Roman" w:hAnsi="Times New Roman" w:eastAsia="宋体" w:cs="Times New Roman"/>
      <w:szCs w:val="21"/>
    </w:rPr>
  </w:style>
  <w:style w:type="character" w:customStyle="1" w:styleId="51">
    <w:name w:val="yiv1204497060"/>
    <w:basedOn w:val="26"/>
    <w:qFormat/>
    <w:uiPriority w:val="99"/>
    <w:rPr>
      <w:rFonts w:cs="Times New Roman"/>
    </w:rPr>
  </w:style>
  <w:style w:type="character" w:customStyle="1" w:styleId="52">
    <w:name w:val="日期 Char"/>
    <w:basedOn w:val="26"/>
    <w:link w:val="13"/>
    <w:qFormat/>
    <w:uiPriority w:val="99"/>
    <w:rPr>
      <w:rFonts w:ascii="Times New Roman" w:hAnsi="Times New Roman" w:eastAsia="宋体" w:cs="Times New Roman"/>
      <w:szCs w:val="21"/>
    </w:rPr>
  </w:style>
  <w:style w:type="paragraph" w:customStyle="1" w:styleId="53">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54">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5">
    <w:name w:val="章标题"/>
    <w:next w:val="49"/>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56">
    <w:name w:val="一级条标题"/>
    <w:basedOn w:val="55"/>
    <w:next w:val="49"/>
    <w:qFormat/>
    <w:uiPriority w:val="99"/>
    <w:pPr>
      <w:numPr>
        <w:ilvl w:val="2"/>
      </w:numPr>
      <w:spacing w:beforeLines="0" w:afterLines="0"/>
      <w:outlineLvl w:val="2"/>
    </w:pPr>
  </w:style>
  <w:style w:type="paragraph" w:customStyle="1" w:styleId="57">
    <w:name w:val="二级条标题"/>
    <w:basedOn w:val="56"/>
    <w:next w:val="49"/>
    <w:qFormat/>
    <w:uiPriority w:val="99"/>
    <w:pPr>
      <w:numPr>
        <w:ilvl w:val="3"/>
      </w:numPr>
      <w:ind w:left="0"/>
      <w:outlineLvl w:val="3"/>
    </w:pPr>
  </w:style>
  <w:style w:type="paragraph" w:customStyle="1" w:styleId="58">
    <w:name w:val="三级条标题"/>
    <w:basedOn w:val="57"/>
    <w:next w:val="49"/>
    <w:qFormat/>
    <w:uiPriority w:val="99"/>
    <w:pPr>
      <w:numPr>
        <w:ilvl w:val="4"/>
      </w:numPr>
      <w:outlineLvl w:val="4"/>
    </w:pPr>
  </w:style>
  <w:style w:type="paragraph" w:customStyle="1" w:styleId="59">
    <w:name w:val="四级条标题"/>
    <w:basedOn w:val="58"/>
    <w:next w:val="49"/>
    <w:qFormat/>
    <w:uiPriority w:val="99"/>
    <w:pPr>
      <w:numPr>
        <w:ilvl w:val="5"/>
      </w:numPr>
      <w:outlineLvl w:val="5"/>
    </w:pPr>
  </w:style>
  <w:style w:type="paragraph" w:customStyle="1" w:styleId="60">
    <w:name w:val="五级条标题"/>
    <w:basedOn w:val="59"/>
    <w:next w:val="49"/>
    <w:qFormat/>
    <w:uiPriority w:val="99"/>
    <w:pPr>
      <w:numPr>
        <w:ilvl w:val="6"/>
      </w:numPr>
      <w:outlineLvl w:val="6"/>
    </w:pPr>
  </w:style>
  <w:style w:type="character" w:customStyle="1" w:styleId="61">
    <w:name w:val="正文文本缩进 Char"/>
    <w:basedOn w:val="26"/>
    <w:link w:val="8"/>
    <w:qFormat/>
    <w:uiPriority w:val="99"/>
    <w:rPr>
      <w:rFonts w:ascii="Times New Roman" w:hAnsi="Times New Roman" w:eastAsia="宋体" w:cs="Times New Roman"/>
      <w:szCs w:val="21"/>
    </w:rPr>
  </w:style>
  <w:style w:type="paragraph" w:customStyle="1" w:styleId="62">
    <w:name w:val="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styleId="63">
    <w:name w:val="List Paragraph"/>
    <w:basedOn w:val="1"/>
    <w:qFormat/>
    <w:uiPriority w:val="34"/>
    <w:pPr>
      <w:ind w:firstLine="420" w:firstLineChars="200"/>
    </w:pPr>
    <w:rPr>
      <w:rFonts w:ascii="Calibri" w:hAnsi="Calibri" w:eastAsia="宋体" w:cs="Calibri"/>
      <w:szCs w:val="21"/>
    </w:rPr>
  </w:style>
  <w:style w:type="paragraph" w:customStyle="1" w:styleId="64">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65">
    <w:name w:val="TOC 标题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color w:val="376092" w:themeColor="accent1" w:themeShade="BF"/>
      <w:kern w:val="0"/>
      <w:sz w:val="32"/>
      <w:szCs w:val="32"/>
    </w:rPr>
  </w:style>
  <w:style w:type="paragraph" w:customStyle="1" w:styleId="6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3" Type="http://schemas.openxmlformats.org/officeDocument/2006/relationships/fontTable" Target="fontTable.xml"/><Relationship Id="rId62" Type="http://schemas.openxmlformats.org/officeDocument/2006/relationships/customXml" Target="../customXml/item2.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23.png"/><Relationship Id="rId58" Type="http://schemas.openxmlformats.org/officeDocument/2006/relationships/image" Target="media/image22.wmf"/><Relationship Id="rId57" Type="http://schemas.openxmlformats.org/officeDocument/2006/relationships/oleObject" Target="embeddings/oleObject20.bin"/><Relationship Id="rId56" Type="http://schemas.openxmlformats.org/officeDocument/2006/relationships/image" Target="media/image21.wmf"/><Relationship Id="rId55" Type="http://schemas.openxmlformats.org/officeDocument/2006/relationships/oleObject" Target="embeddings/oleObject19.bin"/><Relationship Id="rId54" Type="http://schemas.openxmlformats.org/officeDocument/2006/relationships/oleObject" Target="embeddings/oleObject18.bin"/><Relationship Id="rId53" Type="http://schemas.openxmlformats.org/officeDocument/2006/relationships/oleObject" Target="embeddings/oleObject17.bin"/><Relationship Id="rId52" Type="http://schemas.openxmlformats.org/officeDocument/2006/relationships/image" Target="media/image20.wmf"/><Relationship Id="rId51" Type="http://schemas.openxmlformats.org/officeDocument/2006/relationships/oleObject" Target="embeddings/oleObject16.bin"/><Relationship Id="rId50" Type="http://schemas.openxmlformats.org/officeDocument/2006/relationships/image" Target="media/image19.wmf"/><Relationship Id="rId5" Type="http://schemas.openxmlformats.org/officeDocument/2006/relationships/header" Target="header3.xml"/><Relationship Id="rId49" Type="http://schemas.openxmlformats.org/officeDocument/2006/relationships/oleObject" Target="embeddings/oleObject15.bin"/><Relationship Id="rId48" Type="http://schemas.openxmlformats.org/officeDocument/2006/relationships/image" Target="media/image18.wmf"/><Relationship Id="rId47" Type="http://schemas.openxmlformats.org/officeDocument/2006/relationships/oleObject" Target="embeddings/oleObject14.bin"/><Relationship Id="rId46" Type="http://schemas.openxmlformats.org/officeDocument/2006/relationships/image" Target="media/image17.wmf"/><Relationship Id="rId45" Type="http://schemas.openxmlformats.org/officeDocument/2006/relationships/oleObject" Target="embeddings/oleObject13.bin"/><Relationship Id="rId44" Type="http://schemas.openxmlformats.org/officeDocument/2006/relationships/image" Target="media/image16.wmf"/><Relationship Id="rId43" Type="http://schemas.openxmlformats.org/officeDocument/2006/relationships/oleObject" Target="embeddings/oleObject12.bin"/><Relationship Id="rId42" Type="http://schemas.openxmlformats.org/officeDocument/2006/relationships/image" Target="media/image15.wmf"/><Relationship Id="rId41" Type="http://schemas.openxmlformats.org/officeDocument/2006/relationships/oleObject" Target="embeddings/oleObject11.bin"/><Relationship Id="rId40" Type="http://schemas.openxmlformats.org/officeDocument/2006/relationships/image" Target="media/image14.wmf"/><Relationship Id="rId4" Type="http://schemas.openxmlformats.org/officeDocument/2006/relationships/header" Target="header2.xml"/><Relationship Id="rId39" Type="http://schemas.openxmlformats.org/officeDocument/2006/relationships/oleObject" Target="embeddings/oleObject10.bin"/><Relationship Id="rId38" Type="http://schemas.openxmlformats.org/officeDocument/2006/relationships/image" Target="media/image13.jpeg"/><Relationship Id="rId37" Type="http://schemas.openxmlformats.org/officeDocument/2006/relationships/image" Target="media/image12.jpeg"/><Relationship Id="rId36" Type="http://schemas.openxmlformats.org/officeDocument/2006/relationships/image" Target="media/image11.jpeg"/><Relationship Id="rId35" Type="http://schemas.openxmlformats.org/officeDocument/2006/relationships/oleObject" Target="embeddings/oleObject9.bin"/><Relationship Id="rId34" Type="http://schemas.openxmlformats.org/officeDocument/2006/relationships/image" Target="media/image10.wmf"/><Relationship Id="rId33" Type="http://schemas.openxmlformats.org/officeDocument/2006/relationships/oleObject" Target="embeddings/oleObject8.bin"/><Relationship Id="rId32" Type="http://schemas.openxmlformats.org/officeDocument/2006/relationships/image" Target="media/image9.wmf"/><Relationship Id="rId31" Type="http://schemas.openxmlformats.org/officeDocument/2006/relationships/oleObject" Target="embeddings/oleObject7.bin"/><Relationship Id="rId30" Type="http://schemas.openxmlformats.org/officeDocument/2006/relationships/image" Target="media/image8.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7.wmf"/><Relationship Id="rId27" Type="http://schemas.openxmlformats.org/officeDocument/2006/relationships/oleObject" Target="embeddings/oleObject5.bin"/><Relationship Id="rId26" Type="http://schemas.openxmlformats.org/officeDocument/2006/relationships/image" Target="media/image6.wmf"/><Relationship Id="rId25" Type="http://schemas.openxmlformats.org/officeDocument/2006/relationships/oleObject" Target="embeddings/oleObject4.bin"/><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B5754-DC43-4C9C-8A59-BC95D77EC1C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5352</Words>
  <Characters>6914</Characters>
  <Lines>104</Lines>
  <Paragraphs>29</Paragraphs>
  <TotalTime>0</TotalTime>
  <ScaleCrop>false</ScaleCrop>
  <LinksUpToDate>false</LinksUpToDate>
  <CharactersWithSpaces>8019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2021-07-12T10:52:00Z</dcterms:created>
  <dc:creator>微软用户</dc:creator>
  <cp:lastModifiedBy>Bruis Kim</cp:lastModifiedBy>
  <cp:lastPrinted>2021-07-14T00:15:00Z</cp:lastPrinted>
  <dcterms:modified xsi:type="dcterms:W3CDTF">2023-08-10T05:59:18Z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D174A650303447E3A131914BD8423A0A_13</vt:lpwstr>
  </property>
</Properties>
</file>