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8F" w:rsidRDefault="000C1B9E" w:rsidP="00CA5A8B">
      <w:pPr>
        <w:pStyle w:val="aa"/>
        <w:pBdr>
          <w:bottom w:val="none" w:sz="0" w:space="0" w:color="auto"/>
        </w:pBdr>
        <w:snapToGrid/>
        <w:spacing w:beforeLines="100" w:line="567" w:lineRule="exact"/>
        <w:jc w:val="distribute"/>
        <w:rPr>
          <w:rFonts w:ascii="方正小标宋简体" w:eastAsia="方正小标宋简体" w:hAnsi="宋体"/>
          <w:spacing w:val="100"/>
          <w:w w:val="120"/>
          <w:sz w:val="52"/>
        </w:rPr>
      </w:pPr>
      <w:r>
        <w:rPr>
          <w:rFonts w:ascii="方正小标宋简体" w:eastAsia="方正小标宋简体" w:hAnsi="宋体" w:hint="eastAsia"/>
          <w:spacing w:val="100"/>
          <w:w w:val="120"/>
          <w:sz w:val="52"/>
        </w:rPr>
        <w:t>贵州省地方计量技术规范</w:t>
      </w:r>
    </w:p>
    <w:p w:rsidR="00B4238F" w:rsidRDefault="000C1B9E" w:rsidP="00CA5A8B">
      <w:pPr>
        <w:spacing w:beforeLines="100"/>
        <w:ind w:rightChars="400" w:right="856"/>
        <w:jc w:val="right"/>
        <w:rPr>
          <w:rFonts w:ascii="黑体" w:eastAsia="黑体" w:hAnsi="黑体"/>
          <w:color w:val="000000"/>
          <w:sz w:val="28"/>
          <w:szCs w:val="28"/>
        </w:rPr>
      </w:pPr>
      <w:r>
        <w:rPr>
          <w:rFonts w:ascii="黑体" w:eastAsia="黑体" w:hAnsi="黑体"/>
          <w:color w:val="000000"/>
          <w:sz w:val="28"/>
          <w:szCs w:val="28"/>
        </w:rPr>
        <w:t>JJF（黔）XX-XXXX</w:t>
      </w:r>
    </w:p>
    <w:p w:rsidR="00B4238F" w:rsidRDefault="004C6ADB">
      <w:pPr>
        <w:spacing w:line="360" w:lineRule="auto"/>
        <w:jc w:val="center"/>
        <w:rPr>
          <w:rFonts w:ascii="黑体" w:eastAsia="黑体" w:hAnsi="黑体"/>
          <w:sz w:val="44"/>
        </w:rPr>
      </w:pPr>
      <w:r>
        <w:rPr>
          <w:rFonts w:ascii="黑体" w:eastAsia="黑体" w:hAnsi="黑体"/>
          <w:sz w:val="44"/>
        </w:rPr>
        <w:pict>
          <v:line id="直线 313" o:spid="_x0000_s1026" style="position:absolute;left:0;text-align:left;z-index:251657728;mso-position-horizontal-relative:page;mso-position-vertical-relative:page" from="63.8pt,213.1pt" to="531.5pt,213.1pt" o:gfxdata="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PPbLq1wAAAAwBAAAPAAAAAAAAAAEAIAAAACIAAABkcnMvZG93bnJldi54bWxQSwECFAAUAAAA&#10;CACHTuJAjaLWb+8BAADrAwAADgAAAAAAAAABACAAAAAmAQAAZHJzL2Uyb0RvYy54bWxQSwUGAAAA&#10;AAYABgBZAQAAhwUAAAAA&#10;" o:allowincell="f">
            <w10:wrap anchorx="page" anchory="page"/>
          </v:line>
        </w:pict>
      </w:r>
    </w:p>
    <w:p w:rsidR="00B4238F" w:rsidRDefault="00AE52E0">
      <w:pPr>
        <w:spacing w:line="360" w:lineRule="auto"/>
        <w:rPr>
          <w:sz w:val="44"/>
        </w:rPr>
      </w:pPr>
      <w:r w:rsidRPr="00AE52E0">
        <w:rPr>
          <w:noProof/>
          <w:sz w:val="44"/>
        </w:rPr>
        <w:drawing>
          <wp:anchor distT="0" distB="0" distL="114300" distR="114300" simplePos="0" relativeHeight="251663872" behindDoc="0" locked="0" layoutInCell="1" allowOverlap="1">
            <wp:simplePos x="0" y="0"/>
            <wp:positionH relativeFrom="column">
              <wp:posOffset>3569970</wp:posOffset>
            </wp:positionH>
            <wp:positionV relativeFrom="paragraph">
              <wp:posOffset>-2629535</wp:posOffset>
            </wp:positionV>
            <wp:extent cx="2009775" cy="869950"/>
            <wp:effectExtent l="19050" t="0" r="9525" b="0"/>
            <wp:wrapSquare wrapText="bothSides"/>
            <wp:docPr id="1" name="图片 1" descr="C:\Users\zcx\AppData\Local\Temp\WeChat Files\73fa661958fe70bf5a8314f4294dc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cx\AppData\Local\Temp\WeChat Files\73fa661958fe70bf5a8314f4294dcd5.png"/>
                    <pic:cNvPicPr>
                      <a:picLocks noChangeAspect="1" noChangeArrowheads="1"/>
                    </pic:cNvPicPr>
                  </pic:nvPicPr>
                  <pic:blipFill>
                    <a:blip r:embed="rId8"/>
                    <a:srcRect/>
                    <a:stretch>
                      <a:fillRect/>
                    </a:stretch>
                  </pic:blipFill>
                  <pic:spPr bwMode="auto">
                    <a:xfrm>
                      <a:off x="0" y="0"/>
                      <a:ext cx="2009775" cy="866775"/>
                    </a:xfrm>
                    <a:prstGeom prst="rect">
                      <a:avLst/>
                    </a:prstGeom>
                    <a:noFill/>
                    <a:ln w="9525">
                      <a:noFill/>
                      <a:miter lim="800000"/>
                      <a:headEnd/>
                      <a:tailEnd/>
                    </a:ln>
                  </pic:spPr>
                </pic:pic>
              </a:graphicData>
            </a:graphic>
          </wp:anchor>
        </w:drawing>
      </w:r>
    </w:p>
    <w:p w:rsidR="00B4238F" w:rsidRDefault="00B4238F">
      <w:pPr>
        <w:spacing w:line="360" w:lineRule="auto"/>
        <w:rPr>
          <w:sz w:val="44"/>
        </w:rPr>
      </w:pPr>
    </w:p>
    <w:p w:rsidR="00B4238F" w:rsidRDefault="000C1B9E">
      <w:pPr>
        <w:spacing w:line="720" w:lineRule="exact"/>
        <w:jc w:val="center"/>
        <w:rPr>
          <w:rFonts w:eastAsia="黑体"/>
          <w:sz w:val="52"/>
          <w:szCs w:val="52"/>
        </w:rPr>
      </w:pPr>
      <w:bookmarkStart w:id="0" w:name="_Toc3324013"/>
      <w:r>
        <w:rPr>
          <w:rFonts w:eastAsia="黑体" w:hint="eastAsia"/>
          <w:sz w:val="52"/>
          <w:szCs w:val="52"/>
        </w:rPr>
        <w:t>汽车轮胎花纹深度自动测量</w:t>
      </w:r>
    </w:p>
    <w:p w:rsidR="00B4238F" w:rsidRDefault="000C1B9E">
      <w:pPr>
        <w:spacing w:line="720" w:lineRule="exact"/>
        <w:jc w:val="center"/>
        <w:rPr>
          <w:rFonts w:eastAsia="黑体"/>
          <w:sz w:val="52"/>
          <w:szCs w:val="52"/>
        </w:rPr>
      </w:pPr>
      <w:r>
        <w:rPr>
          <w:rFonts w:eastAsia="黑体" w:hint="eastAsia"/>
          <w:sz w:val="52"/>
          <w:szCs w:val="52"/>
        </w:rPr>
        <w:t>装置校准规范</w:t>
      </w:r>
    </w:p>
    <w:bookmarkEnd w:id="0"/>
    <w:p w:rsidR="00B4238F" w:rsidRDefault="000C1B9E">
      <w:pPr>
        <w:jc w:val="center"/>
        <w:rPr>
          <w:rFonts w:ascii="黑体" w:eastAsia="黑体" w:hAnsi="黑体"/>
          <w:sz w:val="28"/>
        </w:rPr>
      </w:pPr>
      <w:r>
        <w:rPr>
          <w:rFonts w:ascii="黑体" w:eastAsia="黑体" w:hAnsi="黑体" w:hint="eastAsia"/>
          <w:sz w:val="28"/>
        </w:rPr>
        <w:t>Calibration Specification for Depth of Automotive Tire Pattern</w:t>
      </w:r>
    </w:p>
    <w:p w:rsidR="00B4238F" w:rsidRDefault="000C1B9E">
      <w:pPr>
        <w:jc w:val="center"/>
        <w:rPr>
          <w:rFonts w:ascii="黑体" w:eastAsia="黑体" w:hAnsi="黑体"/>
          <w:sz w:val="28"/>
        </w:rPr>
      </w:pPr>
      <w:r>
        <w:rPr>
          <w:rFonts w:ascii="黑体" w:eastAsia="黑体" w:hAnsi="黑体" w:hint="eastAsia"/>
          <w:sz w:val="28"/>
        </w:rPr>
        <w:t xml:space="preserve"> Automatic Measuring Instrument </w:t>
      </w:r>
    </w:p>
    <w:p w:rsidR="00B4238F" w:rsidRDefault="000C1B9E">
      <w:pPr>
        <w:jc w:val="center"/>
        <w:rPr>
          <w:rFonts w:ascii="宋体" w:hAnsi="宋体"/>
          <w:sz w:val="28"/>
          <w:szCs w:val="28"/>
        </w:rPr>
      </w:pPr>
      <w:r>
        <w:rPr>
          <w:rFonts w:ascii="宋体" w:hAnsi="宋体" w:hint="eastAsia"/>
          <w:sz w:val="28"/>
          <w:szCs w:val="28"/>
        </w:rPr>
        <w:t>（报批稿）</w:t>
      </w:r>
    </w:p>
    <w:p w:rsidR="00B4238F" w:rsidRDefault="00B4238F">
      <w:pPr>
        <w:jc w:val="center"/>
        <w:rPr>
          <w:rFonts w:ascii="宋体" w:hAnsi="宋体"/>
          <w:sz w:val="28"/>
          <w:szCs w:val="28"/>
        </w:rPr>
      </w:pPr>
    </w:p>
    <w:p w:rsidR="00B4238F" w:rsidRDefault="00B4238F">
      <w:pPr>
        <w:rPr>
          <w:sz w:val="36"/>
          <w:szCs w:val="36"/>
        </w:rPr>
      </w:pPr>
    </w:p>
    <w:p w:rsidR="00B4238F" w:rsidRDefault="00B4238F">
      <w:pPr>
        <w:rPr>
          <w:sz w:val="36"/>
          <w:szCs w:val="36"/>
        </w:rPr>
      </w:pPr>
    </w:p>
    <w:p w:rsidR="00B4238F" w:rsidRDefault="00B4238F">
      <w:pPr>
        <w:rPr>
          <w:sz w:val="36"/>
          <w:szCs w:val="36"/>
        </w:rPr>
      </w:pPr>
    </w:p>
    <w:p w:rsidR="00B4238F" w:rsidRDefault="00B4238F" w:rsidP="00AE52E0">
      <w:pPr>
        <w:spacing w:line="120" w:lineRule="exact"/>
        <w:rPr>
          <w:sz w:val="36"/>
          <w:szCs w:val="36"/>
        </w:rPr>
      </w:pPr>
    </w:p>
    <w:p w:rsidR="00B4238F" w:rsidRDefault="00B4238F"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AE52E0" w:rsidRDefault="00AE52E0" w:rsidP="00AE52E0">
      <w:pPr>
        <w:spacing w:line="120" w:lineRule="exact"/>
        <w:rPr>
          <w:sz w:val="36"/>
          <w:szCs w:val="36"/>
        </w:rPr>
      </w:pPr>
    </w:p>
    <w:p w:rsidR="00B4238F" w:rsidRDefault="00B4238F">
      <w:pPr>
        <w:rPr>
          <w:sz w:val="36"/>
          <w:szCs w:val="36"/>
        </w:rPr>
      </w:pPr>
    </w:p>
    <w:p w:rsidR="00B4238F" w:rsidRDefault="00B4238F">
      <w:pPr>
        <w:rPr>
          <w:sz w:val="36"/>
          <w:szCs w:val="36"/>
        </w:rPr>
      </w:pPr>
    </w:p>
    <w:p w:rsidR="00B4238F" w:rsidRDefault="00B4238F">
      <w:pPr>
        <w:rPr>
          <w:sz w:val="36"/>
          <w:szCs w:val="36"/>
        </w:rPr>
      </w:pPr>
    </w:p>
    <w:p w:rsidR="00B4238F" w:rsidRDefault="00B4238F">
      <w:pPr>
        <w:rPr>
          <w:sz w:val="36"/>
          <w:szCs w:val="36"/>
        </w:rPr>
      </w:pPr>
    </w:p>
    <w:p w:rsidR="00AE52E0" w:rsidRDefault="000C1B9E" w:rsidP="00CA5A8B">
      <w:pPr>
        <w:tabs>
          <w:tab w:val="left" w:pos="8820"/>
        </w:tabs>
        <w:spacing w:beforeLines="50"/>
        <w:jc w:val="center"/>
        <w:rPr>
          <w:rFonts w:ascii="黑体" w:eastAsia="黑体" w:hAnsi="黑体"/>
          <w:sz w:val="28"/>
          <w:szCs w:val="28"/>
        </w:rPr>
      </w:pPr>
      <w:r>
        <w:rPr>
          <w:rFonts w:ascii="黑体" w:eastAsia="黑体" w:hAnsi="黑体"/>
          <w:sz w:val="28"/>
          <w:szCs w:val="28"/>
        </w:rPr>
        <w:t>20XX-XX-XX 发布                              20XX-XX-XX 实施</w:t>
      </w:r>
    </w:p>
    <w:p w:rsidR="00AE52E0" w:rsidRDefault="00AE52E0" w:rsidP="00AE52E0">
      <w:pPr>
        <w:tabs>
          <w:tab w:val="left" w:pos="1498"/>
        </w:tabs>
        <w:spacing w:line="100" w:lineRule="exact"/>
        <w:rPr>
          <w:rFonts w:ascii="黑体" w:eastAsia="黑体" w:hAnsi="黑体"/>
          <w:sz w:val="28"/>
          <w:szCs w:val="28"/>
        </w:rPr>
      </w:pPr>
      <w:r>
        <w:rPr>
          <w:rFonts w:ascii="黑体" w:eastAsia="黑体" w:hAnsi="黑体"/>
          <w:sz w:val="28"/>
          <w:szCs w:val="28"/>
        </w:rPr>
        <w:tab/>
      </w:r>
    </w:p>
    <w:p w:rsidR="00AE52E0" w:rsidRDefault="004C6ADB" w:rsidP="00AE52E0">
      <w:pPr>
        <w:tabs>
          <w:tab w:val="left" w:pos="1498"/>
        </w:tabs>
        <w:spacing w:line="100" w:lineRule="exact"/>
        <w:rPr>
          <w:rFonts w:ascii="黑体" w:eastAsia="黑体" w:hAnsi="黑体"/>
          <w:sz w:val="28"/>
          <w:szCs w:val="28"/>
        </w:rPr>
      </w:pPr>
      <w:r w:rsidRPr="004C6ADB">
        <w:rPr>
          <w:rFonts w:ascii="黑体" w:eastAsia="黑体" w:hAnsi="黑体"/>
          <w:b/>
          <w:spacing w:val="80"/>
          <w:w w:val="120"/>
          <w:sz w:val="32"/>
          <w:szCs w:val="32"/>
        </w:rPr>
        <w:pict>
          <v:line id="直线 315" o:spid="_x0000_s1428" style="position:absolute;left:0;text-align:left;z-index:251658752;mso-position-horizontal-relative:page;mso-position-vertical-relative:page" from="69.8pt,738.35pt" to="537.5pt,738.35pt" o:gfxdata="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xU19gAAAAOAQAADwAAAAAAAAABACAAAAAiAAAAZHJzL2Rvd25yZXYueG1sUEsBAhQAFAAA&#10;AAgAh07iQBnmb0fvAQAA6wMAAA4AAAAAAAAAAQAgAAAAJwEAAGRycy9lMm9Eb2MueG1sUEsFBgAA&#10;AAAGAAYAWQEAAIgFAAAAAA==&#10;">
            <w10:wrap anchorx="page" anchory="page"/>
          </v:line>
        </w:pict>
      </w:r>
    </w:p>
    <w:p w:rsidR="00B4238F" w:rsidRPr="00AE52E0" w:rsidRDefault="00B4238F" w:rsidP="00AE52E0">
      <w:pPr>
        <w:rPr>
          <w:rFonts w:ascii="黑体" w:eastAsia="黑体" w:hAnsi="黑体"/>
          <w:sz w:val="28"/>
          <w:szCs w:val="28"/>
        </w:rPr>
        <w:sectPr w:rsidR="00B4238F" w:rsidRPr="00AE52E0">
          <w:headerReference w:type="even" r:id="rId9"/>
          <w:footerReference w:type="even" r:id="rId10"/>
          <w:footerReference w:type="default" r:id="rId11"/>
          <w:headerReference w:type="first" r:id="rId12"/>
          <w:pgSz w:w="11906" w:h="16838"/>
          <w:pgMar w:top="1984" w:right="1134" w:bottom="1701" w:left="1418" w:header="1588" w:footer="1134" w:gutter="0"/>
          <w:pgNumType w:fmt="upperRoman" w:start="1"/>
          <w:cols w:space="0"/>
          <w:docGrid w:type="linesAndChars" w:linePitch="424" w:charSpace="819"/>
        </w:sectPr>
      </w:pPr>
    </w:p>
    <w:p w:rsidR="00B4238F" w:rsidRDefault="00B4238F">
      <w:pPr>
        <w:spacing w:line="400" w:lineRule="exact"/>
        <w:rPr>
          <w:b/>
          <w:sz w:val="28"/>
          <w:szCs w:val="28"/>
        </w:rPr>
      </w:pPr>
    </w:p>
    <w:p w:rsidR="00B4238F" w:rsidRDefault="004C6ADB">
      <w:pPr>
        <w:spacing w:line="600" w:lineRule="exact"/>
        <w:rPr>
          <w:rFonts w:ascii="黑体" w:eastAsia="黑体" w:hAnsi="黑体"/>
          <w:sz w:val="44"/>
          <w:szCs w:val="44"/>
        </w:rPr>
      </w:pPr>
      <w:r w:rsidRPr="004C6ADB">
        <w:rPr>
          <w:rFonts w:ascii="黑体" w:eastAsia="黑体" w:hAnsi="黑体"/>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330" o:spid="_x0000_s1427" type="#_x0000_t176" style="position:absolute;left:0;text-align:left;margin-left:348.25pt;margin-top:14.25pt;width:141.95pt;height:61.2pt;z-index:251660800" o:gfxdata="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D5W7PZAAAACgEAAA8AAAAAAAAAAQAgAAAAIgAAAGRycy9kb3ducmV2LnhtbFBL&#10;AQIUABQAAAAIAIdO4kDQzSrJLgIAAGQEAAAOAAAAAAAAAAEAIAAAACgBAABkcnMvZTJvRG9jLnht&#10;bFBLBQYAAAAABgAGAFkBAADIBQAAAAA=&#10;">
            <v:stroke dashstyle="dashDot"/>
            <v:textbox>
              <w:txbxContent>
                <w:p w:rsidR="00B4238F" w:rsidRDefault="00B4238F">
                  <w:pPr>
                    <w:spacing w:line="0" w:lineRule="atLeast"/>
                    <w:jc w:val="center"/>
                    <w:rPr>
                      <w:b/>
                      <w:sz w:val="28"/>
                      <w:szCs w:val="28"/>
                    </w:rPr>
                  </w:pPr>
                </w:p>
                <w:p w:rsidR="00B4238F" w:rsidRDefault="000C1B9E">
                  <w:pPr>
                    <w:spacing w:line="0" w:lineRule="atLeast"/>
                    <w:jc w:val="center"/>
                    <w:rPr>
                      <w:rFonts w:ascii="黑体" w:eastAsia="黑体" w:hAnsi="黑体"/>
                      <w:sz w:val="28"/>
                      <w:szCs w:val="28"/>
                    </w:rPr>
                  </w:pPr>
                  <w:r>
                    <w:rPr>
                      <w:rFonts w:ascii="黑体" w:eastAsia="黑体" w:hAnsi="黑体"/>
                      <w:sz w:val="28"/>
                      <w:szCs w:val="28"/>
                    </w:rPr>
                    <w:t>JJF（黔）XX—XXXX</w:t>
                  </w:r>
                </w:p>
              </w:txbxContent>
            </v:textbox>
          </v:shape>
        </w:pict>
      </w:r>
      <w:r w:rsidR="000C1B9E">
        <w:rPr>
          <w:rFonts w:ascii="黑体" w:eastAsia="黑体" w:hAnsi="黑体" w:hint="eastAsia"/>
          <w:sz w:val="44"/>
          <w:szCs w:val="44"/>
        </w:rPr>
        <w:t>汽车轮胎花纹深度自动测量</w:t>
      </w:r>
    </w:p>
    <w:p w:rsidR="00B4238F" w:rsidRDefault="000C1B9E">
      <w:pPr>
        <w:spacing w:line="600" w:lineRule="exact"/>
        <w:ind w:firstLineChars="291" w:firstLine="1280"/>
        <w:rPr>
          <w:rFonts w:ascii="黑体" w:eastAsia="黑体" w:hAnsi="黑体"/>
          <w:sz w:val="28"/>
          <w:szCs w:val="28"/>
        </w:rPr>
      </w:pPr>
      <w:r>
        <w:rPr>
          <w:rFonts w:ascii="黑体" w:eastAsia="黑体" w:hAnsi="黑体" w:hint="eastAsia"/>
          <w:sz w:val="44"/>
          <w:szCs w:val="44"/>
        </w:rPr>
        <w:t>装置校准规范</w:t>
      </w:r>
    </w:p>
    <w:p w:rsidR="00B4238F" w:rsidRDefault="000C1B9E">
      <w:pPr>
        <w:tabs>
          <w:tab w:val="left" w:pos="1475"/>
        </w:tabs>
        <w:spacing w:line="400" w:lineRule="exact"/>
        <w:jc w:val="left"/>
        <w:rPr>
          <w:rFonts w:ascii="黑体" w:eastAsia="黑体" w:hAnsi="黑体"/>
          <w:sz w:val="28"/>
        </w:rPr>
      </w:pPr>
      <w:r>
        <w:rPr>
          <w:rFonts w:ascii="黑体" w:eastAsia="黑体" w:hAnsi="黑体" w:hint="eastAsia"/>
          <w:sz w:val="28"/>
        </w:rPr>
        <w:t>Calibration Specification for Depth of Automotive</w:t>
      </w:r>
    </w:p>
    <w:p w:rsidR="00B4238F" w:rsidRDefault="000C1B9E">
      <w:pPr>
        <w:tabs>
          <w:tab w:val="left" w:pos="1475"/>
        </w:tabs>
        <w:spacing w:line="400" w:lineRule="exact"/>
        <w:jc w:val="left"/>
        <w:rPr>
          <w:rFonts w:ascii="黑体" w:eastAsia="黑体" w:hAnsi="黑体"/>
          <w:sz w:val="28"/>
        </w:rPr>
      </w:pPr>
      <w:r>
        <w:rPr>
          <w:rFonts w:ascii="黑体" w:eastAsia="黑体" w:hAnsi="黑体" w:hint="eastAsia"/>
          <w:sz w:val="28"/>
        </w:rPr>
        <w:t xml:space="preserve">   TirePattern Automatic Measuring Instrument</w:t>
      </w:r>
      <w:r w:rsidR="004C6ADB" w:rsidRPr="004C6ADB">
        <w:rPr>
          <w:rFonts w:ascii="黑体" w:eastAsia="黑体" w:hAnsi="黑体"/>
          <w:sz w:val="28"/>
          <w:szCs w:val="28"/>
        </w:rPr>
        <w:pict>
          <v:line id="直线 8" o:spid="_x0000_s1426" style="position:absolute;z-index:251656704;mso-position-horizontal-relative:page;mso-position-vertical-relative:page" from="75.4pt,232.5pt" to="543.1pt,232.5pt" o:gfxdata="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ugondcAAAAMAQAADwAAAAAAAAABACAAAAAiAAAAZHJzL2Rvd25yZXYueG1sUEsBAhQAFAAAAAgA&#10;h07iQFg8ClDtAQAA6QMAAA4AAAAAAAAAAQAgAAAAJgEAAGRycy9lMm9Eb2MueG1sUEsFBgAAAAAG&#10;AAYAWQEAAIUFAAAAAA==&#10;">
            <w10:wrap anchorx="page" anchory="page"/>
          </v:line>
        </w:pict>
      </w:r>
    </w:p>
    <w:p w:rsidR="00B4238F" w:rsidRDefault="00B4238F">
      <w:pPr>
        <w:spacing w:line="360" w:lineRule="auto"/>
        <w:ind w:firstLineChars="150" w:firstLine="420"/>
        <w:rPr>
          <w:rFonts w:ascii="宋体" w:eastAsia="黑体" w:hAnsi="宋体"/>
          <w:kern w:val="0"/>
          <w:sz w:val="28"/>
          <w:szCs w:val="28"/>
        </w:rPr>
      </w:pPr>
    </w:p>
    <w:p w:rsidR="00B4238F" w:rsidRDefault="00B4238F">
      <w:pPr>
        <w:spacing w:line="360" w:lineRule="auto"/>
        <w:ind w:firstLineChars="150" w:firstLine="420"/>
        <w:rPr>
          <w:rFonts w:ascii="宋体" w:eastAsia="黑体" w:hAnsi="宋体"/>
          <w:kern w:val="0"/>
          <w:sz w:val="28"/>
          <w:szCs w:val="28"/>
        </w:rPr>
      </w:pPr>
    </w:p>
    <w:p w:rsidR="00B4238F" w:rsidRDefault="00B4238F">
      <w:pPr>
        <w:spacing w:line="360" w:lineRule="auto"/>
        <w:rPr>
          <w:rFonts w:ascii="宋体" w:eastAsia="黑体" w:hAnsi="宋体"/>
          <w:kern w:val="0"/>
          <w:sz w:val="28"/>
          <w:szCs w:val="28"/>
        </w:rPr>
      </w:pPr>
    </w:p>
    <w:p w:rsidR="00B4238F" w:rsidRDefault="00B4238F">
      <w:pPr>
        <w:spacing w:line="360" w:lineRule="auto"/>
        <w:rPr>
          <w:rFonts w:ascii="宋体" w:eastAsia="黑体" w:hAnsi="宋体"/>
          <w:kern w:val="0"/>
          <w:sz w:val="28"/>
          <w:szCs w:val="28"/>
        </w:rPr>
      </w:pPr>
    </w:p>
    <w:p w:rsidR="00B4238F" w:rsidRDefault="000C1B9E">
      <w:pPr>
        <w:spacing w:line="360" w:lineRule="auto"/>
        <w:ind w:leftChars="472" w:left="991"/>
        <w:rPr>
          <w:rFonts w:ascii="宋体" w:hAnsi="宋体"/>
          <w:sz w:val="28"/>
          <w:szCs w:val="28"/>
        </w:rPr>
      </w:pPr>
      <w:r>
        <w:rPr>
          <w:rFonts w:ascii="黑体" w:eastAsia="黑体" w:hAnsi="黑体" w:hint="eastAsia"/>
          <w:spacing w:val="93"/>
          <w:kern w:val="0"/>
          <w:sz w:val="28"/>
          <w:szCs w:val="28"/>
          <w:fitText w:val="1680" w:id="2025106944"/>
        </w:rPr>
        <w:t>归口单</w:t>
      </w:r>
      <w:r>
        <w:rPr>
          <w:rFonts w:ascii="黑体" w:eastAsia="黑体" w:hAnsi="黑体" w:hint="eastAsia"/>
          <w:spacing w:val="1"/>
          <w:kern w:val="0"/>
          <w:sz w:val="28"/>
          <w:szCs w:val="28"/>
          <w:fitText w:val="1680" w:id="2025106944"/>
        </w:rPr>
        <w:t>位</w:t>
      </w:r>
      <w:r>
        <w:rPr>
          <w:rFonts w:ascii="黑体" w:eastAsia="黑体" w:hAnsi="黑体" w:hint="eastAsia"/>
          <w:sz w:val="28"/>
          <w:szCs w:val="28"/>
        </w:rPr>
        <w:t>：</w:t>
      </w:r>
      <w:r>
        <w:rPr>
          <w:rFonts w:ascii="宋体" w:hAnsi="宋体" w:hint="eastAsia"/>
          <w:sz w:val="28"/>
          <w:szCs w:val="28"/>
        </w:rPr>
        <w:t>贵州省市场监督管理局</w:t>
      </w:r>
    </w:p>
    <w:p w:rsidR="00B4238F" w:rsidRDefault="000C1B9E">
      <w:pPr>
        <w:spacing w:line="360" w:lineRule="auto"/>
        <w:ind w:leftChars="472" w:left="991"/>
        <w:rPr>
          <w:rFonts w:ascii="黑体" w:eastAsia="黑体" w:hAnsi="黑体"/>
          <w:sz w:val="28"/>
          <w:szCs w:val="28"/>
        </w:rPr>
      </w:pPr>
      <w:r>
        <w:rPr>
          <w:rFonts w:ascii="黑体" w:eastAsia="黑体" w:hAnsi="黑体" w:hint="eastAsia"/>
          <w:sz w:val="28"/>
          <w:szCs w:val="28"/>
        </w:rPr>
        <w:t>主要起草单位：</w:t>
      </w:r>
      <w:r>
        <w:rPr>
          <w:rFonts w:ascii="宋体" w:hAnsi="宋体" w:hint="eastAsia"/>
          <w:sz w:val="28"/>
          <w:szCs w:val="28"/>
        </w:rPr>
        <w:t>毕节</w:t>
      </w:r>
      <w:r>
        <w:rPr>
          <w:rFonts w:ascii="宋体" w:hAnsi="宋体"/>
          <w:sz w:val="28"/>
          <w:szCs w:val="28"/>
        </w:rPr>
        <w:t>市</w:t>
      </w:r>
      <w:r>
        <w:rPr>
          <w:rFonts w:ascii="宋体" w:hAnsi="宋体" w:hint="eastAsia"/>
          <w:sz w:val="28"/>
          <w:szCs w:val="28"/>
        </w:rPr>
        <w:t>市场</w:t>
      </w:r>
      <w:r>
        <w:rPr>
          <w:rFonts w:ascii="宋体" w:hAnsi="宋体"/>
          <w:sz w:val="28"/>
          <w:szCs w:val="28"/>
        </w:rPr>
        <w:t>监督管理局检验检测中心</w:t>
      </w:r>
    </w:p>
    <w:p w:rsidR="00B4238F" w:rsidRDefault="000C1B9E">
      <w:pPr>
        <w:spacing w:line="360" w:lineRule="auto"/>
        <w:ind w:leftChars="472" w:left="991" w:firstLineChars="700" w:firstLine="1960"/>
        <w:rPr>
          <w:rFonts w:ascii="黑体" w:eastAsia="黑体" w:hAnsi="黑体"/>
          <w:sz w:val="28"/>
          <w:szCs w:val="28"/>
        </w:rPr>
      </w:pPr>
      <w:r>
        <w:rPr>
          <w:rFonts w:ascii="宋体" w:hAnsi="宋体" w:hint="eastAsia"/>
          <w:sz w:val="28"/>
          <w:szCs w:val="28"/>
        </w:rPr>
        <w:t>贵州省计量测试院</w:t>
      </w:r>
      <w:r>
        <w:rPr>
          <w:rFonts w:ascii="宋体" w:hAnsi="宋体"/>
          <w:sz w:val="28"/>
          <w:szCs w:val="28"/>
        </w:rPr>
        <w:tab/>
      </w:r>
    </w:p>
    <w:p w:rsidR="00B4238F" w:rsidRDefault="000C1B9E">
      <w:pPr>
        <w:spacing w:line="360" w:lineRule="auto"/>
        <w:ind w:leftChars="472" w:left="991"/>
        <w:rPr>
          <w:rFonts w:ascii="宋体" w:hAnsi="宋体"/>
          <w:sz w:val="28"/>
          <w:szCs w:val="28"/>
        </w:rPr>
      </w:pPr>
      <w:r>
        <w:rPr>
          <w:rFonts w:ascii="黑体" w:eastAsia="黑体" w:hAnsi="黑体" w:hint="eastAsia"/>
          <w:sz w:val="28"/>
          <w:szCs w:val="28"/>
        </w:rPr>
        <w:t>参加起草单位：</w:t>
      </w:r>
      <w:r>
        <w:rPr>
          <w:rFonts w:ascii="宋体" w:hAnsi="宋体" w:hint="eastAsia"/>
          <w:sz w:val="28"/>
          <w:szCs w:val="28"/>
        </w:rPr>
        <w:t>贵州中车企交通科技有限公司</w:t>
      </w:r>
    </w:p>
    <w:p w:rsidR="00B4238F" w:rsidRDefault="00B4238F">
      <w:pPr>
        <w:rPr>
          <w:rFonts w:eastAsia="黑体"/>
          <w:sz w:val="28"/>
          <w:szCs w:val="28"/>
        </w:rPr>
      </w:pPr>
    </w:p>
    <w:p w:rsidR="00B4238F" w:rsidRDefault="00B4238F">
      <w:pPr>
        <w:rPr>
          <w:rFonts w:eastAsia="黑体"/>
          <w:sz w:val="28"/>
          <w:szCs w:val="28"/>
        </w:rPr>
      </w:pPr>
    </w:p>
    <w:p w:rsidR="00B4238F" w:rsidRDefault="00B4238F">
      <w:pPr>
        <w:rPr>
          <w:rFonts w:eastAsia="黑体"/>
          <w:sz w:val="28"/>
          <w:szCs w:val="28"/>
        </w:rPr>
      </w:pPr>
    </w:p>
    <w:p w:rsidR="00B4238F" w:rsidRDefault="00B4238F">
      <w:pPr>
        <w:rPr>
          <w:rFonts w:eastAsia="黑体"/>
          <w:sz w:val="28"/>
          <w:szCs w:val="28"/>
        </w:rPr>
      </w:pPr>
    </w:p>
    <w:p w:rsidR="00B4238F" w:rsidRDefault="00B4238F">
      <w:pPr>
        <w:rPr>
          <w:rFonts w:eastAsia="黑体"/>
          <w:sz w:val="28"/>
          <w:szCs w:val="28"/>
        </w:rPr>
      </w:pPr>
    </w:p>
    <w:p w:rsidR="00B4238F" w:rsidRDefault="00B4238F">
      <w:pPr>
        <w:rPr>
          <w:rFonts w:eastAsia="黑体"/>
          <w:sz w:val="28"/>
          <w:szCs w:val="28"/>
        </w:rPr>
      </w:pPr>
    </w:p>
    <w:p w:rsidR="00B4238F" w:rsidRDefault="00B4238F">
      <w:pPr>
        <w:rPr>
          <w:rFonts w:eastAsia="黑体"/>
          <w:sz w:val="28"/>
          <w:szCs w:val="28"/>
        </w:rPr>
      </w:pPr>
    </w:p>
    <w:p w:rsidR="00B4238F" w:rsidRDefault="00B4238F">
      <w:pPr>
        <w:rPr>
          <w:rFonts w:eastAsia="黑体"/>
          <w:sz w:val="28"/>
          <w:szCs w:val="28"/>
        </w:rPr>
      </w:pPr>
    </w:p>
    <w:p w:rsidR="00B4238F" w:rsidRDefault="000C1B9E">
      <w:pPr>
        <w:pStyle w:val="ac"/>
        <w:spacing w:before="0" w:after="0" w:line="360" w:lineRule="auto"/>
        <w:jc w:val="both"/>
        <w:outlineLvl w:val="9"/>
        <w:rPr>
          <w:rFonts w:hAnsi="宋体"/>
          <w:b w:val="0"/>
          <w:sz w:val="28"/>
          <w:szCs w:val="28"/>
        </w:rPr>
      </w:pPr>
      <w:r>
        <w:rPr>
          <w:rFonts w:hAnsi="宋体"/>
          <w:b w:val="0"/>
          <w:sz w:val="28"/>
          <w:szCs w:val="28"/>
        </w:rPr>
        <w:t>本规范</w:t>
      </w:r>
      <w:r>
        <w:rPr>
          <w:rFonts w:hAnsi="宋体" w:hint="eastAsia"/>
          <w:b w:val="0"/>
          <w:sz w:val="28"/>
          <w:szCs w:val="28"/>
        </w:rPr>
        <w:t>由毕节市市场监督管理局检验检测中心</w:t>
      </w:r>
      <w:r>
        <w:rPr>
          <w:rFonts w:hAnsi="宋体"/>
          <w:b w:val="0"/>
          <w:sz w:val="28"/>
          <w:szCs w:val="28"/>
        </w:rPr>
        <w:t>负责解释</w:t>
      </w:r>
    </w:p>
    <w:p w:rsidR="00B4238F" w:rsidRDefault="00B4238F">
      <w:pPr>
        <w:rPr>
          <w:sz w:val="28"/>
          <w:szCs w:val="28"/>
        </w:rPr>
      </w:pPr>
    </w:p>
    <w:p w:rsidR="00B4238F" w:rsidRDefault="00B4238F">
      <w:pPr>
        <w:rPr>
          <w:sz w:val="28"/>
          <w:szCs w:val="28"/>
        </w:rPr>
      </w:pPr>
    </w:p>
    <w:p w:rsidR="00B4238F" w:rsidRDefault="000C1B9E">
      <w:pPr>
        <w:ind w:firstLineChars="200" w:firstLine="560"/>
        <w:rPr>
          <w:rFonts w:eastAsia="黑体"/>
          <w:sz w:val="28"/>
          <w:szCs w:val="28"/>
        </w:rPr>
      </w:pPr>
      <w:r>
        <w:rPr>
          <w:rFonts w:eastAsia="黑体"/>
          <w:sz w:val="28"/>
          <w:szCs w:val="28"/>
        </w:rPr>
        <w:t>本规范主要起草人：</w:t>
      </w:r>
    </w:p>
    <w:p w:rsidR="00B4238F" w:rsidRDefault="000C1B9E">
      <w:pPr>
        <w:ind w:firstLineChars="700" w:firstLine="1960"/>
        <w:rPr>
          <w:rFonts w:hAnsi="宋体"/>
          <w:sz w:val="28"/>
          <w:szCs w:val="28"/>
        </w:rPr>
      </w:pPr>
      <w:r>
        <w:rPr>
          <w:rFonts w:hAnsi="宋体" w:hint="eastAsia"/>
          <w:sz w:val="28"/>
          <w:szCs w:val="28"/>
        </w:rPr>
        <w:t>吴</w:t>
      </w:r>
      <w:r>
        <w:rPr>
          <w:rFonts w:hAnsi="宋体" w:hint="eastAsia"/>
          <w:sz w:val="28"/>
          <w:szCs w:val="28"/>
        </w:rPr>
        <w:t xml:space="preserve">  </w:t>
      </w:r>
      <w:r>
        <w:rPr>
          <w:rFonts w:hAnsi="宋体" w:hint="eastAsia"/>
          <w:sz w:val="28"/>
          <w:szCs w:val="28"/>
        </w:rPr>
        <w:t>坤</w:t>
      </w:r>
      <w:r>
        <w:rPr>
          <w:rFonts w:hAnsi="宋体"/>
          <w:sz w:val="28"/>
          <w:szCs w:val="28"/>
        </w:rPr>
        <w:t>（</w:t>
      </w:r>
      <w:r>
        <w:rPr>
          <w:rFonts w:hAnsi="宋体" w:hint="eastAsia"/>
          <w:sz w:val="28"/>
          <w:szCs w:val="28"/>
        </w:rPr>
        <w:t>毕节</w:t>
      </w:r>
      <w:r>
        <w:rPr>
          <w:rFonts w:hAnsi="宋体"/>
          <w:sz w:val="28"/>
          <w:szCs w:val="28"/>
        </w:rPr>
        <w:t>市市场监督管理局检验检测中心）</w:t>
      </w:r>
    </w:p>
    <w:p w:rsidR="00B4238F" w:rsidRDefault="000C1B9E">
      <w:pPr>
        <w:ind w:firstLineChars="700" w:firstLine="1960"/>
        <w:rPr>
          <w:rFonts w:eastAsia="黑体"/>
          <w:sz w:val="28"/>
          <w:szCs w:val="28"/>
        </w:rPr>
      </w:pPr>
      <w:r>
        <w:rPr>
          <w:rFonts w:hAnsi="宋体" w:hint="eastAsia"/>
          <w:sz w:val="28"/>
          <w:szCs w:val="28"/>
        </w:rPr>
        <w:t>黄</w:t>
      </w:r>
      <w:r>
        <w:rPr>
          <w:rFonts w:hAnsi="宋体" w:hint="eastAsia"/>
          <w:sz w:val="28"/>
          <w:szCs w:val="28"/>
        </w:rPr>
        <w:t xml:space="preserve">  </w:t>
      </w:r>
      <w:r>
        <w:rPr>
          <w:rFonts w:hAnsi="宋体"/>
          <w:sz w:val="28"/>
          <w:szCs w:val="28"/>
        </w:rPr>
        <w:t>宁（</w:t>
      </w:r>
      <w:r>
        <w:rPr>
          <w:rFonts w:hAnsi="宋体" w:hint="eastAsia"/>
          <w:sz w:val="28"/>
          <w:szCs w:val="28"/>
        </w:rPr>
        <w:t>毕节</w:t>
      </w:r>
      <w:r>
        <w:rPr>
          <w:rFonts w:hAnsi="宋体"/>
          <w:sz w:val="28"/>
          <w:szCs w:val="28"/>
        </w:rPr>
        <w:t>市市场监督管理局检验检测中心）</w:t>
      </w:r>
    </w:p>
    <w:p w:rsidR="00B4238F" w:rsidRDefault="000C1B9E">
      <w:pPr>
        <w:ind w:firstLineChars="700" w:firstLine="1960"/>
        <w:rPr>
          <w:rFonts w:hAnsi="宋体"/>
          <w:sz w:val="28"/>
          <w:szCs w:val="28"/>
        </w:rPr>
      </w:pPr>
      <w:r>
        <w:rPr>
          <w:rFonts w:hAnsi="宋体" w:hint="eastAsia"/>
          <w:sz w:val="28"/>
          <w:szCs w:val="28"/>
        </w:rPr>
        <w:t>廖蔚松</w:t>
      </w:r>
      <w:r>
        <w:rPr>
          <w:rFonts w:hAnsi="宋体"/>
          <w:sz w:val="28"/>
          <w:szCs w:val="28"/>
        </w:rPr>
        <w:t>（</w:t>
      </w:r>
      <w:r>
        <w:rPr>
          <w:rFonts w:hAnsi="宋体" w:hint="eastAsia"/>
          <w:sz w:val="28"/>
          <w:szCs w:val="28"/>
        </w:rPr>
        <w:t>贵州</w:t>
      </w:r>
      <w:r>
        <w:rPr>
          <w:rFonts w:hAnsi="宋体"/>
          <w:sz w:val="28"/>
          <w:szCs w:val="28"/>
        </w:rPr>
        <w:t>省计量测试院）</w:t>
      </w:r>
    </w:p>
    <w:p w:rsidR="00B4238F" w:rsidRDefault="000C1B9E">
      <w:pPr>
        <w:ind w:firstLineChars="500" w:firstLine="1400"/>
        <w:rPr>
          <w:rFonts w:eastAsia="黑体"/>
          <w:sz w:val="28"/>
          <w:szCs w:val="28"/>
        </w:rPr>
      </w:pPr>
      <w:r>
        <w:rPr>
          <w:rFonts w:eastAsia="黑体"/>
          <w:sz w:val="28"/>
          <w:szCs w:val="28"/>
        </w:rPr>
        <w:t>参加起草人：</w:t>
      </w:r>
    </w:p>
    <w:p w:rsidR="00B4238F" w:rsidRDefault="000C1B9E">
      <w:pPr>
        <w:ind w:firstLineChars="500" w:firstLine="1400"/>
        <w:rPr>
          <w:rFonts w:eastAsia="黑体"/>
          <w:sz w:val="28"/>
          <w:szCs w:val="28"/>
        </w:rPr>
      </w:pPr>
      <w:r>
        <w:rPr>
          <w:rFonts w:hAnsi="宋体" w:hint="eastAsia"/>
          <w:sz w:val="28"/>
          <w:szCs w:val="28"/>
        </w:rPr>
        <w:t xml:space="preserve">    </w:t>
      </w:r>
      <w:r>
        <w:rPr>
          <w:rFonts w:hAnsi="宋体" w:hint="eastAsia"/>
          <w:sz w:val="28"/>
          <w:szCs w:val="28"/>
        </w:rPr>
        <w:t>黄</w:t>
      </w:r>
      <w:r>
        <w:rPr>
          <w:rFonts w:hAnsi="宋体" w:hint="eastAsia"/>
          <w:sz w:val="28"/>
          <w:szCs w:val="28"/>
        </w:rPr>
        <w:t xml:space="preserve">  </w:t>
      </w:r>
      <w:r>
        <w:rPr>
          <w:rFonts w:hAnsi="宋体" w:hint="eastAsia"/>
          <w:sz w:val="28"/>
          <w:szCs w:val="28"/>
        </w:rPr>
        <w:t>舸</w:t>
      </w:r>
      <w:r>
        <w:rPr>
          <w:rFonts w:hAnsi="宋体"/>
          <w:sz w:val="28"/>
          <w:szCs w:val="28"/>
        </w:rPr>
        <w:t>（</w:t>
      </w:r>
      <w:r>
        <w:rPr>
          <w:rFonts w:hAnsi="宋体" w:hint="eastAsia"/>
          <w:sz w:val="28"/>
          <w:szCs w:val="28"/>
        </w:rPr>
        <w:t>贵州中车企交通科技有限公司</w:t>
      </w:r>
      <w:r>
        <w:rPr>
          <w:rFonts w:hAnsi="宋体"/>
          <w:sz w:val="28"/>
          <w:szCs w:val="28"/>
        </w:rPr>
        <w:t>）</w:t>
      </w:r>
    </w:p>
    <w:p w:rsidR="00B4238F" w:rsidRDefault="000C1B9E">
      <w:pPr>
        <w:ind w:firstLineChars="700" w:firstLine="1960"/>
        <w:rPr>
          <w:rFonts w:hAnsi="宋体"/>
          <w:sz w:val="28"/>
          <w:szCs w:val="28"/>
        </w:rPr>
        <w:sectPr w:rsidR="00B4238F">
          <w:headerReference w:type="even" r:id="rId13"/>
          <w:headerReference w:type="default" r:id="rId14"/>
          <w:footerReference w:type="even" r:id="rId15"/>
          <w:footerReference w:type="default" r:id="rId16"/>
          <w:pgSz w:w="11906" w:h="16838"/>
          <w:pgMar w:top="1985" w:right="1134" w:bottom="1701" w:left="1418" w:header="1588" w:footer="992" w:gutter="0"/>
          <w:pgNumType w:start="1"/>
          <w:cols w:space="720"/>
          <w:docGrid w:type="linesAndChars" w:linePitch="312"/>
        </w:sectPr>
      </w:pPr>
      <w:r>
        <w:rPr>
          <w:rFonts w:hAnsi="宋体" w:hint="eastAsia"/>
          <w:sz w:val="28"/>
          <w:szCs w:val="28"/>
        </w:rPr>
        <w:t>陆</w:t>
      </w:r>
      <w:r>
        <w:rPr>
          <w:rFonts w:hAnsi="宋体" w:hint="eastAsia"/>
          <w:sz w:val="28"/>
          <w:szCs w:val="28"/>
        </w:rPr>
        <w:t xml:space="preserve">  </w:t>
      </w:r>
      <w:r>
        <w:rPr>
          <w:rFonts w:hAnsi="宋体" w:hint="eastAsia"/>
          <w:sz w:val="28"/>
          <w:szCs w:val="28"/>
        </w:rPr>
        <w:t>凌</w:t>
      </w:r>
      <w:r>
        <w:rPr>
          <w:rFonts w:hAnsi="宋体"/>
          <w:sz w:val="28"/>
          <w:szCs w:val="28"/>
        </w:rPr>
        <w:t>（</w:t>
      </w:r>
      <w:r>
        <w:rPr>
          <w:rFonts w:hAnsi="宋体" w:hint="eastAsia"/>
          <w:sz w:val="28"/>
          <w:szCs w:val="28"/>
        </w:rPr>
        <w:t>贵州</w:t>
      </w:r>
      <w:r>
        <w:rPr>
          <w:rFonts w:hAnsi="宋体"/>
          <w:sz w:val="28"/>
          <w:szCs w:val="28"/>
        </w:rPr>
        <w:t>省计量测试院）</w:t>
      </w:r>
    </w:p>
    <w:p w:rsidR="00B4238F" w:rsidRDefault="00B4238F">
      <w:pPr>
        <w:snapToGrid w:val="0"/>
        <w:spacing w:line="360" w:lineRule="auto"/>
        <w:rPr>
          <w:rFonts w:eastAsia="黑体"/>
          <w:sz w:val="24"/>
        </w:rPr>
      </w:pPr>
    </w:p>
    <w:p w:rsidR="00B4238F" w:rsidRDefault="000C1B9E">
      <w:pPr>
        <w:snapToGrid w:val="0"/>
        <w:spacing w:line="360" w:lineRule="auto"/>
        <w:jc w:val="center"/>
        <w:rPr>
          <w:rFonts w:eastAsia="黑体"/>
          <w:color w:val="000000"/>
          <w:sz w:val="44"/>
          <w:szCs w:val="44"/>
        </w:rPr>
      </w:pPr>
      <w:r>
        <w:rPr>
          <w:rFonts w:eastAsia="黑体"/>
          <w:color w:val="000000"/>
          <w:sz w:val="44"/>
          <w:szCs w:val="44"/>
        </w:rPr>
        <w:t>目录</w:t>
      </w:r>
    </w:p>
    <w:p w:rsidR="00B4238F" w:rsidRDefault="004C6ADB">
      <w:pPr>
        <w:pStyle w:val="11"/>
        <w:tabs>
          <w:tab w:val="right" w:leader="dot" w:pos="9060"/>
        </w:tabs>
        <w:spacing w:line="420" w:lineRule="exact"/>
        <w:rPr>
          <w:bCs/>
          <w:caps/>
          <w:sz w:val="24"/>
        </w:rPr>
      </w:pPr>
      <w:r w:rsidRPr="004C6ADB">
        <w:rPr>
          <w:b/>
          <w:sz w:val="24"/>
        </w:rPr>
        <w:fldChar w:fldCharType="begin"/>
      </w:r>
      <w:r w:rsidR="000C1B9E">
        <w:rPr>
          <w:sz w:val="24"/>
        </w:rPr>
        <w:instrText xml:space="preserve"> TOC \o "1-2" \h \z \u </w:instrText>
      </w:r>
      <w:r w:rsidRPr="004C6ADB">
        <w:rPr>
          <w:b/>
          <w:sz w:val="24"/>
        </w:rPr>
        <w:fldChar w:fldCharType="separate"/>
      </w:r>
      <w:hyperlink w:anchor="_Toc116564800" w:history="1">
        <w:r w:rsidR="000C1B9E">
          <w:rPr>
            <w:rStyle w:val="af1"/>
            <w:rFonts w:ascii="宋体" w:hAnsi="宋体"/>
            <w:sz w:val="24"/>
            <w:u w:val="none"/>
          </w:rPr>
          <w:t>引  言</w:t>
        </w:r>
        <w:r w:rsidR="000C1B9E">
          <w:rPr>
            <w:rFonts w:ascii="宋体" w:hAnsi="宋体"/>
            <w:sz w:val="24"/>
          </w:rPr>
          <w:tab/>
        </w:r>
        <w:r w:rsidR="000C1B9E">
          <w:rPr>
            <w:sz w:val="24"/>
          </w:rPr>
          <w:t>( Ⅲ )</w:t>
        </w:r>
      </w:hyperlink>
    </w:p>
    <w:p w:rsidR="00B4238F" w:rsidRDefault="004C6ADB">
      <w:pPr>
        <w:pStyle w:val="11"/>
        <w:tabs>
          <w:tab w:val="right" w:leader="dot" w:pos="9060"/>
        </w:tabs>
        <w:spacing w:line="420" w:lineRule="exact"/>
        <w:rPr>
          <w:bCs/>
          <w:caps/>
          <w:sz w:val="24"/>
        </w:rPr>
      </w:pPr>
      <w:hyperlink w:anchor="_Toc116564801" w:history="1">
        <w:r w:rsidR="000C1B9E">
          <w:rPr>
            <w:rStyle w:val="af1"/>
            <w:sz w:val="24"/>
          </w:rPr>
          <w:t xml:space="preserve">1  </w:t>
        </w:r>
        <w:r w:rsidR="000C1B9E">
          <w:rPr>
            <w:rStyle w:val="af1"/>
            <w:rFonts w:ascii="宋体" w:hAnsi="宋体"/>
            <w:sz w:val="24"/>
          </w:rPr>
          <w:t>范围</w:t>
        </w:r>
        <w:r w:rsidR="000C1B9E">
          <w:rPr>
            <w:rFonts w:ascii="宋体" w:hAnsi="宋体"/>
            <w:sz w:val="24"/>
          </w:rPr>
          <w:tab/>
        </w:r>
        <w:r w:rsidR="000C1B9E">
          <w:rPr>
            <w:sz w:val="24"/>
          </w:rPr>
          <w:t>(1)</w:t>
        </w:r>
      </w:hyperlink>
    </w:p>
    <w:p w:rsidR="00B4238F" w:rsidRDefault="004C6ADB">
      <w:pPr>
        <w:pStyle w:val="11"/>
        <w:tabs>
          <w:tab w:val="right" w:leader="dot" w:pos="9060"/>
        </w:tabs>
        <w:spacing w:line="420" w:lineRule="exact"/>
        <w:rPr>
          <w:bCs/>
          <w:caps/>
          <w:sz w:val="24"/>
        </w:rPr>
      </w:pPr>
      <w:hyperlink w:anchor="_Toc116564802" w:history="1">
        <w:r w:rsidR="000C1B9E">
          <w:rPr>
            <w:rStyle w:val="af1"/>
            <w:sz w:val="24"/>
          </w:rPr>
          <w:t xml:space="preserve">2  </w:t>
        </w:r>
        <w:r w:rsidR="000C1B9E">
          <w:rPr>
            <w:rStyle w:val="af1"/>
            <w:rFonts w:ascii="宋体" w:hAnsi="宋体"/>
            <w:sz w:val="24"/>
          </w:rPr>
          <w:t>引用文件</w:t>
        </w:r>
        <w:r w:rsidR="000C1B9E">
          <w:rPr>
            <w:rFonts w:ascii="宋体" w:hAnsi="宋体"/>
            <w:sz w:val="24"/>
          </w:rPr>
          <w:tab/>
        </w:r>
        <w:r w:rsidR="000C1B9E">
          <w:rPr>
            <w:sz w:val="24"/>
          </w:rPr>
          <w:t>( 1 )</w:t>
        </w:r>
      </w:hyperlink>
    </w:p>
    <w:p w:rsidR="00B4238F" w:rsidRDefault="004C6ADB">
      <w:pPr>
        <w:pStyle w:val="11"/>
        <w:tabs>
          <w:tab w:val="right" w:leader="dot" w:pos="9060"/>
        </w:tabs>
        <w:spacing w:line="420" w:lineRule="exact"/>
        <w:rPr>
          <w:bCs/>
          <w:caps/>
          <w:sz w:val="24"/>
        </w:rPr>
      </w:pPr>
      <w:hyperlink w:anchor="_Toc116564807" w:history="1">
        <w:r w:rsidR="000C1B9E">
          <w:rPr>
            <w:rStyle w:val="af1"/>
            <w:sz w:val="24"/>
          </w:rPr>
          <w:t xml:space="preserve">3  </w:t>
        </w:r>
        <w:r w:rsidR="000C1B9E">
          <w:rPr>
            <w:rStyle w:val="af1"/>
            <w:rFonts w:ascii="宋体" w:hAnsi="宋体"/>
            <w:sz w:val="24"/>
          </w:rPr>
          <w:t>概述</w:t>
        </w:r>
        <w:r w:rsidR="000C1B9E">
          <w:rPr>
            <w:rFonts w:ascii="宋体" w:hAnsi="宋体"/>
            <w:sz w:val="24"/>
          </w:rPr>
          <w:tab/>
        </w:r>
        <w:r w:rsidR="000C1B9E">
          <w:rPr>
            <w:sz w:val="24"/>
          </w:rPr>
          <w:t>( 1 )</w:t>
        </w:r>
      </w:hyperlink>
    </w:p>
    <w:p w:rsidR="00B4238F" w:rsidRDefault="004C6ADB">
      <w:pPr>
        <w:pStyle w:val="11"/>
        <w:tabs>
          <w:tab w:val="right" w:leader="dot" w:pos="9060"/>
        </w:tabs>
        <w:spacing w:line="420" w:lineRule="exact"/>
        <w:rPr>
          <w:color w:val="0000FF"/>
          <w:sz w:val="24"/>
          <w:u w:val="single"/>
        </w:rPr>
      </w:pPr>
      <w:hyperlink w:anchor="_Toc116564808" w:history="1">
        <w:r w:rsidR="000C1B9E">
          <w:rPr>
            <w:rStyle w:val="af1"/>
            <w:sz w:val="24"/>
          </w:rPr>
          <w:t xml:space="preserve">4  </w:t>
        </w:r>
        <w:r w:rsidR="000C1B9E">
          <w:rPr>
            <w:rStyle w:val="af1"/>
            <w:rFonts w:ascii="宋体" w:hAnsi="宋体"/>
            <w:sz w:val="24"/>
          </w:rPr>
          <w:t>计量特性</w:t>
        </w:r>
        <w:r w:rsidR="000C1B9E">
          <w:rPr>
            <w:rFonts w:ascii="宋体" w:hAnsi="宋体"/>
            <w:sz w:val="24"/>
          </w:rPr>
          <w:tab/>
        </w:r>
        <w:r w:rsidR="000C1B9E">
          <w:rPr>
            <w:sz w:val="24"/>
          </w:rPr>
          <w:t>( 1 )</w:t>
        </w:r>
      </w:hyperlink>
    </w:p>
    <w:p w:rsidR="00B4238F" w:rsidRDefault="004C6ADB">
      <w:pPr>
        <w:pStyle w:val="20"/>
        <w:spacing w:line="420" w:lineRule="exact"/>
        <w:rPr>
          <w:smallCaps/>
          <w:sz w:val="24"/>
        </w:rPr>
      </w:pPr>
      <w:hyperlink w:anchor="_Toc116564810" w:history="1">
        <w:r w:rsidR="000C1B9E">
          <w:rPr>
            <w:rStyle w:val="af1"/>
            <w:sz w:val="24"/>
          </w:rPr>
          <w:t xml:space="preserve">4.1  </w:t>
        </w:r>
        <w:r w:rsidR="000C1B9E">
          <w:rPr>
            <w:rStyle w:val="af1"/>
            <w:rFonts w:ascii="宋体" w:hAnsi="宋体"/>
            <w:sz w:val="24"/>
          </w:rPr>
          <w:t>分辨力</w:t>
        </w:r>
        <w:r w:rsidR="000C1B9E">
          <w:rPr>
            <w:rFonts w:ascii="宋体" w:hAnsi="宋体"/>
            <w:sz w:val="24"/>
          </w:rPr>
          <w:tab/>
        </w:r>
        <w:r w:rsidR="000C1B9E">
          <w:rPr>
            <w:sz w:val="24"/>
          </w:rPr>
          <w:t>( 1 )</w:t>
        </w:r>
      </w:hyperlink>
    </w:p>
    <w:p w:rsidR="00B4238F" w:rsidRDefault="004C6ADB">
      <w:pPr>
        <w:pStyle w:val="20"/>
        <w:spacing w:line="420" w:lineRule="exact"/>
        <w:rPr>
          <w:smallCaps/>
          <w:sz w:val="24"/>
        </w:rPr>
      </w:pPr>
      <w:hyperlink w:anchor="_Toc116564811" w:history="1">
        <w:r w:rsidR="000C1B9E">
          <w:rPr>
            <w:rStyle w:val="af1"/>
            <w:sz w:val="24"/>
          </w:rPr>
          <w:t xml:space="preserve">4.2  </w:t>
        </w:r>
        <w:r w:rsidR="000C1B9E">
          <w:rPr>
            <w:rStyle w:val="af1"/>
            <w:rFonts w:ascii="宋体" w:hAnsi="宋体"/>
            <w:sz w:val="24"/>
            <w:u w:val="none"/>
          </w:rPr>
          <w:t>零点漂移</w:t>
        </w:r>
        <w:r w:rsidR="000C1B9E">
          <w:rPr>
            <w:rFonts w:ascii="宋体" w:hAnsi="宋体"/>
            <w:sz w:val="24"/>
          </w:rPr>
          <w:tab/>
        </w:r>
        <w:r w:rsidR="000C1B9E">
          <w:rPr>
            <w:sz w:val="24"/>
          </w:rPr>
          <w:t xml:space="preserve">( </w:t>
        </w:r>
        <w:r w:rsidR="000C1B9E">
          <w:rPr>
            <w:rFonts w:hint="eastAsia"/>
            <w:sz w:val="24"/>
          </w:rPr>
          <w:t>2</w:t>
        </w:r>
        <w:r w:rsidR="000C1B9E">
          <w:rPr>
            <w:sz w:val="24"/>
          </w:rPr>
          <w:t xml:space="preserve"> )</w:t>
        </w:r>
      </w:hyperlink>
    </w:p>
    <w:p w:rsidR="00B4238F" w:rsidRDefault="004C6ADB">
      <w:pPr>
        <w:pStyle w:val="20"/>
        <w:spacing w:line="420" w:lineRule="exact"/>
        <w:rPr>
          <w:sz w:val="24"/>
        </w:rPr>
      </w:pPr>
      <w:hyperlink w:anchor="_Toc116564812" w:history="1">
        <w:r w:rsidR="000C1B9E">
          <w:rPr>
            <w:rStyle w:val="af1"/>
            <w:sz w:val="24"/>
          </w:rPr>
          <w:t xml:space="preserve">4.3  </w:t>
        </w:r>
        <w:r w:rsidR="000C1B9E">
          <w:rPr>
            <w:rFonts w:ascii="宋体" w:hAnsi="宋体"/>
            <w:kern w:val="0"/>
            <w:sz w:val="24"/>
          </w:rPr>
          <w:t>示值误差</w:t>
        </w:r>
        <w:bookmarkStart w:id="1" w:name="_Hlt140928238"/>
        <w:bookmarkStart w:id="2" w:name="_Hlt140928231"/>
        <w:bookmarkStart w:id="3" w:name="_Hlt140928230"/>
        <w:bookmarkEnd w:id="1"/>
        <w:bookmarkEnd w:id="2"/>
        <w:bookmarkEnd w:id="3"/>
        <w:r w:rsidR="000C1B9E">
          <w:rPr>
            <w:rFonts w:ascii="宋体" w:hAnsi="宋体"/>
            <w:sz w:val="24"/>
          </w:rPr>
          <w:tab/>
        </w:r>
        <w:r w:rsidR="000C1B9E">
          <w:rPr>
            <w:sz w:val="24"/>
          </w:rPr>
          <w:t>( 2 )</w:t>
        </w:r>
      </w:hyperlink>
    </w:p>
    <w:p w:rsidR="00B4238F" w:rsidRDefault="004C6ADB">
      <w:pPr>
        <w:pStyle w:val="20"/>
        <w:spacing w:line="420" w:lineRule="exact"/>
        <w:rPr>
          <w:sz w:val="24"/>
        </w:rPr>
      </w:pPr>
      <w:hyperlink w:anchor="_Toc116564812" w:history="1">
        <w:r w:rsidR="000C1B9E">
          <w:rPr>
            <w:rStyle w:val="af1"/>
            <w:sz w:val="24"/>
          </w:rPr>
          <w:t xml:space="preserve">4.4  </w:t>
        </w:r>
        <w:r w:rsidR="000C1B9E">
          <w:rPr>
            <w:rFonts w:ascii="宋体" w:hAnsi="宋体"/>
            <w:kern w:val="0"/>
            <w:sz w:val="24"/>
          </w:rPr>
          <w:t>重复性</w:t>
        </w:r>
        <w:r w:rsidR="000C1B9E">
          <w:rPr>
            <w:rFonts w:ascii="宋体" w:hAnsi="宋体"/>
            <w:sz w:val="24"/>
          </w:rPr>
          <w:tab/>
        </w:r>
        <w:r w:rsidR="000C1B9E">
          <w:rPr>
            <w:sz w:val="24"/>
          </w:rPr>
          <w:t>( 2 )</w:t>
        </w:r>
      </w:hyperlink>
    </w:p>
    <w:p w:rsidR="00B4238F" w:rsidRDefault="004C6ADB">
      <w:pPr>
        <w:pStyle w:val="11"/>
        <w:tabs>
          <w:tab w:val="right" w:leader="dot" w:pos="9060"/>
        </w:tabs>
        <w:spacing w:line="420" w:lineRule="exact"/>
        <w:rPr>
          <w:bCs/>
          <w:caps/>
          <w:sz w:val="24"/>
        </w:rPr>
      </w:pPr>
      <w:hyperlink w:anchor="_Toc116564814" w:history="1">
        <w:r w:rsidR="000C1B9E">
          <w:rPr>
            <w:rStyle w:val="af1"/>
            <w:sz w:val="24"/>
          </w:rPr>
          <w:t xml:space="preserve">5  </w:t>
        </w:r>
        <w:r w:rsidR="000C1B9E">
          <w:rPr>
            <w:rStyle w:val="af1"/>
            <w:rFonts w:ascii="宋体" w:hAnsi="宋体"/>
            <w:sz w:val="24"/>
          </w:rPr>
          <w:t>校准条件</w:t>
        </w:r>
        <w:r w:rsidR="000C1B9E">
          <w:rPr>
            <w:rFonts w:ascii="宋体" w:hAnsi="宋体"/>
            <w:sz w:val="24"/>
          </w:rPr>
          <w:tab/>
        </w:r>
        <w:r w:rsidR="000C1B9E">
          <w:rPr>
            <w:sz w:val="24"/>
          </w:rPr>
          <w:t>( 2 )</w:t>
        </w:r>
      </w:hyperlink>
    </w:p>
    <w:p w:rsidR="00B4238F" w:rsidRDefault="004C6ADB">
      <w:pPr>
        <w:pStyle w:val="20"/>
        <w:spacing w:line="420" w:lineRule="exact"/>
        <w:rPr>
          <w:smallCaps/>
          <w:sz w:val="24"/>
        </w:rPr>
      </w:pPr>
      <w:hyperlink w:anchor="_Toc116564815" w:history="1">
        <w:r w:rsidR="000C1B9E">
          <w:rPr>
            <w:rStyle w:val="af1"/>
            <w:sz w:val="24"/>
          </w:rPr>
          <w:t xml:space="preserve">5.1  </w:t>
        </w:r>
        <w:r w:rsidR="000C1B9E">
          <w:rPr>
            <w:rStyle w:val="af1"/>
            <w:rFonts w:ascii="宋体" w:hAnsi="宋体"/>
            <w:sz w:val="24"/>
          </w:rPr>
          <w:t>环境条件</w:t>
        </w:r>
        <w:r w:rsidR="000C1B9E">
          <w:rPr>
            <w:rFonts w:ascii="宋体" w:hAnsi="宋体"/>
            <w:sz w:val="24"/>
          </w:rPr>
          <w:tab/>
        </w:r>
        <w:r w:rsidR="000C1B9E">
          <w:rPr>
            <w:sz w:val="24"/>
          </w:rPr>
          <w:t>( 2 )</w:t>
        </w:r>
      </w:hyperlink>
    </w:p>
    <w:p w:rsidR="00B4238F" w:rsidRDefault="004C6ADB">
      <w:pPr>
        <w:pStyle w:val="20"/>
        <w:spacing w:line="420" w:lineRule="exact"/>
        <w:rPr>
          <w:smallCaps/>
          <w:sz w:val="24"/>
        </w:rPr>
      </w:pPr>
      <w:hyperlink w:anchor="_Toc116564816" w:history="1">
        <w:r w:rsidR="000C1B9E">
          <w:rPr>
            <w:rStyle w:val="af1"/>
            <w:sz w:val="24"/>
          </w:rPr>
          <w:t xml:space="preserve">5.2  </w:t>
        </w:r>
        <w:r w:rsidR="000C1B9E">
          <w:rPr>
            <w:rFonts w:ascii="宋体" w:hAnsi="宋体"/>
            <w:kern w:val="0"/>
            <w:sz w:val="24"/>
          </w:rPr>
          <w:t>测量标准及设备</w:t>
        </w:r>
        <w:r w:rsidR="000C1B9E">
          <w:rPr>
            <w:rFonts w:ascii="宋体" w:hAnsi="宋体"/>
            <w:sz w:val="24"/>
          </w:rPr>
          <w:tab/>
        </w:r>
        <w:r w:rsidR="000C1B9E">
          <w:rPr>
            <w:sz w:val="24"/>
          </w:rPr>
          <w:t>( 2 )</w:t>
        </w:r>
      </w:hyperlink>
    </w:p>
    <w:p w:rsidR="00B4238F" w:rsidRDefault="004C6ADB">
      <w:pPr>
        <w:pStyle w:val="11"/>
        <w:tabs>
          <w:tab w:val="right" w:leader="dot" w:pos="9060"/>
        </w:tabs>
        <w:spacing w:line="420" w:lineRule="exact"/>
        <w:rPr>
          <w:bCs/>
          <w:caps/>
          <w:sz w:val="24"/>
        </w:rPr>
      </w:pPr>
      <w:hyperlink w:anchor="_Toc116564817" w:history="1">
        <w:r w:rsidR="000C1B9E">
          <w:rPr>
            <w:rStyle w:val="af1"/>
            <w:sz w:val="24"/>
          </w:rPr>
          <w:t xml:space="preserve">6  </w:t>
        </w:r>
        <w:r w:rsidR="000C1B9E">
          <w:rPr>
            <w:rFonts w:ascii="宋体" w:hAnsi="宋体"/>
            <w:kern w:val="0"/>
            <w:sz w:val="24"/>
          </w:rPr>
          <w:t>校准方法</w:t>
        </w:r>
        <w:r w:rsidR="000C1B9E">
          <w:rPr>
            <w:rFonts w:ascii="宋体" w:hAnsi="宋体" w:hint="eastAsia"/>
            <w:kern w:val="0"/>
            <w:sz w:val="24"/>
          </w:rPr>
          <w:t>和校准方法</w:t>
        </w:r>
        <w:r w:rsidR="000C1B9E">
          <w:rPr>
            <w:rFonts w:ascii="宋体" w:hAnsi="宋体"/>
            <w:sz w:val="24"/>
          </w:rPr>
          <w:tab/>
        </w:r>
        <w:r w:rsidR="000C1B9E">
          <w:rPr>
            <w:sz w:val="24"/>
          </w:rPr>
          <w:t>( 2 )</w:t>
        </w:r>
      </w:hyperlink>
    </w:p>
    <w:p w:rsidR="00B4238F" w:rsidRDefault="004C6ADB">
      <w:pPr>
        <w:pStyle w:val="20"/>
        <w:spacing w:line="420" w:lineRule="exact"/>
        <w:rPr>
          <w:smallCaps/>
          <w:sz w:val="24"/>
        </w:rPr>
      </w:pPr>
      <w:hyperlink w:anchor="_Toc116564820" w:history="1">
        <w:r w:rsidR="000C1B9E">
          <w:rPr>
            <w:rStyle w:val="af1"/>
            <w:sz w:val="24"/>
          </w:rPr>
          <w:t xml:space="preserve">6.1  </w:t>
        </w:r>
        <w:r w:rsidR="000C1B9E">
          <w:rPr>
            <w:rFonts w:ascii="宋体" w:hAnsi="宋体" w:hint="eastAsia"/>
            <w:kern w:val="0"/>
            <w:sz w:val="24"/>
          </w:rPr>
          <w:t>校准项目</w:t>
        </w:r>
        <w:r w:rsidR="000C1B9E">
          <w:rPr>
            <w:rFonts w:ascii="宋体" w:hAnsi="宋体"/>
            <w:sz w:val="24"/>
          </w:rPr>
          <w:tab/>
        </w:r>
        <w:r w:rsidR="000C1B9E">
          <w:rPr>
            <w:sz w:val="24"/>
          </w:rPr>
          <w:t>( 2 )</w:t>
        </w:r>
      </w:hyperlink>
    </w:p>
    <w:p w:rsidR="00B4238F" w:rsidRDefault="004C6ADB">
      <w:pPr>
        <w:pStyle w:val="20"/>
        <w:spacing w:line="420" w:lineRule="exact"/>
        <w:rPr>
          <w:sz w:val="24"/>
        </w:rPr>
      </w:pPr>
      <w:hyperlink w:anchor="_Toc116564821" w:history="1">
        <w:r w:rsidR="000C1B9E">
          <w:rPr>
            <w:rStyle w:val="af1"/>
            <w:sz w:val="24"/>
          </w:rPr>
          <w:t xml:space="preserve">6.2  </w:t>
        </w:r>
        <w:r w:rsidR="000C1B9E">
          <w:rPr>
            <w:rFonts w:ascii="宋体" w:hAnsi="宋体" w:hint="eastAsia"/>
            <w:kern w:val="0"/>
            <w:sz w:val="24"/>
          </w:rPr>
          <w:t>校准方法</w:t>
        </w:r>
        <w:r w:rsidR="000C1B9E">
          <w:rPr>
            <w:rFonts w:ascii="宋体" w:hAnsi="宋体"/>
            <w:sz w:val="24"/>
          </w:rPr>
          <w:tab/>
        </w:r>
        <w:r w:rsidR="000C1B9E">
          <w:rPr>
            <w:sz w:val="24"/>
          </w:rPr>
          <w:t xml:space="preserve">( </w:t>
        </w:r>
        <w:r w:rsidR="000C1B9E">
          <w:rPr>
            <w:rFonts w:hint="eastAsia"/>
            <w:sz w:val="24"/>
          </w:rPr>
          <w:t>3</w:t>
        </w:r>
        <w:r w:rsidR="000C1B9E">
          <w:rPr>
            <w:sz w:val="24"/>
          </w:rPr>
          <w:t xml:space="preserve"> )</w:t>
        </w:r>
      </w:hyperlink>
    </w:p>
    <w:p w:rsidR="00B4238F" w:rsidRDefault="004C6ADB">
      <w:pPr>
        <w:pStyle w:val="20"/>
        <w:spacing w:line="420" w:lineRule="exact"/>
        <w:rPr>
          <w:smallCaps/>
          <w:sz w:val="24"/>
        </w:rPr>
      </w:pPr>
      <w:hyperlink w:anchor="_Toc116564824" w:history="1">
        <w:r w:rsidR="000C1B9E">
          <w:rPr>
            <w:rStyle w:val="af1"/>
            <w:sz w:val="24"/>
          </w:rPr>
          <w:t xml:space="preserve">7  </w:t>
        </w:r>
        <w:r w:rsidR="000C1B9E">
          <w:rPr>
            <w:rStyle w:val="af1"/>
            <w:rFonts w:ascii="宋体" w:hAnsi="宋体"/>
            <w:sz w:val="24"/>
          </w:rPr>
          <w:t>校准结果的表达</w:t>
        </w:r>
        <w:r w:rsidR="000C1B9E">
          <w:rPr>
            <w:rFonts w:ascii="宋体" w:hAnsi="宋体"/>
            <w:sz w:val="24"/>
          </w:rPr>
          <w:tab/>
        </w:r>
        <w:r w:rsidR="000C1B9E">
          <w:rPr>
            <w:sz w:val="24"/>
          </w:rPr>
          <w:t>( 4 )</w:t>
        </w:r>
      </w:hyperlink>
    </w:p>
    <w:p w:rsidR="00B4238F" w:rsidRDefault="004C6ADB">
      <w:pPr>
        <w:pStyle w:val="11"/>
        <w:tabs>
          <w:tab w:val="right" w:leader="dot" w:pos="9060"/>
        </w:tabs>
        <w:spacing w:line="420" w:lineRule="exact"/>
        <w:rPr>
          <w:sz w:val="24"/>
        </w:rPr>
      </w:pPr>
      <w:hyperlink w:anchor="_Toc116564825" w:history="1">
        <w:r w:rsidR="000C1B9E">
          <w:rPr>
            <w:rStyle w:val="af1"/>
            <w:sz w:val="24"/>
          </w:rPr>
          <w:t xml:space="preserve">7.1  </w:t>
        </w:r>
        <w:r w:rsidR="000C1B9E">
          <w:rPr>
            <w:rFonts w:ascii="宋体" w:hAnsi="宋体"/>
            <w:kern w:val="0"/>
            <w:sz w:val="24"/>
          </w:rPr>
          <w:t>校准</w:t>
        </w:r>
        <w:r w:rsidR="000C1B9E">
          <w:rPr>
            <w:rFonts w:ascii="宋体" w:hAnsi="宋体" w:hint="eastAsia"/>
            <w:kern w:val="0"/>
            <w:sz w:val="24"/>
          </w:rPr>
          <w:t>证书</w:t>
        </w:r>
        <w:r w:rsidR="000C1B9E">
          <w:rPr>
            <w:rFonts w:ascii="宋体" w:hAnsi="宋体"/>
            <w:sz w:val="24"/>
          </w:rPr>
          <w:tab/>
        </w:r>
        <w:r w:rsidR="000C1B9E">
          <w:rPr>
            <w:sz w:val="24"/>
          </w:rPr>
          <w:t>( 4 )</w:t>
        </w:r>
      </w:hyperlink>
    </w:p>
    <w:p w:rsidR="00B4238F" w:rsidRDefault="004C6ADB">
      <w:pPr>
        <w:pStyle w:val="11"/>
        <w:tabs>
          <w:tab w:val="right" w:leader="dot" w:pos="9060"/>
        </w:tabs>
        <w:spacing w:line="420" w:lineRule="exact"/>
        <w:rPr>
          <w:sz w:val="24"/>
        </w:rPr>
      </w:pPr>
      <w:hyperlink w:anchor="_Toc116564825" w:history="1">
        <w:r w:rsidR="000C1B9E">
          <w:rPr>
            <w:rStyle w:val="af1"/>
            <w:sz w:val="24"/>
          </w:rPr>
          <w:t xml:space="preserve">7.2  </w:t>
        </w:r>
        <w:r w:rsidR="000C1B9E">
          <w:rPr>
            <w:rFonts w:ascii="宋体" w:hAnsi="宋体"/>
            <w:kern w:val="0"/>
            <w:sz w:val="24"/>
          </w:rPr>
          <w:t>校准</w:t>
        </w:r>
        <w:r w:rsidR="000C1B9E">
          <w:rPr>
            <w:rFonts w:ascii="宋体" w:hAnsi="宋体" w:hint="eastAsia"/>
            <w:kern w:val="0"/>
            <w:sz w:val="24"/>
          </w:rPr>
          <w:t>的处理</w:t>
        </w:r>
        <w:r w:rsidR="000C1B9E">
          <w:rPr>
            <w:rFonts w:ascii="宋体" w:hAnsi="宋体"/>
            <w:sz w:val="24"/>
          </w:rPr>
          <w:tab/>
        </w:r>
        <w:r w:rsidR="000C1B9E">
          <w:rPr>
            <w:sz w:val="24"/>
          </w:rPr>
          <w:t>( 4 )</w:t>
        </w:r>
      </w:hyperlink>
    </w:p>
    <w:p w:rsidR="00B4238F" w:rsidRDefault="004C6ADB">
      <w:pPr>
        <w:pStyle w:val="11"/>
        <w:tabs>
          <w:tab w:val="right" w:leader="dot" w:pos="9060"/>
        </w:tabs>
        <w:spacing w:line="420" w:lineRule="exact"/>
        <w:rPr>
          <w:sz w:val="24"/>
        </w:rPr>
      </w:pPr>
      <w:hyperlink w:anchor="_Toc116564825" w:history="1">
        <w:r w:rsidR="000C1B9E">
          <w:rPr>
            <w:rStyle w:val="af1"/>
            <w:sz w:val="24"/>
          </w:rPr>
          <w:t xml:space="preserve">8  </w:t>
        </w:r>
        <w:r w:rsidR="000C1B9E">
          <w:rPr>
            <w:rFonts w:ascii="宋体" w:hAnsi="宋体"/>
            <w:kern w:val="0"/>
            <w:sz w:val="24"/>
          </w:rPr>
          <w:t>复校时间间隔</w:t>
        </w:r>
        <w:r w:rsidR="000C1B9E">
          <w:rPr>
            <w:rFonts w:ascii="宋体" w:hAnsi="宋体"/>
            <w:sz w:val="24"/>
          </w:rPr>
          <w:tab/>
        </w:r>
        <w:r w:rsidR="000C1B9E">
          <w:rPr>
            <w:sz w:val="24"/>
          </w:rPr>
          <w:t xml:space="preserve">( </w:t>
        </w:r>
        <w:r w:rsidR="000C1B9E">
          <w:rPr>
            <w:rFonts w:hint="eastAsia"/>
            <w:sz w:val="24"/>
          </w:rPr>
          <w:t>5</w:t>
        </w:r>
        <w:r w:rsidR="000C1B9E">
          <w:rPr>
            <w:sz w:val="24"/>
          </w:rPr>
          <w:t xml:space="preserve"> )</w:t>
        </w:r>
      </w:hyperlink>
    </w:p>
    <w:p w:rsidR="00B4238F" w:rsidRDefault="004C6ADB">
      <w:pPr>
        <w:pStyle w:val="11"/>
        <w:tabs>
          <w:tab w:val="right" w:leader="dot" w:pos="9060"/>
        </w:tabs>
        <w:spacing w:line="420" w:lineRule="exact"/>
        <w:rPr>
          <w:sz w:val="24"/>
        </w:rPr>
      </w:pPr>
      <w:hyperlink w:anchor="_Toc116564825" w:history="1">
        <w:r w:rsidR="000C1B9E">
          <w:rPr>
            <w:rStyle w:val="af1"/>
            <w:rFonts w:hAnsi="宋体"/>
            <w:sz w:val="24"/>
          </w:rPr>
          <w:t>附录</w:t>
        </w:r>
        <w:r w:rsidR="000C1B9E">
          <w:rPr>
            <w:rStyle w:val="af1"/>
            <w:sz w:val="24"/>
          </w:rPr>
          <w:t xml:space="preserve">A  </w:t>
        </w:r>
        <w:r w:rsidR="000C1B9E">
          <w:rPr>
            <w:rFonts w:ascii="宋体" w:hAnsi="宋体"/>
            <w:kern w:val="0"/>
            <w:sz w:val="24"/>
          </w:rPr>
          <w:t>专用量块技术要求</w:t>
        </w:r>
        <w:r w:rsidR="000C1B9E">
          <w:rPr>
            <w:rFonts w:ascii="宋体" w:hAnsi="宋体"/>
            <w:sz w:val="24"/>
          </w:rPr>
          <w:tab/>
        </w:r>
        <w:r w:rsidR="000C1B9E">
          <w:rPr>
            <w:sz w:val="24"/>
          </w:rPr>
          <w:t xml:space="preserve">( </w:t>
        </w:r>
        <w:r w:rsidR="000C1B9E">
          <w:rPr>
            <w:rFonts w:hint="eastAsia"/>
            <w:sz w:val="24"/>
          </w:rPr>
          <w:t>6</w:t>
        </w:r>
        <w:r w:rsidR="000C1B9E">
          <w:rPr>
            <w:sz w:val="24"/>
          </w:rPr>
          <w:t xml:space="preserve"> )</w:t>
        </w:r>
      </w:hyperlink>
    </w:p>
    <w:p w:rsidR="00B4238F" w:rsidRDefault="004C6ADB">
      <w:pPr>
        <w:pStyle w:val="11"/>
        <w:tabs>
          <w:tab w:val="right" w:leader="dot" w:pos="9060"/>
        </w:tabs>
        <w:spacing w:line="420" w:lineRule="exact"/>
        <w:rPr>
          <w:sz w:val="24"/>
        </w:rPr>
      </w:pPr>
      <w:hyperlink w:anchor="_Toc116564825" w:history="1">
        <w:r w:rsidR="000C1B9E">
          <w:rPr>
            <w:rStyle w:val="af1"/>
            <w:rFonts w:hAnsi="宋体"/>
            <w:sz w:val="24"/>
          </w:rPr>
          <w:t>附录</w:t>
        </w:r>
        <w:r w:rsidR="000C1B9E">
          <w:rPr>
            <w:rStyle w:val="af1"/>
            <w:sz w:val="24"/>
          </w:rPr>
          <w:t xml:space="preserve">B  </w:t>
        </w:r>
        <w:r w:rsidR="000C1B9E">
          <w:rPr>
            <w:rFonts w:ascii="宋体" w:hAnsi="宋体"/>
            <w:kern w:val="0"/>
            <w:sz w:val="24"/>
          </w:rPr>
          <w:t>深度测量装置校准记录</w:t>
        </w:r>
        <w:r w:rsidR="000C1B9E">
          <w:rPr>
            <w:rFonts w:ascii="宋体" w:hAnsi="宋体"/>
            <w:sz w:val="24"/>
          </w:rPr>
          <w:tab/>
        </w:r>
        <w:r w:rsidR="000C1B9E">
          <w:rPr>
            <w:sz w:val="24"/>
          </w:rPr>
          <w:t xml:space="preserve">( </w:t>
        </w:r>
        <w:r w:rsidR="000C1B9E">
          <w:rPr>
            <w:rFonts w:hint="eastAsia"/>
            <w:sz w:val="24"/>
          </w:rPr>
          <w:t>7</w:t>
        </w:r>
        <w:r w:rsidR="000C1B9E">
          <w:rPr>
            <w:sz w:val="24"/>
          </w:rPr>
          <w:t xml:space="preserve"> )</w:t>
        </w:r>
      </w:hyperlink>
    </w:p>
    <w:p w:rsidR="00B4238F" w:rsidRDefault="004C6ADB">
      <w:pPr>
        <w:pStyle w:val="11"/>
        <w:tabs>
          <w:tab w:val="right" w:leader="dot" w:pos="9060"/>
        </w:tabs>
        <w:spacing w:line="420" w:lineRule="exact"/>
        <w:rPr>
          <w:sz w:val="24"/>
        </w:rPr>
      </w:pPr>
      <w:hyperlink w:anchor="_Toc116564825" w:history="1">
        <w:r w:rsidR="000C1B9E">
          <w:rPr>
            <w:rStyle w:val="af1"/>
            <w:rFonts w:hAnsi="宋体"/>
            <w:sz w:val="24"/>
          </w:rPr>
          <w:t>附录</w:t>
        </w:r>
        <w:r w:rsidR="000C1B9E">
          <w:rPr>
            <w:rStyle w:val="af1"/>
            <w:sz w:val="24"/>
          </w:rPr>
          <w:t xml:space="preserve">C  </w:t>
        </w:r>
        <w:r w:rsidR="000C1B9E">
          <w:rPr>
            <w:rFonts w:ascii="宋体" w:hAnsi="宋体"/>
            <w:kern w:val="0"/>
            <w:sz w:val="24"/>
          </w:rPr>
          <w:t>校准证书内页</w:t>
        </w:r>
        <w:r w:rsidR="000C1B9E">
          <w:rPr>
            <w:rFonts w:ascii="宋体" w:hAnsi="宋体" w:hint="eastAsia"/>
            <w:kern w:val="0"/>
            <w:sz w:val="24"/>
          </w:rPr>
          <w:t>格式</w:t>
        </w:r>
        <w:r w:rsidR="000C1B9E">
          <w:rPr>
            <w:rFonts w:ascii="宋体" w:hAnsi="宋体"/>
            <w:sz w:val="24"/>
          </w:rPr>
          <w:tab/>
        </w:r>
        <w:r w:rsidR="000C1B9E">
          <w:rPr>
            <w:sz w:val="24"/>
          </w:rPr>
          <w:t xml:space="preserve">( </w:t>
        </w:r>
        <w:r w:rsidR="000C1B9E">
          <w:rPr>
            <w:rFonts w:hint="eastAsia"/>
            <w:sz w:val="24"/>
          </w:rPr>
          <w:t>8</w:t>
        </w:r>
        <w:r w:rsidR="000C1B9E">
          <w:rPr>
            <w:sz w:val="24"/>
          </w:rPr>
          <w:t xml:space="preserve"> )</w:t>
        </w:r>
      </w:hyperlink>
    </w:p>
    <w:p w:rsidR="00B4238F" w:rsidRDefault="004C6ADB">
      <w:pPr>
        <w:pStyle w:val="11"/>
        <w:tabs>
          <w:tab w:val="right" w:leader="dot" w:pos="9060"/>
        </w:tabs>
        <w:spacing w:line="420" w:lineRule="exact"/>
        <w:rPr>
          <w:sz w:val="24"/>
        </w:rPr>
      </w:pPr>
      <w:hyperlink w:anchor="_Toc116564825" w:history="1">
        <w:r w:rsidR="000C1B9E">
          <w:rPr>
            <w:rStyle w:val="af1"/>
            <w:rFonts w:hAnsi="宋体"/>
            <w:sz w:val="24"/>
          </w:rPr>
          <w:t>附录</w:t>
        </w:r>
        <w:r w:rsidR="000C1B9E">
          <w:rPr>
            <w:rStyle w:val="af1"/>
            <w:sz w:val="24"/>
          </w:rPr>
          <w:t xml:space="preserve">D  </w:t>
        </w:r>
        <w:r w:rsidR="000C1B9E">
          <w:rPr>
            <w:rFonts w:ascii="宋体" w:hAnsi="宋体"/>
            <w:kern w:val="0"/>
            <w:sz w:val="24"/>
          </w:rPr>
          <w:t>深度测量装置示值误差测量结果不确定度评定示例</w:t>
        </w:r>
        <w:r w:rsidR="000C1B9E">
          <w:rPr>
            <w:rFonts w:ascii="宋体" w:hAnsi="宋体"/>
            <w:sz w:val="24"/>
          </w:rPr>
          <w:tab/>
        </w:r>
        <w:r w:rsidR="000C1B9E">
          <w:rPr>
            <w:sz w:val="24"/>
          </w:rPr>
          <w:t xml:space="preserve">( </w:t>
        </w:r>
        <w:r w:rsidR="000C1B9E">
          <w:rPr>
            <w:rFonts w:hint="eastAsia"/>
            <w:sz w:val="24"/>
          </w:rPr>
          <w:t>9</w:t>
        </w:r>
        <w:r w:rsidR="000C1B9E">
          <w:rPr>
            <w:sz w:val="24"/>
          </w:rPr>
          <w:t xml:space="preserve"> )</w:t>
        </w:r>
      </w:hyperlink>
    </w:p>
    <w:p w:rsidR="00B4238F" w:rsidRDefault="004C6ADB">
      <w:pPr>
        <w:spacing w:line="400" w:lineRule="exact"/>
        <w:rPr>
          <w:bCs/>
          <w:caps/>
          <w:sz w:val="24"/>
        </w:rPr>
      </w:pPr>
      <w:r>
        <w:rPr>
          <w:bCs/>
          <w:caps/>
          <w:sz w:val="24"/>
        </w:rPr>
        <w:fldChar w:fldCharType="end"/>
      </w:r>
    </w:p>
    <w:p w:rsidR="00B4238F" w:rsidRDefault="00B4238F">
      <w:pPr>
        <w:spacing w:line="400" w:lineRule="exact"/>
        <w:rPr>
          <w:bCs/>
          <w:caps/>
          <w:sz w:val="24"/>
        </w:rPr>
      </w:pPr>
    </w:p>
    <w:p w:rsidR="00B4238F" w:rsidRDefault="00B4238F">
      <w:pPr>
        <w:spacing w:line="400" w:lineRule="exact"/>
        <w:rPr>
          <w:bCs/>
          <w:caps/>
          <w:sz w:val="24"/>
        </w:rPr>
      </w:pPr>
    </w:p>
    <w:p w:rsidR="00B4238F" w:rsidRDefault="00B4238F">
      <w:pPr>
        <w:spacing w:line="400" w:lineRule="exact"/>
        <w:rPr>
          <w:bCs/>
          <w:caps/>
          <w:sz w:val="24"/>
        </w:rPr>
      </w:pPr>
    </w:p>
    <w:p w:rsidR="00B4238F" w:rsidRDefault="00B4238F">
      <w:pPr>
        <w:spacing w:line="400" w:lineRule="exact"/>
        <w:rPr>
          <w:bCs/>
          <w:caps/>
          <w:sz w:val="24"/>
        </w:rPr>
      </w:pPr>
    </w:p>
    <w:p w:rsidR="00B4238F" w:rsidRDefault="00B4238F">
      <w:pPr>
        <w:snapToGrid w:val="0"/>
        <w:spacing w:line="360" w:lineRule="auto"/>
        <w:jc w:val="center"/>
        <w:rPr>
          <w:rFonts w:eastAsia="黑体"/>
          <w:sz w:val="32"/>
          <w:szCs w:val="32"/>
        </w:rPr>
      </w:pPr>
    </w:p>
    <w:p w:rsidR="00B4238F" w:rsidRDefault="000C1B9E" w:rsidP="00CA5A8B">
      <w:pPr>
        <w:snapToGrid w:val="0"/>
        <w:spacing w:beforeLines="150" w:afterLines="50" w:line="360" w:lineRule="auto"/>
        <w:jc w:val="center"/>
        <w:rPr>
          <w:rFonts w:eastAsia="黑体"/>
          <w:sz w:val="44"/>
          <w:szCs w:val="44"/>
        </w:rPr>
      </w:pPr>
      <w:r>
        <w:rPr>
          <w:rFonts w:eastAsia="黑体"/>
          <w:sz w:val="44"/>
          <w:szCs w:val="44"/>
        </w:rPr>
        <w:lastRenderedPageBreak/>
        <w:t>引言</w:t>
      </w:r>
    </w:p>
    <w:p w:rsidR="00B4238F" w:rsidRPr="004A1CDC" w:rsidRDefault="000C1B9E" w:rsidP="004A1CDC">
      <w:pPr>
        <w:snapToGrid w:val="0"/>
        <w:spacing w:line="360" w:lineRule="auto"/>
        <w:ind w:firstLineChars="200" w:firstLine="480"/>
        <w:rPr>
          <w:kern w:val="0"/>
          <w:sz w:val="24"/>
        </w:rPr>
        <w:sectPr w:rsidR="00B4238F" w:rsidRPr="004A1CDC">
          <w:footerReference w:type="even" r:id="rId17"/>
          <w:footerReference w:type="default" r:id="rId18"/>
          <w:headerReference w:type="first" r:id="rId19"/>
          <w:footerReference w:type="first" r:id="rId20"/>
          <w:pgSz w:w="11906" w:h="16838"/>
          <w:pgMar w:top="1304" w:right="1304" w:bottom="1304" w:left="1304" w:header="851" w:footer="992" w:gutter="0"/>
          <w:pgNumType w:fmt="upperRoman" w:start="1"/>
          <w:cols w:space="425"/>
          <w:titlePg/>
          <w:docGrid w:type="lines" w:linePitch="312"/>
        </w:sectPr>
      </w:pPr>
      <w:r w:rsidRPr="004A1CDC">
        <w:rPr>
          <w:rFonts w:hAnsi="宋体"/>
          <w:kern w:val="0"/>
          <w:sz w:val="24"/>
        </w:rPr>
        <w:t>本规范依据</w:t>
      </w:r>
      <w:r w:rsidRPr="004A1CDC">
        <w:rPr>
          <w:kern w:val="0"/>
          <w:sz w:val="24"/>
        </w:rPr>
        <w:t>JJF 1071-2010</w:t>
      </w:r>
      <w:r w:rsidRPr="004A1CDC">
        <w:rPr>
          <w:rFonts w:hAnsi="宋体"/>
          <w:kern w:val="0"/>
          <w:sz w:val="24"/>
        </w:rPr>
        <w:t>《国家计量校准规范编写规则》、</w:t>
      </w:r>
      <w:r w:rsidRPr="004A1CDC">
        <w:rPr>
          <w:kern w:val="0"/>
          <w:sz w:val="24"/>
        </w:rPr>
        <w:t>JJF 1001-2011</w:t>
      </w:r>
      <w:r w:rsidRPr="004A1CDC">
        <w:rPr>
          <w:rFonts w:hAnsi="宋体"/>
          <w:kern w:val="0"/>
          <w:sz w:val="24"/>
        </w:rPr>
        <w:t>《通用计量术语及定义》、</w:t>
      </w:r>
      <w:r w:rsidRPr="004A1CDC">
        <w:rPr>
          <w:kern w:val="0"/>
          <w:sz w:val="24"/>
        </w:rPr>
        <w:t>JJF 1059.1-2012</w:t>
      </w:r>
      <w:r w:rsidRPr="004A1CDC">
        <w:rPr>
          <w:rFonts w:hAnsi="宋体"/>
          <w:kern w:val="0"/>
          <w:sz w:val="24"/>
        </w:rPr>
        <w:t>《测量不确定度评定与表示》，并参考了</w:t>
      </w:r>
      <w:r w:rsidRPr="004A1CDC">
        <w:rPr>
          <w:kern w:val="0"/>
          <w:sz w:val="24"/>
        </w:rPr>
        <w:t>GB7258-2017</w:t>
      </w:r>
      <w:r w:rsidRPr="004A1CDC">
        <w:rPr>
          <w:rFonts w:hAnsi="宋体"/>
          <w:kern w:val="0"/>
          <w:sz w:val="24"/>
        </w:rPr>
        <w:t>《机动车运行安全技术条件》</w:t>
      </w:r>
      <w:r w:rsidRPr="004A1CDC">
        <w:rPr>
          <w:rFonts w:hAnsi="宋体"/>
          <w:sz w:val="24"/>
        </w:rPr>
        <w:t>、</w:t>
      </w:r>
      <w:r w:rsidRPr="004A1CDC">
        <w:rPr>
          <w:kern w:val="0"/>
          <w:sz w:val="24"/>
        </w:rPr>
        <w:t>JJG 30-2012</w:t>
      </w:r>
      <w:r w:rsidRPr="004A1CDC">
        <w:rPr>
          <w:rFonts w:hAnsi="宋体"/>
          <w:kern w:val="0"/>
          <w:sz w:val="24"/>
        </w:rPr>
        <w:t>《通用卡尺》、</w:t>
      </w:r>
      <w:r w:rsidRPr="004A1CDC">
        <w:rPr>
          <w:kern w:val="0"/>
          <w:sz w:val="24"/>
        </w:rPr>
        <w:t>GB 38900-2020</w:t>
      </w:r>
      <w:r w:rsidRPr="004A1CDC">
        <w:rPr>
          <w:rFonts w:hAnsi="宋体"/>
          <w:kern w:val="0"/>
          <w:sz w:val="24"/>
        </w:rPr>
        <w:t>《机动车安全技术检验项目和方法》进行编制。</w:t>
      </w:r>
    </w:p>
    <w:p w:rsidR="00B4238F" w:rsidRDefault="000C1B9E" w:rsidP="00CA5A8B">
      <w:pPr>
        <w:spacing w:beforeLines="150" w:afterLines="100" w:line="360" w:lineRule="auto"/>
        <w:jc w:val="center"/>
        <w:rPr>
          <w:rFonts w:ascii="黑体" w:eastAsia="黑体" w:hAnsi="黑体"/>
          <w:kern w:val="0"/>
          <w:sz w:val="32"/>
          <w:szCs w:val="32"/>
        </w:rPr>
      </w:pPr>
      <w:r>
        <w:rPr>
          <w:rFonts w:ascii="黑体" w:eastAsia="黑体" w:hAnsi="黑体" w:hint="eastAsia"/>
          <w:kern w:val="0"/>
          <w:sz w:val="32"/>
          <w:szCs w:val="32"/>
        </w:rPr>
        <w:lastRenderedPageBreak/>
        <w:t>汽车轮胎花纹深度自动测量装置校准规范</w:t>
      </w:r>
    </w:p>
    <w:p w:rsidR="00B4238F" w:rsidRPr="004A1CDC" w:rsidRDefault="000C1B9E">
      <w:pPr>
        <w:spacing w:line="360" w:lineRule="auto"/>
        <w:rPr>
          <w:rFonts w:eastAsia="黑体"/>
          <w:kern w:val="0"/>
          <w:sz w:val="24"/>
        </w:rPr>
      </w:pPr>
      <w:bookmarkStart w:id="4" w:name="_Toc17395044"/>
      <w:bookmarkStart w:id="5" w:name="_Toc318374421"/>
      <w:bookmarkStart w:id="6" w:name="_Toc318382611"/>
      <w:r w:rsidRPr="004A1CDC">
        <w:rPr>
          <w:rFonts w:eastAsia="黑体"/>
          <w:kern w:val="0"/>
          <w:sz w:val="24"/>
        </w:rPr>
        <w:t xml:space="preserve">1  </w:t>
      </w:r>
      <w:r w:rsidRPr="004A1CDC">
        <w:rPr>
          <w:rFonts w:eastAsia="黑体" w:hAnsi="黑体"/>
          <w:kern w:val="0"/>
          <w:sz w:val="24"/>
        </w:rPr>
        <w:t>范围</w:t>
      </w:r>
      <w:bookmarkEnd w:id="4"/>
      <w:bookmarkEnd w:id="5"/>
      <w:bookmarkEnd w:id="6"/>
    </w:p>
    <w:p w:rsidR="00B4238F" w:rsidRPr="004A1CDC" w:rsidRDefault="000C1B9E">
      <w:pPr>
        <w:spacing w:line="360" w:lineRule="auto"/>
        <w:ind w:firstLineChars="200" w:firstLine="480"/>
        <w:rPr>
          <w:kern w:val="0"/>
          <w:sz w:val="24"/>
        </w:rPr>
      </w:pPr>
      <w:r w:rsidRPr="004A1CDC">
        <w:rPr>
          <w:rFonts w:hAnsi="宋体"/>
          <w:kern w:val="0"/>
          <w:sz w:val="24"/>
        </w:rPr>
        <w:t>本规范适用于测量范围（</w:t>
      </w:r>
      <w:r w:rsidRPr="004A1CDC">
        <w:rPr>
          <w:kern w:val="0"/>
          <w:sz w:val="24"/>
        </w:rPr>
        <w:t>0</w:t>
      </w:r>
      <w:r w:rsidRPr="004A1CDC">
        <w:rPr>
          <w:rFonts w:hAnsi="宋体"/>
          <w:kern w:val="0"/>
          <w:sz w:val="24"/>
        </w:rPr>
        <w:t>～</w:t>
      </w:r>
      <w:r w:rsidRPr="004A1CDC">
        <w:rPr>
          <w:kern w:val="0"/>
          <w:sz w:val="24"/>
        </w:rPr>
        <w:t>50</w:t>
      </w:r>
      <w:r w:rsidRPr="004A1CDC">
        <w:rPr>
          <w:rFonts w:hAnsi="宋体"/>
          <w:kern w:val="0"/>
          <w:sz w:val="24"/>
        </w:rPr>
        <w:t>）</w:t>
      </w:r>
      <w:r w:rsidRPr="004A1CDC">
        <w:rPr>
          <w:kern w:val="0"/>
          <w:sz w:val="24"/>
        </w:rPr>
        <w:t>mm</w:t>
      </w:r>
      <w:r w:rsidRPr="004A1CDC">
        <w:rPr>
          <w:rFonts w:hAnsi="宋体"/>
          <w:kern w:val="0"/>
          <w:sz w:val="24"/>
        </w:rPr>
        <w:t>固定安装的汽车轮胎</w:t>
      </w:r>
      <w:r w:rsidRPr="004A1CDC">
        <w:rPr>
          <w:rFonts w:hAnsi="宋体"/>
          <w:sz w:val="24"/>
        </w:rPr>
        <w:t>花纹深度自动测量装置（以下简称深度测量装置）的校</w:t>
      </w:r>
      <w:r w:rsidRPr="004A1CDC">
        <w:rPr>
          <w:rFonts w:hAnsi="宋体"/>
          <w:kern w:val="0"/>
          <w:sz w:val="24"/>
        </w:rPr>
        <w:t>准。</w:t>
      </w:r>
    </w:p>
    <w:p w:rsidR="00B4238F" w:rsidRPr="004A1CDC" w:rsidRDefault="000C1B9E" w:rsidP="00CA5A8B">
      <w:pPr>
        <w:spacing w:beforeLines="50" w:afterLines="50" w:line="360" w:lineRule="auto"/>
        <w:rPr>
          <w:rFonts w:eastAsia="黑体"/>
          <w:kern w:val="0"/>
          <w:sz w:val="24"/>
        </w:rPr>
      </w:pPr>
      <w:bookmarkStart w:id="7" w:name="_Toc318382612"/>
      <w:bookmarkStart w:id="8" w:name="_Toc17395045"/>
      <w:bookmarkStart w:id="9" w:name="_Toc318374422"/>
      <w:r w:rsidRPr="004A1CDC">
        <w:rPr>
          <w:rFonts w:eastAsia="黑体"/>
          <w:kern w:val="0"/>
          <w:sz w:val="24"/>
        </w:rPr>
        <w:t>2</w:t>
      </w:r>
      <w:r w:rsidRPr="004A1CDC">
        <w:rPr>
          <w:rFonts w:eastAsia="黑体" w:hAnsi="黑体"/>
          <w:kern w:val="0"/>
          <w:sz w:val="24"/>
        </w:rPr>
        <w:t>引用文件</w:t>
      </w:r>
      <w:bookmarkEnd w:id="7"/>
      <w:bookmarkEnd w:id="8"/>
      <w:bookmarkEnd w:id="9"/>
    </w:p>
    <w:p w:rsidR="00B4238F" w:rsidRPr="004A1CDC" w:rsidRDefault="000C1B9E">
      <w:pPr>
        <w:spacing w:line="360" w:lineRule="auto"/>
        <w:ind w:firstLineChars="200" w:firstLine="480"/>
        <w:rPr>
          <w:kern w:val="0"/>
          <w:sz w:val="24"/>
        </w:rPr>
      </w:pPr>
      <w:r w:rsidRPr="004A1CDC">
        <w:rPr>
          <w:rFonts w:hAnsi="宋体"/>
          <w:kern w:val="0"/>
          <w:sz w:val="24"/>
        </w:rPr>
        <w:t>本规范引用了下列文件：</w:t>
      </w:r>
    </w:p>
    <w:p w:rsidR="00B4238F" w:rsidRPr="004A1CDC" w:rsidRDefault="000C1B9E">
      <w:pPr>
        <w:spacing w:line="360" w:lineRule="auto"/>
        <w:ind w:firstLineChars="200" w:firstLine="480"/>
        <w:rPr>
          <w:kern w:val="0"/>
          <w:sz w:val="24"/>
        </w:rPr>
      </w:pPr>
      <w:r w:rsidRPr="004A1CDC">
        <w:rPr>
          <w:kern w:val="0"/>
          <w:sz w:val="24"/>
        </w:rPr>
        <w:t xml:space="preserve">JJG 30-2012  </w:t>
      </w:r>
      <w:r w:rsidRPr="004A1CDC">
        <w:rPr>
          <w:rFonts w:hAnsi="宋体"/>
          <w:kern w:val="0"/>
          <w:sz w:val="24"/>
        </w:rPr>
        <w:t>通用卡尺</w:t>
      </w:r>
    </w:p>
    <w:p w:rsidR="00B4238F" w:rsidRPr="004A1CDC" w:rsidRDefault="000C1B9E">
      <w:pPr>
        <w:spacing w:line="360" w:lineRule="auto"/>
        <w:ind w:firstLineChars="200" w:firstLine="480"/>
        <w:rPr>
          <w:kern w:val="0"/>
          <w:sz w:val="24"/>
        </w:rPr>
      </w:pPr>
      <w:r w:rsidRPr="004A1CDC">
        <w:rPr>
          <w:kern w:val="0"/>
          <w:sz w:val="24"/>
        </w:rPr>
        <w:t xml:space="preserve">GB7258-2017  </w:t>
      </w:r>
      <w:r w:rsidRPr="004A1CDC">
        <w:rPr>
          <w:rFonts w:hAnsi="宋体"/>
          <w:kern w:val="0"/>
          <w:sz w:val="24"/>
        </w:rPr>
        <w:t>机动车运行安全技术条件</w:t>
      </w:r>
    </w:p>
    <w:p w:rsidR="00B4238F" w:rsidRPr="004A1CDC" w:rsidRDefault="000C1B9E">
      <w:pPr>
        <w:spacing w:line="360" w:lineRule="auto"/>
        <w:ind w:firstLineChars="200" w:firstLine="480"/>
        <w:rPr>
          <w:kern w:val="0"/>
          <w:sz w:val="24"/>
        </w:rPr>
      </w:pPr>
      <w:r w:rsidRPr="004A1CDC">
        <w:rPr>
          <w:kern w:val="0"/>
          <w:sz w:val="24"/>
        </w:rPr>
        <w:t>GB38900-2020</w:t>
      </w:r>
      <w:r w:rsidRPr="004A1CDC">
        <w:rPr>
          <w:rFonts w:hAnsi="宋体"/>
          <w:kern w:val="0"/>
          <w:sz w:val="24"/>
        </w:rPr>
        <w:t>机动车安全技术检验项目和方法</w:t>
      </w:r>
    </w:p>
    <w:p w:rsidR="00B4238F" w:rsidRPr="004A1CDC" w:rsidRDefault="000C1B9E">
      <w:pPr>
        <w:spacing w:line="360" w:lineRule="auto"/>
        <w:ind w:firstLineChars="200" w:firstLine="480"/>
        <w:rPr>
          <w:kern w:val="0"/>
          <w:sz w:val="24"/>
        </w:rPr>
      </w:pPr>
      <w:r w:rsidRPr="004A1CDC">
        <w:rPr>
          <w:rFonts w:hAnsi="宋体"/>
          <w:kern w:val="0"/>
          <w:sz w:val="24"/>
        </w:rPr>
        <w:t>凡是注日期的引用文件，仅注日期的版本适用于本规范；凡是不注日期的引用文件，其最新版本（包括所有的修改单）适用于本规范。</w:t>
      </w:r>
    </w:p>
    <w:p w:rsidR="00B4238F" w:rsidRPr="004A1CDC" w:rsidRDefault="000C1B9E" w:rsidP="00CA5A8B">
      <w:pPr>
        <w:spacing w:beforeLines="50" w:afterLines="50" w:line="360" w:lineRule="auto"/>
        <w:rPr>
          <w:rFonts w:eastAsia="黑体"/>
          <w:kern w:val="0"/>
          <w:sz w:val="24"/>
        </w:rPr>
      </w:pPr>
      <w:bookmarkStart w:id="10" w:name="_Toc17395046"/>
      <w:bookmarkStart w:id="11" w:name="_Toc318382616"/>
      <w:bookmarkStart w:id="12" w:name="_Toc318374426"/>
      <w:r w:rsidRPr="004A1CDC">
        <w:rPr>
          <w:rFonts w:eastAsia="黑体"/>
          <w:kern w:val="0"/>
          <w:sz w:val="24"/>
        </w:rPr>
        <w:t>3</w:t>
      </w:r>
      <w:r w:rsidRPr="004A1CDC">
        <w:rPr>
          <w:rFonts w:eastAsia="黑体" w:hAnsi="黑体"/>
          <w:kern w:val="0"/>
          <w:sz w:val="24"/>
        </w:rPr>
        <w:t>概述</w:t>
      </w:r>
      <w:bookmarkEnd w:id="10"/>
      <w:bookmarkEnd w:id="11"/>
      <w:bookmarkEnd w:id="12"/>
    </w:p>
    <w:p w:rsidR="00B4238F" w:rsidRPr="004A1CDC" w:rsidRDefault="000C1B9E">
      <w:pPr>
        <w:spacing w:line="360" w:lineRule="auto"/>
        <w:ind w:firstLineChars="200" w:firstLine="480"/>
        <w:rPr>
          <w:kern w:val="0"/>
          <w:sz w:val="24"/>
        </w:rPr>
      </w:pPr>
      <w:r w:rsidRPr="004A1CDC">
        <w:rPr>
          <w:noProof/>
          <w:kern w:val="0"/>
          <w:sz w:val="24"/>
        </w:rPr>
        <w:drawing>
          <wp:anchor distT="0" distB="0" distL="114300" distR="114300" simplePos="0" relativeHeight="251653632" behindDoc="0" locked="0" layoutInCell="1" allowOverlap="1">
            <wp:simplePos x="0" y="0"/>
            <wp:positionH relativeFrom="column">
              <wp:posOffset>1004570</wp:posOffset>
            </wp:positionH>
            <wp:positionV relativeFrom="paragraph">
              <wp:posOffset>1166495</wp:posOffset>
            </wp:positionV>
            <wp:extent cx="2876550" cy="1333500"/>
            <wp:effectExtent l="19050" t="0" r="0" b="0"/>
            <wp:wrapNone/>
            <wp:docPr id="407" name="图片 331"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331" descr="未标题-3"/>
                    <pic:cNvPicPr>
                      <a:picLocks noChangeAspect="1" noChangeArrowheads="1"/>
                    </pic:cNvPicPr>
                  </pic:nvPicPr>
                  <pic:blipFill>
                    <a:blip r:embed="rId21" cstate="print"/>
                    <a:srcRect/>
                    <a:stretch>
                      <a:fillRect/>
                    </a:stretch>
                  </pic:blipFill>
                  <pic:spPr>
                    <a:xfrm>
                      <a:off x="0" y="0"/>
                      <a:ext cx="2876550" cy="1333500"/>
                    </a:xfrm>
                    <a:prstGeom prst="rect">
                      <a:avLst/>
                    </a:prstGeom>
                    <a:noFill/>
                  </pic:spPr>
                </pic:pic>
              </a:graphicData>
            </a:graphic>
          </wp:anchor>
        </w:drawing>
      </w:r>
      <w:r w:rsidRPr="004A1CDC">
        <w:rPr>
          <w:kern w:val="0"/>
          <w:sz w:val="24"/>
        </w:rPr>
        <w:t>深度测量装置是用于检测汽车轮胎胎冠花纹深度测量的仪器设备，由滚筒、举升装置、激光测距传感器、显示仪表等组成。是一种以激光为载波，以轮胎表面反射测量为特点，通过脉冲法、相位法等测定空间短程距离的计量器具。其工作原理见图</w:t>
      </w:r>
      <w:r w:rsidRPr="004A1CDC">
        <w:rPr>
          <w:kern w:val="0"/>
          <w:sz w:val="24"/>
        </w:rPr>
        <w:t>1</w:t>
      </w:r>
      <w:r w:rsidRPr="004A1CDC">
        <w:rPr>
          <w:kern w:val="0"/>
          <w:sz w:val="24"/>
        </w:rPr>
        <w:t>。</w:t>
      </w:r>
      <w:bookmarkStart w:id="13" w:name="_Toc318374429"/>
      <w:bookmarkStart w:id="14" w:name="_Toc318382619"/>
    </w:p>
    <w:p w:rsidR="00B4238F" w:rsidRPr="004A1CDC" w:rsidRDefault="00B4238F">
      <w:pPr>
        <w:spacing w:line="440" w:lineRule="exact"/>
        <w:rPr>
          <w:kern w:val="0"/>
          <w:sz w:val="24"/>
        </w:rPr>
      </w:pPr>
    </w:p>
    <w:p w:rsidR="00B4238F" w:rsidRPr="004A1CDC" w:rsidRDefault="00B4238F">
      <w:pPr>
        <w:spacing w:line="440" w:lineRule="exact"/>
        <w:rPr>
          <w:kern w:val="0"/>
          <w:sz w:val="24"/>
        </w:rPr>
      </w:pPr>
    </w:p>
    <w:p w:rsidR="00B4238F" w:rsidRPr="004A1CDC" w:rsidRDefault="00B4238F">
      <w:pPr>
        <w:spacing w:line="440" w:lineRule="exact"/>
        <w:rPr>
          <w:kern w:val="0"/>
          <w:sz w:val="24"/>
        </w:rPr>
      </w:pPr>
    </w:p>
    <w:p w:rsidR="00B4238F" w:rsidRPr="004A1CDC" w:rsidRDefault="00B4238F">
      <w:pPr>
        <w:spacing w:line="440" w:lineRule="exact"/>
        <w:rPr>
          <w:kern w:val="0"/>
          <w:szCs w:val="21"/>
        </w:rPr>
      </w:pPr>
    </w:p>
    <w:p w:rsidR="00B4238F" w:rsidRPr="004A1CDC" w:rsidRDefault="00B4238F">
      <w:pPr>
        <w:spacing w:line="440" w:lineRule="exact"/>
        <w:rPr>
          <w:kern w:val="0"/>
          <w:szCs w:val="21"/>
        </w:rPr>
      </w:pPr>
    </w:p>
    <w:p w:rsidR="00B4238F" w:rsidRPr="004A1CDC" w:rsidRDefault="000C1B9E">
      <w:pPr>
        <w:spacing w:line="440" w:lineRule="exact"/>
        <w:ind w:firstLineChars="1100" w:firstLine="2310"/>
        <w:rPr>
          <w:kern w:val="0"/>
          <w:sz w:val="18"/>
          <w:szCs w:val="18"/>
        </w:rPr>
      </w:pPr>
      <w:r w:rsidRPr="004A1CDC">
        <w:rPr>
          <w:kern w:val="0"/>
          <w:szCs w:val="21"/>
        </w:rPr>
        <w:t>图</w:t>
      </w:r>
      <w:r w:rsidRPr="004A1CDC">
        <w:rPr>
          <w:kern w:val="0"/>
          <w:szCs w:val="21"/>
        </w:rPr>
        <w:t xml:space="preserve">1 </w:t>
      </w:r>
      <w:r w:rsidRPr="004A1CDC">
        <w:rPr>
          <w:kern w:val="0"/>
          <w:szCs w:val="21"/>
        </w:rPr>
        <w:t>轮胎花纹深度自动测量装置工作原理图</w:t>
      </w:r>
    </w:p>
    <w:p w:rsidR="00B4238F" w:rsidRPr="004A1CDC" w:rsidRDefault="000C1B9E">
      <w:pPr>
        <w:spacing w:line="440" w:lineRule="exact"/>
        <w:ind w:firstLineChars="1000" w:firstLine="1800"/>
        <w:rPr>
          <w:kern w:val="0"/>
          <w:sz w:val="18"/>
          <w:szCs w:val="18"/>
        </w:rPr>
      </w:pPr>
      <w:r w:rsidRPr="004A1CDC">
        <w:rPr>
          <w:kern w:val="0"/>
          <w:sz w:val="18"/>
          <w:szCs w:val="18"/>
        </w:rPr>
        <w:t>1</w:t>
      </w:r>
      <w:r w:rsidRPr="004A1CDC">
        <w:rPr>
          <w:kern w:val="0"/>
          <w:sz w:val="18"/>
          <w:szCs w:val="18"/>
        </w:rPr>
        <w:t>、轮胎表面；</w:t>
      </w:r>
      <w:r w:rsidRPr="004A1CDC">
        <w:rPr>
          <w:kern w:val="0"/>
          <w:sz w:val="18"/>
          <w:szCs w:val="18"/>
        </w:rPr>
        <w:t>2</w:t>
      </w:r>
      <w:r w:rsidRPr="004A1CDC">
        <w:rPr>
          <w:kern w:val="0"/>
          <w:sz w:val="18"/>
          <w:szCs w:val="18"/>
        </w:rPr>
        <w:t>、主滚筒；</w:t>
      </w:r>
      <w:r w:rsidRPr="004A1CDC">
        <w:rPr>
          <w:kern w:val="0"/>
          <w:sz w:val="18"/>
          <w:szCs w:val="18"/>
        </w:rPr>
        <w:t>3</w:t>
      </w:r>
      <w:r w:rsidRPr="004A1CDC">
        <w:rPr>
          <w:kern w:val="0"/>
          <w:sz w:val="18"/>
          <w:szCs w:val="18"/>
        </w:rPr>
        <w:t>、从滚筒；</w:t>
      </w:r>
      <w:r w:rsidRPr="004A1CDC">
        <w:rPr>
          <w:kern w:val="0"/>
          <w:sz w:val="18"/>
          <w:szCs w:val="18"/>
        </w:rPr>
        <w:t>4</w:t>
      </w:r>
      <w:r w:rsidRPr="004A1CDC">
        <w:rPr>
          <w:kern w:val="0"/>
          <w:sz w:val="18"/>
          <w:szCs w:val="18"/>
        </w:rPr>
        <w:t>、激光距离传感器。</w:t>
      </w:r>
      <w:bookmarkStart w:id="15" w:name="_Toc17395047"/>
    </w:p>
    <w:p w:rsidR="00B4238F" w:rsidRPr="004A1CDC" w:rsidRDefault="000C1B9E">
      <w:pPr>
        <w:spacing w:line="360" w:lineRule="auto"/>
        <w:rPr>
          <w:rFonts w:eastAsia="黑体"/>
          <w:kern w:val="0"/>
          <w:sz w:val="24"/>
        </w:rPr>
      </w:pPr>
      <w:r w:rsidRPr="004A1CDC">
        <w:rPr>
          <w:rFonts w:eastAsia="黑体"/>
          <w:kern w:val="0"/>
          <w:sz w:val="24"/>
        </w:rPr>
        <w:t>4</w:t>
      </w:r>
      <w:r w:rsidRPr="004A1CDC">
        <w:rPr>
          <w:rFonts w:eastAsia="黑体" w:hAnsi="黑体"/>
          <w:kern w:val="0"/>
          <w:sz w:val="24"/>
        </w:rPr>
        <w:t>计量</w:t>
      </w:r>
      <w:bookmarkEnd w:id="13"/>
      <w:bookmarkEnd w:id="14"/>
      <w:r w:rsidRPr="004A1CDC">
        <w:rPr>
          <w:rFonts w:eastAsia="黑体" w:hAnsi="黑体"/>
          <w:kern w:val="0"/>
          <w:sz w:val="24"/>
        </w:rPr>
        <w:t>特性</w:t>
      </w:r>
      <w:bookmarkStart w:id="16" w:name="_Toc116564809"/>
      <w:bookmarkEnd w:id="15"/>
    </w:p>
    <w:p w:rsidR="00B4238F" w:rsidRPr="004A1CDC" w:rsidRDefault="000C1B9E">
      <w:pPr>
        <w:spacing w:line="360" w:lineRule="auto"/>
        <w:rPr>
          <w:kern w:val="0"/>
          <w:sz w:val="24"/>
        </w:rPr>
      </w:pPr>
      <w:bookmarkStart w:id="17" w:name="_Toc116564810"/>
      <w:bookmarkEnd w:id="16"/>
      <w:r w:rsidRPr="004A1CDC">
        <w:rPr>
          <w:kern w:val="0"/>
          <w:sz w:val="24"/>
        </w:rPr>
        <w:t xml:space="preserve">4.1  </w:t>
      </w:r>
      <w:r w:rsidRPr="004A1CDC">
        <w:rPr>
          <w:rFonts w:hAnsi="宋体"/>
          <w:kern w:val="0"/>
          <w:sz w:val="24"/>
        </w:rPr>
        <w:t>分辨力</w:t>
      </w:r>
      <w:bookmarkEnd w:id="17"/>
    </w:p>
    <w:p w:rsidR="00B4238F" w:rsidRPr="004A1CDC" w:rsidRDefault="000C1B9E">
      <w:pPr>
        <w:spacing w:line="360" w:lineRule="auto"/>
        <w:ind w:firstLineChars="200" w:firstLine="480"/>
        <w:rPr>
          <w:kern w:val="0"/>
          <w:sz w:val="24"/>
        </w:rPr>
      </w:pPr>
      <w:r w:rsidRPr="004A1CDC">
        <w:rPr>
          <w:rFonts w:hAnsi="宋体"/>
          <w:kern w:val="0"/>
          <w:sz w:val="24"/>
        </w:rPr>
        <w:lastRenderedPageBreak/>
        <w:t>显示分辨力不大于</w:t>
      </w:r>
      <w:r w:rsidRPr="004A1CDC">
        <w:rPr>
          <w:kern w:val="0"/>
          <w:sz w:val="24"/>
        </w:rPr>
        <w:t>0.01mm</w:t>
      </w:r>
      <w:bookmarkStart w:id="18" w:name="_Toc116564811"/>
      <w:r w:rsidRPr="004A1CDC">
        <w:rPr>
          <w:rFonts w:hAnsi="宋体"/>
          <w:kern w:val="0"/>
          <w:sz w:val="24"/>
        </w:rPr>
        <w:t>。</w:t>
      </w:r>
    </w:p>
    <w:p w:rsidR="00B4238F" w:rsidRPr="004A1CDC" w:rsidRDefault="000C1B9E">
      <w:pPr>
        <w:spacing w:line="360" w:lineRule="auto"/>
        <w:rPr>
          <w:kern w:val="0"/>
          <w:sz w:val="24"/>
        </w:rPr>
      </w:pPr>
      <w:r w:rsidRPr="004A1CDC">
        <w:rPr>
          <w:kern w:val="0"/>
          <w:sz w:val="24"/>
        </w:rPr>
        <w:t xml:space="preserve">4.2  </w:t>
      </w:r>
      <w:r w:rsidRPr="004A1CDC">
        <w:rPr>
          <w:rFonts w:hAnsi="宋体"/>
          <w:kern w:val="0"/>
          <w:sz w:val="24"/>
        </w:rPr>
        <w:t>零点漂移</w:t>
      </w:r>
      <w:bookmarkEnd w:id="18"/>
    </w:p>
    <w:p w:rsidR="00B4238F" w:rsidRPr="004A1CDC" w:rsidRDefault="000C1B9E">
      <w:pPr>
        <w:spacing w:line="360" w:lineRule="auto"/>
        <w:ind w:firstLineChars="200" w:firstLine="480"/>
        <w:rPr>
          <w:kern w:val="0"/>
          <w:sz w:val="24"/>
        </w:rPr>
      </w:pPr>
      <w:r w:rsidRPr="004A1CDC">
        <w:rPr>
          <w:rFonts w:hAnsi="宋体"/>
          <w:kern w:val="0"/>
          <w:sz w:val="24"/>
        </w:rPr>
        <w:t>零点漂移在</w:t>
      </w:r>
      <w:r w:rsidRPr="004A1CDC">
        <w:rPr>
          <w:kern w:val="0"/>
          <w:sz w:val="24"/>
        </w:rPr>
        <w:t>10 min</w:t>
      </w:r>
      <w:r w:rsidRPr="004A1CDC">
        <w:rPr>
          <w:rFonts w:hAnsi="宋体"/>
          <w:kern w:val="0"/>
          <w:sz w:val="24"/>
        </w:rPr>
        <w:t>内不超过</w:t>
      </w:r>
      <w:bookmarkStart w:id="19" w:name="_Toc116564812"/>
      <w:r w:rsidRPr="004A1CDC">
        <w:rPr>
          <w:kern w:val="0"/>
          <w:sz w:val="24"/>
        </w:rPr>
        <w:t>0.02 mm</w:t>
      </w:r>
      <w:r w:rsidRPr="004A1CDC">
        <w:rPr>
          <w:rFonts w:hAnsi="宋体"/>
          <w:kern w:val="0"/>
          <w:sz w:val="24"/>
        </w:rPr>
        <w:t>。</w:t>
      </w:r>
    </w:p>
    <w:p w:rsidR="00B4238F" w:rsidRPr="004A1CDC" w:rsidRDefault="000C1B9E">
      <w:pPr>
        <w:spacing w:line="360" w:lineRule="auto"/>
        <w:rPr>
          <w:kern w:val="0"/>
          <w:sz w:val="24"/>
        </w:rPr>
      </w:pPr>
      <w:r w:rsidRPr="004A1CDC">
        <w:rPr>
          <w:kern w:val="0"/>
          <w:sz w:val="24"/>
        </w:rPr>
        <w:t xml:space="preserve">4.3  </w:t>
      </w:r>
      <w:r w:rsidRPr="004A1CDC">
        <w:rPr>
          <w:rFonts w:hAnsi="宋体"/>
          <w:kern w:val="0"/>
          <w:sz w:val="24"/>
        </w:rPr>
        <w:t>示值误差</w:t>
      </w:r>
      <w:bookmarkEnd w:id="19"/>
    </w:p>
    <w:p w:rsidR="00B4238F" w:rsidRPr="004A1CDC" w:rsidRDefault="000C1B9E">
      <w:pPr>
        <w:autoSpaceDE w:val="0"/>
        <w:autoSpaceDN w:val="0"/>
        <w:adjustRightInd w:val="0"/>
        <w:spacing w:line="360" w:lineRule="auto"/>
        <w:ind w:firstLineChars="200" w:firstLine="480"/>
        <w:outlineLvl w:val="1"/>
        <w:rPr>
          <w:sz w:val="24"/>
        </w:rPr>
      </w:pPr>
      <w:r w:rsidRPr="004A1CDC">
        <w:rPr>
          <w:rFonts w:hAnsi="宋体"/>
          <w:sz w:val="24"/>
        </w:rPr>
        <w:t>当测量范围</w:t>
      </w:r>
      <w:r w:rsidRPr="004A1CDC">
        <w:rPr>
          <w:sz w:val="24"/>
        </w:rPr>
        <w:t>≤5mm</w:t>
      </w:r>
      <w:r w:rsidRPr="004A1CDC">
        <w:rPr>
          <w:rFonts w:hAnsi="宋体"/>
          <w:sz w:val="24"/>
        </w:rPr>
        <w:t>时，不大于</w:t>
      </w:r>
      <w:r w:rsidRPr="004A1CDC">
        <w:rPr>
          <w:sz w:val="24"/>
        </w:rPr>
        <w:t>±</w:t>
      </w:r>
      <w:r w:rsidRPr="004A1CDC">
        <w:rPr>
          <w:kern w:val="0"/>
          <w:sz w:val="24"/>
        </w:rPr>
        <w:t>0.1mm</w:t>
      </w:r>
      <w:r w:rsidRPr="004A1CDC">
        <w:rPr>
          <w:rFonts w:hAnsi="宋体"/>
          <w:kern w:val="0"/>
          <w:sz w:val="24"/>
        </w:rPr>
        <w:t>；</w:t>
      </w:r>
      <w:r w:rsidRPr="004A1CDC">
        <w:rPr>
          <w:rFonts w:hAnsi="宋体"/>
          <w:sz w:val="24"/>
        </w:rPr>
        <w:t>当测量范围＞</w:t>
      </w:r>
      <w:r w:rsidRPr="004A1CDC">
        <w:rPr>
          <w:sz w:val="24"/>
        </w:rPr>
        <w:t>5mm</w:t>
      </w:r>
      <w:r w:rsidRPr="004A1CDC">
        <w:rPr>
          <w:rFonts w:hAnsi="宋体"/>
          <w:sz w:val="24"/>
        </w:rPr>
        <w:t>时，不大于</w:t>
      </w:r>
      <w:r w:rsidRPr="004A1CDC">
        <w:rPr>
          <w:sz w:val="24"/>
        </w:rPr>
        <w:t>±2%</w:t>
      </w:r>
      <w:r w:rsidRPr="004A1CDC">
        <w:rPr>
          <w:rFonts w:hAnsi="宋体"/>
          <w:sz w:val="24"/>
        </w:rPr>
        <w:t>。</w:t>
      </w:r>
    </w:p>
    <w:p w:rsidR="00B4238F" w:rsidRPr="004A1CDC" w:rsidRDefault="000C1B9E">
      <w:pPr>
        <w:spacing w:line="360" w:lineRule="auto"/>
        <w:rPr>
          <w:kern w:val="0"/>
          <w:sz w:val="24"/>
        </w:rPr>
      </w:pPr>
      <w:r w:rsidRPr="004A1CDC">
        <w:rPr>
          <w:kern w:val="0"/>
          <w:sz w:val="24"/>
        </w:rPr>
        <w:t xml:space="preserve">4.4  </w:t>
      </w:r>
      <w:r w:rsidRPr="004A1CDC">
        <w:rPr>
          <w:rFonts w:hAnsi="宋体"/>
          <w:kern w:val="0"/>
          <w:sz w:val="24"/>
        </w:rPr>
        <w:t>重复性</w:t>
      </w:r>
    </w:p>
    <w:p w:rsidR="00B4238F" w:rsidRPr="004A1CDC" w:rsidRDefault="000C1B9E">
      <w:pPr>
        <w:autoSpaceDE w:val="0"/>
        <w:autoSpaceDN w:val="0"/>
        <w:adjustRightInd w:val="0"/>
        <w:spacing w:line="360" w:lineRule="auto"/>
        <w:ind w:firstLineChars="200" w:firstLine="480"/>
        <w:outlineLvl w:val="1"/>
        <w:rPr>
          <w:sz w:val="24"/>
        </w:rPr>
      </w:pPr>
      <w:r w:rsidRPr="004A1CDC">
        <w:rPr>
          <w:rFonts w:hAnsi="宋体"/>
          <w:sz w:val="24"/>
        </w:rPr>
        <w:t>当测量范围</w:t>
      </w:r>
      <w:r w:rsidRPr="004A1CDC">
        <w:rPr>
          <w:sz w:val="24"/>
        </w:rPr>
        <w:t>≤5mm</w:t>
      </w:r>
      <w:r w:rsidRPr="004A1CDC">
        <w:rPr>
          <w:rFonts w:hAnsi="宋体"/>
          <w:sz w:val="24"/>
        </w:rPr>
        <w:t>时，不大于</w:t>
      </w:r>
      <w:r w:rsidRPr="004A1CDC">
        <w:rPr>
          <w:kern w:val="0"/>
          <w:sz w:val="24"/>
        </w:rPr>
        <w:t>0.05 mm</w:t>
      </w:r>
      <w:r w:rsidRPr="004A1CDC">
        <w:rPr>
          <w:rFonts w:hAnsi="宋体"/>
          <w:kern w:val="0"/>
          <w:sz w:val="24"/>
        </w:rPr>
        <w:t>；</w:t>
      </w:r>
      <w:r w:rsidRPr="004A1CDC">
        <w:rPr>
          <w:rFonts w:hAnsi="宋体"/>
          <w:sz w:val="24"/>
        </w:rPr>
        <w:t>当测量范围＞</w:t>
      </w:r>
      <w:r w:rsidRPr="004A1CDC">
        <w:rPr>
          <w:sz w:val="24"/>
        </w:rPr>
        <w:t>5mm</w:t>
      </w:r>
      <w:r w:rsidRPr="004A1CDC">
        <w:rPr>
          <w:rFonts w:hAnsi="宋体"/>
          <w:sz w:val="24"/>
        </w:rPr>
        <w:t>时，不大于</w:t>
      </w:r>
      <w:r w:rsidRPr="004A1CDC">
        <w:rPr>
          <w:sz w:val="24"/>
        </w:rPr>
        <w:t>1%</w:t>
      </w:r>
      <w:r w:rsidRPr="004A1CDC">
        <w:rPr>
          <w:rFonts w:hAnsi="宋体"/>
          <w:sz w:val="24"/>
        </w:rPr>
        <w:t>。</w:t>
      </w:r>
    </w:p>
    <w:p w:rsidR="00B4238F" w:rsidRPr="004A1CDC" w:rsidRDefault="000C1B9E">
      <w:pPr>
        <w:spacing w:line="360" w:lineRule="auto"/>
        <w:ind w:firstLineChars="200" w:firstLine="420"/>
        <w:rPr>
          <w:rFonts w:eastAsia="仿宋"/>
          <w:kern w:val="0"/>
          <w:szCs w:val="21"/>
        </w:rPr>
      </w:pPr>
      <w:r w:rsidRPr="004A1CDC">
        <w:rPr>
          <w:rFonts w:eastAsia="仿宋" w:hAnsi="仿宋"/>
          <w:kern w:val="0"/>
          <w:szCs w:val="21"/>
        </w:rPr>
        <w:t>注：</w:t>
      </w:r>
      <w:r w:rsidRPr="004A1CDC">
        <w:rPr>
          <w:rFonts w:eastAsia="仿宋"/>
          <w:kern w:val="0"/>
          <w:szCs w:val="21"/>
        </w:rPr>
        <w:t xml:space="preserve"> </w:t>
      </w:r>
      <w:r w:rsidRPr="004A1CDC">
        <w:rPr>
          <w:rFonts w:eastAsia="仿宋" w:hAnsi="仿宋"/>
          <w:kern w:val="0"/>
          <w:szCs w:val="21"/>
        </w:rPr>
        <w:t>以上指标不适用于合格性判断，仅供参考。</w:t>
      </w:r>
    </w:p>
    <w:p w:rsidR="00B4238F" w:rsidRPr="004A1CDC" w:rsidRDefault="000C1B9E" w:rsidP="00CA5A8B">
      <w:pPr>
        <w:spacing w:beforeLines="50" w:afterLines="50" w:line="360" w:lineRule="auto"/>
        <w:rPr>
          <w:rFonts w:eastAsia="黑体"/>
          <w:kern w:val="0"/>
          <w:sz w:val="24"/>
        </w:rPr>
      </w:pPr>
      <w:bookmarkStart w:id="20" w:name="_Toc318374443"/>
      <w:bookmarkStart w:id="21" w:name="_Toc318382630"/>
      <w:bookmarkStart w:id="22" w:name="_Toc17395051"/>
      <w:bookmarkStart w:id="23" w:name="_Toc318374450"/>
      <w:bookmarkStart w:id="24" w:name="_Toc318382632"/>
      <w:r w:rsidRPr="004A1CDC">
        <w:rPr>
          <w:rFonts w:eastAsia="黑体"/>
          <w:kern w:val="0"/>
          <w:sz w:val="24"/>
        </w:rPr>
        <w:t>5</w:t>
      </w:r>
      <w:bookmarkEnd w:id="20"/>
      <w:bookmarkEnd w:id="21"/>
      <w:r w:rsidRPr="004A1CDC">
        <w:rPr>
          <w:rFonts w:eastAsia="黑体" w:hAnsi="黑体"/>
          <w:kern w:val="0"/>
          <w:sz w:val="24"/>
        </w:rPr>
        <w:t>校准条件</w:t>
      </w:r>
      <w:bookmarkEnd w:id="22"/>
    </w:p>
    <w:p w:rsidR="00B4238F" w:rsidRPr="004A1CDC" w:rsidRDefault="000C1B9E">
      <w:pPr>
        <w:spacing w:line="360" w:lineRule="auto"/>
        <w:rPr>
          <w:kern w:val="0"/>
          <w:sz w:val="24"/>
        </w:rPr>
      </w:pPr>
      <w:bookmarkStart w:id="25" w:name="_Toc318374447"/>
      <w:r w:rsidRPr="004A1CDC">
        <w:rPr>
          <w:kern w:val="0"/>
          <w:sz w:val="24"/>
        </w:rPr>
        <w:t>5.1</w:t>
      </w:r>
      <w:r w:rsidRPr="004A1CDC">
        <w:rPr>
          <w:rFonts w:hAnsi="宋体"/>
          <w:kern w:val="0"/>
          <w:sz w:val="24"/>
        </w:rPr>
        <w:t>环境条件</w:t>
      </w:r>
      <w:bookmarkEnd w:id="25"/>
    </w:p>
    <w:p w:rsidR="00B4238F" w:rsidRPr="004A1CDC" w:rsidRDefault="000C1B9E">
      <w:pPr>
        <w:spacing w:line="360" w:lineRule="auto"/>
        <w:rPr>
          <w:kern w:val="0"/>
          <w:sz w:val="24"/>
        </w:rPr>
      </w:pPr>
      <w:r w:rsidRPr="004A1CDC">
        <w:rPr>
          <w:kern w:val="0"/>
          <w:sz w:val="24"/>
        </w:rPr>
        <w:t xml:space="preserve">5.1.1  </w:t>
      </w:r>
      <w:r w:rsidRPr="004A1CDC">
        <w:rPr>
          <w:rFonts w:hAnsi="宋体"/>
          <w:kern w:val="0"/>
          <w:sz w:val="24"/>
        </w:rPr>
        <w:t>环境温度（</w:t>
      </w:r>
      <w:r w:rsidRPr="004A1CDC">
        <w:rPr>
          <w:kern w:val="0"/>
          <w:sz w:val="24"/>
        </w:rPr>
        <w:t>0</w:t>
      </w:r>
      <w:r w:rsidRPr="004A1CDC">
        <w:rPr>
          <w:rFonts w:hAnsi="宋体"/>
          <w:kern w:val="0"/>
          <w:sz w:val="24"/>
        </w:rPr>
        <w:t>～</w:t>
      </w:r>
      <w:r w:rsidRPr="004A1CDC">
        <w:rPr>
          <w:kern w:val="0"/>
          <w:sz w:val="24"/>
        </w:rPr>
        <w:t>40</w:t>
      </w:r>
      <w:r w:rsidRPr="004A1CDC">
        <w:rPr>
          <w:rFonts w:hAnsi="宋体"/>
          <w:kern w:val="0"/>
          <w:sz w:val="24"/>
        </w:rPr>
        <w:t>）</w:t>
      </w:r>
      <w:r w:rsidRPr="004A1CDC">
        <w:rPr>
          <w:kern w:val="0"/>
          <w:sz w:val="24"/>
        </w:rPr>
        <w:t>℃</w:t>
      </w:r>
      <w:r w:rsidRPr="004A1CDC">
        <w:rPr>
          <w:rFonts w:hAnsi="宋体"/>
          <w:kern w:val="0"/>
          <w:sz w:val="24"/>
        </w:rPr>
        <w:t>，校准过程中环境温度的变化应不超过</w:t>
      </w:r>
      <w:r w:rsidRPr="004A1CDC">
        <w:rPr>
          <w:kern w:val="0"/>
          <w:sz w:val="24"/>
        </w:rPr>
        <w:t>5℃</w:t>
      </w:r>
      <w:r w:rsidRPr="004A1CDC">
        <w:rPr>
          <w:rFonts w:hAnsi="宋体"/>
          <w:kern w:val="0"/>
          <w:sz w:val="24"/>
        </w:rPr>
        <w:t>。</w:t>
      </w:r>
    </w:p>
    <w:p w:rsidR="00B4238F" w:rsidRPr="004A1CDC" w:rsidRDefault="000C1B9E">
      <w:pPr>
        <w:spacing w:line="360" w:lineRule="auto"/>
        <w:rPr>
          <w:kern w:val="0"/>
          <w:sz w:val="24"/>
        </w:rPr>
      </w:pPr>
      <w:r w:rsidRPr="004A1CDC">
        <w:rPr>
          <w:kern w:val="0"/>
          <w:sz w:val="24"/>
        </w:rPr>
        <w:t xml:space="preserve">5.1.1  </w:t>
      </w:r>
      <w:r w:rsidRPr="004A1CDC">
        <w:rPr>
          <w:rFonts w:hAnsi="宋体"/>
          <w:kern w:val="0"/>
          <w:sz w:val="24"/>
        </w:rPr>
        <w:t>相对湿度</w:t>
      </w:r>
      <w:r w:rsidRPr="004A1CDC">
        <w:rPr>
          <w:kern w:val="0"/>
          <w:sz w:val="24"/>
        </w:rPr>
        <w:t>≤80%</w:t>
      </w:r>
      <w:r w:rsidRPr="004A1CDC">
        <w:rPr>
          <w:rFonts w:hAnsi="宋体"/>
          <w:kern w:val="0"/>
          <w:sz w:val="24"/>
        </w:rPr>
        <w:t>。</w:t>
      </w:r>
    </w:p>
    <w:p w:rsidR="00B4238F" w:rsidRPr="004A1CDC" w:rsidRDefault="000C1B9E">
      <w:pPr>
        <w:spacing w:line="360" w:lineRule="auto"/>
        <w:rPr>
          <w:kern w:val="0"/>
          <w:sz w:val="24"/>
        </w:rPr>
      </w:pPr>
      <w:r w:rsidRPr="004A1CDC">
        <w:rPr>
          <w:kern w:val="0"/>
          <w:sz w:val="24"/>
        </w:rPr>
        <w:t>5.2</w:t>
      </w:r>
      <w:r w:rsidRPr="004A1CDC">
        <w:rPr>
          <w:rFonts w:hAnsi="宋体"/>
          <w:kern w:val="0"/>
          <w:sz w:val="24"/>
        </w:rPr>
        <w:t>测量标准及设备</w:t>
      </w:r>
    </w:p>
    <w:p w:rsidR="00B4238F" w:rsidRPr="004A1CDC" w:rsidRDefault="000C1B9E">
      <w:pPr>
        <w:spacing w:line="360" w:lineRule="auto"/>
        <w:rPr>
          <w:sz w:val="24"/>
        </w:rPr>
      </w:pPr>
      <w:r w:rsidRPr="004A1CDC">
        <w:rPr>
          <w:kern w:val="0"/>
          <w:sz w:val="24"/>
        </w:rPr>
        <w:t xml:space="preserve">5.2.1  </w:t>
      </w:r>
      <w:r w:rsidRPr="004A1CDC">
        <w:rPr>
          <w:rFonts w:hAnsi="宋体"/>
          <w:kern w:val="0"/>
          <w:sz w:val="24"/>
        </w:rPr>
        <w:t>深度</w:t>
      </w:r>
      <w:r w:rsidRPr="004A1CDC">
        <w:rPr>
          <w:rFonts w:hAnsi="宋体"/>
          <w:sz w:val="24"/>
        </w:rPr>
        <w:t>测量装置专用量块（以下简称专用量块）</w:t>
      </w:r>
    </w:p>
    <w:p w:rsidR="00B4238F" w:rsidRPr="004A1CDC" w:rsidRDefault="000C1B9E">
      <w:pPr>
        <w:spacing w:line="360" w:lineRule="auto"/>
        <w:rPr>
          <w:kern w:val="0"/>
          <w:sz w:val="24"/>
        </w:rPr>
      </w:pPr>
      <w:r w:rsidRPr="004A1CDC">
        <w:rPr>
          <w:sz w:val="24"/>
        </w:rPr>
        <w:t xml:space="preserve">    </w:t>
      </w:r>
      <w:r w:rsidRPr="004A1CDC">
        <w:rPr>
          <w:rFonts w:hAnsi="宋体"/>
          <w:sz w:val="24"/>
        </w:rPr>
        <w:t>专用量块技术</w:t>
      </w:r>
      <w:r w:rsidRPr="004A1CDC">
        <w:rPr>
          <w:rFonts w:hAnsi="宋体"/>
          <w:kern w:val="0"/>
          <w:sz w:val="24"/>
        </w:rPr>
        <w:t>要求见附录</w:t>
      </w:r>
      <w:r w:rsidRPr="004A1CDC">
        <w:rPr>
          <w:kern w:val="0"/>
          <w:sz w:val="24"/>
        </w:rPr>
        <w:t>A</w:t>
      </w:r>
      <w:r w:rsidRPr="004A1CDC">
        <w:rPr>
          <w:rFonts w:hAnsi="宋体"/>
          <w:kern w:val="0"/>
          <w:sz w:val="24"/>
        </w:rPr>
        <w:t>。</w:t>
      </w:r>
    </w:p>
    <w:p w:rsidR="00B4238F" w:rsidRPr="004A1CDC" w:rsidRDefault="000C1B9E">
      <w:pPr>
        <w:spacing w:line="360" w:lineRule="auto"/>
        <w:rPr>
          <w:kern w:val="0"/>
          <w:sz w:val="24"/>
        </w:rPr>
      </w:pPr>
      <w:r w:rsidRPr="004A1CDC">
        <w:rPr>
          <w:kern w:val="0"/>
          <w:sz w:val="24"/>
        </w:rPr>
        <w:t xml:space="preserve">5.2.2  </w:t>
      </w:r>
      <w:r w:rsidRPr="004A1CDC">
        <w:rPr>
          <w:rFonts w:hAnsi="宋体"/>
          <w:kern w:val="0"/>
          <w:sz w:val="24"/>
        </w:rPr>
        <w:t>水准器</w:t>
      </w:r>
    </w:p>
    <w:p w:rsidR="00B4238F" w:rsidRPr="004A1CDC" w:rsidRDefault="000C1B9E">
      <w:pPr>
        <w:spacing w:line="360" w:lineRule="auto"/>
        <w:ind w:firstLineChars="200" w:firstLine="480"/>
        <w:rPr>
          <w:kern w:val="0"/>
          <w:sz w:val="24"/>
        </w:rPr>
      </w:pPr>
      <w:r w:rsidRPr="004A1CDC">
        <w:rPr>
          <w:rFonts w:hAnsi="宋体"/>
          <w:kern w:val="0"/>
          <w:sz w:val="24"/>
        </w:rPr>
        <w:t>分度值不大于</w:t>
      </w:r>
      <w:r w:rsidRPr="004A1CDC">
        <w:rPr>
          <w:kern w:val="0"/>
          <w:sz w:val="24"/>
        </w:rPr>
        <w:t>1 mm/m</w:t>
      </w:r>
      <w:r w:rsidRPr="004A1CDC">
        <w:rPr>
          <w:rFonts w:hAnsi="宋体"/>
          <w:kern w:val="0"/>
          <w:sz w:val="24"/>
        </w:rPr>
        <w:t>。</w:t>
      </w:r>
    </w:p>
    <w:p w:rsidR="00B4238F" w:rsidRPr="004A1CDC" w:rsidRDefault="000C1B9E">
      <w:pPr>
        <w:spacing w:line="360" w:lineRule="auto"/>
        <w:rPr>
          <w:kern w:val="0"/>
          <w:sz w:val="24"/>
        </w:rPr>
      </w:pPr>
      <w:r w:rsidRPr="004A1CDC">
        <w:rPr>
          <w:kern w:val="0"/>
          <w:sz w:val="24"/>
        </w:rPr>
        <w:t xml:space="preserve">5.2.3  </w:t>
      </w:r>
      <w:r w:rsidRPr="004A1CDC">
        <w:rPr>
          <w:rFonts w:hAnsi="宋体"/>
          <w:kern w:val="0"/>
          <w:sz w:val="24"/>
        </w:rPr>
        <w:t>秒表</w:t>
      </w:r>
    </w:p>
    <w:p w:rsidR="00B4238F" w:rsidRPr="004A1CDC" w:rsidRDefault="000C1B9E">
      <w:pPr>
        <w:spacing w:line="360" w:lineRule="auto"/>
        <w:ind w:firstLineChars="200" w:firstLine="480"/>
        <w:outlineLvl w:val="1"/>
        <w:rPr>
          <w:sz w:val="24"/>
        </w:rPr>
      </w:pPr>
      <w:r w:rsidRPr="004A1CDC">
        <w:rPr>
          <w:rFonts w:hAnsi="宋体"/>
          <w:sz w:val="24"/>
        </w:rPr>
        <w:t>分辨力：</w:t>
      </w:r>
      <w:r w:rsidRPr="004A1CDC">
        <w:rPr>
          <w:sz w:val="24"/>
        </w:rPr>
        <w:t>0.01 s</w:t>
      </w:r>
      <w:r w:rsidRPr="004A1CDC">
        <w:rPr>
          <w:rFonts w:hAnsi="宋体"/>
          <w:sz w:val="24"/>
        </w:rPr>
        <w:t>，日差：</w:t>
      </w:r>
      <w:r w:rsidRPr="004A1CDC">
        <w:rPr>
          <w:sz w:val="24"/>
        </w:rPr>
        <w:t>±0.5 s/d</w:t>
      </w:r>
      <w:r w:rsidRPr="004A1CDC">
        <w:rPr>
          <w:rFonts w:hAnsi="宋体"/>
          <w:sz w:val="24"/>
        </w:rPr>
        <w:t>。</w:t>
      </w:r>
    </w:p>
    <w:p w:rsidR="00B4238F" w:rsidRPr="004A1CDC" w:rsidRDefault="000C1B9E">
      <w:pPr>
        <w:spacing w:line="360" w:lineRule="auto"/>
        <w:outlineLvl w:val="1"/>
        <w:rPr>
          <w:rFonts w:eastAsia="黑体"/>
          <w:kern w:val="0"/>
          <w:sz w:val="24"/>
        </w:rPr>
      </w:pPr>
      <w:r w:rsidRPr="004A1CDC">
        <w:rPr>
          <w:rFonts w:eastAsia="黑体"/>
          <w:kern w:val="0"/>
          <w:sz w:val="24"/>
        </w:rPr>
        <w:t xml:space="preserve">6  </w:t>
      </w:r>
      <w:r w:rsidRPr="004A1CDC">
        <w:rPr>
          <w:rFonts w:eastAsia="黑体"/>
          <w:kern w:val="0"/>
          <w:sz w:val="24"/>
        </w:rPr>
        <w:t>校准项目和校准方法</w:t>
      </w:r>
    </w:p>
    <w:p w:rsidR="00B4238F" w:rsidRPr="004A1CDC" w:rsidRDefault="000C1B9E">
      <w:pPr>
        <w:spacing w:line="360" w:lineRule="auto"/>
        <w:outlineLvl w:val="1"/>
        <w:rPr>
          <w:sz w:val="24"/>
        </w:rPr>
      </w:pPr>
      <w:r w:rsidRPr="004A1CDC">
        <w:rPr>
          <w:sz w:val="24"/>
        </w:rPr>
        <w:t xml:space="preserve">6.1  </w:t>
      </w:r>
      <w:r w:rsidRPr="004A1CDC">
        <w:rPr>
          <w:rFonts w:hAnsi="宋体"/>
          <w:sz w:val="24"/>
        </w:rPr>
        <w:t>校准项目</w:t>
      </w:r>
    </w:p>
    <w:p w:rsidR="00B4238F" w:rsidRPr="004A1CDC" w:rsidRDefault="000C1B9E">
      <w:pPr>
        <w:spacing w:line="360" w:lineRule="auto"/>
        <w:rPr>
          <w:kern w:val="0"/>
          <w:sz w:val="24"/>
        </w:rPr>
      </w:pPr>
      <w:r w:rsidRPr="004A1CDC">
        <w:rPr>
          <w:kern w:val="0"/>
          <w:sz w:val="24"/>
        </w:rPr>
        <w:t xml:space="preserve"> </w:t>
      </w:r>
      <w:r w:rsidRPr="004A1CDC">
        <w:rPr>
          <w:rFonts w:hAnsi="宋体"/>
          <w:kern w:val="0"/>
          <w:sz w:val="24"/>
        </w:rPr>
        <w:t>校准项目一览表见表</w:t>
      </w:r>
      <w:r w:rsidRPr="004A1CDC">
        <w:rPr>
          <w:kern w:val="0"/>
          <w:sz w:val="24"/>
        </w:rPr>
        <w:t>1</w:t>
      </w:r>
      <w:r w:rsidRPr="004A1CDC">
        <w:rPr>
          <w:rFonts w:hAnsi="宋体"/>
          <w:kern w:val="0"/>
          <w:sz w:val="24"/>
        </w:rPr>
        <w:t>。</w:t>
      </w:r>
    </w:p>
    <w:p w:rsidR="00B4238F" w:rsidRPr="004A1CDC" w:rsidRDefault="000C1B9E">
      <w:pPr>
        <w:spacing w:line="360" w:lineRule="auto"/>
        <w:jc w:val="center"/>
        <w:rPr>
          <w:rFonts w:eastAsia="黑体"/>
          <w:kern w:val="0"/>
          <w:szCs w:val="21"/>
        </w:rPr>
      </w:pPr>
      <w:r w:rsidRPr="004A1CDC">
        <w:rPr>
          <w:rFonts w:eastAsia="黑体" w:hAnsi="黑体"/>
          <w:kern w:val="0"/>
          <w:szCs w:val="21"/>
        </w:rPr>
        <w:t>表</w:t>
      </w:r>
      <w:r w:rsidRPr="004A1CDC">
        <w:rPr>
          <w:rFonts w:eastAsia="黑体"/>
          <w:kern w:val="0"/>
          <w:szCs w:val="21"/>
        </w:rPr>
        <w:t xml:space="preserve">1  </w:t>
      </w:r>
      <w:r w:rsidRPr="004A1CDC">
        <w:rPr>
          <w:rFonts w:eastAsia="黑体" w:hAnsi="黑体"/>
          <w:kern w:val="0"/>
          <w:szCs w:val="21"/>
        </w:rPr>
        <w:t>校准项目一览表</w:t>
      </w:r>
    </w:p>
    <w:tbl>
      <w:tblPr>
        <w:tblStyle w:val="ae"/>
        <w:tblW w:w="0" w:type="auto"/>
        <w:tblInd w:w="817" w:type="dxa"/>
        <w:tblLook w:val="04A0"/>
      </w:tblPr>
      <w:tblGrid>
        <w:gridCol w:w="2693"/>
        <w:gridCol w:w="4536"/>
      </w:tblGrid>
      <w:tr w:rsidR="00B4238F" w:rsidRPr="004A1CDC">
        <w:trPr>
          <w:trHeight w:val="397"/>
        </w:trPr>
        <w:tc>
          <w:tcPr>
            <w:tcW w:w="2693" w:type="dxa"/>
            <w:vAlign w:val="center"/>
          </w:tcPr>
          <w:p w:rsidR="00B4238F" w:rsidRPr="004A1CDC" w:rsidRDefault="000C1B9E">
            <w:pPr>
              <w:jc w:val="center"/>
              <w:rPr>
                <w:kern w:val="0"/>
                <w:szCs w:val="21"/>
              </w:rPr>
            </w:pPr>
            <w:r w:rsidRPr="004A1CDC">
              <w:rPr>
                <w:rFonts w:hAnsi="宋体"/>
                <w:kern w:val="0"/>
                <w:szCs w:val="21"/>
              </w:rPr>
              <w:t>序号</w:t>
            </w:r>
          </w:p>
        </w:tc>
        <w:tc>
          <w:tcPr>
            <w:tcW w:w="4536" w:type="dxa"/>
            <w:vAlign w:val="center"/>
          </w:tcPr>
          <w:p w:rsidR="00B4238F" w:rsidRPr="004A1CDC" w:rsidRDefault="000C1B9E">
            <w:pPr>
              <w:jc w:val="center"/>
              <w:rPr>
                <w:kern w:val="0"/>
                <w:szCs w:val="21"/>
              </w:rPr>
            </w:pPr>
            <w:r w:rsidRPr="004A1CDC">
              <w:rPr>
                <w:rFonts w:hAnsi="宋体"/>
                <w:kern w:val="0"/>
                <w:szCs w:val="21"/>
              </w:rPr>
              <w:t>校准项目</w:t>
            </w:r>
          </w:p>
        </w:tc>
      </w:tr>
      <w:tr w:rsidR="00B4238F" w:rsidRPr="004A1CDC">
        <w:trPr>
          <w:trHeight w:val="397"/>
        </w:trPr>
        <w:tc>
          <w:tcPr>
            <w:tcW w:w="2693" w:type="dxa"/>
            <w:vAlign w:val="center"/>
          </w:tcPr>
          <w:p w:rsidR="00B4238F" w:rsidRPr="004A1CDC" w:rsidRDefault="000C1B9E">
            <w:pPr>
              <w:jc w:val="center"/>
              <w:rPr>
                <w:kern w:val="0"/>
                <w:szCs w:val="21"/>
              </w:rPr>
            </w:pPr>
            <w:r w:rsidRPr="004A1CDC">
              <w:rPr>
                <w:kern w:val="0"/>
                <w:szCs w:val="21"/>
              </w:rPr>
              <w:t>1</w:t>
            </w:r>
          </w:p>
        </w:tc>
        <w:tc>
          <w:tcPr>
            <w:tcW w:w="4536" w:type="dxa"/>
            <w:vAlign w:val="center"/>
          </w:tcPr>
          <w:p w:rsidR="00B4238F" w:rsidRPr="004A1CDC" w:rsidRDefault="000C1B9E">
            <w:pPr>
              <w:jc w:val="center"/>
              <w:rPr>
                <w:kern w:val="0"/>
                <w:szCs w:val="21"/>
              </w:rPr>
            </w:pPr>
            <w:r w:rsidRPr="004A1CDC">
              <w:rPr>
                <w:rFonts w:hAnsi="宋体"/>
                <w:kern w:val="0"/>
                <w:szCs w:val="21"/>
              </w:rPr>
              <w:t>分辨力</w:t>
            </w:r>
          </w:p>
        </w:tc>
      </w:tr>
      <w:tr w:rsidR="00B4238F" w:rsidRPr="004A1CDC">
        <w:trPr>
          <w:trHeight w:val="397"/>
        </w:trPr>
        <w:tc>
          <w:tcPr>
            <w:tcW w:w="2693" w:type="dxa"/>
            <w:vAlign w:val="center"/>
          </w:tcPr>
          <w:p w:rsidR="00B4238F" w:rsidRPr="004A1CDC" w:rsidRDefault="000C1B9E">
            <w:pPr>
              <w:jc w:val="center"/>
              <w:rPr>
                <w:kern w:val="0"/>
                <w:szCs w:val="21"/>
              </w:rPr>
            </w:pPr>
            <w:r w:rsidRPr="004A1CDC">
              <w:rPr>
                <w:kern w:val="0"/>
                <w:szCs w:val="21"/>
              </w:rPr>
              <w:t>2</w:t>
            </w:r>
          </w:p>
        </w:tc>
        <w:tc>
          <w:tcPr>
            <w:tcW w:w="4536" w:type="dxa"/>
            <w:vAlign w:val="center"/>
          </w:tcPr>
          <w:p w:rsidR="00B4238F" w:rsidRPr="004A1CDC" w:rsidRDefault="000C1B9E">
            <w:pPr>
              <w:jc w:val="center"/>
              <w:rPr>
                <w:kern w:val="0"/>
                <w:szCs w:val="21"/>
              </w:rPr>
            </w:pPr>
            <w:r w:rsidRPr="004A1CDC">
              <w:rPr>
                <w:rFonts w:hAnsi="宋体"/>
                <w:kern w:val="0"/>
                <w:szCs w:val="21"/>
              </w:rPr>
              <w:t>零点漂移</w:t>
            </w:r>
          </w:p>
        </w:tc>
      </w:tr>
      <w:tr w:rsidR="00B4238F" w:rsidRPr="004A1CDC">
        <w:trPr>
          <w:trHeight w:val="397"/>
        </w:trPr>
        <w:tc>
          <w:tcPr>
            <w:tcW w:w="2693" w:type="dxa"/>
            <w:vAlign w:val="center"/>
          </w:tcPr>
          <w:p w:rsidR="00B4238F" w:rsidRPr="004A1CDC" w:rsidRDefault="000C1B9E">
            <w:pPr>
              <w:jc w:val="center"/>
              <w:rPr>
                <w:kern w:val="0"/>
                <w:szCs w:val="21"/>
              </w:rPr>
            </w:pPr>
            <w:r w:rsidRPr="004A1CDC">
              <w:rPr>
                <w:kern w:val="0"/>
                <w:szCs w:val="21"/>
              </w:rPr>
              <w:t>3</w:t>
            </w:r>
          </w:p>
        </w:tc>
        <w:tc>
          <w:tcPr>
            <w:tcW w:w="4536" w:type="dxa"/>
            <w:vAlign w:val="center"/>
          </w:tcPr>
          <w:p w:rsidR="00B4238F" w:rsidRPr="004A1CDC" w:rsidRDefault="000C1B9E">
            <w:pPr>
              <w:jc w:val="center"/>
              <w:rPr>
                <w:kern w:val="0"/>
                <w:szCs w:val="21"/>
              </w:rPr>
            </w:pPr>
            <w:r w:rsidRPr="004A1CDC">
              <w:rPr>
                <w:rFonts w:hAnsi="宋体"/>
                <w:kern w:val="0"/>
                <w:szCs w:val="21"/>
              </w:rPr>
              <w:t>示值误差</w:t>
            </w:r>
          </w:p>
        </w:tc>
      </w:tr>
      <w:tr w:rsidR="00B4238F" w:rsidRPr="004A1CDC">
        <w:trPr>
          <w:trHeight w:val="397"/>
        </w:trPr>
        <w:tc>
          <w:tcPr>
            <w:tcW w:w="2693" w:type="dxa"/>
            <w:vAlign w:val="center"/>
          </w:tcPr>
          <w:p w:rsidR="00B4238F" w:rsidRPr="004A1CDC" w:rsidRDefault="000C1B9E">
            <w:pPr>
              <w:jc w:val="center"/>
              <w:rPr>
                <w:kern w:val="0"/>
                <w:szCs w:val="21"/>
              </w:rPr>
            </w:pPr>
            <w:r w:rsidRPr="004A1CDC">
              <w:rPr>
                <w:kern w:val="0"/>
                <w:szCs w:val="21"/>
              </w:rPr>
              <w:t>4</w:t>
            </w:r>
          </w:p>
        </w:tc>
        <w:tc>
          <w:tcPr>
            <w:tcW w:w="4536" w:type="dxa"/>
            <w:vAlign w:val="center"/>
          </w:tcPr>
          <w:p w:rsidR="00B4238F" w:rsidRPr="004A1CDC" w:rsidRDefault="000C1B9E">
            <w:pPr>
              <w:jc w:val="center"/>
              <w:rPr>
                <w:kern w:val="0"/>
                <w:szCs w:val="21"/>
              </w:rPr>
            </w:pPr>
            <w:r w:rsidRPr="004A1CDC">
              <w:rPr>
                <w:rFonts w:hAnsi="宋体"/>
                <w:kern w:val="0"/>
                <w:szCs w:val="21"/>
              </w:rPr>
              <w:t>重复性</w:t>
            </w:r>
          </w:p>
        </w:tc>
      </w:tr>
    </w:tbl>
    <w:p w:rsidR="00B4238F" w:rsidRPr="004A1CDC" w:rsidRDefault="000C1B9E">
      <w:pPr>
        <w:spacing w:line="360" w:lineRule="auto"/>
        <w:jc w:val="left"/>
        <w:rPr>
          <w:kern w:val="0"/>
          <w:sz w:val="24"/>
        </w:rPr>
      </w:pPr>
      <w:r w:rsidRPr="004A1CDC">
        <w:rPr>
          <w:kern w:val="0"/>
          <w:sz w:val="24"/>
        </w:rPr>
        <w:lastRenderedPageBreak/>
        <w:t xml:space="preserve">6.2  </w:t>
      </w:r>
      <w:r w:rsidRPr="004A1CDC">
        <w:rPr>
          <w:rFonts w:hAnsi="宋体"/>
          <w:kern w:val="0"/>
          <w:sz w:val="24"/>
        </w:rPr>
        <w:t>校准方法</w:t>
      </w:r>
    </w:p>
    <w:p w:rsidR="00B4238F" w:rsidRPr="004A1CDC" w:rsidRDefault="000C1B9E">
      <w:pPr>
        <w:spacing w:line="360" w:lineRule="auto"/>
        <w:jc w:val="left"/>
        <w:rPr>
          <w:kern w:val="0"/>
          <w:sz w:val="24"/>
        </w:rPr>
      </w:pPr>
      <w:r w:rsidRPr="004A1CDC">
        <w:rPr>
          <w:kern w:val="0"/>
          <w:sz w:val="24"/>
        </w:rPr>
        <w:t xml:space="preserve">6.2.1  </w:t>
      </w:r>
      <w:r w:rsidRPr="004A1CDC">
        <w:rPr>
          <w:rFonts w:hAnsi="宋体"/>
          <w:kern w:val="0"/>
          <w:sz w:val="24"/>
        </w:rPr>
        <w:t>校准前的准备</w:t>
      </w:r>
    </w:p>
    <w:p w:rsidR="00B4238F" w:rsidRPr="004A1CDC" w:rsidRDefault="000C1B9E">
      <w:pPr>
        <w:spacing w:line="360" w:lineRule="auto"/>
        <w:ind w:firstLineChars="200" w:firstLine="480"/>
        <w:rPr>
          <w:kern w:val="0"/>
          <w:sz w:val="24"/>
        </w:rPr>
      </w:pPr>
      <w:r w:rsidRPr="004A1CDC">
        <w:rPr>
          <w:rFonts w:hAnsi="宋体"/>
          <w:kern w:val="0"/>
          <w:sz w:val="24"/>
        </w:rPr>
        <w:t>深度测量装置应在固定的基础上水平安装，其安装水平度应优于</w:t>
      </w:r>
      <w:r w:rsidRPr="004A1CDC">
        <w:rPr>
          <w:kern w:val="0"/>
          <w:sz w:val="24"/>
        </w:rPr>
        <w:t>1 mm/m</w:t>
      </w:r>
      <w:r w:rsidRPr="004A1CDC">
        <w:rPr>
          <w:rFonts w:hAnsi="宋体"/>
          <w:kern w:val="0"/>
          <w:sz w:val="24"/>
        </w:rPr>
        <w:t>。</w:t>
      </w:r>
    </w:p>
    <w:p w:rsidR="00B4238F" w:rsidRPr="004A1CDC" w:rsidRDefault="000C1B9E">
      <w:pPr>
        <w:spacing w:line="360" w:lineRule="auto"/>
        <w:rPr>
          <w:kern w:val="0"/>
          <w:sz w:val="24"/>
        </w:rPr>
      </w:pPr>
      <w:bookmarkStart w:id="26" w:name="_Toc17395053"/>
      <w:r w:rsidRPr="004A1CDC">
        <w:rPr>
          <w:kern w:val="0"/>
          <w:sz w:val="24"/>
        </w:rPr>
        <w:t>6.2.2</w:t>
      </w:r>
      <w:r w:rsidRPr="004A1CDC">
        <w:rPr>
          <w:rFonts w:hAnsi="宋体"/>
          <w:kern w:val="0"/>
          <w:sz w:val="24"/>
        </w:rPr>
        <w:t>分辨力</w:t>
      </w:r>
      <w:bookmarkEnd w:id="26"/>
    </w:p>
    <w:p w:rsidR="00B4238F" w:rsidRPr="004A1CDC" w:rsidRDefault="000C1B9E">
      <w:pPr>
        <w:spacing w:line="360" w:lineRule="auto"/>
        <w:ind w:firstLineChars="200" w:firstLine="480"/>
        <w:rPr>
          <w:kern w:val="0"/>
          <w:sz w:val="24"/>
        </w:rPr>
      </w:pPr>
      <w:r w:rsidRPr="004A1CDC">
        <w:rPr>
          <w:rFonts w:hAnsi="宋体"/>
          <w:kern w:val="0"/>
          <w:sz w:val="24"/>
        </w:rPr>
        <w:t>接通电源，深度测量装置预热</w:t>
      </w:r>
      <w:r w:rsidRPr="004A1CDC">
        <w:rPr>
          <w:kern w:val="0"/>
          <w:sz w:val="24"/>
        </w:rPr>
        <w:t>10 min</w:t>
      </w:r>
      <w:r w:rsidRPr="004A1CDC">
        <w:rPr>
          <w:rFonts w:hAnsi="宋体"/>
          <w:kern w:val="0"/>
          <w:sz w:val="24"/>
        </w:rPr>
        <w:t>完成后，将</w:t>
      </w:r>
      <w:r w:rsidRPr="004A1CDC">
        <w:rPr>
          <w:rFonts w:hAnsi="宋体"/>
          <w:sz w:val="24"/>
        </w:rPr>
        <w:t>专用量块</w:t>
      </w:r>
      <w:r w:rsidRPr="004A1CDC">
        <w:rPr>
          <w:rFonts w:hAnsi="宋体"/>
          <w:kern w:val="0"/>
          <w:sz w:val="24"/>
        </w:rPr>
        <w:t>如图</w:t>
      </w:r>
      <w:r w:rsidRPr="004A1CDC">
        <w:rPr>
          <w:kern w:val="0"/>
          <w:sz w:val="24"/>
        </w:rPr>
        <w:t>2</w:t>
      </w:r>
      <w:r w:rsidRPr="004A1CDC">
        <w:rPr>
          <w:rFonts w:hAnsi="宋体"/>
          <w:kern w:val="0"/>
          <w:sz w:val="24"/>
        </w:rPr>
        <w:t>水平放置在两滚筒上，启动深度测量装置对</w:t>
      </w:r>
      <w:r w:rsidRPr="004A1CDC">
        <w:rPr>
          <w:rFonts w:hAnsi="宋体"/>
          <w:sz w:val="24"/>
        </w:rPr>
        <w:t>专用量</w:t>
      </w:r>
      <w:r w:rsidRPr="004A1CDC">
        <w:rPr>
          <w:rFonts w:hAnsi="宋体"/>
          <w:kern w:val="0"/>
          <w:sz w:val="24"/>
        </w:rPr>
        <w:t>块进行扫描测量，适当用手从各方向推动</w:t>
      </w:r>
      <w:r w:rsidRPr="004A1CDC">
        <w:rPr>
          <w:rFonts w:hAnsi="宋体"/>
          <w:sz w:val="24"/>
        </w:rPr>
        <w:t>专用量块，</w:t>
      </w:r>
      <w:r w:rsidRPr="004A1CDC">
        <w:rPr>
          <w:rFonts w:hAnsi="宋体"/>
          <w:kern w:val="0"/>
          <w:sz w:val="24"/>
        </w:rPr>
        <w:t>观察</w:t>
      </w:r>
      <w:r w:rsidRPr="004A1CDC">
        <w:rPr>
          <w:rFonts w:hAnsi="宋体"/>
          <w:sz w:val="24"/>
        </w:rPr>
        <w:t>深度测量装置</w:t>
      </w:r>
      <w:r w:rsidRPr="004A1CDC">
        <w:rPr>
          <w:rFonts w:hAnsi="宋体"/>
          <w:kern w:val="0"/>
          <w:sz w:val="24"/>
        </w:rPr>
        <w:t>的分辨力。</w:t>
      </w:r>
    </w:p>
    <w:p w:rsidR="00B4238F" w:rsidRPr="004A1CDC" w:rsidRDefault="000C1B9E">
      <w:pPr>
        <w:spacing w:line="360" w:lineRule="auto"/>
        <w:rPr>
          <w:kern w:val="0"/>
          <w:sz w:val="24"/>
        </w:rPr>
      </w:pPr>
      <w:r w:rsidRPr="004A1CDC">
        <w:rPr>
          <w:kern w:val="0"/>
          <w:sz w:val="24"/>
        </w:rPr>
        <w:t>6.2.3</w:t>
      </w:r>
      <w:r w:rsidRPr="004A1CDC">
        <w:rPr>
          <w:rFonts w:hAnsi="宋体"/>
          <w:kern w:val="0"/>
          <w:sz w:val="24"/>
        </w:rPr>
        <w:t>零点漂移</w:t>
      </w:r>
    </w:p>
    <w:p w:rsidR="00B4238F" w:rsidRPr="004A1CDC" w:rsidRDefault="000C1B9E">
      <w:pPr>
        <w:spacing w:line="360" w:lineRule="auto"/>
        <w:ind w:firstLineChars="200" w:firstLine="480"/>
        <w:rPr>
          <w:kern w:val="0"/>
          <w:sz w:val="24"/>
        </w:rPr>
      </w:pPr>
      <w:r w:rsidRPr="004A1CDC">
        <w:rPr>
          <w:rFonts w:hAnsi="宋体"/>
          <w:kern w:val="0"/>
          <w:sz w:val="24"/>
        </w:rPr>
        <w:t>深度测量装置示值稳定后，停止扫描测量，对显示值进行调零。观察记录示值并启动秒表，每隔</w:t>
      </w:r>
      <w:r w:rsidRPr="004A1CDC">
        <w:rPr>
          <w:kern w:val="0"/>
          <w:sz w:val="24"/>
        </w:rPr>
        <w:t>5 min</w:t>
      </w:r>
      <w:r w:rsidRPr="004A1CDC">
        <w:rPr>
          <w:rFonts w:hAnsi="宋体"/>
          <w:kern w:val="0"/>
          <w:sz w:val="24"/>
        </w:rPr>
        <w:t>观察</w:t>
      </w:r>
      <w:r w:rsidRPr="004A1CDC">
        <w:rPr>
          <w:kern w:val="0"/>
          <w:sz w:val="24"/>
        </w:rPr>
        <w:t>1</w:t>
      </w:r>
      <w:r w:rsidRPr="004A1CDC">
        <w:rPr>
          <w:rFonts w:hAnsi="宋体"/>
          <w:kern w:val="0"/>
          <w:sz w:val="24"/>
        </w:rPr>
        <w:t>次示值并记录，共观察</w:t>
      </w:r>
      <w:r w:rsidRPr="004A1CDC">
        <w:rPr>
          <w:kern w:val="0"/>
          <w:sz w:val="24"/>
        </w:rPr>
        <w:t>3</w:t>
      </w:r>
      <w:r w:rsidRPr="004A1CDC">
        <w:rPr>
          <w:rFonts w:hAnsi="宋体"/>
          <w:kern w:val="0"/>
          <w:sz w:val="24"/>
        </w:rPr>
        <w:t>次。最大值与最小值之差即为零点漂移。</w:t>
      </w:r>
    </w:p>
    <w:p w:rsidR="00B4238F" w:rsidRPr="004A1CDC" w:rsidRDefault="000C1B9E">
      <w:pPr>
        <w:spacing w:line="360" w:lineRule="auto"/>
        <w:rPr>
          <w:kern w:val="0"/>
          <w:sz w:val="24"/>
        </w:rPr>
      </w:pPr>
      <w:r w:rsidRPr="004A1CDC">
        <w:rPr>
          <w:kern w:val="0"/>
          <w:sz w:val="24"/>
        </w:rPr>
        <w:t>6.2.4</w:t>
      </w:r>
      <w:r w:rsidRPr="004A1CDC">
        <w:rPr>
          <w:rFonts w:hAnsi="宋体"/>
          <w:kern w:val="0"/>
          <w:sz w:val="24"/>
        </w:rPr>
        <w:t>示值误差</w:t>
      </w:r>
    </w:p>
    <w:p w:rsidR="00B4238F" w:rsidRPr="004A1CDC" w:rsidRDefault="000C1B9E">
      <w:pPr>
        <w:spacing w:line="360" w:lineRule="auto"/>
        <w:ind w:firstLineChars="200" w:firstLine="480"/>
        <w:rPr>
          <w:kern w:val="0"/>
          <w:sz w:val="24"/>
        </w:rPr>
      </w:pPr>
      <w:bookmarkStart w:id="27" w:name="_Toc17395054"/>
      <w:r w:rsidRPr="004A1CDC">
        <w:rPr>
          <w:rFonts w:hAnsi="宋体"/>
          <w:kern w:val="0"/>
          <w:sz w:val="24"/>
        </w:rPr>
        <w:t>将专用量块如图</w:t>
      </w:r>
      <w:r w:rsidRPr="004A1CDC">
        <w:rPr>
          <w:kern w:val="0"/>
          <w:sz w:val="24"/>
        </w:rPr>
        <w:t>2</w:t>
      </w:r>
      <w:r w:rsidRPr="004A1CDC">
        <w:rPr>
          <w:rFonts w:hAnsi="宋体"/>
          <w:kern w:val="0"/>
          <w:sz w:val="24"/>
        </w:rPr>
        <w:t>水平放置在两滚筒上，调整专用量块水平，使专用量块水平度不超过水准器的一个分度。启动深度测量装置对专用量块进行扫描测量。测量值可选取在测量范围内大致均匀分布的</w:t>
      </w:r>
      <w:r w:rsidRPr="004A1CDC">
        <w:rPr>
          <w:kern w:val="0"/>
          <w:sz w:val="24"/>
        </w:rPr>
        <w:t>3</w:t>
      </w:r>
      <w:r w:rsidRPr="004A1CDC">
        <w:rPr>
          <w:rFonts w:hAnsi="宋体"/>
          <w:kern w:val="0"/>
          <w:sz w:val="24"/>
        </w:rPr>
        <w:t>～</w:t>
      </w:r>
      <w:r w:rsidRPr="004A1CDC">
        <w:rPr>
          <w:kern w:val="0"/>
          <w:sz w:val="24"/>
        </w:rPr>
        <w:t>5</w:t>
      </w:r>
      <w:r w:rsidRPr="004A1CDC">
        <w:rPr>
          <w:rFonts w:hAnsi="宋体"/>
          <w:kern w:val="0"/>
          <w:sz w:val="24"/>
        </w:rPr>
        <w:t>点，其中包括</w:t>
      </w:r>
      <w:r w:rsidRPr="004A1CDC">
        <w:rPr>
          <w:kern w:val="0"/>
          <w:sz w:val="24"/>
        </w:rPr>
        <w:t>0.8mm</w:t>
      </w:r>
      <w:r w:rsidRPr="004A1CDC">
        <w:rPr>
          <w:rFonts w:hAnsi="宋体"/>
          <w:kern w:val="0"/>
          <w:sz w:val="24"/>
        </w:rPr>
        <w:t>、</w:t>
      </w:r>
      <w:r w:rsidRPr="004A1CDC">
        <w:rPr>
          <w:kern w:val="0"/>
          <w:sz w:val="24"/>
        </w:rPr>
        <w:t>3.2mm</w:t>
      </w:r>
      <w:r w:rsidRPr="004A1CDC">
        <w:rPr>
          <w:rFonts w:hAnsi="宋体"/>
          <w:kern w:val="0"/>
          <w:sz w:val="24"/>
        </w:rPr>
        <w:t>、</w:t>
      </w:r>
      <w:r w:rsidRPr="004A1CDC">
        <w:rPr>
          <w:kern w:val="0"/>
          <w:sz w:val="24"/>
        </w:rPr>
        <w:t>25 mm</w:t>
      </w:r>
      <w:r w:rsidRPr="004A1CDC">
        <w:rPr>
          <w:rFonts w:hAnsi="宋体"/>
          <w:kern w:val="0"/>
          <w:sz w:val="24"/>
        </w:rPr>
        <w:t>校准点。在相同条件下，重复测量</w:t>
      </w:r>
      <w:r w:rsidRPr="004A1CDC">
        <w:rPr>
          <w:kern w:val="0"/>
          <w:sz w:val="24"/>
        </w:rPr>
        <w:t>3</w:t>
      </w:r>
      <w:r w:rsidRPr="004A1CDC">
        <w:rPr>
          <w:rFonts w:hAnsi="宋体"/>
          <w:kern w:val="0"/>
          <w:sz w:val="24"/>
        </w:rPr>
        <w:t>次。取</w:t>
      </w:r>
      <w:r w:rsidRPr="004A1CDC">
        <w:rPr>
          <w:kern w:val="0"/>
          <w:sz w:val="24"/>
        </w:rPr>
        <w:t>3</w:t>
      </w:r>
      <w:r w:rsidRPr="004A1CDC">
        <w:rPr>
          <w:rFonts w:hAnsi="宋体"/>
          <w:kern w:val="0"/>
          <w:sz w:val="24"/>
        </w:rPr>
        <w:t>次读数的平均值作为测量结果。</w:t>
      </w:r>
    </w:p>
    <w:p w:rsidR="00B4238F" w:rsidRPr="004A1CDC" w:rsidRDefault="000C1B9E">
      <w:pPr>
        <w:spacing w:line="360" w:lineRule="auto"/>
        <w:rPr>
          <w:kern w:val="0"/>
          <w:sz w:val="24"/>
        </w:rPr>
      </w:pPr>
      <w:r w:rsidRPr="004A1CDC">
        <w:rPr>
          <w:noProof/>
        </w:rPr>
        <w:drawing>
          <wp:anchor distT="0" distB="0" distL="114300" distR="114300" simplePos="0" relativeHeight="251655680" behindDoc="0" locked="0" layoutInCell="1" allowOverlap="1">
            <wp:simplePos x="0" y="0"/>
            <wp:positionH relativeFrom="column">
              <wp:posOffset>1148715</wp:posOffset>
            </wp:positionH>
            <wp:positionV relativeFrom="paragraph">
              <wp:posOffset>65405</wp:posOffset>
            </wp:positionV>
            <wp:extent cx="3486150" cy="1609725"/>
            <wp:effectExtent l="19050" t="0" r="0" b="0"/>
            <wp:wrapNone/>
            <wp:docPr id="406" name="图片 333" descr="未标题-3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333" descr="未标题-3副本"/>
                    <pic:cNvPicPr>
                      <a:picLocks noChangeAspect="1" noChangeArrowheads="1"/>
                    </pic:cNvPicPr>
                  </pic:nvPicPr>
                  <pic:blipFill>
                    <a:blip r:embed="rId22" cstate="print"/>
                    <a:srcRect/>
                    <a:stretch>
                      <a:fillRect/>
                    </a:stretch>
                  </pic:blipFill>
                  <pic:spPr>
                    <a:xfrm>
                      <a:off x="0" y="0"/>
                      <a:ext cx="3486150" cy="1609725"/>
                    </a:xfrm>
                    <a:prstGeom prst="rect">
                      <a:avLst/>
                    </a:prstGeom>
                    <a:noFill/>
                  </pic:spPr>
                </pic:pic>
              </a:graphicData>
            </a:graphic>
          </wp:anchor>
        </w:drawing>
      </w:r>
    </w:p>
    <w:p w:rsidR="00B4238F" w:rsidRPr="004A1CDC" w:rsidRDefault="00B4238F">
      <w:pPr>
        <w:spacing w:line="360" w:lineRule="auto"/>
        <w:rPr>
          <w:kern w:val="0"/>
          <w:sz w:val="24"/>
        </w:rPr>
      </w:pPr>
    </w:p>
    <w:p w:rsidR="00B4238F" w:rsidRPr="004A1CDC" w:rsidRDefault="00B4238F">
      <w:pPr>
        <w:spacing w:line="360" w:lineRule="auto"/>
        <w:rPr>
          <w:kern w:val="0"/>
          <w:sz w:val="24"/>
        </w:rPr>
      </w:pPr>
    </w:p>
    <w:p w:rsidR="00B4238F" w:rsidRPr="004A1CDC" w:rsidRDefault="00B4238F">
      <w:pPr>
        <w:spacing w:line="360" w:lineRule="auto"/>
        <w:rPr>
          <w:kern w:val="0"/>
          <w:sz w:val="24"/>
        </w:rPr>
      </w:pPr>
    </w:p>
    <w:p w:rsidR="00B4238F" w:rsidRPr="004A1CDC" w:rsidRDefault="00B4238F">
      <w:pPr>
        <w:spacing w:line="360" w:lineRule="auto"/>
        <w:ind w:firstLineChars="1300" w:firstLine="2730"/>
        <w:rPr>
          <w:kern w:val="0"/>
          <w:szCs w:val="21"/>
        </w:rPr>
      </w:pPr>
    </w:p>
    <w:p w:rsidR="00B4238F" w:rsidRPr="004A1CDC" w:rsidRDefault="00B4238F">
      <w:pPr>
        <w:spacing w:line="360" w:lineRule="auto"/>
        <w:ind w:firstLineChars="1300" w:firstLine="2730"/>
        <w:rPr>
          <w:kern w:val="0"/>
          <w:szCs w:val="21"/>
        </w:rPr>
      </w:pPr>
    </w:p>
    <w:p w:rsidR="00B4238F" w:rsidRPr="004A1CDC" w:rsidRDefault="000C1B9E">
      <w:pPr>
        <w:spacing w:line="360" w:lineRule="auto"/>
        <w:jc w:val="center"/>
        <w:rPr>
          <w:kern w:val="0"/>
          <w:szCs w:val="21"/>
        </w:rPr>
      </w:pPr>
      <w:r w:rsidRPr="004A1CDC">
        <w:rPr>
          <w:rFonts w:hAnsi="宋体"/>
          <w:kern w:val="0"/>
          <w:szCs w:val="21"/>
        </w:rPr>
        <w:t>图</w:t>
      </w:r>
      <w:r w:rsidRPr="004A1CDC">
        <w:rPr>
          <w:kern w:val="0"/>
          <w:szCs w:val="21"/>
        </w:rPr>
        <w:t xml:space="preserve">2  </w:t>
      </w:r>
      <w:r w:rsidRPr="004A1CDC">
        <w:rPr>
          <w:rFonts w:hAnsi="宋体"/>
          <w:kern w:val="0"/>
          <w:szCs w:val="21"/>
        </w:rPr>
        <w:t>轮胎花纹深度自动测量装置校准原理图</w:t>
      </w:r>
    </w:p>
    <w:p w:rsidR="00B4238F" w:rsidRPr="004A1CDC" w:rsidRDefault="000C1B9E">
      <w:pPr>
        <w:spacing w:line="360" w:lineRule="auto"/>
        <w:jc w:val="center"/>
        <w:rPr>
          <w:kern w:val="0"/>
          <w:sz w:val="18"/>
          <w:szCs w:val="18"/>
        </w:rPr>
      </w:pPr>
      <w:r w:rsidRPr="004A1CDC">
        <w:rPr>
          <w:kern w:val="0"/>
          <w:sz w:val="18"/>
          <w:szCs w:val="18"/>
        </w:rPr>
        <w:t>1</w:t>
      </w:r>
      <w:r w:rsidRPr="004A1CDC">
        <w:rPr>
          <w:rFonts w:hAnsi="宋体"/>
          <w:kern w:val="0"/>
          <w:sz w:val="18"/>
          <w:szCs w:val="18"/>
        </w:rPr>
        <w:t>、专用量块；</w:t>
      </w:r>
      <w:r w:rsidRPr="004A1CDC">
        <w:rPr>
          <w:kern w:val="0"/>
          <w:sz w:val="18"/>
          <w:szCs w:val="18"/>
        </w:rPr>
        <w:t>2</w:t>
      </w:r>
      <w:r w:rsidRPr="004A1CDC">
        <w:rPr>
          <w:rFonts w:hAnsi="宋体"/>
          <w:kern w:val="0"/>
          <w:sz w:val="18"/>
          <w:szCs w:val="18"/>
        </w:rPr>
        <w:t>、主滚筒；</w:t>
      </w:r>
      <w:r w:rsidRPr="004A1CDC">
        <w:rPr>
          <w:kern w:val="0"/>
          <w:sz w:val="18"/>
          <w:szCs w:val="18"/>
        </w:rPr>
        <w:t>3</w:t>
      </w:r>
      <w:r w:rsidRPr="004A1CDC">
        <w:rPr>
          <w:rFonts w:hAnsi="宋体"/>
          <w:kern w:val="0"/>
          <w:sz w:val="18"/>
          <w:szCs w:val="18"/>
        </w:rPr>
        <w:t>、从滚筒；</w:t>
      </w:r>
      <w:r w:rsidRPr="004A1CDC">
        <w:rPr>
          <w:kern w:val="0"/>
          <w:sz w:val="18"/>
          <w:szCs w:val="18"/>
        </w:rPr>
        <w:t>4</w:t>
      </w:r>
      <w:r w:rsidRPr="004A1CDC">
        <w:rPr>
          <w:rFonts w:hAnsi="宋体"/>
          <w:kern w:val="0"/>
          <w:sz w:val="18"/>
          <w:szCs w:val="18"/>
        </w:rPr>
        <w:t>、激光距离传感器。</w:t>
      </w:r>
    </w:p>
    <w:p w:rsidR="00B4238F" w:rsidRPr="004A1CDC" w:rsidRDefault="000C1B9E">
      <w:pPr>
        <w:spacing w:line="360" w:lineRule="auto"/>
        <w:ind w:firstLineChars="200" w:firstLine="480"/>
        <w:rPr>
          <w:kern w:val="0"/>
          <w:sz w:val="24"/>
        </w:rPr>
      </w:pPr>
      <w:r w:rsidRPr="004A1CDC">
        <w:rPr>
          <w:rFonts w:hAnsi="宋体"/>
          <w:kern w:val="0"/>
          <w:sz w:val="24"/>
        </w:rPr>
        <w:t>当校准点</w:t>
      </w:r>
      <w:r w:rsidRPr="004A1CDC">
        <w:rPr>
          <w:kern w:val="0"/>
          <w:sz w:val="24"/>
        </w:rPr>
        <w:t>≤5 mm</w:t>
      </w:r>
      <w:r w:rsidRPr="004A1CDC">
        <w:rPr>
          <w:rFonts w:hAnsi="宋体"/>
          <w:kern w:val="0"/>
          <w:sz w:val="24"/>
        </w:rPr>
        <w:t>时，示值误差按公式（</w:t>
      </w:r>
      <w:r w:rsidRPr="004A1CDC">
        <w:rPr>
          <w:kern w:val="0"/>
          <w:sz w:val="24"/>
        </w:rPr>
        <w:t>1</w:t>
      </w:r>
      <w:r w:rsidRPr="004A1CDC">
        <w:rPr>
          <w:rFonts w:hAnsi="宋体"/>
          <w:kern w:val="0"/>
          <w:sz w:val="24"/>
        </w:rPr>
        <w:t>）计算。校准点＞</w:t>
      </w:r>
      <w:r w:rsidRPr="004A1CDC">
        <w:rPr>
          <w:kern w:val="0"/>
          <w:sz w:val="24"/>
        </w:rPr>
        <w:t>5 mm</w:t>
      </w:r>
      <w:r w:rsidRPr="004A1CDC">
        <w:rPr>
          <w:rFonts w:hAnsi="宋体"/>
          <w:kern w:val="0"/>
          <w:sz w:val="24"/>
        </w:rPr>
        <w:t>时，示值误差按公式（</w:t>
      </w:r>
      <w:r w:rsidRPr="004A1CDC">
        <w:rPr>
          <w:kern w:val="0"/>
          <w:sz w:val="24"/>
        </w:rPr>
        <w:t>2</w:t>
      </w:r>
      <w:r w:rsidRPr="004A1CDC">
        <w:rPr>
          <w:rFonts w:hAnsi="宋体"/>
          <w:kern w:val="0"/>
          <w:sz w:val="24"/>
        </w:rPr>
        <w:t>）计算：</w:t>
      </w:r>
    </w:p>
    <w:p w:rsidR="00B4238F" w:rsidRPr="004A1CDC" w:rsidRDefault="00B4238F" w:rsidP="00702BFE">
      <w:pPr>
        <w:spacing w:line="360" w:lineRule="auto"/>
        <w:ind w:firstLineChars="1400" w:firstLine="3360"/>
        <w:rPr>
          <w:kern w:val="0"/>
          <w:sz w:val="24"/>
        </w:rPr>
      </w:pPr>
      <w:r w:rsidRPr="004A1CDC">
        <w:rPr>
          <w:kern w:val="0"/>
          <w:position w:val="-12"/>
          <w:sz w:val="24"/>
        </w:rPr>
        <w:object w:dxaOrig="12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9.5pt" o:ole="">
            <v:imagedata r:id="rId23" o:title=""/>
          </v:shape>
          <o:OLEObject Type="Embed" ProgID="Equation.3" ShapeID="_x0000_i1025" DrawAspect="Content" ObjectID="_1751958996" r:id="rId24"/>
        </w:object>
      </w:r>
      <w:r w:rsidR="00702BFE" w:rsidRPr="004A1CDC">
        <w:rPr>
          <w:kern w:val="0"/>
          <w:position w:val="-12"/>
          <w:sz w:val="24"/>
        </w:rPr>
        <w:t xml:space="preserve">                             </w:t>
      </w:r>
      <w:r w:rsidR="000C1B9E" w:rsidRPr="004A1CDC">
        <w:rPr>
          <w:kern w:val="0"/>
          <w:sz w:val="24"/>
        </w:rPr>
        <w:t>(1)</w:t>
      </w:r>
    </w:p>
    <w:p w:rsidR="00B4238F" w:rsidRPr="004A1CDC" w:rsidRDefault="000C1B9E">
      <w:pPr>
        <w:spacing w:line="360" w:lineRule="auto"/>
        <w:ind w:firstLineChars="200" w:firstLine="480"/>
        <w:rPr>
          <w:kern w:val="0"/>
          <w:sz w:val="24"/>
        </w:rPr>
      </w:pPr>
      <w:r w:rsidRPr="004A1CDC">
        <w:rPr>
          <w:rFonts w:hAnsi="宋体"/>
          <w:kern w:val="0"/>
          <w:sz w:val="24"/>
        </w:rPr>
        <w:lastRenderedPageBreak/>
        <w:t>式中：</w:t>
      </w:r>
    </w:p>
    <w:p w:rsidR="00B4238F" w:rsidRPr="004A1CDC" w:rsidRDefault="00B4238F">
      <w:pPr>
        <w:spacing w:line="360" w:lineRule="auto"/>
        <w:ind w:firstLineChars="200" w:firstLine="480"/>
        <w:rPr>
          <w:kern w:val="0"/>
          <w:sz w:val="24"/>
        </w:rPr>
      </w:pPr>
      <w:r w:rsidRPr="004A1CDC">
        <w:rPr>
          <w:kern w:val="0"/>
          <w:position w:val="-12"/>
          <w:sz w:val="24"/>
        </w:rPr>
        <w:object w:dxaOrig="280" w:dyaOrig="359">
          <v:shape id="_x0000_i1026" type="#_x0000_t75" style="width:14.25pt;height:18pt" o:ole="">
            <v:imagedata r:id="rId25" o:title=""/>
          </v:shape>
          <o:OLEObject Type="Embed" ProgID="Equation.3" ShapeID="_x0000_i1026" DrawAspect="Content" ObjectID="_1751958997" r:id="rId26"/>
        </w:object>
      </w:r>
      <w:r w:rsidR="000C1B9E" w:rsidRPr="004A1CDC">
        <w:rPr>
          <w:kern w:val="0"/>
          <w:sz w:val="24"/>
        </w:rPr>
        <w:t>——</w:t>
      </w:r>
      <w:r w:rsidR="000C1B9E" w:rsidRPr="004A1CDC">
        <w:rPr>
          <w:rFonts w:hAnsi="宋体"/>
          <w:kern w:val="0"/>
          <w:sz w:val="24"/>
        </w:rPr>
        <w:t>深度测量装置第</w:t>
      </w:r>
      <w:r w:rsidR="000C1B9E" w:rsidRPr="004A1CDC">
        <w:rPr>
          <w:i/>
          <w:kern w:val="0"/>
          <w:sz w:val="24"/>
        </w:rPr>
        <w:t>i</w:t>
      </w:r>
      <w:r w:rsidR="000C1B9E" w:rsidRPr="004A1CDC">
        <w:rPr>
          <w:rFonts w:hAnsi="宋体"/>
          <w:kern w:val="0"/>
          <w:sz w:val="24"/>
        </w:rPr>
        <w:t>校准点的示值误差，</w:t>
      </w:r>
      <w:r w:rsidR="000C1B9E" w:rsidRPr="004A1CDC">
        <w:rPr>
          <w:kern w:val="0"/>
          <w:sz w:val="24"/>
        </w:rPr>
        <w:t>mm</w:t>
      </w:r>
      <w:r w:rsidR="000C1B9E" w:rsidRPr="004A1CDC">
        <w:rPr>
          <w:rFonts w:hAnsi="宋体"/>
          <w:kern w:val="0"/>
          <w:sz w:val="24"/>
        </w:rPr>
        <w:t>；</w:t>
      </w:r>
    </w:p>
    <w:p w:rsidR="00B4238F" w:rsidRPr="004A1CDC" w:rsidRDefault="00B4238F">
      <w:pPr>
        <w:spacing w:line="360" w:lineRule="auto"/>
        <w:ind w:firstLineChars="200" w:firstLine="480"/>
        <w:rPr>
          <w:kern w:val="0"/>
          <w:sz w:val="24"/>
        </w:rPr>
      </w:pPr>
      <w:r w:rsidRPr="004A1CDC">
        <w:rPr>
          <w:kern w:val="0"/>
          <w:position w:val="-12"/>
          <w:sz w:val="24"/>
        </w:rPr>
        <w:object w:dxaOrig="300" w:dyaOrig="400">
          <v:shape id="_x0000_i1027" type="#_x0000_t75" style="width:15pt;height:19.5pt" o:ole="">
            <v:imagedata r:id="rId27" o:title=""/>
          </v:shape>
          <o:OLEObject Type="Embed" ProgID="Equation.3" ShapeID="_x0000_i1027" DrawAspect="Content" ObjectID="_1751958998" r:id="rId28"/>
        </w:object>
      </w:r>
      <w:r w:rsidR="000C1B9E" w:rsidRPr="004A1CDC">
        <w:rPr>
          <w:kern w:val="0"/>
          <w:sz w:val="24"/>
        </w:rPr>
        <w:t>——</w:t>
      </w:r>
      <w:r w:rsidR="000C1B9E" w:rsidRPr="004A1CDC">
        <w:rPr>
          <w:rFonts w:hAnsi="宋体"/>
          <w:kern w:val="0"/>
          <w:sz w:val="24"/>
        </w:rPr>
        <w:t>深度测量装置第</w:t>
      </w:r>
      <w:r w:rsidR="000C1B9E" w:rsidRPr="004A1CDC">
        <w:rPr>
          <w:i/>
          <w:kern w:val="0"/>
          <w:sz w:val="24"/>
        </w:rPr>
        <w:t>i</w:t>
      </w:r>
      <w:r w:rsidR="000C1B9E" w:rsidRPr="004A1CDC">
        <w:rPr>
          <w:rFonts w:hAnsi="宋体"/>
          <w:kern w:val="0"/>
          <w:sz w:val="24"/>
        </w:rPr>
        <w:t>校准点三次读数的平均值，</w:t>
      </w:r>
      <w:r w:rsidR="000C1B9E" w:rsidRPr="004A1CDC">
        <w:rPr>
          <w:kern w:val="0"/>
          <w:sz w:val="24"/>
        </w:rPr>
        <w:t>mm</w:t>
      </w:r>
      <w:r w:rsidR="000C1B9E" w:rsidRPr="004A1CDC">
        <w:rPr>
          <w:rFonts w:hAnsi="宋体"/>
          <w:kern w:val="0"/>
          <w:sz w:val="24"/>
        </w:rPr>
        <w:t>；</w:t>
      </w:r>
    </w:p>
    <w:p w:rsidR="00B4238F" w:rsidRPr="004A1CDC" w:rsidRDefault="00B4238F">
      <w:pPr>
        <w:spacing w:line="360" w:lineRule="auto"/>
        <w:ind w:firstLineChars="200" w:firstLine="480"/>
        <w:rPr>
          <w:kern w:val="0"/>
          <w:sz w:val="24"/>
        </w:rPr>
      </w:pPr>
      <w:r w:rsidRPr="004A1CDC">
        <w:rPr>
          <w:kern w:val="0"/>
          <w:position w:val="-12"/>
          <w:sz w:val="24"/>
        </w:rPr>
        <w:object w:dxaOrig="300" w:dyaOrig="360">
          <v:shape id="_x0000_i1028" type="#_x0000_t75" style="width:15pt;height:18pt" o:ole="">
            <v:imagedata r:id="rId29" o:title=""/>
          </v:shape>
          <o:OLEObject Type="Embed" ProgID="Equation.3" ShapeID="_x0000_i1028" DrawAspect="Content" ObjectID="_1751958999" r:id="rId30"/>
        </w:object>
      </w:r>
      <w:r w:rsidR="000C1B9E" w:rsidRPr="004A1CDC">
        <w:rPr>
          <w:kern w:val="0"/>
          <w:sz w:val="24"/>
        </w:rPr>
        <w:t>——</w:t>
      </w:r>
      <w:r w:rsidR="000C1B9E" w:rsidRPr="004A1CDC">
        <w:rPr>
          <w:rFonts w:hAnsi="宋体"/>
          <w:kern w:val="0"/>
          <w:sz w:val="24"/>
        </w:rPr>
        <w:t>专用量块第</w:t>
      </w:r>
      <w:r w:rsidR="000C1B9E" w:rsidRPr="004A1CDC">
        <w:rPr>
          <w:i/>
          <w:kern w:val="0"/>
          <w:sz w:val="24"/>
        </w:rPr>
        <w:t>i</w:t>
      </w:r>
      <w:r w:rsidR="000C1B9E" w:rsidRPr="004A1CDC">
        <w:rPr>
          <w:rFonts w:hAnsi="宋体"/>
          <w:kern w:val="0"/>
          <w:sz w:val="24"/>
        </w:rPr>
        <w:t>校准点标称尺寸，</w:t>
      </w:r>
      <w:r w:rsidR="000C1B9E" w:rsidRPr="004A1CDC">
        <w:rPr>
          <w:kern w:val="0"/>
          <w:sz w:val="24"/>
        </w:rPr>
        <w:t>mm</w:t>
      </w:r>
      <w:r w:rsidR="000C1B9E" w:rsidRPr="004A1CDC">
        <w:rPr>
          <w:rFonts w:hAnsi="宋体"/>
          <w:kern w:val="0"/>
          <w:sz w:val="24"/>
        </w:rPr>
        <w:t>。</w:t>
      </w:r>
    </w:p>
    <w:p w:rsidR="00B4238F" w:rsidRPr="004A1CDC" w:rsidRDefault="00B4238F">
      <w:pPr>
        <w:spacing w:line="360" w:lineRule="auto"/>
        <w:ind w:leftChars="228" w:left="479" w:firstLineChars="1050" w:firstLine="2520"/>
        <w:rPr>
          <w:kern w:val="0"/>
          <w:sz w:val="24"/>
        </w:rPr>
      </w:pPr>
      <w:r w:rsidRPr="004A1CDC">
        <w:rPr>
          <w:kern w:val="0"/>
          <w:position w:val="-30"/>
          <w:sz w:val="24"/>
        </w:rPr>
        <w:object w:dxaOrig="1999" w:dyaOrig="740">
          <v:shape id="_x0000_i1029" type="#_x0000_t75" style="width:100.5pt;height:36pt" o:ole="">
            <v:imagedata r:id="rId31" o:title=""/>
          </v:shape>
          <o:OLEObject Type="Embed" ProgID="Equation.3" ShapeID="_x0000_i1029" DrawAspect="Content" ObjectID="_1751959000" r:id="rId32"/>
        </w:object>
      </w:r>
      <w:r w:rsidR="00702BFE" w:rsidRPr="004A1CDC">
        <w:rPr>
          <w:kern w:val="0"/>
          <w:position w:val="-30"/>
          <w:sz w:val="24"/>
        </w:rPr>
        <w:t xml:space="preserve">                          </w:t>
      </w:r>
      <w:r w:rsidR="000C1B9E" w:rsidRPr="004A1CDC">
        <w:rPr>
          <w:kern w:val="0"/>
          <w:sz w:val="24"/>
        </w:rPr>
        <w:t>(2)</w:t>
      </w:r>
    </w:p>
    <w:p w:rsidR="00B4238F" w:rsidRPr="004A1CDC" w:rsidRDefault="000C1B9E">
      <w:pPr>
        <w:spacing w:line="360" w:lineRule="auto"/>
        <w:ind w:firstLineChars="200" w:firstLine="480"/>
        <w:rPr>
          <w:kern w:val="0"/>
          <w:sz w:val="24"/>
        </w:rPr>
      </w:pPr>
      <w:r w:rsidRPr="004A1CDC">
        <w:rPr>
          <w:kern w:val="0"/>
          <w:sz w:val="24"/>
        </w:rPr>
        <w:t>式中：</w:t>
      </w:r>
    </w:p>
    <w:p w:rsidR="00B4238F" w:rsidRPr="004A1CDC" w:rsidRDefault="00B4238F">
      <w:pPr>
        <w:spacing w:line="360" w:lineRule="auto"/>
        <w:ind w:firstLineChars="200" w:firstLine="480"/>
        <w:rPr>
          <w:kern w:val="0"/>
          <w:sz w:val="24"/>
        </w:rPr>
      </w:pPr>
      <w:r w:rsidRPr="004A1CDC">
        <w:rPr>
          <w:kern w:val="0"/>
          <w:position w:val="-12"/>
          <w:sz w:val="24"/>
        </w:rPr>
        <w:object w:dxaOrig="260" w:dyaOrig="360">
          <v:shape id="_x0000_i1030" type="#_x0000_t75" style="width:12pt;height:18pt" o:ole="">
            <v:imagedata r:id="rId33" o:title=""/>
          </v:shape>
          <o:OLEObject Type="Embed" ProgID="Equation.3" ShapeID="_x0000_i1030" DrawAspect="Content" ObjectID="_1751959001" r:id="rId34"/>
        </w:object>
      </w:r>
      <w:r w:rsidR="000C1B9E" w:rsidRPr="004A1CDC">
        <w:rPr>
          <w:kern w:val="0"/>
          <w:sz w:val="24"/>
        </w:rPr>
        <w:t>——</w:t>
      </w:r>
      <w:r w:rsidR="000C1B9E" w:rsidRPr="004A1CDC">
        <w:rPr>
          <w:kern w:val="0"/>
          <w:sz w:val="24"/>
        </w:rPr>
        <w:t>深度测量装置第</w:t>
      </w:r>
      <w:r w:rsidR="000C1B9E" w:rsidRPr="004A1CDC">
        <w:rPr>
          <w:i/>
          <w:kern w:val="0"/>
          <w:sz w:val="24"/>
        </w:rPr>
        <w:t>i</w:t>
      </w:r>
      <w:r w:rsidR="000C1B9E" w:rsidRPr="004A1CDC">
        <w:rPr>
          <w:kern w:val="0"/>
          <w:sz w:val="24"/>
        </w:rPr>
        <w:t>校准点的示值误差，</w:t>
      </w:r>
      <w:r w:rsidR="000C1B9E" w:rsidRPr="004A1CDC">
        <w:rPr>
          <w:kern w:val="0"/>
          <w:sz w:val="24"/>
        </w:rPr>
        <w:t>%</w:t>
      </w:r>
      <w:r w:rsidR="000C1B9E" w:rsidRPr="004A1CDC">
        <w:rPr>
          <w:kern w:val="0"/>
          <w:sz w:val="24"/>
        </w:rPr>
        <w:t>。</w:t>
      </w:r>
    </w:p>
    <w:p w:rsidR="00B4238F" w:rsidRPr="004A1CDC" w:rsidRDefault="000C1B9E">
      <w:pPr>
        <w:spacing w:line="360" w:lineRule="auto"/>
        <w:rPr>
          <w:kern w:val="0"/>
          <w:sz w:val="24"/>
        </w:rPr>
      </w:pPr>
      <w:r w:rsidRPr="004A1CDC">
        <w:rPr>
          <w:kern w:val="0"/>
          <w:sz w:val="24"/>
        </w:rPr>
        <w:t>6.2.</w:t>
      </w:r>
      <w:bookmarkEnd w:id="27"/>
      <w:r w:rsidRPr="004A1CDC">
        <w:rPr>
          <w:kern w:val="0"/>
          <w:sz w:val="24"/>
        </w:rPr>
        <w:t>5</w:t>
      </w:r>
      <w:r w:rsidRPr="004A1CDC">
        <w:rPr>
          <w:kern w:val="0"/>
          <w:sz w:val="24"/>
        </w:rPr>
        <w:t>重复性</w:t>
      </w:r>
    </w:p>
    <w:p w:rsidR="00B4238F" w:rsidRPr="004A1CDC" w:rsidRDefault="000C1B9E">
      <w:pPr>
        <w:spacing w:line="360" w:lineRule="auto"/>
        <w:ind w:firstLineChars="200" w:firstLine="480"/>
        <w:rPr>
          <w:kern w:val="0"/>
          <w:sz w:val="24"/>
        </w:rPr>
      </w:pPr>
      <w:r w:rsidRPr="004A1CDC">
        <w:rPr>
          <w:kern w:val="0"/>
          <w:sz w:val="24"/>
        </w:rPr>
        <w:t>与示值误差校准同时进行，当校准点</w:t>
      </w:r>
      <w:r w:rsidRPr="004A1CDC">
        <w:rPr>
          <w:kern w:val="0"/>
          <w:sz w:val="24"/>
        </w:rPr>
        <w:t>≤5 mm</w:t>
      </w:r>
      <w:r w:rsidRPr="004A1CDC">
        <w:rPr>
          <w:kern w:val="0"/>
          <w:sz w:val="24"/>
        </w:rPr>
        <w:t>时，重复性按公式（</w:t>
      </w:r>
      <w:r w:rsidRPr="004A1CDC">
        <w:rPr>
          <w:kern w:val="0"/>
          <w:sz w:val="24"/>
        </w:rPr>
        <w:t>3</w:t>
      </w:r>
      <w:r w:rsidRPr="004A1CDC">
        <w:rPr>
          <w:kern w:val="0"/>
          <w:sz w:val="24"/>
        </w:rPr>
        <w:t>）计算：</w:t>
      </w:r>
    </w:p>
    <w:p w:rsidR="00B4238F" w:rsidRPr="004A1CDC" w:rsidRDefault="00B4238F" w:rsidP="00702BFE">
      <w:pPr>
        <w:spacing w:line="360" w:lineRule="auto"/>
        <w:ind w:firstLineChars="1300" w:firstLine="3120"/>
        <w:rPr>
          <w:kern w:val="0"/>
          <w:sz w:val="24"/>
        </w:rPr>
      </w:pPr>
      <w:r w:rsidRPr="004A1CDC">
        <w:rPr>
          <w:kern w:val="0"/>
          <w:position w:val="-14"/>
          <w:sz w:val="24"/>
        </w:rPr>
        <w:object w:dxaOrig="1719" w:dyaOrig="380">
          <v:shape id="_x0000_i1031" type="#_x0000_t75" style="width:87pt;height:18.75pt" o:ole="">
            <v:imagedata r:id="rId35" o:title=""/>
          </v:shape>
          <o:OLEObject Type="Embed" ProgID="Equation.3" ShapeID="_x0000_i1031" DrawAspect="Content" ObjectID="_1751959002" r:id="rId36"/>
        </w:object>
      </w:r>
      <w:r w:rsidR="00702BFE" w:rsidRPr="004A1CDC">
        <w:rPr>
          <w:kern w:val="0"/>
          <w:position w:val="-14"/>
          <w:sz w:val="24"/>
        </w:rPr>
        <w:t xml:space="preserve">                           </w:t>
      </w:r>
      <w:r w:rsidR="000C1B9E" w:rsidRPr="004A1CDC">
        <w:rPr>
          <w:kern w:val="0"/>
          <w:sz w:val="24"/>
        </w:rPr>
        <w:t>(3)</w:t>
      </w:r>
    </w:p>
    <w:p w:rsidR="00B4238F" w:rsidRPr="004A1CDC" w:rsidRDefault="000C1B9E">
      <w:pPr>
        <w:spacing w:line="360" w:lineRule="auto"/>
        <w:ind w:firstLineChars="200" w:firstLine="480"/>
        <w:rPr>
          <w:kern w:val="0"/>
          <w:sz w:val="24"/>
        </w:rPr>
      </w:pPr>
      <w:r w:rsidRPr="004A1CDC">
        <w:rPr>
          <w:kern w:val="0"/>
          <w:sz w:val="24"/>
        </w:rPr>
        <w:t>式中：</w:t>
      </w:r>
    </w:p>
    <w:p w:rsidR="00B4238F" w:rsidRPr="004A1CDC" w:rsidRDefault="00B4238F">
      <w:pPr>
        <w:spacing w:line="360" w:lineRule="auto"/>
        <w:ind w:firstLineChars="350" w:firstLine="840"/>
        <w:rPr>
          <w:kern w:val="0"/>
          <w:sz w:val="24"/>
        </w:rPr>
      </w:pPr>
      <w:r w:rsidRPr="004A1CDC">
        <w:rPr>
          <w:kern w:val="0"/>
          <w:position w:val="-12"/>
          <w:sz w:val="24"/>
        </w:rPr>
        <w:object w:dxaOrig="220" w:dyaOrig="360">
          <v:shape id="_x0000_i1032" type="#_x0000_t75" style="width:11.25pt;height:18pt" o:ole="">
            <v:imagedata r:id="rId37" o:title=""/>
          </v:shape>
          <o:OLEObject Type="Embed" ProgID="Equation.3" ShapeID="_x0000_i1032" DrawAspect="Content" ObjectID="_1751959003" r:id="rId38"/>
        </w:object>
      </w:r>
      <w:r w:rsidR="000C1B9E" w:rsidRPr="004A1CDC">
        <w:rPr>
          <w:kern w:val="0"/>
          <w:sz w:val="24"/>
        </w:rPr>
        <w:t>——</w:t>
      </w:r>
      <w:r w:rsidR="000C1B9E" w:rsidRPr="004A1CDC">
        <w:rPr>
          <w:kern w:val="0"/>
          <w:sz w:val="24"/>
        </w:rPr>
        <w:t>深度测量装置第</w:t>
      </w:r>
      <w:r w:rsidR="000C1B9E" w:rsidRPr="004A1CDC">
        <w:rPr>
          <w:i/>
          <w:kern w:val="0"/>
          <w:sz w:val="24"/>
        </w:rPr>
        <w:t>i</w:t>
      </w:r>
      <w:r w:rsidR="000C1B9E" w:rsidRPr="004A1CDC">
        <w:rPr>
          <w:kern w:val="0"/>
          <w:sz w:val="24"/>
        </w:rPr>
        <w:t>校准点的重复性，</w:t>
      </w:r>
      <w:r w:rsidR="000C1B9E" w:rsidRPr="004A1CDC">
        <w:rPr>
          <w:kern w:val="0"/>
          <w:sz w:val="24"/>
        </w:rPr>
        <w:t>mm</w:t>
      </w:r>
      <w:r w:rsidR="000C1B9E" w:rsidRPr="004A1CDC">
        <w:rPr>
          <w:kern w:val="0"/>
          <w:sz w:val="24"/>
        </w:rPr>
        <w:t>；</w:t>
      </w:r>
    </w:p>
    <w:p w:rsidR="00B4238F" w:rsidRPr="004A1CDC" w:rsidRDefault="00B4238F">
      <w:pPr>
        <w:spacing w:line="360" w:lineRule="auto"/>
        <w:ind w:firstLineChars="200" w:firstLine="480"/>
        <w:rPr>
          <w:kern w:val="0"/>
          <w:sz w:val="24"/>
        </w:rPr>
      </w:pPr>
      <w:r w:rsidRPr="004A1CDC">
        <w:rPr>
          <w:kern w:val="0"/>
          <w:position w:val="-14"/>
          <w:sz w:val="24"/>
        </w:rPr>
        <w:object w:dxaOrig="560" w:dyaOrig="380">
          <v:shape id="_x0000_i1033" type="#_x0000_t75" style="width:28.5pt;height:18.75pt" o:ole="">
            <v:imagedata r:id="rId39" o:title=""/>
          </v:shape>
          <o:OLEObject Type="Embed" ProgID="Equation.3" ShapeID="_x0000_i1033" DrawAspect="Content" ObjectID="_1751959004" r:id="rId40"/>
        </w:object>
      </w:r>
      <w:r w:rsidR="000C1B9E" w:rsidRPr="004A1CDC">
        <w:rPr>
          <w:kern w:val="0"/>
          <w:sz w:val="24"/>
        </w:rPr>
        <w:t>——</w:t>
      </w:r>
      <w:r w:rsidR="000C1B9E" w:rsidRPr="004A1CDC">
        <w:rPr>
          <w:kern w:val="0"/>
          <w:sz w:val="24"/>
        </w:rPr>
        <w:t>深度测量装置第</w:t>
      </w:r>
      <w:r w:rsidR="000C1B9E" w:rsidRPr="004A1CDC">
        <w:rPr>
          <w:i/>
          <w:kern w:val="0"/>
          <w:sz w:val="24"/>
        </w:rPr>
        <w:t>i</w:t>
      </w:r>
      <w:r w:rsidR="000C1B9E" w:rsidRPr="004A1CDC">
        <w:rPr>
          <w:kern w:val="0"/>
          <w:sz w:val="24"/>
        </w:rPr>
        <w:t>校准点最大示值，</w:t>
      </w:r>
      <w:r w:rsidR="000C1B9E" w:rsidRPr="004A1CDC">
        <w:rPr>
          <w:kern w:val="0"/>
          <w:sz w:val="24"/>
        </w:rPr>
        <w:t>mm</w:t>
      </w:r>
      <w:r w:rsidR="000C1B9E" w:rsidRPr="004A1CDC">
        <w:rPr>
          <w:kern w:val="0"/>
          <w:sz w:val="24"/>
        </w:rPr>
        <w:t>；</w:t>
      </w:r>
    </w:p>
    <w:p w:rsidR="00B4238F" w:rsidRPr="004A1CDC" w:rsidRDefault="00B4238F">
      <w:pPr>
        <w:spacing w:line="360" w:lineRule="auto"/>
        <w:ind w:firstLineChars="200" w:firstLine="480"/>
        <w:rPr>
          <w:kern w:val="0"/>
          <w:sz w:val="24"/>
        </w:rPr>
      </w:pPr>
      <w:r w:rsidRPr="004A1CDC">
        <w:rPr>
          <w:kern w:val="0"/>
          <w:position w:val="-12"/>
          <w:sz w:val="24"/>
        </w:rPr>
        <w:object w:dxaOrig="540" w:dyaOrig="360">
          <v:shape id="_x0000_i1034" type="#_x0000_t75" style="width:27pt;height:18pt" o:ole="">
            <v:imagedata r:id="rId41" o:title=""/>
          </v:shape>
          <o:OLEObject Type="Embed" ProgID="Equation.3" ShapeID="_x0000_i1034" DrawAspect="Content" ObjectID="_1751959005" r:id="rId42"/>
        </w:object>
      </w:r>
      <w:r w:rsidR="000C1B9E" w:rsidRPr="004A1CDC">
        <w:rPr>
          <w:kern w:val="0"/>
          <w:sz w:val="24"/>
        </w:rPr>
        <w:t>——</w:t>
      </w:r>
      <w:r w:rsidR="000C1B9E" w:rsidRPr="004A1CDC">
        <w:rPr>
          <w:kern w:val="0"/>
          <w:sz w:val="24"/>
        </w:rPr>
        <w:t>深度测量装置第</w:t>
      </w:r>
      <w:r w:rsidR="000C1B9E" w:rsidRPr="004A1CDC">
        <w:rPr>
          <w:i/>
          <w:kern w:val="0"/>
          <w:sz w:val="24"/>
        </w:rPr>
        <w:t>i</w:t>
      </w:r>
      <w:r w:rsidR="000C1B9E" w:rsidRPr="004A1CDC">
        <w:rPr>
          <w:kern w:val="0"/>
          <w:sz w:val="24"/>
        </w:rPr>
        <w:t>校准点最小示值，</w:t>
      </w:r>
      <w:r w:rsidR="000C1B9E" w:rsidRPr="004A1CDC">
        <w:rPr>
          <w:kern w:val="0"/>
          <w:sz w:val="24"/>
        </w:rPr>
        <w:t>mm</w:t>
      </w:r>
      <w:r w:rsidR="000C1B9E" w:rsidRPr="004A1CDC">
        <w:rPr>
          <w:kern w:val="0"/>
          <w:sz w:val="24"/>
        </w:rPr>
        <w:t>。</w:t>
      </w:r>
    </w:p>
    <w:p w:rsidR="00B4238F" w:rsidRPr="004A1CDC" w:rsidRDefault="000C1B9E">
      <w:pPr>
        <w:spacing w:line="360" w:lineRule="auto"/>
        <w:ind w:firstLine="480"/>
        <w:rPr>
          <w:kern w:val="0"/>
          <w:sz w:val="24"/>
        </w:rPr>
      </w:pPr>
      <w:r w:rsidRPr="004A1CDC">
        <w:rPr>
          <w:kern w:val="0"/>
          <w:sz w:val="24"/>
        </w:rPr>
        <w:t>当校准点＞</w:t>
      </w:r>
      <w:r w:rsidRPr="004A1CDC">
        <w:rPr>
          <w:kern w:val="0"/>
          <w:sz w:val="24"/>
        </w:rPr>
        <w:t>5 mm</w:t>
      </w:r>
      <w:r w:rsidRPr="004A1CDC">
        <w:rPr>
          <w:kern w:val="0"/>
          <w:sz w:val="24"/>
        </w:rPr>
        <w:t>时，重复性按公式（</w:t>
      </w:r>
      <w:r w:rsidRPr="004A1CDC">
        <w:rPr>
          <w:kern w:val="0"/>
          <w:sz w:val="24"/>
        </w:rPr>
        <w:t>4</w:t>
      </w:r>
      <w:r w:rsidRPr="004A1CDC">
        <w:rPr>
          <w:kern w:val="0"/>
          <w:sz w:val="24"/>
        </w:rPr>
        <w:t>）计算：</w:t>
      </w:r>
    </w:p>
    <w:p w:rsidR="00B4238F" w:rsidRPr="004A1CDC" w:rsidRDefault="00B4238F">
      <w:pPr>
        <w:spacing w:line="360" w:lineRule="auto"/>
        <w:ind w:firstLineChars="1150" w:firstLine="2760"/>
        <w:rPr>
          <w:kern w:val="0"/>
          <w:sz w:val="24"/>
        </w:rPr>
      </w:pPr>
      <w:r w:rsidRPr="004A1CDC">
        <w:rPr>
          <w:kern w:val="0"/>
          <w:position w:val="-30"/>
          <w:sz w:val="24"/>
        </w:rPr>
        <w:object w:dxaOrig="2560" w:dyaOrig="720">
          <v:shape id="_x0000_i1035" type="#_x0000_t75" style="width:129pt;height:35.25pt" o:ole="">
            <v:imagedata r:id="rId43" o:title=""/>
          </v:shape>
          <o:OLEObject Type="Embed" ProgID="Equation.3" ShapeID="_x0000_i1035" DrawAspect="Content" ObjectID="_1751959006" r:id="rId44"/>
        </w:object>
      </w:r>
      <w:r w:rsidR="00702BFE" w:rsidRPr="004A1CDC">
        <w:rPr>
          <w:kern w:val="0"/>
          <w:position w:val="-30"/>
          <w:sz w:val="24"/>
        </w:rPr>
        <w:t xml:space="preserve">                       </w:t>
      </w:r>
      <w:r w:rsidR="000C1B9E" w:rsidRPr="004A1CDC">
        <w:rPr>
          <w:kern w:val="0"/>
          <w:sz w:val="24"/>
        </w:rPr>
        <w:t>(4)</w:t>
      </w:r>
    </w:p>
    <w:p w:rsidR="00B4238F" w:rsidRPr="004A1CDC" w:rsidRDefault="000C1B9E">
      <w:pPr>
        <w:spacing w:line="360" w:lineRule="auto"/>
        <w:jc w:val="left"/>
        <w:rPr>
          <w:kern w:val="0"/>
          <w:sz w:val="24"/>
        </w:rPr>
      </w:pPr>
      <w:r w:rsidRPr="004A1CDC">
        <w:rPr>
          <w:kern w:val="0"/>
          <w:sz w:val="24"/>
        </w:rPr>
        <w:t xml:space="preserve">    </w:t>
      </w:r>
      <w:r w:rsidRPr="004A1CDC">
        <w:rPr>
          <w:rFonts w:hAnsi="宋体"/>
          <w:kern w:val="0"/>
          <w:sz w:val="24"/>
        </w:rPr>
        <w:t>式中：</w:t>
      </w:r>
    </w:p>
    <w:p w:rsidR="00B4238F" w:rsidRPr="004A1CDC" w:rsidRDefault="00B4238F" w:rsidP="00702BFE">
      <w:pPr>
        <w:spacing w:line="360" w:lineRule="auto"/>
        <w:ind w:firstLineChars="200" w:firstLine="480"/>
        <w:jc w:val="left"/>
        <w:rPr>
          <w:kern w:val="0"/>
          <w:sz w:val="24"/>
        </w:rPr>
      </w:pPr>
      <w:r w:rsidRPr="004A1CDC">
        <w:rPr>
          <w:kern w:val="0"/>
          <w:position w:val="-12"/>
          <w:sz w:val="24"/>
        </w:rPr>
        <w:object w:dxaOrig="260" w:dyaOrig="360">
          <v:shape id="_x0000_i1036" type="#_x0000_t75" style="width:12pt;height:18pt" o:ole="">
            <v:imagedata r:id="rId45" o:title=""/>
          </v:shape>
          <o:OLEObject Type="Embed" ProgID="Equation.3" ShapeID="_x0000_i1036" DrawAspect="Content" ObjectID="_1751959007" r:id="rId46"/>
        </w:object>
      </w:r>
      <w:r w:rsidR="000C1B9E" w:rsidRPr="004A1CDC">
        <w:rPr>
          <w:kern w:val="0"/>
          <w:sz w:val="24"/>
        </w:rPr>
        <w:t>——</w:t>
      </w:r>
      <w:r w:rsidR="000C1B9E" w:rsidRPr="004A1CDC">
        <w:rPr>
          <w:rFonts w:hAnsi="宋体"/>
          <w:kern w:val="0"/>
          <w:sz w:val="24"/>
        </w:rPr>
        <w:t>深度测量装置第</w:t>
      </w:r>
      <w:r w:rsidR="000C1B9E" w:rsidRPr="004A1CDC">
        <w:rPr>
          <w:i/>
          <w:kern w:val="0"/>
          <w:sz w:val="24"/>
        </w:rPr>
        <w:t>i</w:t>
      </w:r>
      <w:r w:rsidR="000C1B9E" w:rsidRPr="004A1CDC">
        <w:rPr>
          <w:rFonts w:hAnsi="宋体"/>
          <w:kern w:val="0"/>
          <w:sz w:val="24"/>
        </w:rPr>
        <w:t>校准点的重复性，</w:t>
      </w:r>
      <w:r w:rsidR="000C1B9E" w:rsidRPr="004A1CDC">
        <w:rPr>
          <w:kern w:val="0"/>
          <w:sz w:val="24"/>
        </w:rPr>
        <w:t>%</w:t>
      </w:r>
      <w:r w:rsidR="000C1B9E" w:rsidRPr="004A1CDC">
        <w:rPr>
          <w:rFonts w:hAnsi="宋体"/>
          <w:kern w:val="0"/>
          <w:sz w:val="24"/>
        </w:rPr>
        <w:t>。</w:t>
      </w:r>
    </w:p>
    <w:p w:rsidR="00B4238F" w:rsidRPr="004A1CDC" w:rsidRDefault="000C1B9E" w:rsidP="00CA5A8B">
      <w:pPr>
        <w:spacing w:beforeLines="50" w:afterLines="50" w:line="360" w:lineRule="auto"/>
        <w:rPr>
          <w:rFonts w:eastAsia="黑体"/>
          <w:kern w:val="0"/>
          <w:sz w:val="24"/>
        </w:rPr>
      </w:pPr>
      <w:r w:rsidRPr="004A1CDC">
        <w:rPr>
          <w:rFonts w:eastAsia="黑体"/>
          <w:kern w:val="0"/>
          <w:sz w:val="24"/>
        </w:rPr>
        <w:t xml:space="preserve">7  </w:t>
      </w:r>
      <w:r w:rsidRPr="004A1CDC">
        <w:rPr>
          <w:rFonts w:eastAsia="黑体" w:hAnsi="黑体"/>
          <w:kern w:val="0"/>
          <w:sz w:val="24"/>
        </w:rPr>
        <w:t>校准结果的表达</w:t>
      </w:r>
    </w:p>
    <w:p w:rsidR="00B4238F" w:rsidRPr="004A1CDC" w:rsidRDefault="000C1B9E">
      <w:pPr>
        <w:spacing w:line="360" w:lineRule="auto"/>
        <w:jc w:val="left"/>
        <w:outlineLvl w:val="1"/>
        <w:rPr>
          <w:sz w:val="24"/>
        </w:rPr>
      </w:pPr>
      <w:bookmarkStart w:id="28" w:name="_Toc55855132"/>
      <w:bookmarkStart w:id="29" w:name="_Toc16855949"/>
      <w:bookmarkStart w:id="30" w:name="_Toc52313574"/>
      <w:bookmarkStart w:id="31" w:name="_Toc16793431"/>
      <w:bookmarkStart w:id="32" w:name="_Toc36508749"/>
      <w:bookmarkStart w:id="33" w:name="_Toc45791766"/>
      <w:bookmarkStart w:id="34" w:name="_Toc10293960"/>
      <w:bookmarkStart w:id="35" w:name="_Toc15474970"/>
      <w:r w:rsidRPr="004A1CDC">
        <w:rPr>
          <w:sz w:val="24"/>
        </w:rPr>
        <w:t xml:space="preserve">7.1  </w:t>
      </w:r>
      <w:r w:rsidRPr="004A1CDC">
        <w:rPr>
          <w:sz w:val="24"/>
        </w:rPr>
        <w:t>校准记录</w:t>
      </w:r>
      <w:bookmarkEnd w:id="28"/>
      <w:bookmarkEnd w:id="29"/>
      <w:bookmarkEnd w:id="30"/>
      <w:bookmarkEnd w:id="31"/>
      <w:bookmarkEnd w:id="32"/>
      <w:bookmarkEnd w:id="33"/>
    </w:p>
    <w:p w:rsidR="00B4238F" w:rsidRPr="004A1CDC" w:rsidRDefault="000C1B9E">
      <w:pPr>
        <w:spacing w:line="360" w:lineRule="auto"/>
        <w:ind w:firstLineChars="200" w:firstLine="480"/>
        <w:jc w:val="left"/>
        <w:rPr>
          <w:sz w:val="24"/>
        </w:rPr>
      </w:pPr>
      <w:r w:rsidRPr="004A1CDC">
        <w:rPr>
          <w:sz w:val="24"/>
        </w:rPr>
        <w:t>校准记录格式参见附录</w:t>
      </w:r>
      <w:r w:rsidRPr="004A1CDC">
        <w:rPr>
          <w:sz w:val="24"/>
        </w:rPr>
        <w:t>B</w:t>
      </w:r>
      <w:r w:rsidRPr="004A1CDC">
        <w:rPr>
          <w:sz w:val="24"/>
        </w:rPr>
        <w:t>。</w:t>
      </w:r>
    </w:p>
    <w:p w:rsidR="00B4238F" w:rsidRPr="004A1CDC" w:rsidRDefault="000C1B9E">
      <w:pPr>
        <w:spacing w:line="360" w:lineRule="auto"/>
        <w:jc w:val="left"/>
        <w:outlineLvl w:val="1"/>
        <w:rPr>
          <w:sz w:val="24"/>
        </w:rPr>
      </w:pPr>
      <w:bookmarkStart w:id="36" w:name="_Toc52313575"/>
      <w:bookmarkStart w:id="37" w:name="_Toc36508750"/>
      <w:bookmarkStart w:id="38" w:name="_Toc45791767"/>
      <w:bookmarkStart w:id="39" w:name="_Toc55855133"/>
      <w:bookmarkStart w:id="40" w:name="_Toc16855950"/>
      <w:bookmarkStart w:id="41" w:name="_Toc16793432"/>
      <w:r w:rsidRPr="004A1CDC">
        <w:rPr>
          <w:sz w:val="24"/>
        </w:rPr>
        <w:t>7.2</w:t>
      </w:r>
      <w:r w:rsidRPr="004A1CDC">
        <w:rPr>
          <w:sz w:val="24"/>
        </w:rPr>
        <w:t>校准结果的处理</w:t>
      </w:r>
      <w:bookmarkEnd w:id="36"/>
      <w:bookmarkEnd w:id="37"/>
      <w:bookmarkEnd w:id="38"/>
      <w:bookmarkEnd w:id="39"/>
      <w:bookmarkEnd w:id="40"/>
      <w:bookmarkEnd w:id="41"/>
    </w:p>
    <w:p w:rsidR="00B4238F" w:rsidRPr="004A1CDC" w:rsidRDefault="000C1B9E">
      <w:pPr>
        <w:spacing w:line="360" w:lineRule="auto"/>
        <w:ind w:firstLineChars="200" w:firstLine="480"/>
        <w:jc w:val="left"/>
        <w:rPr>
          <w:sz w:val="24"/>
        </w:rPr>
      </w:pPr>
      <w:r w:rsidRPr="004A1CDC">
        <w:rPr>
          <w:sz w:val="24"/>
        </w:rPr>
        <w:lastRenderedPageBreak/>
        <w:t>校准证书内页格式参见附录</w:t>
      </w:r>
      <w:r w:rsidRPr="004A1CDC">
        <w:rPr>
          <w:sz w:val="24"/>
        </w:rPr>
        <w:t>C</w:t>
      </w:r>
      <w:r w:rsidRPr="004A1CDC">
        <w:rPr>
          <w:sz w:val="24"/>
        </w:rPr>
        <w:t>，校准证书</w:t>
      </w:r>
      <w:bookmarkEnd w:id="34"/>
      <w:bookmarkEnd w:id="35"/>
      <w:r w:rsidRPr="004A1CDC">
        <w:rPr>
          <w:sz w:val="24"/>
        </w:rPr>
        <w:t>应至少包括以下信息：</w:t>
      </w:r>
    </w:p>
    <w:p w:rsidR="00B4238F" w:rsidRPr="004A1CDC" w:rsidRDefault="000C1B9E">
      <w:pPr>
        <w:spacing w:line="360" w:lineRule="auto"/>
        <w:ind w:firstLineChars="200" w:firstLine="480"/>
        <w:jc w:val="left"/>
        <w:rPr>
          <w:sz w:val="24"/>
        </w:rPr>
      </w:pPr>
      <w:r w:rsidRPr="004A1CDC">
        <w:rPr>
          <w:sz w:val="24"/>
        </w:rPr>
        <w:t>a</w:t>
      </w:r>
      <w:r w:rsidRPr="004A1CDC">
        <w:rPr>
          <w:sz w:val="24"/>
        </w:rPr>
        <w:t>）标题，如</w:t>
      </w:r>
      <w:r w:rsidRPr="004A1CDC">
        <w:rPr>
          <w:sz w:val="24"/>
        </w:rPr>
        <w:t>“</w:t>
      </w:r>
      <w:r w:rsidRPr="004A1CDC">
        <w:rPr>
          <w:sz w:val="24"/>
        </w:rPr>
        <w:t>校准证书</w:t>
      </w:r>
      <w:r w:rsidRPr="004A1CDC">
        <w:rPr>
          <w:sz w:val="24"/>
        </w:rPr>
        <w:t>”</w:t>
      </w:r>
      <w:r w:rsidRPr="004A1CDC">
        <w:rPr>
          <w:sz w:val="24"/>
        </w:rPr>
        <w:t>；</w:t>
      </w:r>
    </w:p>
    <w:p w:rsidR="00B4238F" w:rsidRPr="004A1CDC" w:rsidRDefault="000C1B9E">
      <w:pPr>
        <w:spacing w:line="360" w:lineRule="auto"/>
        <w:ind w:firstLineChars="200" w:firstLine="480"/>
        <w:jc w:val="left"/>
        <w:rPr>
          <w:sz w:val="24"/>
        </w:rPr>
      </w:pPr>
      <w:r w:rsidRPr="004A1CDC">
        <w:rPr>
          <w:sz w:val="24"/>
        </w:rPr>
        <w:t>b</w:t>
      </w:r>
      <w:r w:rsidRPr="004A1CDC">
        <w:rPr>
          <w:sz w:val="24"/>
        </w:rPr>
        <w:t>）实验室名称和地址；</w:t>
      </w:r>
    </w:p>
    <w:p w:rsidR="00B4238F" w:rsidRPr="004A1CDC" w:rsidRDefault="000C1B9E">
      <w:pPr>
        <w:spacing w:line="360" w:lineRule="auto"/>
        <w:ind w:firstLineChars="200" w:firstLine="480"/>
        <w:jc w:val="left"/>
        <w:rPr>
          <w:sz w:val="24"/>
        </w:rPr>
      </w:pPr>
      <w:r w:rsidRPr="004A1CDC">
        <w:rPr>
          <w:sz w:val="24"/>
        </w:rPr>
        <w:t>c</w:t>
      </w:r>
      <w:r w:rsidRPr="004A1CDC">
        <w:rPr>
          <w:sz w:val="24"/>
        </w:rPr>
        <w:t>）进行校准的地点（如果与实验室的地址不同）；</w:t>
      </w:r>
    </w:p>
    <w:p w:rsidR="00B4238F" w:rsidRPr="004A1CDC" w:rsidRDefault="000C1B9E">
      <w:pPr>
        <w:spacing w:line="360" w:lineRule="auto"/>
        <w:ind w:firstLineChars="200" w:firstLine="480"/>
        <w:jc w:val="left"/>
        <w:rPr>
          <w:sz w:val="24"/>
        </w:rPr>
      </w:pPr>
      <w:r w:rsidRPr="004A1CDC">
        <w:rPr>
          <w:sz w:val="24"/>
        </w:rPr>
        <w:t>d</w:t>
      </w:r>
      <w:r w:rsidRPr="004A1CDC">
        <w:rPr>
          <w:sz w:val="24"/>
        </w:rPr>
        <w:t>）证书或报告的唯一性标识（如证书编号），每页及总页数的标识；</w:t>
      </w:r>
    </w:p>
    <w:p w:rsidR="00B4238F" w:rsidRPr="004A1CDC" w:rsidRDefault="000C1B9E">
      <w:pPr>
        <w:spacing w:line="360" w:lineRule="auto"/>
        <w:ind w:firstLineChars="200" w:firstLine="480"/>
        <w:jc w:val="left"/>
        <w:rPr>
          <w:sz w:val="24"/>
        </w:rPr>
      </w:pPr>
      <w:r w:rsidRPr="004A1CDC">
        <w:rPr>
          <w:sz w:val="24"/>
        </w:rPr>
        <w:t>e</w:t>
      </w:r>
      <w:r w:rsidRPr="004A1CDC">
        <w:rPr>
          <w:sz w:val="24"/>
        </w:rPr>
        <w:t>）客户的名称和地址；</w:t>
      </w:r>
    </w:p>
    <w:p w:rsidR="00B4238F" w:rsidRPr="004A1CDC" w:rsidRDefault="000C1B9E">
      <w:pPr>
        <w:spacing w:line="360" w:lineRule="auto"/>
        <w:ind w:firstLineChars="200" w:firstLine="480"/>
        <w:jc w:val="left"/>
        <w:rPr>
          <w:sz w:val="24"/>
        </w:rPr>
      </w:pPr>
      <w:r w:rsidRPr="004A1CDC">
        <w:rPr>
          <w:sz w:val="24"/>
        </w:rPr>
        <w:t>f</w:t>
      </w:r>
      <w:r w:rsidRPr="004A1CDC">
        <w:rPr>
          <w:sz w:val="24"/>
        </w:rPr>
        <w:t>）被校对象的描述和明确标识（如型号、产品编号等）；</w:t>
      </w:r>
    </w:p>
    <w:p w:rsidR="00B4238F" w:rsidRPr="004A1CDC" w:rsidRDefault="000C1B9E">
      <w:pPr>
        <w:spacing w:line="360" w:lineRule="auto"/>
        <w:ind w:firstLineChars="200" w:firstLine="480"/>
        <w:jc w:val="left"/>
        <w:rPr>
          <w:sz w:val="24"/>
        </w:rPr>
      </w:pPr>
      <w:r w:rsidRPr="004A1CDC">
        <w:rPr>
          <w:sz w:val="24"/>
        </w:rPr>
        <w:t>g</w:t>
      </w:r>
      <w:r w:rsidRPr="004A1CDC">
        <w:rPr>
          <w:sz w:val="24"/>
        </w:rPr>
        <w:t>）进行校准的日期或校准证书的生效日期；</w:t>
      </w:r>
    </w:p>
    <w:p w:rsidR="00B4238F" w:rsidRPr="004A1CDC" w:rsidRDefault="000C1B9E">
      <w:pPr>
        <w:spacing w:line="360" w:lineRule="auto"/>
        <w:ind w:firstLineChars="200" w:firstLine="480"/>
        <w:jc w:val="left"/>
        <w:rPr>
          <w:sz w:val="24"/>
        </w:rPr>
      </w:pPr>
      <w:r w:rsidRPr="004A1CDC">
        <w:rPr>
          <w:sz w:val="24"/>
        </w:rPr>
        <w:t>h</w:t>
      </w:r>
      <w:r w:rsidRPr="004A1CDC">
        <w:rPr>
          <w:sz w:val="24"/>
        </w:rPr>
        <w:t>）校准所依据的技术规范的标识，包括名称和代号；</w:t>
      </w:r>
    </w:p>
    <w:p w:rsidR="00B4238F" w:rsidRPr="004A1CDC" w:rsidRDefault="000C1B9E">
      <w:pPr>
        <w:spacing w:line="360" w:lineRule="auto"/>
        <w:ind w:firstLineChars="200" w:firstLine="480"/>
        <w:jc w:val="left"/>
        <w:rPr>
          <w:sz w:val="24"/>
        </w:rPr>
      </w:pPr>
      <w:r w:rsidRPr="004A1CDC">
        <w:rPr>
          <w:sz w:val="24"/>
        </w:rPr>
        <w:t>i</w:t>
      </w:r>
      <w:r w:rsidRPr="004A1CDC">
        <w:rPr>
          <w:sz w:val="24"/>
        </w:rPr>
        <w:t>）校准所用测量标准的溯源性及有效性说明；</w:t>
      </w:r>
    </w:p>
    <w:p w:rsidR="00B4238F" w:rsidRPr="004A1CDC" w:rsidRDefault="000C1B9E">
      <w:pPr>
        <w:spacing w:line="360" w:lineRule="auto"/>
        <w:ind w:firstLineChars="200" w:firstLine="480"/>
        <w:jc w:val="left"/>
        <w:rPr>
          <w:sz w:val="24"/>
        </w:rPr>
      </w:pPr>
      <w:r w:rsidRPr="004A1CDC">
        <w:rPr>
          <w:sz w:val="24"/>
        </w:rPr>
        <w:t>j</w:t>
      </w:r>
      <w:r w:rsidRPr="004A1CDC">
        <w:rPr>
          <w:sz w:val="24"/>
        </w:rPr>
        <w:t>）校准环境的描述；</w:t>
      </w:r>
    </w:p>
    <w:p w:rsidR="00B4238F" w:rsidRPr="004A1CDC" w:rsidRDefault="000C1B9E">
      <w:pPr>
        <w:spacing w:line="360" w:lineRule="auto"/>
        <w:ind w:firstLineChars="200" w:firstLine="480"/>
        <w:jc w:val="left"/>
        <w:rPr>
          <w:sz w:val="24"/>
        </w:rPr>
      </w:pPr>
      <w:r w:rsidRPr="004A1CDC">
        <w:rPr>
          <w:sz w:val="24"/>
        </w:rPr>
        <w:t>k</w:t>
      </w:r>
      <w:r w:rsidRPr="004A1CDC">
        <w:rPr>
          <w:sz w:val="24"/>
        </w:rPr>
        <w:t>）校准结果及测量不确定度的说明；</w:t>
      </w:r>
    </w:p>
    <w:p w:rsidR="00B4238F" w:rsidRPr="004A1CDC" w:rsidRDefault="000C1B9E">
      <w:pPr>
        <w:spacing w:line="360" w:lineRule="auto"/>
        <w:ind w:firstLineChars="200" w:firstLine="480"/>
        <w:jc w:val="left"/>
        <w:rPr>
          <w:sz w:val="24"/>
        </w:rPr>
      </w:pPr>
      <w:r w:rsidRPr="004A1CDC">
        <w:rPr>
          <w:sz w:val="24"/>
        </w:rPr>
        <w:t>l</w:t>
      </w:r>
      <w:r w:rsidRPr="004A1CDC">
        <w:rPr>
          <w:sz w:val="24"/>
        </w:rPr>
        <w:t>）校准员及核验员的签名；</w:t>
      </w:r>
    </w:p>
    <w:p w:rsidR="00B4238F" w:rsidRPr="004A1CDC" w:rsidRDefault="000C1B9E">
      <w:pPr>
        <w:spacing w:line="360" w:lineRule="auto"/>
        <w:ind w:firstLineChars="200" w:firstLine="480"/>
        <w:jc w:val="left"/>
        <w:rPr>
          <w:sz w:val="24"/>
        </w:rPr>
      </w:pPr>
      <w:r w:rsidRPr="004A1CDC">
        <w:rPr>
          <w:sz w:val="24"/>
        </w:rPr>
        <w:t>m</w:t>
      </w:r>
      <w:r w:rsidRPr="004A1CDC">
        <w:rPr>
          <w:sz w:val="24"/>
        </w:rPr>
        <w:t>）校准证书批准人的签名；</w:t>
      </w:r>
    </w:p>
    <w:p w:rsidR="00B4238F" w:rsidRPr="004A1CDC" w:rsidRDefault="000C1B9E">
      <w:pPr>
        <w:spacing w:line="360" w:lineRule="auto"/>
        <w:ind w:firstLineChars="200" w:firstLine="480"/>
        <w:jc w:val="left"/>
        <w:rPr>
          <w:sz w:val="24"/>
        </w:rPr>
      </w:pPr>
      <w:r w:rsidRPr="004A1CDC">
        <w:rPr>
          <w:sz w:val="24"/>
        </w:rPr>
        <w:t>n</w:t>
      </w:r>
      <w:r w:rsidRPr="004A1CDC">
        <w:rPr>
          <w:sz w:val="24"/>
        </w:rPr>
        <w:t>）校准结果仅对被校对象有效的声明；</w:t>
      </w:r>
    </w:p>
    <w:p w:rsidR="00B4238F" w:rsidRPr="004A1CDC" w:rsidRDefault="000C1B9E">
      <w:pPr>
        <w:spacing w:line="360" w:lineRule="auto"/>
        <w:ind w:firstLineChars="200" w:firstLine="480"/>
        <w:jc w:val="left"/>
        <w:rPr>
          <w:sz w:val="24"/>
        </w:rPr>
      </w:pPr>
      <w:r w:rsidRPr="004A1CDC">
        <w:rPr>
          <w:sz w:val="24"/>
        </w:rPr>
        <w:t>o</w:t>
      </w:r>
      <w:r w:rsidRPr="004A1CDC">
        <w:rPr>
          <w:sz w:val="24"/>
        </w:rPr>
        <w:t>）未经实验室书面批准，不得部分复制证书或报告的声明。</w:t>
      </w:r>
    </w:p>
    <w:p w:rsidR="00B4238F" w:rsidRPr="004A1CDC" w:rsidRDefault="000C1B9E" w:rsidP="00CA5A8B">
      <w:pPr>
        <w:spacing w:beforeLines="50" w:afterLines="50" w:line="360" w:lineRule="auto"/>
        <w:rPr>
          <w:rFonts w:eastAsia="黑体"/>
          <w:kern w:val="0"/>
          <w:sz w:val="24"/>
        </w:rPr>
      </w:pPr>
      <w:r w:rsidRPr="004A1CDC">
        <w:rPr>
          <w:rFonts w:eastAsia="黑体"/>
          <w:kern w:val="0"/>
          <w:sz w:val="24"/>
        </w:rPr>
        <w:t xml:space="preserve">8  </w:t>
      </w:r>
      <w:r w:rsidRPr="004A1CDC">
        <w:rPr>
          <w:rFonts w:eastAsia="黑体" w:hAnsi="黑体"/>
          <w:kern w:val="0"/>
          <w:sz w:val="24"/>
        </w:rPr>
        <w:t>复校时间间隔</w:t>
      </w:r>
    </w:p>
    <w:bookmarkEnd w:id="23"/>
    <w:bookmarkEnd w:id="24"/>
    <w:p w:rsidR="00B4238F" w:rsidRPr="004A1CDC" w:rsidRDefault="000C1B9E">
      <w:pPr>
        <w:spacing w:line="360" w:lineRule="auto"/>
        <w:ind w:firstLineChars="200" w:firstLine="480"/>
        <w:rPr>
          <w:rFonts w:eastAsiaTheme="minorEastAsia"/>
          <w:sz w:val="24"/>
        </w:rPr>
      </w:pPr>
      <w:r w:rsidRPr="004A1CDC">
        <w:rPr>
          <w:rFonts w:eastAsiaTheme="minorEastAsia"/>
          <w:sz w:val="24"/>
        </w:rPr>
        <w:t>由于复校时间间隔的长短是由仪器的使用情况、使用者、仪器本身质量等诸因素所决定的，因此送校单位可根据实际使用情况自主决定复校时间间隔。建议复校时间间隔不超过</w:t>
      </w:r>
      <w:r w:rsidRPr="004A1CDC">
        <w:rPr>
          <w:rFonts w:eastAsiaTheme="minorEastAsia"/>
          <w:sz w:val="24"/>
        </w:rPr>
        <w:t>12</w:t>
      </w:r>
      <w:r w:rsidRPr="004A1CDC">
        <w:rPr>
          <w:rFonts w:eastAsiaTheme="minorEastAsia"/>
          <w:sz w:val="24"/>
        </w:rPr>
        <w:t>个月。</w:t>
      </w:r>
    </w:p>
    <w:p w:rsidR="00B4238F" w:rsidRDefault="000C1B9E">
      <w:pPr>
        <w:spacing w:line="360" w:lineRule="auto"/>
        <w:rPr>
          <w:rFonts w:ascii="黑体" w:eastAsia="黑体" w:hAnsi="黑体"/>
          <w:kern w:val="0"/>
          <w:sz w:val="28"/>
          <w:szCs w:val="28"/>
        </w:rPr>
      </w:pPr>
      <w:r w:rsidRPr="004A1CDC">
        <w:rPr>
          <w:rFonts w:eastAsiaTheme="minorEastAsia"/>
          <w:kern w:val="0"/>
          <w:sz w:val="28"/>
          <w:szCs w:val="28"/>
        </w:rPr>
        <w:br w:type="page"/>
      </w:r>
      <w:r>
        <w:rPr>
          <w:rFonts w:ascii="黑体" w:eastAsia="黑体" w:hAnsi="黑体"/>
          <w:kern w:val="0"/>
          <w:sz w:val="28"/>
          <w:szCs w:val="28"/>
        </w:rPr>
        <w:lastRenderedPageBreak/>
        <w:t>附录A</w:t>
      </w:r>
    </w:p>
    <w:p w:rsidR="00B4238F" w:rsidRDefault="000C1B9E">
      <w:pPr>
        <w:spacing w:line="360" w:lineRule="auto"/>
        <w:jc w:val="center"/>
        <w:rPr>
          <w:rFonts w:ascii="黑体" w:eastAsia="黑体" w:hAnsi="黑体"/>
          <w:kern w:val="0"/>
          <w:sz w:val="28"/>
          <w:szCs w:val="28"/>
        </w:rPr>
      </w:pPr>
      <w:r>
        <w:rPr>
          <w:rFonts w:ascii="黑体" w:eastAsia="黑体" w:hAnsi="黑体" w:hint="eastAsia"/>
          <w:kern w:val="0"/>
          <w:sz w:val="28"/>
          <w:szCs w:val="28"/>
        </w:rPr>
        <w:t>专用量块技术</w:t>
      </w:r>
      <w:r>
        <w:rPr>
          <w:rFonts w:ascii="黑体" w:eastAsia="黑体" w:hAnsi="黑体"/>
          <w:kern w:val="0"/>
          <w:sz w:val="28"/>
          <w:szCs w:val="28"/>
        </w:rPr>
        <w:t>要求</w:t>
      </w:r>
    </w:p>
    <w:p w:rsidR="00B4238F" w:rsidRPr="004A1CDC" w:rsidRDefault="000C1B9E" w:rsidP="00CA5A8B">
      <w:pPr>
        <w:spacing w:beforeLines="50" w:afterLines="50" w:line="360" w:lineRule="auto"/>
        <w:rPr>
          <w:rFonts w:eastAsia="黑体"/>
          <w:sz w:val="24"/>
        </w:rPr>
      </w:pPr>
      <w:r w:rsidRPr="004A1CDC">
        <w:rPr>
          <w:rFonts w:eastAsia="黑体"/>
          <w:sz w:val="24"/>
        </w:rPr>
        <w:t xml:space="preserve">A.1  </w:t>
      </w:r>
      <w:r w:rsidRPr="004A1CDC">
        <w:rPr>
          <w:rFonts w:eastAsia="黑体" w:hAnsi="黑体"/>
          <w:sz w:val="24"/>
        </w:rPr>
        <w:t>专用量块的材质</w:t>
      </w:r>
    </w:p>
    <w:p w:rsidR="00B4238F" w:rsidRPr="004A1CDC" w:rsidRDefault="000C1B9E">
      <w:pPr>
        <w:spacing w:line="360" w:lineRule="auto"/>
        <w:ind w:firstLineChars="200" w:firstLine="480"/>
        <w:rPr>
          <w:szCs w:val="21"/>
        </w:rPr>
      </w:pPr>
      <w:r w:rsidRPr="004A1CDC">
        <w:rPr>
          <w:sz w:val="24"/>
        </w:rPr>
        <w:t>专用量块采用硬质塑料、铸铁、不锈钢等材质制造，推荐使用不锈钢材。</w:t>
      </w:r>
    </w:p>
    <w:p w:rsidR="00B4238F" w:rsidRPr="004A1CDC" w:rsidRDefault="000C1B9E" w:rsidP="00CA5A8B">
      <w:pPr>
        <w:spacing w:beforeLines="50" w:afterLines="50" w:line="360" w:lineRule="auto"/>
        <w:rPr>
          <w:rFonts w:eastAsia="黑体"/>
          <w:sz w:val="24"/>
        </w:rPr>
      </w:pPr>
      <w:r w:rsidRPr="004A1CDC">
        <w:rPr>
          <w:rFonts w:eastAsia="黑体"/>
          <w:sz w:val="24"/>
        </w:rPr>
        <w:t xml:space="preserve">A.2  </w:t>
      </w:r>
      <w:r w:rsidRPr="004A1CDC">
        <w:rPr>
          <w:rFonts w:eastAsia="黑体" w:hAnsi="黑体"/>
          <w:sz w:val="24"/>
        </w:rPr>
        <w:t>专用量块结构</w:t>
      </w:r>
    </w:p>
    <w:p w:rsidR="00B4238F" w:rsidRPr="004A1CDC" w:rsidRDefault="000C1B9E" w:rsidP="00CA5A8B">
      <w:pPr>
        <w:spacing w:afterLines="50" w:line="360" w:lineRule="auto"/>
        <w:rPr>
          <w:sz w:val="24"/>
          <w:highlight w:val="red"/>
        </w:rPr>
      </w:pPr>
      <w:r w:rsidRPr="004A1CDC">
        <w:rPr>
          <w:sz w:val="24"/>
        </w:rPr>
        <w:t xml:space="preserve">A.2.1 </w:t>
      </w:r>
      <w:r w:rsidRPr="004A1CDC">
        <w:rPr>
          <w:rFonts w:hAnsi="宋体"/>
          <w:sz w:val="24"/>
        </w:rPr>
        <w:t>专用量块如图</w:t>
      </w:r>
      <w:r w:rsidRPr="004A1CDC">
        <w:rPr>
          <w:sz w:val="24"/>
        </w:rPr>
        <w:t>A.1</w:t>
      </w:r>
      <w:r w:rsidRPr="004A1CDC">
        <w:rPr>
          <w:rFonts w:hAnsi="宋体"/>
          <w:sz w:val="24"/>
        </w:rPr>
        <w:t>所示，凹槽深度标称值至少包括</w:t>
      </w:r>
      <w:r w:rsidRPr="004A1CDC">
        <w:rPr>
          <w:sz w:val="24"/>
        </w:rPr>
        <w:t>0.8mm</w:t>
      </w:r>
      <w:r w:rsidRPr="004A1CDC">
        <w:rPr>
          <w:rFonts w:hAnsi="宋体"/>
          <w:sz w:val="24"/>
        </w:rPr>
        <w:t>、</w:t>
      </w:r>
      <w:r w:rsidRPr="004A1CDC">
        <w:rPr>
          <w:sz w:val="24"/>
        </w:rPr>
        <w:t>3.2mm</w:t>
      </w:r>
      <w:r w:rsidRPr="004A1CDC">
        <w:rPr>
          <w:rFonts w:hAnsi="宋体"/>
          <w:sz w:val="24"/>
        </w:rPr>
        <w:t>、</w:t>
      </w:r>
      <w:r w:rsidRPr="004A1CDC">
        <w:rPr>
          <w:sz w:val="24"/>
        </w:rPr>
        <w:t>25 mm</w:t>
      </w:r>
      <w:r w:rsidRPr="004A1CDC">
        <w:rPr>
          <w:rFonts w:hAnsi="宋体"/>
          <w:sz w:val="24"/>
        </w:rPr>
        <w:t>校准点，其余点可在测量范围内根据需要增加；凹槽宽度为</w:t>
      </w:r>
      <w:r w:rsidRPr="004A1CDC">
        <w:rPr>
          <w:sz w:val="24"/>
        </w:rPr>
        <w:t>5mm</w:t>
      </w:r>
      <w:r w:rsidRPr="004A1CDC">
        <w:rPr>
          <w:rFonts w:hAnsi="宋体"/>
          <w:sz w:val="24"/>
        </w:rPr>
        <w:t>；工件表面连续平整，内部凹槽表面粗糙度不大</w:t>
      </w:r>
      <w:r w:rsidRPr="004A1CDC">
        <w:rPr>
          <w:sz w:val="24"/>
        </w:rPr>
        <w:t>于</w:t>
      </w:r>
      <w:r w:rsidRPr="004A1CDC">
        <w:rPr>
          <w:i/>
          <w:sz w:val="24"/>
        </w:rPr>
        <w:t>R</w:t>
      </w:r>
      <w:r w:rsidRPr="004A1CDC">
        <w:rPr>
          <w:sz w:val="24"/>
        </w:rPr>
        <w:t>a 0.01 mm</w:t>
      </w:r>
      <w:r w:rsidRPr="004A1CDC">
        <w:rPr>
          <w:sz w:val="24"/>
        </w:rPr>
        <w:t>，平</w:t>
      </w:r>
      <w:r w:rsidRPr="004A1CDC">
        <w:rPr>
          <w:rFonts w:hAnsi="宋体"/>
          <w:sz w:val="24"/>
        </w:rPr>
        <w:t>面度不大于</w:t>
      </w:r>
      <w:r w:rsidRPr="004A1CDC">
        <w:rPr>
          <w:sz w:val="24"/>
        </w:rPr>
        <w:t>0.01mm</w:t>
      </w:r>
      <w:r w:rsidRPr="004A1CDC">
        <w:rPr>
          <w:rFonts w:hAnsi="宋体"/>
          <w:sz w:val="24"/>
        </w:rPr>
        <w:t>，侧面对测量面的垂直度不大于</w:t>
      </w:r>
      <w:r w:rsidRPr="004A1CDC">
        <w:rPr>
          <w:sz w:val="24"/>
        </w:rPr>
        <w:t>0.01 mm</w:t>
      </w:r>
      <w:r w:rsidRPr="004A1CDC">
        <w:rPr>
          <w:rFonts w:hAnsi="宋体"/>
          <w:sz w:val="24"/>
        </w:rPr>
        <w:t>，测量面对测量面背面之间平行度</w:t>
      </w:r>
      <w:r w:rsidRPr="004A1CDC">
        <w:rPr>
          <w:sz w:val="24"/>
        </w:rPr>
        <w:t>0.01 mm</w:t>
      </w:r>
      <w:r w:rsidRPr="004A1CDC">
        <w:rPr>
          <w:rFonts w:hAnsi="宋体"/>
          <w:sz w:val="24"/>
        </w:rPr>
        <w:t>。</w:t>
      </w:r>
    </w:p>
    <w:p w:rsidR="00B4238F" w:rsidRPr="004A1CDC" w:rsidRDefault="000C1B9E">
      <w:pPr>
        <w:spacing w:line="440" w:lineRule="exact"/>
        <w:ind w:firstLineChars="200" w:firstLine="420"/>
        <w:rPr>
          <w:kern w:val="0"/>
          <w:sz w:val="24"/>
        </w:rPr>
      </w:pPr>
      <w:r w:rsidRPr="004A1CDC">
        <w:rPr>
          <w:noProof/>
        </w:rPr>
        <w:drawing>
          <wp:anchor distT="0" distB="0" distL="114300" distR="114300" simplePos="0" relativeHeight="251654656" behindDoc="0" locked="0" layoutInCell="1" allowOverlap="1">
            <wp:simplePos x="0" y="0"/>
            <wp:positionH relativeFrom="column">
              <wp:posOffset>1072515</wp:posOffset>
            </wp:positionH>
            <wp:positionV relativeFrom="paragraph">
              <wp:posOffset>50165</wp:posOffset>
            </wp:positionV>
            <wp:extent cx="3181350" cy="1238250"/>
            <wp:effectExtent l="19050" t="0" r="0" b="0"/>
            <wp:wrapNone/>
            <wp:docPr id="4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1"/>
                    <pic:cNvPicPr>
                      <a:picLocks noChangeAspect="1" noChangeArrowheads="1"/>
                    </pic:cNvPicPr>
                  </pic:nvPicPr>
                  <pic:blipFill>
                    <a:blip r:embed="rId47" cstate="print"/>
                    <a:srcRect/>
                    <a:stretch>
                      <a:fillRect/>
                    </a:stretch>
                  </pic:blipFill>
                  <pic:spPr>
                    <a:xfrm>
                      <a:off x="0" y="0"/>
                      <a:ext cx="3181350" cy="1238250"/>
                    </a:xfrm>
                    <a:prstGeom prst="rect">
                      <a:avLst/>
                    </a:prstGeom>
                    <a:noFill/>
                  </pic:spPr>
                </pic:pic>
              </a:graphicData>
            </a:graphic>
          </wp:anchor>
        </w:drawing>
      </w:r>
    </w:p>
    <w:p w:rsidR="00B4238F" w:rsidRPr="004A1CDC" w:rsidRDefault="00B4238F">
      <w:pPr>
        <w:spacing w:line="440" w:lineRule="exact"/>
        <w:ind w:firstLineChars="200" w:firstLine="480"/>
        <w:rPr>
          <w:kern w:val="0"/>
          <w:sz w:val="24"/>
        </w:rPr>
      </w:pPr>
    </w:p>
    <w:p w:rsidR="00B4238F" w:rsidRPr="004A1CDC" w:rsidRDefault="00B4238F">
      <w:pPr>
        <w:spacing w:line="440" w:lineRule="exact"/>
        <w:ind w:firstLineChars="200" w:firstLine="480"/>
        <w:rPr>
          <w:kern w:val="0"/>
          <w:sz w:val="24"/>
        </w:rPr>
      </w:pPr>
    </w:p>
    <w:p w:rsidR="00B4238F" w:rsidRPr="004A1CDC" w:rsidRDefault="00B4238F">
      <w:pPr>
        <w:spacing w:line="440" w:lineRule="exact"/>
        <w:ind w:firstLineChars="200" w:firstLine="480"/>
        <w:rPr>
          <w:kern w:val="0"/>
          <w:sz w:val="24"/>
        </w:rPr>
      </w:pPr>
    </w:p>
    <w:p w:rsidR="00B4238F" w:rsidRPr="004A1CDC" w:rsidRDefault="00B4238F">
      <w:pPr>
        <w:spacing w:line="440" w:lineRule="exact"/>
        <w:ind w:firstLineChars="200" w:firstLine="480"/>
        <w:rPr>
          <w:kern w:val="0"/>
          <w:sz w:val="24"/>
        </w:rPr>
      </w:pPr>
    </w:p>
    <w:p w:rsidR="00B4238F" w:rsidRPr="004A1CDC" w:rsidRDefault="000C1B9E">
      <w:pPr>
        <w:spacing w:line="440" w:lineRule="exact"/>
        <w:ind w:firstLineChars="1200" w:firstLine="2520"/>
        <w:rPr>
          <w:szCs w:val="21"/>
        </w:rPr>
      </w:pPr>
      <w:r w:rsidRPr="004A1CDC">
        <w:rPr>
          <w:rFonts w:hAnsi="宋体"/>
          <w:kern w:val="0"/>
          <w:szCs w:val="21"/>
        </w:rPr>
        <w:t>图</w:t>
      </w:r>
      <w:r w:rsidRPr="004A1CDC">
        <w:rPr>
          <w:kern w:val="0"/>
          <w:szCs w:val="21"/>
        </w:rPr>
        <w:t xml:space="preserve">A.1 </w:t>
      </w:r>
      <w:r w:rsidRPr="004A1CDC">
        <w:rPr>
          <w:rFonts w:hAnsi="宋体"/>
          <w:kern w:val="0"/>
          <w:szCs w:val="21"/>
        </w:rPr>
        <w:t>深度专用量</w:t>
      </w:r>
      <w:r w:rsidRPr="004A1CDC">
        <w:rPr>
          <w:rFonts w:hAnsi="宋体"/>
          <w:szCs w:val="21"/>
        </w:rPr>
        <w:t>块示意图</w:t>
      </w:r>
    </w:p>
    <w:p w:rsidR="00B4238F" w:rsidRPr="004A1CDC" w:rsidRDefault="000C1B9E">
      <w:pPr>
        <w:spacing w:line="440" w:lineRule="exact"/>
        <w:rPr>
          <w:kern w:val="0"/>
          <w:szCs w:val="21"/>
        </w:rPr>
      </w:pPr>
      <w:r w:rsidRPr="004A1CDC">
        <w:rPr>
          <w:sz w:val="24"/>
        </w:rPr>
        <w:t xml:space="preserve">A.2.2  </w:t>
      </w:r>
      <w:r w:rsidRPr="004A1CDC">
        <w:rPr>
          <w:rFonts w:hAnsi="宋体"/>
          <w:sz w:val="24"/>
        </w:rPr>
        <w:t>专用量块凹槽深度最大允许误差不超过深度测量装置最大允许误差的</w:t>
      </w:r>
      <w:r w:rsidRPr="004A1CDC">
        <w:rPr>
          <w:sz w:val="24"/>
        </w:rPr>
        <w:t>1/3</w:t>
      </w:r>
      <w:r w:rsidRPr="004A1CDC">
        <w:rPr>
          <w:rFonts w:hAnsi="宋体"/>
          <w:sz w:val="24"/>
        </w:rPr>
        <w:t>。</w:t>
      </w:r>
    </w:p>
    <w:p w:rsidR="00B4238F" w:rsidRDefault="000C1B9E">
      <w:pPr>
        <w:spacing w:line="360" w:lineRule="auto"/>
        <w:rPr>
          <w:rFonts w:ascii="黑体" w:eastAsia="黑体" w:hAnsi="黑体"/>
          <w:kern w:val="0"/>
          <w:sz w:val="28"/>
          <w:szCs w:val="28"/>
        </w:rPr>
      </w:pPr>
      <w:r w:rsidRPr="004A1CDC">
        <w:rPr>
          <w:kern w:val="0"/>
          <w:sz w:val="24"/>
        </w:rPr>
        <w:br w:type="page"/>
      </w:r>
      <w:r>
        <w:rPr>
          <w:rFonts w:ascii="黑体" w:eastAsia="黑体" w:hAnsi="黑体"/>
          <w:kern w:val="0"/>
          <w:sz w:val="28"/>
          <w:szCs w:val="28"/>
        </w:rPr>
        <w:lastRenderedPageBreak/>
        <w:t>附录B</w:t>
      </w:r>
    </w:p>
    <w:p w:rsidR="00B4238F" w:rsidRDefault="000C1B9E">
      <w:pPr>
        <w:spacing w:line="360" w:lineRule="auto"/>
        <w:ind w:firstLineChars="200" w:firstLine="560"/>
        <w:jc w:val="center"/>
        <w:rPr>
          <w:rFonts w:ascii="黑体" w:eastAsia="黑体" w:hAnsi="黑体"/>
          <w:kern w:val="0"/>
          <w:sz w:val="24"/>
        </w:rPr>
      </w:pPr>
      <w:r>
        <w:rPr>
          <w:rFonts w:ascii="黑体" w:eastAsia="黑体" w:hAnsi="黑体"/>
          <w:kern w:val="0"/>
          <w:sz w:val="28"/>
          <w:szCs w:val="28"/>
        </w:rPr>
        <w:t>深度测量装置校准记录</w:t>
      </w:r>
      <w:r>
        <w:rPr>
          <w:rFonts w:ascii="黑体" w:eastAsia="黑体" w:hAnsi="黑体" w:hint="eastAsia"/>
          <w:kern w:val="0"/>
          <w:sz w:val="28"/>
          <w:szCs w:val="28"/>
        </w:rPr>
        <w:t>格式</w:t>
      </w:r>
    </w:p>
    <w:p w:rsidR="00B4238F" w:rsidRDefault="000C1B9E">
      <w:pPr>
        <w:spacing w:line="360" w:lineRule="auto"/>
        <w:ind w:firstLineChars="200" w:firstLine="480"/>
        <w:jc w:val="center"/>
        <w:rPr>
          <w:rFonts w:eastAsia="黑体"/>
          <w:kern w:val="0"/>
          <w:sz w:val="24"/>
        </w:rPr>
      </w:pPr>
      <w:r>
        <w:rPr>
          <w:rFonts w:eastAsia="黑体"/>
          <w:kern w:val="0"/>
          <w:sz w:val="24"/>
        </w:rPr>
        <w:t>汽车</w:t>
      </w:r>
      <w:r>
        <w:rPr>
          <w:rFonts w:eastAsia="黑体" w:hAnsi="黑体"/>
          <w:kern w:val="0"/>
          <w:sz w:val="24"/>
        </w:rPr>
        <w:t>轮胎花纹深度自动测量装置校准记录</w:t>
      </w:r>
    </w:p>
    <w:tbl>
      <w:tblPr>
        <w:tblW w:w="9215" w:type="dxa"/>
        <w:tblInd w:w="-176" w:type="dxa"/>
        <w:tblLayout w:type="fixed"/>
        <w:tblLook w:val="04A0"/>
      </w:tblPr>
      <w:tblGrid>
        <w:gridCol w:w="977"/>
        <w:gridCol w:w="183"/>
        <w:gridCol w:w="393"/>
        <w:gridCol w:w="716"/>
        <w:gridCol w:w="425"/>
        <w:gridCol w:w="768"/>
        <w:gridCol w:w="255"/>
        <w:gridCol w:w="72"/>
        <w:gridCol w:w="420"/>
        <w:gridCol w:w="532"/>
        <w:gridCol w:w="64"/>
        <w:gridCol w:w="448"/>
        <w:gridCol w:w="128"/>
        <w:gridCol w:w="383"/>
        <w:gridCol w:w="49"/>
        <w:gridCol w:w="646"/>
        <w:gridCol w:w="189"/>
        <w:gridCol w:w="140"/>
        <w:gridCol w:w="17"/>
        <w:gridCol w:w="487"/>
        <w:gridCol w:w="159"/>
        <w:gridCol w:w="182"/>
        <w:gridCol w:w="386"/>
        <w:gridCol w:w="1196"/>
      </w:tblGrid>
      <w:tr w:rsidR="00B4238F">
        <w:trPr>
          <w:trHeight w:val="554"/>
        </w:trPr>
        <w:tc>
          <w:tcPr>
            <w:tcW w:w="977" w:type="dxa"/>
            <w:noWrap/>
            <w:vAlign w:val="bottom"/>
          </w:tcPr>
          <w:p w:rsidR="00B4238F" w:rsidRDefault="000C1B9E">
            <w:pPr>
              <w:spacing w:line="240" w:lineRule="exact"/>
              <w:ind w:leftChars="-51" w:left="-107" w:rightChars="-51" w:right="-107"/>
              <w:jc w:val="center"/>
              <w:rPr>
                <w:kern w:val="0"/>
                <w:szCs w:val="21"/>
              </w:rPr>
            </w:pPr>
            <w:r>
              <w:rPr>
                <w:rFonts w:hAnsi="宋体"/>
                <w:kern w:val="0"/>
                <w:szCs w:val="21"/>
              </w:rPr>
              <w:t>委托单位：</w:t>
            </w:r>
          </w:p>
        </w:tc>
        <w:tc>
          <w:tcPr>
            <w:tcW w:w="5671" w:type="dxa"/>
            <w:gridSpan w:val="16"/>
            <w:tcBorders>
              <w:bottom w:val="single" w:sz="4" w:space="0" w:color="auto"/>
            </w:tcBorders>
            <w:noWrap/>
            <w:vAlign w:val="bottom"/>
          </w:tcPr>
          <w:p w:rsidR="00B4238F" w:rsidRDefault="00B4238F">
            <w:pPr>
              <w:spacing w:line="240" w:lineRule="exact"/>
              <w:jc w:val="center"/>
              <w:rPr>
                <w:kern w:val="0"/>
                <w:szCs w:val="21"/>
              </w:rPr>
            </w:pPr>
          </w:p>
        </w:tc>
        <w:tc>
          <w:tcPr>
            <w:tcW w:w="985" w:type="dxa"/>
            <w:gridSpan w:val="5"/>
            <w:noWrap/>
            <w:vAlign w:val="bottom"/>
          </w:tcPr>
          <w:p w:rsidR="00B4238F" w:rsidRDefault="000C1B9E">
            <w:pPr>
              <w:spacing w:line="240" w:lineRule="exact"/>
              <w:ind w:leftChars="-51" w:left="-107" w:rightChars="-51" w:right="-107"/>
              <w:jc w:val="center"/>
              <w:rPr>
                <w:kern w:val="0"/>
                <w:szCs w:val="21"/>
              </w:rPr>
            </w:pPr>
            <w:r>
              <w:rPr>
                <w:rFonts w:hAnsi="宋体"/>
                <w:kern w:val="0"/>
                <w:szCs w:val="21"/>
              </w:rPr>
              <w:t>记录编号：</w:t>
            </w:r>
          </w:p>
        </w:tc>
        <w:tc>
          <w:tcPr>
            <w:tcW w:w="1582" w:type="dxa"/>
            <w:gridSpan w:val="2"/>
            <w:tcBorders>
              <w:bottom w:val="single" w:sz="4" w:space="0" w:color="auto"/>
            </w:tcBorders>
            <w:noWrap/>
            <w:vAlign w:val="bottom"/>
          </w:tcPr>
          <w:p w:rsidR="00B4238F" w:rsidRDefault="00B4238F">
            <w:pPr>
              <w:spacing w:line="240" w:lineRule="exact"/>
              <w:jc w:val="center"/>
              <w:rPr>
                <w:kern w:val="0"/>
                <w:szCs w:val="21"/>
              </w:rPr>
            </w:pPr>
          </w:p>
        </w:tc>
      </w:tr>
      <w:tr w:rsidR="00B4238F">
        <w:trPr>
          <w:trHeight w:val="554"/>
        </w:trPr>
        <w:tc>
          <w:tcPr>
            <w:tcW w:w="977" w:type="dxa"/>
            <w:noWrap/>
            <w:vAlign w:val="bottom"/>
          </w:tcPr>
          <w:p w:rsidR="00B4238F" w:rsidRDefault="000C1B9E">
            <w:pPr>
              <w:spacing w:line="240" w:lineRule="exact"/>
              <w:ind w:leftChars="-51" w:left="-107" w:rightChars="-51" w:right="-107"/>
              <w:jc w:val="center"/>
              <w:rPr>
                <w:kern w:val="0"/>
                <w:szCs w:val="21"/>
              </w:rPr>
            </w:pPr>
            <w:r>
              <w:rPr>
                <w:rFonts w:hAnsi="宋体"/>
                <w:kern w:val="0"/>
                <w:szCs w:val="21"/>
              </w:rPr>
              <w:t>设备名称：</w:t>
            </w:r>
          </w:p>
        </w:tc>
        <w:tc>
          <w:tcPr>
            <w:tcW w:w="3232" w:type="dxa"/>
            <w:gridSpan w:val="8"/>
            <w:tcBorders>
              <w:top w:val="single" w:sz="4" w:space="0" w:color="auto"/>
              <w:bottom w:val="single" w:sz="4" w:space="0" w:color="auto"/>
            </w:tcBorders>
            <w:noWrap/>
            <w:vAlign w:val="bottom"/>
          </w:tcPr>
          <w:p w:rsidR="00B4238F" w:rsidRDefault="00B4238F">
            <w:pPr>
              <w:spacing w:line="240" w:lineRule="exact"/>
              <w:jc w:val="center"/>
              <w:rPr>
                <w:kern w:val="0"/>
                <w:szCs w:val="21"/>
              </w:rPr>
            </w:pPr>
          </w:p>
        </w:tc>
        <w:tc>
          <w:tcPr>
            <w:tcW w:w="1044" w:type="dxa"/>
            <w:gridSpan w:val="3"/>
            <w:tcBorders>
              <w:top w:val="single" w:sz="4" w:space="0" w:color="auto"/>
            </w:tcBorders>
            <w:noWrap/>
            <w:vAlign w:val="bottom"/>
          </w:tcPr>
          <w:p w:rsidR="00B4238F" w:rsidRDefault="000C1B9E">
            <w:pPr>
              <w:spacing w:line="240" w:lineRule="exact"/>
              <w:ind w:leftChars="-40" w:left="-84" w:rightChars="-44" w:right="-92"/>
              <w:jc w:val="center"/>
              <w:rPr>
                <w:kern w:val="0"/>
                <w:szCs w:val="21"/>
              </w:rPr>
            </w:pPr>
            <w:r>
              <w:rPr>
                <w:rFonts w:hAnsi="宋体"/>
                <w:kern w:val="0"/>
                <w:szCs w:val="21"/>
              </w:rPr>
              <w:t>规格型号：</w:t>
            </w:r>
          </w:p>
        </w:tc>
        <w:tc>
          <w:tcPr>
            <w:tcW w:w="1395" w:type="dxa"/>
            <w:gridSpan w:val="5"/>
            <w:tcBorders>
              <w:top w:val="single" w:sz="4" w:space="0" w:color="auto"/>
              <w:bottom w:val="single" w:sz="4" w:space="0" w:color="auto"/>
            </w:tcBorders>
            <w:noWrap/>
            <w:vAlign w:val="bottom"/>
          </w:tcPr>
          <w:p w:rsidR="00B4238F" w:rsidRDefault="00B4238F">
            <w:pPr>
              <w:spacing w:line="240" w:lineRule="exact"/>
              <w:jc w:val="center"/>
              <w:rPr>
                <w:kern w:val="0"/>
                <w:szCs w:val="21"/>
              </w:rPr>
            </w:pPr>
          </w:p>
        </w:tc>
        <w:tc>
          <w:tcPr>
            <w:tcW w:w="985" w:type="dxa"/>
            <w:gridSpan w:val="5"/>
            <w:noWrap/>
            <w:vAlign w:val="bottom"/>
          </w:tcPr>
          <w:p w:rsidR="00B4238F" w:rsidRDefault="000C1B9E">
            <w:pPr>
              <w:spacing w:line="240" w:lineRule="exact"/>
              <w:ind w:leftChars="-51" w:left="-107" w:rightChars="-51" w:right="-107"/>
              <w:jc w:val="center"/>
              <w:rPr>
                <w:kern w:val="0"/>
                <w:szCs w:val="21"/>
              </w:rPr>
            </w:pPr>
            <w:r>
              <w:rPr>
                <w:rFonts w:hAnsi="宋体"/>
                <w:kern w:val="0"/>
                <w:szCs w:val="21"/>
              </w:rPr>
              <w:t>设备编号：</w:t>
            </w:r>
          </w:p>
        </w:tc>
        <w:tc>
          <w:tcPr>
            <w:tcW w:w="1582" w:type="dxa"/>
            <w:gridSpan w:val="2"/>
            <w:tcBorders>
              <w:top w:val="single" w:sz="4" w:space="0" w:color="auto"/>
              <w:bottom w:val="single" w:sz="4" w:space="0" w:color="auto"/>
            </w:tcBorders>
            <w:noWrap/>
            <w:vAlign w:val="bottom"/>
          </w:tcPr>
          <w:p w:rsidR="00B4238F" w:rsidRDefault="00B4238F">
            <w:pPr>
              <w:spacing w:line="240" w:lineRule="exact"/>
              <w:jc w:val="center"/>
              <w:rPr>
                <w:kern w:val="0"/>
                <w:szCs w:val="21"/>
              </w:rPr>
            </w:pPr>
          </w:p>
        </w:tc>
      </w:tr>
      <w:tr w:rsidR="00B4238F">
        <w:trPr>
          <w:trHeight w:val="554"/>
        </w:trPr>
        <w:tc>
          <w:tcPr>
            <w:tcW w:w="977" w:type="dxa"/>
            <w:noWrap/>
            <w:vAlign w:val="bottom"/>
          </w:tcPr>
          <w:p w:rsidR="00B4238F" w:rsidRDefault="000C1B9E">
            <w:pPr>
              <w:spacing w:line="240" w:lineRule="exact"/>
              <w:ind w:leftChars="-51" w:left="-107" w:rightChars="-51" w:right="-107"/>
              <w:jc w:val="center"/>
              <w:rPr>
                <w:kern w:val="0"/>
                <w:szCs w:val="21"/>
              </w:rPr>
            </w:pPr>
            <w:r>
              <w:rPr>
                <w:rFonts w:hAnsi="宋体"/>
                <w:kern w:val="0"/>
                <w:szCs w:val="21"/>
              </w:rPr>
              <w:t>生产厂商：</w:t>
            </w:r>
          </w:p>
        </w:tc>
        <w:tc>
          <w:tcPr>
            <w:tcW w:w="5671" w:type="dxa"/>
            <w:gridSpan w:val="16"/>
            <w:tcBorders>
              <w:bottom w:val="single" w:sz="4" w:space="0" w:color="auto"/>
            </w:tcBorders>
            <w:noWrap/>
            <w:vAlign w:val="bottom"/>
          </w:tcPr>
          <w:p w:rsidR="00B4238F" w:rsidRDefault="00B4238F">
            <w:pPr>
              <w:spacing w:line="240" w:lineRule="exact"/>
              <w:jc w:val="center"/>
              <w:rPr>
                <w:kern w:val="0"/>
                <w:szCs w:val="21"/>
              </w:rPr>
            </w:pPr>
          </w:p>
        </w:tc>
        <w:tc>
          <w:tcPr>
            <w:tcW w:w="985" w:type="dxa"/>
            <w:gridSpan w:val="5"/>
            <w:noWrap/>
            <w:vAlign w:val="bottom"/>
          </w:tcPr>
          <w:p w:rsidR="00B4238F" w:rsidRDefault="000C1B9E">
            <w:pPr>
              <w:spacing w:line="240" w:lineRule="exact"/>
              <w:ind w:leftChars="-51" w:left="-107" w:rightChars="-51" w:right="-107"/>
              <w:jc w:val="center"/>
              <w:rPr>
                <w:kern w:val="0"/>
                <w:szCs w:val="21"/>
              </w:rPr>
            </w:pPr>
            <w:r>
              <w:rPr>
                <w:rFonts w:hint="eastAsia"/>
                <w:kern w:val="0"/>
                <w:szCs w:val="21"/>
              </w:rPr>
              <w:t>环境温度</w:t>
            </w:r>
          </w:p>
        </w:tc>
        <w:tc>
          <w:tcPr>
            <w:tcW w:w="1582" w:type="dxa"/>
            <w:gridSpan w:val="2"/>
            <w:tcBorders>
              <w:bottom w:val="single" w:sz="4" w:space="0" w:color="auto"/>
            </w:tcBorders>
            <w:noWrap/>
            <w:vAlign w:val="bottom"/>
          </w:tcPr>
          <w:p w:rsidR="00B4238F" w:rsidRDefault="00B4238F">
            <w:pPr>
              <w:spacing w:line="240" w:lineRule="exact"/>
              <w:jc w:val="center"/>
              <w:rPr>
                <w:kern w:val="0"/>
                <w:szCs w:val="21"/>
              </w:rPr>
            </w:pPr>
          </w:p>
        </w:tc>
      </w:tr>
      <w:tr w:rsidR="00B4238F">
        <w:trPr>
          <w:trHeight w:val="554"/>
        </w:trPr>
        <w:tc>
          <w:tcPr>
            <w:tcW w:w="977" w:type="dxa"/>
            <w:noWrap/>
            <w:vAlign w:val="bottom"/>
          </w:tcPr>
          <w:p w:rsidR="00B4238F" w:rsidRDefault="000C1B9E">
            <w:pPr>
              <w:spacing w:line="240" w:lineRule="exact"/>
              <w:ind w:leftChars="-51" w:left="-107" w:rightChars="-51" w:right="-107"/>
              <w:jc w:val="center"/>
              <w:rPr>
                <w:rFonts w:hAnsi="宋体"/>
                <w:kern w:val="0"/>
                <w:szCs w:val="21"/>
              </w:rPr>
            </w:pPr>
            <w:r>
              <w:rPr>
                <w:rFonts w:hAnsi="宋体" w:hint="eastAsia"/>
                <w:kern w:val="0"/>
                <w:szCs w:val="21"/>
              </w:rPr>
              <w:t>校准</w:t>
            </w:r>
            <w:r>
              <w:rPr>
                <w:rFonts w:hAnsi="宋体"/>
                <w:kern w:val="0"/>
                <w:szCs w:val="21"/>
              </w:rPr>
              <w:t>依据：</w:t>
            </w:r>
            <w:r>
              <w:rPr>
                <w:rFonts w:hAnsi="宋体"/>
                <w:kern w:val="0"/>
                <w:szCs w:val="21"/>
              </w:rPr>
              <w:t xml:space="preserve"> </w:t>
            </w:r>
          </w:p>
        </w:tc>
        <w:tc>
          <w:tcPr>
            <w:tcW w:w="5671" w:type="dxa"/>
            <w:gridSpan w:val="16"/>
            <w:tcBorders>
              <w:top w:val="single" w:sz="4" w:space="0" w:color="auto"/>
              <w:bottom w:val="single" w:sz="4" w:space="0" w:color="auto"/>
            </w:tcBorders>
            <w:noWrap/>
            <w:vAlign w:val="bottom"/>
          </w:tcPr>
          <w:p w:rsidR="00B4238F" w:rsidRDefault="00B4238F">
            <w:pPr>
              <w:spacing w:line="240" w:lineRule="exact"/>
              <w:jc w:val="center"/>
              <w:rPr>
                <w:kern w:val="0"/>
                <w:szCs w:val="21"/>
              </w:rPr>
            </w:pPr>
          </w:p>
        </w:tc>
        <w:tc>
          <w:tcPr>
            <w:tcW w:w="985" w:type="dxa"/>
            <w:gridSpan w:val="5"/>
            <w:noWrap/>
            <w:vAlign w:val="bottom"/>
          </w:tcPr>
          <w:p w:rsidR="00B4238F" w:rsidRDefault="000C1B9E">
            <w:pPr>
              <w:spacing w:line="240" w:lineRule="exact"/>
              <w:ind w:leftChars="-51" w:left="-107" w:rightChars="-51" w:right="-107"/>
              <w:jc w:val="center"/>
              <w:rPr>
                <w:rFonts w:hAnsi="宋体"/>
                <w:kern w:val="0"/>
                <w:szCs w:val="21"/>
              </w:rPr>
            </w:pPr>
            <w:r>
              <w:rPr>
                <w:rFonts w:hAnsi="宋体"/>
                <w:kern w:val="0"/>
                <w:szCs w:val="21"/>
              </w:rPr>
              <w:t>相对湿度：</w:t>
            </w:r>
          </w:p>
        </w:tc>
        <w:tc>
          <w:tcPr>
            <w:tcW w:w="1582" w:type="dxa"/>
            <w:gridSpan w:val="2"/>
            <w:tcBorders>
              <w:top w:val="single" w:sz="4" w:space="0" w:color="auto"/>
              <w:bottom w:val="single" w:sz="4" w:space="0" w:color="auto"/>
            </w:tcBorders>
            <w:noWrap/>
            <w:vAlign w:val="bottom"/>
          </w:tcPr>
          <w:p w:rsidR="00B4238F" w:rsidRDefault="00B4238F">
            <w:pPr>
              <w:spacing w:line="240" w:lineRule="exact"/>
              <w:jc w:val="center"/>
              <w:rPr>
                <w:kern w:val="0"/>
                <w:szCs w:val="21"/>
              </w:rPr>
            </w:pPr>
          </w:p>
        </w:tc>
      </w:tr>
      <w:tr w:rsidR="00B4238F">
        <w:trPr>
          <w:trHeight w:val="554"/>
        </w:trPr>
        <w:tc>
          <w:tcPr>
            <w:tcW w:w="2269" w:type="dxa"/>
            <w:gridSpan w:val="4"/>
            <w:noWrap/>
            <w:vAlign w:val="bottom"/>
          </w:tcPr>
          <w:p w:rsidR="00B4238F" w:rsidRDefault="000C1B9E">
            <w:pPr>
              <w:spacing w:line="240" w:lineRule="exact"/>
              <w:ind w:leftChars="-51" w:left="-107" w:rightChars="-51" w:right="-107"/>
              <w:jc w:val="center"/>
              <w:rPr>
                <w:kern w:val="0"/>
                <w:szCs w:val="21"/>
              </w:rPr>
            </w:pPr>
            <w:r>
              <w:rPr>
                <w:rFonts w:hAnsi="宋体"/>
                <w:kern w:val="0"/>
                <w:szCs w:val="21"/>
              </w:rPr>
              <w:t>校准用标准设备名称：</w:t>
            </w:r>
          </w:p>
        </w:tc>
        <w:tc>
          <w:tcPr>
            <w:tcW w:w="3544" w:type="dxa"/>
            <w:gridSpan w:val="11"/>
            <w:tcBorders>
              <w:bottom w:val="single" w:sz="4" w:space="0" w:color="auto"/>
            </w:tcBorders>
            <w:noWrap/>
            <w:vAlign w:val="bottom"/>
          </w:tcPr>
          <w:p w:rsidR="00B4238F" w:rsidRDefault="00B4238F">
            <w:pPr>
              <w:spacing w:line="240" w:lineRule="exact"/>
              <w:ind w:leftChars="-51" w:left="-107" w:rightChars="-51" w:right="-107"/>
              <w:jc w:val="center"/>
              <w:rPr>
                <w:kern w:val="0"/>
                <w:szCs w:val="21"/>
              </w:rPr>
            </w:pPr>
          </w:p>
        </w:tc>
        <w:tc>
          <w:tcPr>
            <w:tcW w:w="992" w:type="dxa"/>
            <w:gridSpan w:val="4"/>
            <w:noWrap/>
            <w:vAlign w:val="bottom"/>
          </w:tcPr>
          <w:p w:rsidR="00B4238F" w:rsidRDefault="000C1B9E">
            <w:pPr>
              <w:spacing w:line="240" w:lineRule="exact"/>
              <w:ind w:leftChars="-50" w:left="-105" w:rightChars="-52" w:right="-109"/>
              <w:jc w:val="center"/>
              <w:rPr>
                <w:kern w:val="0"/>
                <w:szCs w:val="21"/>
              </w:rPr>
            </w:pPr>
            <w:r>
              <w:rPr>
                <w:rFonts w:hAnsi="宋体"/>
                <w:kern w:val="0"/>
                <w:szCs w:val="21"/>
              </w:rPr>
              <w:t>校准地点：</w:t>
            </w:r>
          </w:p>
        </w:tc>
        <w:tc>
          <w:tcPr>
            <w:tcW w:w="2410" w:type="dxa"/>
            <w:gridSpan w:val="5"/>
            <w:tcBorders>
              <w:bottom w:val="single" w:sz="4" w:space="0" w:color="auto"/>
            </w:tcBorders>
            <w:noWrap/>
            <w:vAlign w:val="bottom"/>
          </w:tcPr>
          <w:p w:rsidR="00B4238F" w:rsidRDefault="00B4238F">
            <w:pPr>
              <w:spacing w:line="240" w:lineRule="exact"/>
              <w:jc w:val="center"/>
              <w:rPr>
                <w:kern w:val="0"/>
                <w:szCs w:val="21"/>
              </w:rPr>
            </w:pPr>
          </w:p>
        </w:tc>
      </w:tr>
      <w:tr w:rsidR="00B4238F">
        <w:trPr>
          <w:trHeight w:val="554"/>
        </w:trPr>
        <w:tc>
          <w:tcPr>
            <w:tcW w:w="9215" w:type="dxa"/>
            <w:gridSpan w:val="24"/>
            <w:tcBorders>
              <w:bottom w:val="single" w:sz="4" w:space="0" w:color="auto"/>
            </w:tcBorders>
            <w:noWrap/>
            <w:vAlign w:val="bottom"/>
          </w:tcPr>
          <w:p w:rsidR="00B4238F" w:rsidRDefault="00B4238F">
            <w:pPr>
              <w:spacing w:line="160" w:lineRule="exact"/>
              <w:jc w:val="center"/>
              <w:rPr>
                <w:kern w:val="0"/>
                <w:szCs w:val="21"/>
              </w:rPr>
            </w:pPr>
          </w:p>
        </w:tc>
      </w:tr>
      <w:tr w:rsidR="00B4238F">
        <w:trPr>
          <w:trHeight w:val="554"/>
        </w:trPr>
        <w:tc>
          <w:tcPr>
            <w:tcW w:w="9215" w:type="dxa"/>
            <w:gridSpan w:val="24"/>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jc w:val="center"/>
              <w:rPr>
                <w:kern w:val="0"/>
                <w:szCs w:val="21"/>
              </w:rPr>
            </w:pPr>
            <w:r>
              <w:rPr>
                <w:rFonts w:hAnsi="宋体"/>
                <w:kern w:val="0"/>
                <w:szCs w:val="21"/>
              </w:rPr>
              <w:t>校准结果</w:t>
            </w:r>
          </w:p>
        </w:tc>
      </w:tr>
      <w:tr w:rsidR="00B4238F">
        <w:trPr>
          <w:trHeight w:val="554"/>
        </w:trPr>
        <w:tc>
          <w:tcPr>
            <w:tcW w:w="1553"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rPr>
                <w:kern w:val="0"/>
                <w:szCs w:val="21"/>
              </w:rPr>
            </w:pPr>
            <w:r>
              <w:rPr>
                <w:rFonts w:hAnsi="宋体" w:hint="eastAsia"/>
                <w:kern w:val="0"/>
                <w:szCs w:val="21"/>
              </w:rPr>
              <w:t>1</w:t>
            </w:r>
            <w:r>
              <w:rPr>
                <w:rFonts w:hAnsi="宋体" w:hint="eastAsia"/>
                <w:kern w:val="0"/>
                <w:szCs w:val="21"/>
              </w:rPr>
              <w:t>、</w:t>
            </w:r>
            <w:r>
              <w:rPr>
                <w:rFonts w:hAnsi="宋体"/>
                <w:kern w:val="0"/>
                <w:szCs w:val="21"/>
              </w:rPr>
              <w:t>分辨力：</w:t>
            </w:r>
          </w:p>
        </w:tc>
        <w:tc>
          <w:tcPr>
            <w:tcW w:w="7662" w:type="dxa"/>
            <w:gridSpan w:val="21"/>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r>
      <w:tr w:rsidR="00B4238F">
        <w:trPr>
          <w:trHeight w:val="554"/>
        </w:trPr>
        <w:tc>
          <w:tcPr>
            <w:tcW w:w="1553"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rPr>
                <w:kern w:val="0"/>
                <w:szCs w:val="21"/>
              </w:rPr>
            </w:pPr>
            <w:r>
              <w:rPr>
                <w:rFonts w:hAnsi="宋体" w:hint="eastAsia"/>
                <w:kern w:val="0"/>
                <w:szCs w:val="21"/>
              </w:rPr>
              <w:t>2</w:t>
            </w:r>
            <w:r>
              <w:rPr>
                <w:rFonts w:hAnsi="宋体" w:hint="eastAsia"/>
                <w:kern w:val="0"/>
                <w:szCs w:val="21"/>
              </w:rPr>
              <w:t>、</w:t>
            </w:r>
            <w:r>
              <w:rPr>
                <w:rFonts w:hAnsi="宋体"/>
                <w:kern w:val="0"/>
                <w:szCs w:val="21"/>
              </w:rPr>
              <w:t>零点漂移：</w:t>
            </w:r>
          </w:p>
        </w:tc>
        <w:tc>
          <w:tcPr>
            <w:tcW w:w="1909"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ind w:leftChars="-50" w:left="-105" w:rightChars="-51" w:right="-107" w:firstLineChars="50" w:firstLine="105"/>
              <w:rPr>
                <w:kern w:val="0"/>
                <w:szCs w:val="21"/>
              </w:rPr>
            </w:pPr>
            <w:r>
              <w:rPr>
                <w:rFonts w:hint="eastAsia"/>
                <w:kern w:val="0"/>
                <w:szCs w:val="21"/>
              </w:rPr>
              <w:t>0</w:t>
            </w:r>
            <w:r>
              <w:rPr>
                <w:kern w:val="0"/>
                <w:szCs w:val="21"/>
              </w:rPr>
              <w:t>min</w:t>
            </w:r>
            <w:r>
              <w:rPr>
                <w:rFonts w:hAnsi="宋体"/>
                <w:kern w:val="0"/>
                <w:szCs w:val="21"/>
              </w:rPr>
              <w:t>：</w:t>
            </w:r>
          </w:p>
        </w:tc>
        <w:tc>
          <w:tcPr>
            <w:tcW w:w="1919" w:type="dxa"/>
            <w:gridSpan w:val="7"/>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ind w:leftChars="-51" w:left="-107" w:rightChars="-51" w:right="-107" w:firstLineChars="50" w:firstLine="105"/>
              <w:rPr>
                <w:kern w:val="0"/>
                <w:szCs w:val="21"/>
              </w:rPr>
            </w:pPr>
            <w:r>
              <w:rPr>
                <w:rFonts w:hint="eastAsia"/>
                <w:kern w:val="0"/>
                <w:szCs w:val="21"/>
              </w:rPr>
              <w:t>5</w:t>
            </w:r>
            <w:r>
              <w:rPr>
                <w:kern w:val="0"/>
                <w:szCs w:val="21"/>
              </w:rPr>
              <w:t>min</w:t>
            </w:r>
            <w:r>
              <w:rPr>
                <w:rFonts w:hAnsi="宋体"/>
                <w:kern w:val="0"/>
                <w:szCs w:val="21"/>
              </w:rPr>
              <w:t>：</w:t>
            </w:r>
          </w:p>
        </w:tc>
        <w:tc>
          <w:tcPr>
            <w:tcW w:w="1911" w:type="dxa"/>
            <w:gridSpan w:val="7"/>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ind w:rightChars="-51" w:right="-107"/>
              <w:rPr>
                <w:kern w:val="0"/>
                <w:szCs w:val="21"/>
              </w:rPr>
            </w:pPr>
            <w:r>
              <w:rPr>
                <w:rFonts w:hint="eastAsia"/>
                <w:kern w:val="0"/>
                <w:szCs w:val="21"/>
              </w:rPr>
              <w:t>10</w:t>
            </w:r>
            <w:r>
              <w:rPr>
                <w:kern w:val="0"/>
                <w:szCs w:val="21"/>
              </w:rPr>
              <w:t>min</w:t>
            </w:r>
            <w:r>
              <w:rPr>
                <w:rFonts w:hAnsi="宋体"/>
                <w:kern w:val="0"/>
                <w:szCs w:val="21"/>
              </w:rPr>
              <w:t>：</w:t>
            </w:r>
          </w:p>
        </w:tc>
        <w:tc>
          <w:tcPr>
            <w:tcW w:w="1923"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rPr>
                <w:kern w:val="0"/>
                <w:szCs w:val="21"/>
              </w:rPr>
            </w:pPr>
            <w:r>
              <w:rPr>
                <w:rFonts w:hAnsi="宋体" w:hint="eastAsia"/>
                <w:kern w:val="0"/>
                <w:szCs w:val="21"/>
              </w:rPr>
              <w:t>结论</w:t>
            </w:r>
            <w:r>
              <w:rPr>
                <w:rFonts w:hAnsi="宋体"/>
                <w:kern w:val="0"/>
                <w:szCs w:val="21"/>
              </w:rPr>
              <w:t>：</w:t>
            </w:r>
          </w:p>
        </w:tc>
      </w:tr>
      <w:tr w:rsidR="00B4238F">
        <w:trPr>
          <w:trHeight w:val="554"/>
        </w:trPr>
        <w:tc>
          <w:tcPr>
            <w:tcW w:w="1553" w:type="dxa"/>
            <w:gridSpan w:val="3"/>
            <w:vMerge w:val="restart"/>
            <w:tcBorders>
              <w:top w:val="single" w:sz="4" w:space="0" w:color="auto"/>
              <w:left w:val="single" w:sz="4" w:space="0" w:color="auto"/>
              <w:right w:val="single" w:sz="4" w:space="0" w:color="auto"/>
            </w:tcBorders>
            <w:noWrap/>
            <w:vAlign w:val="center"/>
          </w:tcPr>
          <w:p w:rsidR="00B4238F" w:rsidRDefault="000C1B9E">
            <w:pPr>
              <w:spacing w:line="240" w:lineRule="exact"/>
              <w:rPr>
                <w:kern w:val="0"/>
                <w:szCs w:val="21"/>
              </w:rPr>
            </w:pPr>
            <w:r>
              <w:rPr>
                <w:rFonts w:hAnsi="宋体" w:hint="eastAsia"/>
                <w:kern w:val="0"/>
                <w:szCs w:val="21"/>
              </w:rPr>
              <w:t>3</w:t>
            </w:r>
            <w:r>
              <w:rPr>
                <w:rFonts w:hAnsi="宋体" w:hint="eastAsia"/>
                <w:kern w:val="0"/>
                <w:szCs w:val="21"/>
              </w:rPr>
              <w:t>、</w:t>
            </w:r>
            <w:r>
              <w:rPr>
                <w:rFonts w:hAnsi="宋体"/>
                <w:kern w:val="0"/>
                <w:szCs w:val="21"/>
              </w:rPr>
              <w:t>轮胎花纹深度示值误差及重复性</w:t>
            </w:r>
          </w:p>
        </w:tc>
        <w:tc>
          <w:tcPr>
            <w:tcW w:w="1141" w:type="dxa"/>
            <w:gridSpan w:val="2"/>
            <w:vMerge w:val="restart"/>
            <w:tcBorders>
              <w:top w:val="single" w:sz="4" w:space="0" w:color="auto"/>
              <w:left w:val="single" w:sz="4" w:space="0" w:color="auto"/>
              <w:right w:val="single" w:sz="4" w:space="0" w:color="auto"/>
            </w:tcBorders>
            <w:noWrap/>
            <w:vAlign w:val="center"/>
          </w:tcPr>
          <w:p w:rsidR="00B4238F" w:rsidRDefault="000C1B9E">
            <w:pPr>
              <w:spacing w:line="240" w:lineRule="exact"/>
              <w:jc w:val="center"/>
              <w:rPr>
                <w:kern w:val="0"/>
                <w:szCs w:val="21"/>
              </w:rPr>
            </w:pPr>
            <w:r>
              <w:rPr>
                <w:rFonts w:hAnsi="宋体"/>
                <w:kern w:val="0"/>
                <w:szCs w:val="21"/>
              </w:rPr>
              <w:t>校准点</w:t>
            </w:r>
          </w:p>
        </w:tc>
        <w:tc>
          <w:tcPr>
            <w:tcW w:w="4094" w:type="dxa"/>
            <w:gridSpan w:val="13"/>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ind w:leftChars="-51" w:left="-107" w:rightChars="-51" w:right="-107"/>
              <w:jc w:val="center"/>
              <w:rPr>
                <w:kern w:val="0"/>
                <w:szCs w:val="21"/>
              </w:rPr>
            </w:pPr>
            <w:r>
              <w:rPr>
                <w:rFonts w:hAnsi="宋体" w:hint="eastAsia"/>
                <w:kern w:val="0"/>
                <w:szCs w:val="21"/>
              </w:rPr>
              <w:t>测量</w:t>
            </w:r>
            <w:r>
              <w:rPr>
                <w:rFonts w:hAnsi="宋体"/>
                <w:kern w:val="0"/>
                <w:szCs w:val="21"/>
              </w:rPr>
              <w:t>值</w:t>
            </w:r>
            <w:r>
              <w:rPr>
                <w:kern w:val="0"/>
                <w:szCs w:val="21"/>
              </w:rPr>
              <w:t>/mm</w:t>
            </w:r>
          </w:p>
        </w:tc>
        <w:tc>
          <w:tcPr>
            <w:tcW w:w="1231" w:type="dxa"/>
            <w:gridSpan w:val="5"/>
            <w:vMerge w:val="restart"/>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jc w:val="center"/>
              <w:rPr>
                <w:kern w:val="0"/>
                <w:szCs w:val="21"/>
              </w:rPr>
            </w:pPr>
            <w:r>
              <w:rPr>
                <w:rFonts w:hAnsi="宋体"/>
                <w:kern w:val="0"/>
                <w:szCs w:val="21"/>
              </w:rPr>
              <w:t>示值误差</w:t>
            </w:r>
            <w:r>
              <w:rPr>
                <w:kern w:val="0"/>
                <w:szCs w:val="21"/>
              </w:rPr>
              <w:t>/mm</w:t>
            </w:r>
          </w:p>
        </w:tc>
        <w:tc>
          <w:tcPr>
            <w:tcW w:w="1196" w:type="dxa"/>
            <w:vMerge w:val="restart"/>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jc w:val="center"/>
              <w:rPr>
                <w:kern w:val="0"/>
                <w:szCs w:val="21"/>
              </w:rPr>
            </w:pPr>
            <w:r>
              <w:rPr>
                <w:rFonts w:hAnsi="宋体"/>
                <w:kern w:val="0"/>
                <w:szCs w:val="21"/>
              </w:rPr>
              <w:t>重复性</w:t>
            </w:r>
            <w:r>
              <w:rPr>
                <w:kern w:val="0"/>
                <w:szCs w:val="21"/>
              </w:rPr>
              <w:t>/mm</w:t>
            </w:r>
          </w:p>
        </w:tc>
      </w:tr>
      <w:tr w:rsidR="00B4238F">
        <w:trPr>
          <w:trHeight w:val="554"/>
        </w:trPr>
        <w:tc>
          <w:tcPr>
            <w:tcW w:w="1553" w:type="dxa"/>
            <w:gridSpan w:val="3"/>
            <w:vMerge/>
            <w:tcBorders>
              <w:left w:val="single" w:sz="4" w:space="0" w:color="auto"/>
              <w:right w:val="single" w:sz="4" w:space="0" w:color="auto"/>
            </w:tcBorders>
            <w:noWrap/>
            <w:vAlign w:val="center"/>
          </w:tcPr>
          <w:p w:rsidR="00B4238F" w:rsidRDefault="00B4238F">
            <w:pPr>
              <w:spacing w:line="240" w:lineRule="exact"/>
              <w:ind w:leftChars="-51" w:left="-107" w:rightChars="-74" w:right="-155"/>
              <w:jc w:val="center"/>
              <w:rPr>
                <w:kern w:val="0"/>
                <w:szCs w:val="21"/>
              </w:rPr>
            </w:pPr>
          </w:p>
        </w:tc>
        <w:tc>
          <w:tcPr>
            <w:tcW w:w="1141" w:type="dxa"/>
            <w:gridSpan w:val="2"/>
            <w:vMerge/>
            <w:tcBorders>
              <w:left w:val="single" w:sz="4" w:space="0" w:color="auto"/>
              <w:bottom w:val="single" w:sz="4" w:space="0" w:color="auto"/>
              <w:right w:val="single" w:sz="4" w:space="0" w:color="auto"/>
            </w:tcBorders>
            <w:noWrap/>
            <w:vAlign w:val="bottom"/>
          </w:tcPr>
          <w:p w:rsidR="00B4238F" w:rsidRDefault="00B4238F">
            <w:pPr>
              <w:spacing w:line="240" w:lineRule="exact"/>
              <w:jc w:val="center"/>
              <w:rPr>
                <w:kern w:val="0"/>
                <w:szCs w:val="21"/>
              </w:rPr>
            </w:pPr>
          </w:p>
        </w:tc>
        <w:tc>
          <w:tcPr>
            <w:tcW w:w="1023"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ind w:leftChars="-51" w:left="-106" w:rightChars="-51" w:right="-107" w:hanging="1"/>
              <w:jc w:val="center"/>
              <w:rPr>
                <w:kern w:val="0"/>
                <w:szCs w:val="21"/>
              </w:rPr>
            </w:pPr>
            <w:r>
              <w:rPr>
                <w:kern w:val="0"/>
                <w:szCs w:val="21"/>
              </w:rPr>
              <w:t>1</w:t>
            </w:r>
          </w:p>
        </w:tc>
        <w:tc>
          <w:tcPr>
            <w:tcW w:w="1024"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jc w:val="center"/>
              <w:rPr>
                <w:kern w:val="0"/>
                <w:szCs w:val="21"/>
              </w:rPr>
            </w:pPr>
            <w:r>
              <w:rPr>
                <w:kern w:val="0"/>
                <w:szCs w:val="21"/>
              </w:rPr>
              <w:t>2</w:t>
            </w:r>
          </w:p>
        </w:tc>
        <w:tc>
          <w:tcPr>
            <w:tcW w:w="1023"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ind w:leftChars="-51" w:left="-107" w:rightChars="-51" w:right="-107"/>
              <w:jc w:val="center"/>
              <w:rPr>
                <w:kern w:val="0"/>
                <w:szCs w:val="21"/>
              </w:rPr>
            </w:pPr>
            <w:r>
              <w:rPr>
                <w:kern w:val="0"/>
                <w:szCs w:val="21"/>
              </w:rPr>
              <w:t>3</w:t>
            </w:r>
          </w:p>
        </w:tc>
        <w:tc>
          <w:tcPr>
            <w:tcW w:w="1024"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ind w:rightChars="-51" w:right="-107"/>
              <w:jc w:val="center"/>
              <w:rPr>
                <w:kern w:val="0"/>
                <w:szCs w:val="21"/>
              </w:rPr>
            </w:pPr>
            <w:r>
              <w:rPr>
                <w:rFonts w:hAnsi="宋体"/>
                <w:kern w:val="0"/>
                <w:szCs w:val="21"/>
              </w:rPr>
              <w:t>平均值</w:t>
            </w:r>
          </w:p>
        </w:tc>
        <w:tc>
          <w:tcPr>
            <w:tcW w:w="1231" w:type="dxa"/>
            <w:gridSpan w:val="5"/>
            <w:vMerge/>
            <w:tcBorders>
              <w:top w:val="single" w:sz="4" w:space="0" w:color="auto"/>
              <w:left w:val="single" w:sz="4" w:space="0" w:color="auto"/>
              <w:bottom w:val="single" w:sz="4" w:space="0" w:color="auto"/>
              <w:right w:val="single" w:sz="4" w:space="0" w:color="auto"/>
            </w:tcBorders>
            <w:noWrap/>
            <w:vAlign w:val="bottom"/>
          </w:tcPr>
          <w:p w:rsidR="00B4238F" w:rsidRDefault="00B4238F">
            <w:pPr>
              <w:spacing w:line="240" w:lineRule="exact"/>
              <w:jc w:val="center"/>
              <w:rPr>
                <w:kern w:val="0"/>
                <w:szCs w:val="21"/>
              </w:rPr>
            </w:pPr>
          </w:p>
        </w:tc>
        <w:tc>
          <w:tcPr>
            <w:tcW w:w="1196" w:type="dxa"/>
            <w:vMerge/>
            <w:tcBorders>
              <w:top w:val="single" w:sz="4" w:space="0" w:color="auto"/>
              <w:left w:val="single" w:sz="4" w:space="0" w:color="auto"/>
              <w:bottom w:val="single" w:sz="4" w:space="0" w:color="auto"/>
              <w:right w:val="single" w:sz="4" w:space="0" w:color="auto"/>
            </w:tcBorders>
            <w:noWrap/>
            <w:vAlign w:val="bottom"/>
          </w:tcPr>
          <w:p w:rsidR="00B4238F" w:rsidRDefault="00B4238F">
            <w:pPr>
              <w:spacing w:line="240" w:lineRule="exact"/>
              <w:jc w:val="center"/>
              <w:rPr>
                <w:kern w:val="0"/>
                <w:szCs w:val="21"/>
              </w:rPr>
            </w:pPr>
          </w:p>
        </w:tc>
      </w:tr>
      <w:tr w:rsidR="00B4238F">
        <w:trPr>
          <w:trHeight w:val="554"/>
        </w:trPr>
        <w:tc>
          <w:tcPr>
            <w:tcW w:w="1553" w:type="dxa"/>
            <w:gridSpan w:val="3"/>
            <w:vMerge/>
            <w:tcBorders>
              <w:left w:val="single" w:sz="4" w:space="0" w:color="auto"/>
              <w:right w:val="single" w:sz="4" w:space="0" w:color="auto"/>
            </w:tcBorders>
            <w:noWrap/>
            <w:vAlign w:val="center"/>
          </w:tcPr>
          <w:p w:rsidR="00B4238F" w:rsidRDefault="00B4238F">
            <w:pPr>
              <w:spacing w:line="240" w:lineRule="exact"/>
              <w:ind w:leftChars="-51" w:left="-107" w:rightChars="-74" w:right="-155"/>
              <w:jc w:val="center"/>
              <w:rPr>
                <w:kern w:val="0"/>
                <w:szCs w:val="21"/>
              </w:rPr>
            </w:pPr>
          </w:p>
        </w:tc>
        <w:tc>
          <w:tcPr>
            <w:tcW w:w="1141"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6" w:rightChars="-51" w:right="-107" w:hanging="1"/>
              <w:jc w:val="center"/>
              <w:rPr>
                <w:kern w:val="0"/>
                <w:szCs w:val="21"/>
              </w:rPr>
            </w:pPr>
          </w:p>
        </w:tc>
        <w:tc>
          <w:tcPr>
            <w:tcW w:w="1024"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024"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231" w:type="dxa"/>
            <w:gridSpan w:val="5"/>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r>
      <w:tr w:rsidR="00B4238F">
        <w:trPr>
          <w:trHeight w:val="554"/>
        </w:trPr>
        <w:tc>
          <w:tcPr>
            <w:tcW w:w="1553" w:type="dxa"/>
            <w:gridSpan w:val="3"/>
            <w:vMerge/>
            <w:tcBorders>
              <w:left w:val="single" w:sz="4" w:space="0" w:color="auto"/>
              <w:right w:val="single" w:sz="4" w:space="0" w:color="auto"/>
            </w:tcBorders>
            <w:noWrap/>
            <w:vAlign w:val="center"/>
          </w:tcPr>
          <w:p w:rsidR="00B4238F" w:rsidRDefault="00B4238F">
            <w:pPr>
              <w:spacing w:line="240" w:lineRule="exact"/>
              <w:ind w:leftChars="-51" w:left="-107" w:rightChars="-74" w:right="-155"/>
              <w:jc w:val="center"/>
              <w:rPr>
                <w:kern w:val="0"/>
                <w:szCs w:val="21"/>
              </w:rPr>
            </w:pPr>
          </w:p>
        </w:tc>
        <w:tc>
          <w:tcPr>
            <w:tcW w:w="1141"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6" w:rightChars="-51" w:right="-107" w:hanging="1"/>
              <w:jc w:val="center"/>
              <w:rPr>
                <w:kern w:val="0"/>
                <w:szCs w:val="21"/>
              </w:rPr>
            </w:pPr>
          </w:p>
        </w:tc>
        <w:tc>
          <w:tcPr>
            <w:tcW w:w="1024"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024"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231" w:type="dxa"/>
            <w:gridSpan w:val="5"/>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r>
      <w:tr w:rsidR="00B4238F">
        <w:trPr>
          <w:trHeight w:val="554"/>
        </w:trPr>
        <w:tc>
          <w:tcPr>
            <w:tcW w:w="1553" w:type="dxa"/>
            <w:gridSpan w:val="3"/>
            <w:vMerge/>
            <w:tcBorders>
              <w:left w:val="single" w:sz="4" w:space="0" w:color="auto"/>
              <w:right w:val="single" w:sz="4" w:space="0" w:color="auto"/>
            </w:tcBorders>
            <w:noWrap/>
            <w:vAlign w:val="center"/>
          </w:tcPr>
          <w:p w:rsidR="00B4238F" w:rsidRDefault="00B4238F">
            <w:pPr>
              <w:spacing w:line="240" w:lineRule="exact"/>
              <w:ind w:leftChars="-51" w:left="-107" w:rightChars="-74" w:right="-155"/>
              <w:jc w:val="center"/>
              <w:rPr>
                <w:kern w:val="0"/>
                <w:szCs w:val="21"/>
              </w:rPr>
            </w:pPr>
          </w:p>
        </w:tc>
        <w:tc>
          <w:tcPr>
            <w:tcW w:w="1141"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6" w:rightChars="-51" w:right="-107" w:hanging="1"/>
              <w:jc w:val="center"/>
              <w:rPr>
                <w:kern w:val="0"/>
                <w:szCs w:val="21"/>
              </w:rPr>
            </w:pPr>
          </w:p>
        </w:tc>
        <w:tc>
          <w:tcPr>
            <w:tcW w:w="1024"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024"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231" w:type="dxa"/>
            <w:gridSpan w:val="5"/>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r>
      <w:tr w:rsidR="00B4238F">
        <w:trPr>
          <w:trHeight w:val="554"/>
        </w:trPr>
        <w:tc>
          <w:tcPr>
            <w:tcW w:w="1553" w:type="dxa"/>
            <w:gridSpan w:val="3"/>
            <w:vMerge/>
            <w:tcBorders>
              <w:left w:val="single" w:sz="4" w:space="0" w:color="auto"/>
              <w:right w:val="single" w:sz="4" w:space="0" w:color="auto"/>
            </w:tcBorders>
            <w:noWrap/>
            <w:vAlign w:val="center"/>
          </w:tcPr>
          <w:p w:rsidR="00B4238F" w:rsidRDefault="00B4238F">
            <w:pPr>
              <w:spacing w:line="240" w:lineRule="exact"/>
              <w:ind w:leftChars="-51" w:left="-107" w:rightChars="-74" w:right="-155"/>
              <w:jc w:val="center"/>
              <w:rPr>
                <w:kern w:val="0"/>
                <w:szCs w:val="21"/>
              </w:rPr>
            </w:pPr>
          </w:p>
        </w:tc>
        <w:tc>
          <w:tcPr>
            <w:tcW w:w="1141"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6" w:rightChars="-51" w:right="-107" w:hanging="1"/>
              <w:jc w:val="center"/>
              <w:rPr>
                <w:kern w:val="0"/>
                <w:szCs w:val="21"/>
              </w:rPr>
            </w:pPr>
          </w:p>
        </w:tc>
        <w:tc>
          <w:tcPr>
            <w:tcW w:w="1024"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024"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231" w:type="dxa"/>
            <w:gridSpan w:val="5"/>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r>
      <w:tr w:rsidR="00B4238F">
        <w:trPr>
          <w:trHeight w:val="554"/>
        </w:trPr>
        <w:tc>
          <w:tcPr>
            <w:tcW w:w="1553" w:type="dxa"/>
            <w:gridSpan w:val="3"/>
            <w:vMerge/>
            <w:tcBorders>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74" w:right="-155"/>
              <w:jc w:val="center"/>
              <w:rPr>
                <w:kern w:val="0"/>
                <w:szCs w:val="21"/>
              </w:rPr>
            </w:pPr>
          </w:p>
        </w:tc>
        <w:tc>
          <w:tcPr>
            <w:tcW w:w="1141"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2"/>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6" w:rightChars="-51" w:right="-107" w:hanging="1"/>
              <w:jc w:val="center"/>
              <w:rPr>
                <w:kern w:val="0"/>
                <w:szCs w:val="21"/>
              </w:rPr>
            </w:pPr>
          </w:p>
        </w:tc>
        <w:tc>
          <w:tcPr>
            <w:tcW w:w="1024" w:type="dxa"/>
            <w:gridSpan w:val="3"/>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023"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024" w:type="dxa"/>
            <w:gridSpan w:val="4"/>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ind w:leftChars="-51" w:left="-107" w:rightChars="-51" w:right="-107"/>
              <w:jc w:val="center"/>
              <w:rPr>
                <w:kern w:val="0"/>
                <w:szCs w:val="21"/>
              </w:rPr>
            </w:pPr>
          </w:p>
        </w:tc>
        <w:tc>
          <w:tcPr>
            <w:tcW w:w="1231" w:type="dxa"/>
            <w:gridSpan w:val="5"/>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c>
          <w:tcPr>
            <w:tcW w:w="1196" w:type="dxa"/>
            <w:tcBorders>
              <w:top w:val="single" w:sz="4" w:space="0" w:color="auto"/>
              <w:left w:val="single" w:sz="4" w:space="0" w:color="auto"/>
              <w:bottom w:val="single" w:sz="4" w:space="0" w:color="auto"/>
              <w:right w:val="single" w:sz="4" w:space="0" w:color="auto"/>
            </w:tcBorders>
            <w:noWrap/>
            <w:vAlign w:val="center"/>
          </w:tcPr>
          <w:p w:rsidR="00B4238F" w:rsidRDefault="00B4238F">
            <w:pPr>
              <w:spacing w:line="240" w:lineRule="exact"/>
              <w:jc w:val="center"/>
              <w:rPr>
                <w:kern w:val="0"/>
                <w:szCs w:val="21"/>
              </w:rPr>
            </w:pPr>
          </w:p>
        </w:tc>
      </w:tr>
      <w:tr w:rsidR="00B4238F">
        <w:trPr>
          <w:trHeight w:val="554"/>
        </w:trPr>
        <w:tc>
          <w:tcPr>
            <w:tcW w:w="9215" w:type="dxa"/>
            <w:gridSpan w:val="24"/>
            <w:tcBorders>
              <w:top w:val="single" w:sz="4" w:space="0" w:color="auto"/>
              <w:left w:val="single" w:sz="4" w:space="0" w:color="auto"/>
              <w:bottom w:val="single" w:sz="4" w:space="0" w:color="auto"/>
              <w:right w:val="single" w:sz="4" w:space="0" w:color="auto"/>
            </w:tcBorders>
            <w:noWrap/>
            <w:vAlign w:val="center"/>
          </w:tcPr>
          <w:p w:rsidR="00B4238F" w:rsidRDefault="000C1B9E">
            <w:pPr>
              <w:spacing w:line="240" w:lineRule="exact"/>
              <w:rPr>
                <w:kern w:val="0"/>
                <w:szCs w:val="21"/>
              </w:rPr>
            </w:pPr>
            <w:r>
              <w:rPr>
                <w:rFonts w:hint="eastAsia"/>
                <w:kern w:val="0"/>
                <w:szCs w:val="21"/>
              </w:rPr>
              <w:t>4</w:t>
            </w:r>
            <w:r>
              <w:rPr>
                <w:rFonts w:hint="eastAsia"/>
                <w:kern w:val="0"/>
                <w:szCs w:val="21"/>
              </w:rPr>
              <w:t>、</w:t>
            </w:r>
            <w:r>
              <w:rPr>
                <w:rFonts w:hAnsi="宋体"/>
                <w:kern w:val="0"/>
                <w:szCs w:val="21"/>
              </w:rPr>
              <w:t>示值误差的扩展不确定度：</w:t>
            </w:r>
            <w:r>
              <w:rPr>
                <w:i/>
                <w:kern w:val="0"/>
                <w:szCs w:val="21"/>
              </w:rPr>
              <w:t>U</w:t>
            </w:r>
            <w:r>
              <w:rPr>
                <w:kern w:val="0"/>
                <w:szCs w:val="21"/>
              </w:rPr>
              <w:t xml:space="preserve">=   mm </w:t>
            </w:r>
            <w:r>
              <w:rPr>
                <w:rFonts w:hAnsi="宋体"/>
                <w:kern w:val="0"/>
                <w:szCs w:val="21"/>
              </w:rPr>
              <w:t>，</w:t>
            </w:r>
            <w:r>
              <w:rPr>
                <w:i/>
                <w:kern w:val="0"/>
                <w:szCs w:val="21"/>
              </w:rPr>
              <w:t>k</w:t>
            </w:r>
            <w:r>
              <w:rPr>
                <w:kern w:val="0"/>
                <w:szCs w:val="21"/>
              </w:rPr>
              <w:t>=</w:t>
            </w:r>
          </w:p>
        </w:tc>
      </w:tr>
      <w:tr w:rsidR="00B4238F">
        <w:trPr>
          <w:trHeight w:val="554"/>
        </w:trPr>
        <w:tc>
          <w:tcPr>
            <w:tcW w:w="1160" w:type="dxa"/>
            <w:gridSpan w:val="2"/>
            <w:tcBorders>
              <w:top w:val="single" w:sz="4" w:space="0" w:color="auto"/>
            </w:tcBorders>
            <w:noWrap/>
            <w:vAlign w:val="bottom"/>
          </w:tcPr>
          <w:p w:rsidR="00B4238F" w:rsidRDefault="000C1B9E">
            <w:pPr>
              <w:spacing w:line="240" w:lineRule="exact"/>
              <w:ind w:leftChars="-51" w:left="-107" w:rightChars="-51" w:right="-107"/>
              <w:jc w:val="center"/>
              <w:rPr>
                <w:kern w:val="0"/>
                <w:szCs w:val="21"/>
              </w:rPr>
            </w:pPr>
            <w:r>
              <w:rPr>
                <w:rFonts w:hAnsi="宋体"/>
                <w:kern w:val="0"/>
                <w:szCs w:val="21"/>
              </w:rPr>
              <w:t>校准日期：</w:t>
            </w:r>
          </w:p>
        </w:tc>
        <w:tc>
          <w:tcPr>
            <w:tcW w:w="2629" w:type="dxa"/>
            <w:gridSpan w:val="6"/>
            <w:tcBorders>
              <w:top w:val="single" w:sz="4" w:space="0" w:color="auto"/>
              <w:bottom w:val="single" w:sz="4" w:space="0" w:color="auto"/>
            </w:tcBorders>
            <w:noWrap/>
            <w:vAlign w:val="bottom"/>
          </w:tcPr>
          <w:p w:rsidR="00B4238F" w:rsidRDefault="00B4238F">
            <w:pPr>
              <w:spacing w:line="240" w:lineRule="exact"/>
              <w:jc w:val="center"/>
              <w:rPr>
                <w:kern w:val="0"/>
                <w:szCs w:val="21"/>
              </w:rPr>
            </w:pPr>
          </w:p>
        </w:tc>
        <w:tc>
          <w:tcPr>
            <w:tcW w:w="1016" w:type="dxa"/>
            <w:gridSpan w:val="3"/>
            <w:tcBorders>
              <w:top w:val="single" w:sz="4" w:space="0" w:color="auto"/>
            </w:tcBorders>
            <w:noWrap/>
            <w:vAlign w:val="bottom"/>
          </w:tcPr>
          <w:p w:rsidR="00B4238F" w:rsidRDefault="000C1B9E">
            <w:pPr>
              <w:spacing w:line="240" w:lineRule="exact"/>
              <w:jc w:val="center"/>
              <w:rPr>
                <w:kern w:val="0"/>
                <w:szCs w:val="21"/>
              </w:rPr>
            </w:pPr>
            <w:r>
              <w:rPr>
                <w:rFonts w:hAnsi="宋体"/>
                <w:kern w:val="0"/>
                <w:szCs w:val="21"/>
              </w:rPr>
              <w:t>校准员：</w:t>
            </w:r>
          </w:p>
        </w:tc>
        <w:tc>
          <w:tcPr>
            <w:tcW w:w="1654" w:type="dxa"/>
            <w:gridSpan w:val="5"/>
            <w:tcBorders>
              <w:top w:val="single" w:sz="4" w:space="0" w:color="auto"/>
              <w:bottom w:val="single" w:sz="4" w:space="0" w:color="auto"/>
            </w:tcBorders>
            <w:noWrap/>
            <w:vAlign w:val="bottom"/>
          </w:tcPr>
          <w:p w:rsidR="00B4238F" w:rsidRDefault="00B4238F">
            <w:pPr>
              <w:spacing w:line="240" w:lineRule="exact"/>
              <w:jc w:val="center"/>
              <w:rPr>
                <w:kern w:val="0"/>
                <w:szCs w:val="21"/>
              </w:rPr>
            </w:pPr>
          </w:p>
        </w:tc>
        <w:tc>
          <w:tcPr>
            <w:tcW w:w="992" w:type="dxa"/>
            <w:gridSpan w:val="5"/>
            <w:tcBorders>
              <w:top w:val="single" w:sz="4" w:space="0" w:color="auto"/>
            </w:tcBorders>
            <w:noWrap/>
            <w:vAlign w:val="bottom"/>
          </w:tcPr>
          <w:p w:rsidR="00B4238F" w:rsidRDefault="000C1B9E">
            <w:pPr>
              <w:spacing w:line="240" w:lineRule="exact"/>
              <w:jc w:val="center"/>
              <w:rPr>
                <w:kern w:val="0"/>
                <w:szCs w:val="21"/>
              </w:rPr>
            </w:pPr>
            <w:r>
              <w:rPr>
                <w:rFonts w:hAnsi="宋体"/>
                <w:kern w:val="0"/>
                <w:szCs w:val="21"/>
              </w:rPr>
              <w:t>核验员：</w:t>
            </w:r>
          </w:p>
        </w:tc>
        <w:tc>
          <w:tcPr>
            <w:tcW w:w="1764" w:type="dxa"/>
            <w:gridSpan w:val="3"/>
            <w:tcBorders>
              <w:top w:val="single" w:sz="4" w:space="0" w:color="auto"/>
              <w:bottom w:val="single" w:sz="4" w:space="0" w:color="auto"/>
            </w:tcBorders>
            <w:noWrap/>
            <w:vAlign w:val="bottom"/>
          </w:tcPr>
          <w:p w:rsidR="00B4238F" w:rsidRDefault="00B4238F">
            <w:pPr>
              <w:spacing w:line="240" w:lineRule="exact"/>
              <w:jc w:val="center"/>
              <w:rPr>
                <w:kern w:val="0"/>
                <w:szCs w:val="21"/>
              </w:rPr>
            </w:pPr>
          </w:p>
        </w:tc>
      </w:tr>
    </w:tbl>
    <w:p w:rsidR="00B4238F" w:rsidRDefault="00B4238F">
      <w:pPr>
        <w:spacing w:line="360" w:lineRule="auto"/>
        <w:rPr>
          <w:rFonts w:eastAsia="黑体"/>
          <w:sz w:val="28"/>
          <w:szCs w:val="28"/>
        </w:rPr>
      </w:pPr>
    </w:p>
    <w:p w:rsidR="00B4238F" w:rsidRDefault="00B4238F">
      <w:pPr>
        <w:spacing w:line="360" w:lineRule="auto"/>
        <w:rPr>
          <w:rFonts w:eastAsia="黑体"/>
          <w:sz w:val="28"/>
          <w:szCs w:val="28"/>
        </w:rPr>
      </w:pPr>
    </w:p>
    <w:p w:rsidR="00B4238F" w:rsidRDefault="000C1B9E">
      <w:pPr>
        <w:spacing w:line="360" w:lineRule="auto"/>
        <w:rPr>
          <w:rFonts w:ascii="黑体" w:eastAsia="黑体" w:hAnsi="黑体"/>
          <w:sz w:val="28"/>
          <w:szCs w:val="28"/>
        </w:rPr>
      </w:pPr>
      <w:r>
        <w:rPr>
          <w:rFonts w:ascii="黑体" w:eastAsia="黑体" w:hAnsi="黑体"/>
          <w:sz w:val="28"/>
          <w:szCs w:val="28"/>
        </w:rPr>
        <w:lastRenderedPageBreak/>
        <w:t>附录</w:t>
      </w:r>
      <w:r>
        <w:rPr>
          <w:rFonts w:ascii="黑体" w:eastAsia="黑体" w:hAnsi="黑体" w:hint="eastAsia"/>
          <w:sz w:val="28"/>
          <w:szCs w:val="28"/>
        </w:rPr>
        <w:t>C</w:t>
      </w:r>
    </w:p>
    <w:p w:rsidR="00B4238F" w:rsidRDefault="000C1B9E" w:rsidP="00CA5A8B">
      <w:pPr>
        <w:pStyle w:val="ac"/>
        <w:spacing w:before="0" w:afterLines="100" w:line="360" w:lineRule="auto"/>
        <w:rPr>
          <w:rFonts w:ascii="黑体" w:eastAsia="黑体" w:hAnsi="黑体"/>
        </w:rPr>
      </w:pPr>
      <w:bookmarkStart w:id="42" w:name="_Toc522716296"/>
      <w:bookmarkStart w:id="43" w:name="_Toc521863497"/>
      <w:bookmarkStart w:id="44" w:name="_Toc514135432"/>
      <w:bookmarkStart w:id="45" w:name="_Toc521917073"/>
      <w:bookmarkStart w:id="46" w:name="_Toc522256526"/>
      <w:bookmarkStart w:id="47" w:name="_Toc521934564"/>
      <w:bookmarkStart w:id="48" w:name="_Toc521993318"/>
      <w:bookmarkStart w:id="49" w:name="_Toc513643595"/>
      <w:bookmarkStart w:id="50" w:name="_Toc514423688"/>
      <w:bookmarkStart w:id="51" w:name="_Toc513621424"/>
      <w:bookmarkStart w:id="52" w:name="_Toc521987820"/>
      <w:r>
        <w:rPr>
          <w:rFonts w:ascii="黑体" w:eastAsia="黑体" w:hAnsi="黑体"/>
          <w:b w:val="0"/>
          <w:sz w:val="28"/>
          <w:szCs w:val="28"/>
        </w:rPr>
        <w:t>校准</w:t>
      </w:r>
      <w:r>
        <w:rPr>
          <w:rFonts w:ascii="黑体" w:eastAsia="黑体" w:hAnsi="黑体" w:hint="eastAsia"/>
          <w:b w:val="0"/>
          <w:sz w:val="28"/>
          <w:szCs w:val="28"/>
        </w:rPr>
        <w:t>证书内页格式</w:t>
      </w:r>
      <w:bookmarkEnd w:id="42"/>
      <w:bookmarkEnd w:id="43"/>
      <w:bookmarkEnd w:id="44"/>
      <w:bookmarkEnd w:id="45"/>
      <w:bookmarkEnd w:id="46"/>
      <w:bookmarkEnd w:id="47"/>
      <w:bookmarkEnd w:id="48"/>
      <w:bookmarkEnd w:id="49"/>
      <w:bookmarkEnd w:id="50"/>
      <w:bookmarkEnd w:id="51"/>
      <w:bookmarkEnd w:id="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240"/>
        <w:gridCol w:w="1240"/>
        <w:gridCol w:w="1241"/>
        <w:gridCol w:w="1240"/>
        <w:gridCol w:w="1241"/>
      </w:tblGrid>
      <w:tr w:rsidR="00B4238F">
        <w:trPr>
          <w:trHeight w:val="454"/>
        </w:trPr>
        <w:tc>
          <w:tcPr>
            <w:tcW w:w="3758" w:type="dxa"/>
            <w:gridSpan w:val="2"/>
            <w:noWrap/>
            <w:vAlign w:val="center"/>
          </w:tcPr>
          <w:p w:rsidR="00B4238F" w:rsidRDefault="000C1B9E">
            <w:pPr>
              <w:pStyle w:val="af2"/>
              <w:widowControl w:val="0"/>
              <w:ind w:firstLineChars="0" w:firstLine="0"/>
              <w:jc w:val="center"/>
              <w:rPr>
                <w:rFonts w:ascii="Times New Roman"/>
                <w:kern w:val="2"/>
                <w:szCs w:val="18"/>
              </w:rPr>
            </w:pPr>
            <w:r>
              <w:rPr>
                <w:rFonts w:ascii="Times New Roman" w:hAnsi="宋体"/>
                <w:kern w:val="2"/>
                <w:szCs w:val="18"/>
              </w:rPr>
              <w:t>校准项目</w:t>
            </w:r>
          </w:p>
        </w:tc>
        <w:tc>
          <w:tcPr>
            <w:tcW w:w="2481" w:type="dxa"/>
            <w:gridSpan w:val="2"/>
            <w:noWrap/>
            <w:vAlign w:val="center"/>
          </w:tcPr>
          <w:p w:rsidR="00B4238F" w:rsidRDefault="000C1B9E">
            <w:pPr>
              <w:pStyle w:val="af2"/>
              <w:widowControl w:val="0"/>
              <w:ind w:firstLineChars="0" w:firstLine="0"/>
              <w:jc w:val="center"/>
              <w:rPr>
                <w:rFonts w:ascii="Times New Roman"/>
                <w:kern w:val="2"/>
                <w:szCs w:val="18"/>
              </w:rPr>
            </w:pPr>
            <w:r>
              <w:rPr>
                <w:rFonts w:ascii="Times New Roman" w:hAnsi="宋体"/>
                <w:kern w:val="2"/>
                <w:szCs w:val="18"/>
              </w:rPr>
              <w:t>技术要求</w:t>
            </w:r>
          </w:p>
        </w:tc>
        <w:tc>
          <w:tcPr>
            <w:tcW w:w="2481" w:type="dxa"/>
            <w:gridSpan w:val="2"/>
            <w:noWrap/>
            <w:vAlign w:val="center"/>
          </w:tcPr>
          <w:p w:rsidR="00B4238F" w:rsidRDefault="000C1B9E">
            <w:pPr>
              <w:pStyle w:val="af2"/>
              <w:widowControl w:val="0"/>
              <w:ind w:firstLineChars="0" w:firstLine="0"/>
              <w:jc w:val="center"/>
              <w:rPr>
                <w:rFonts w:ascii="Times New Roman"/>
                <w:kern w:val="2"/>
                <w:szCs w:val="18"/>
              </w:rPr>
            </w:pPr>
            <w:r>
              <w:rPr>
                <w:rFonts w:ascii="Times New Roman" w:hAnsi="宋体"/>
                <w:kern w:val="2"/>
                <w:szCs w:val="18"/>
              </w:rPr>
              <w:t>校准结果</w:t>
            </w:r>
          </w:p>
        </w:tc>
      </w:tr>
      <w:tr w:rsidR="00B4238F">
        <w:trPr>
          <w:trHeight w:val="454"/>
        </w:trPr>
        <w:tc>
          <w:tcPr>
            <w:tcW w:w="3758" w:type="dxa"/>
            <w:gridSpan w:val="2"/>
            <w:noWrap/>
            <w:vAlign w:val="center"/>
          </w:tcPr>
          <w:p w:rsidR="00B4238F" w:rsidRDefault="000C1B9E">
            <w:pPr>
              <w:pStyle w:val="af2"/>
              <w:widowControl w:val="0"/>
              <w:ind w:firstLineChars="0" w:firstLine="0"/>
              <w:rPr>
                <w:rFonts w:ascii="Times New Roman"/>
                <w:kern w:val="2"/>
                <w:szCs w:val="18"/>
              </w:rPr>
            </w:pPr>
            <w:r>
              <w:rPr>
                <w:rFonts w:ascii="Times New Roman"/>
                <w:kern w:val="2"/>
                <w:szCs w:val="18"/>
              </w:rPr>
              <w:t>1</w:t>
            </w:r>
            <w:r>
              <w:rPr>
                <w:rFonts w:ascii="Times New Roman"/>
                <w:kern w:val="2"/>
                <w:szCs w:val="18"/>
              </w:rPr>
              <w:t>、</w:t>
            </w:r>
            <w:r>
              <w:rPr>
                <w:rFonts w:ascii="Times New Roman" w:hAnsi="宋体"/>
                <w:szCs w:val="21"/>
              </w:rPr>
              <w:t>分辨力</w:t>
            </w:r>
            <w:r>
              <w:rPr>
                <w:rFonts w:ascii="Times New Roman"/>
                <w:kern w:val="2"/>
                <w:szCs w:val="18"/>
              </w:rPr>
              <w:t>/mm</w:t>
            </w:r>
          </w:p>
        </w:tc>
        <w:tc>
          <w:tcPr>
            <w:tcW w:w="2481" w:type="dxa"/>
            <w:gridSpan w:val="2"/>
            <w:noWrap/>
            <w:vAlign w:val="center"/>
          </w:tcPr>
          <w:p w:rsidR="00B4238F" w:rsidRDefault="00B4238F">
            <w:pPr>
              <w:pStyle w:val="af2"/>
              <w:widowControl w:val="0"/>
              <w:ind w:firstLineChars="0" w:firstLine="0"/>
              <w:jc w:val="center"/>
              <w:rPr>
                <w:rFonts w:ascii="Times New Roman"/>
                <w:kern w:val="2"/>
                <w:szCs w:val="18"/>
              </w:rPr>
            </w:pPr>
          </w:p>
        </w:tc>
        <w:tc>
          <w:tcPr>
            <w:tcW w:w="2481" w:type="dxa"/>
            <w:gridSpan w:val="2"/>
            <w:noWrap/>
            <w:vAlign w:val="center"/>
          </w:tcPr>
          <w:p w:rsidR="00B4238F" w:rsidRDefault="00B4238F">
            <w:pPr>
              <w:pStyle w:val="af2"/>
              <w:widowControl w:val="0"/>
              <w:ind w:firstLineChars="0" w:firstLine="0"/>
              <w:jc w:val="center"/>
              <w:rPr>
                <w:rFonts w:ascii="Times New Roman"/>
                <w:kern w:val="2"/>
                <w:szCs w:val="18"/>
              </w:rPr>
            </w:pPr>
          </w:p>
        </w:tc>
      </w:tr>
      <w:tr w:rsidR="00B4238F">
        <w:trPr>
          <w:trHeight w:val="454"/>
        </w:trPr>
        <w:tc>
          <w:tcPr>
            <w:tcW w:w="3758" w:type="dxa"/>
            <w:gridSpan w:val="2"/>
            <w:noWrap/>
            <w:vAlign w:val="center"/>
          </w:tcPr>
          <w:p w:rsidR="00B4238F" w:rsidRDefault="000C1B9E">
            <w:pPr>
              <w:pStyle w:val="af2"/>
              <w:widowControl w:val="0"/>
              <w:ind w:firstLineChars="0" w:firstLine="0"/>
              <w:rPr>
                <w:rFonts w:ascii="Times New Roman"/>
                <w:kern w:val="2"/>
                <w:szCs w:val="18"/>
              </w:rPr>
            </w:pPr>
            <w:r>
              <w:rPr>
                <w:rFonts w:ascii="Times New Roman"/>
                <w:kern w:val="2"/>
                <w:szCs w:val="18"/>
              </w:rPr>
              <w:t>2</w:t>
            </w:r>
            <w:r>
              <w:rPr>
                <w:rFonts w:ascii="Times New Roman"/>
                <w:kern w:val="2"/>
                <w:szCs w:val="18"/>
              </w:rPr>
              <w:t>、</w:t>
            </w:r>
            <w:r>
              <w:rPr>
                <w:rFonts w:ascii="Times New Roman" w:hAnsi="宋体"/>
                <w:kern w:val="2"/>
                <w:szCs w:val="18"/>
              </w:rPr>
              <w:t>零点漂移</w:t>
            </w:r>
            <w:r>
              <w:rPr>
                <w:rFonts w:ascii="Times New Roman"/>
                <w:kern w:val="2"/>
                <w:szCs w:val="18"/>
              </w:rPr>
              <w:t>/mm</w:t>
            </w:r>
          </w:p>
        </w:tc>
        <w:tc>
          <w:tcPr>
            <w:tcW w:w="2481" w:type="dxa"/>
            <w:gridSpan w:val="2"/>
            <w:noWrap/>
            <w:vAlign w:val="center"/>
          </w:tcPr>
          <w:p w:rsidR="00B4238F" w:rsidRDefault="00B4238F">
            <w:pPr>
              <w:pStyle w:val="af2"/>
              <w:widowControl w:val="0"/>
              <w:ind w:firstLineChars="0" w:firstLine="0"/>
              <w:jc w:val="center"/>
              <w:rPr>
                <w:rFonts w:ascii="Times New Roman"/>
                <w:kern w:val="2"/>
                <w:szCs w:val="18"/>
              </w:rPr>
            </w:pPr>
          </w:p>
        </w:tc>
        <w:tc>
          <w:tcPr>
            <w:tcW w:w="2481" w:type="dxa"/>
            <w:gridSpan w:val="2"/>
            <w:noWrap/>
            <w:vAlign w:val="center"/>
          </w:tcPr>
          <w:p w:rsidR="00B4238F" w:rsidRDefault="00B4238F">
            <w:pPr>
              <w:pStyle w:val="af2"/>
              <w:widowControl w:val="0"/>
              <w:ind w:firstLineChars="0" w:firstLine="0"/>
              <w:jc w:val="center"/>
              <w:rPr>
                <w:rFonts w:ascii="Times New Roman"/>
                <w:kern w:val="2"/>
                <w:szCs w:val="18"/>
              </w:rPr>
            </w:pPr>
          </w:p>
        </w:tc>
      </w:tr>
      <w:tr w:rsidR="00B4238F">
        <w:trPr>
          <w:trHeight w:val="454"/>
        </w:trPr>
        <w:tc>
          <w:tcPr>
            <w:tcW w:w="2518" w:type="dxa"/>
            <w:vMerge w:val="restart"/>
            <w:noWrap/>
            <w:vAlign w:val="center"/>
          </w:tcPr>
          <w:p w:rsidR="00B4238F" w:rsidRDefault="000C1B9E">
            <w:pPr>
              <w:pStyle w:val="af2"/>
              <w:widowControl w:val="0"/>
              <w:spacing w:line="240" w:lineRule="exact"/>
              <w:ind w:firstLineChars="0" w:firstLine="0"/>
              <w:jc w:val="center"/>
              <w:rPr>
                <w:rFonts w:ascii="Times New Roman"/>
                <w:kern w:val="2"/>
                <w:szCs w:val="18"/>
              </w:rPr>
            </w:pPr>
            <w:r>
              <w:rPr>
                <w:rFonts w:ascii="Times New Roman"/>
                <w:kern w:val="2"/>
                <w:szCs w:val="18"/>
              </w:rPr>
              <w:t>3</w:t>
            </w:r>
            <w:r>
              <w:rPr>
                <w:rFonts w:ascii="Times New Roman" w:hAnsi="宋体"/>
                <w:kern w:val="2"/>
                <w:szCs w:val="18"/>
              </w:rPr>
              <w:t>、</w:t>
            </w:r>
            <w:r>
              <w:rPr>
                <w:rFonts w:ascii="Times New Roman" w:hAnsi="宋体"/>
                <w:szCs w:val="21"/>
              </w:rPr>
              <w:t>示值误差及重复性</w:t>
            </w:r>
            <w:r>
              <w:rPr>
                <w:rFonts w:ascii="Times New Roman"/>
                <w:szCs w:val="21"/>
              </w:rPr>
              <w:t>/mm</w:t>
            </w:r>
          </w:p>
        </w:tc>
        <w:tc>
          <w:tcPr>
            <w:tcW w:w="1240" w:type="dxa"/>
            <w:vMerge w:val="restart"/>
            <w:noWrap/>
            <w:vAlign w:val="center"/>
          </w:tcPr>
          <w:p w:rsidR="00B4238F" w:rsidRDefault="000C1B9E">
            <w:pPr>
              <w:pStyle w:val="af2"/>
              <w:widowControl w:val="0"/>
              <w:ind w:firstLineChars="0" w:firstLine="0"/>
              <w:jc w:val="center"/>
              <w:rPr>
                <w:rFonts w:ascii="Times New Roman"/>
                <w:szCs w:val="21"/>
              </w:rPr>
            </w:pPr>
            <w:r>
              <w:rPr>
                <w:rFonts w:ascii="Times New Roman"/>
                <w:szCs w:val="21"/>
              </w:rPr>
              <w:t>校准点</w:t>
            </w:r>
          </w:p>
        </w:tc>
        <w:tc>
          <w:tcPr>
            <w:tcW w:w="2481" w:type="dxa"/>
            <w:gridSpan w:val="2"/>
            <w:tcBorders>
              <w:bottom w:val="single" w:sz="4" w:space="0" w:color="auto"/>
            </w:tcBorders>
            <w:noWrap/>
            <w:vAlign w:val="center"/>
          </w:tcPr>
          <w:p w:rsidR="00B4238F" w:rsidRDefault="000C1B9E">
            <w:pPr>
              <w:pStyle w:val="af2"/>
              <w:widowControl w:val="0"/>
              <w:ind w:firstLineChars="0" w:firstLine="0"/>
              <w:jc w:val="center"/>
              <w:rPr>
                <w:rFonts w:ascii="Times New Roman"/>
                <w:kern w:val="2"/>
                <w:szCs w:val="18"/>
              </w:rPr>
            </w:pPr>
            <w:r>
              <w:rPr>
                <w:rFonts w:ascii="Times New Roman" w:hAnsi="宋体"/>
                <w:kern w:val="2"/>
                <w:szCs w:val="18"/>
              </w:rPr>
              <w:t>技术要求</w:t>
            </w:r>
          </w:p>
        </w:tc>
        <w:tc>
          <w:tcPr>
            <w:tcW w:w="2481" w:type="dxa"/>
            <w:gridSpan w:val="2"/>
            <w:tcBorders>
              <w:bottom w:val="single" w:sz="4" w:space="0" w:color="auto"/>
            </w:tcBorders>
            <w:noWrap/>
            <w:vAlign w:val="center"/>
          </w:tcPr>
          <w:p w:rsidR="00B4238F" w:rsidRDefault="000C1B9E">
            <w:pPr>
              <w:pStyle w:val="af2"/>
              <w:widowControl w:val="0"/>
              <w:ind w:firstLineChars="0" w:firstLine="0"/>
              <w:jc w:val="center"/>
              <w:rPr>
                <w:rFonts w:ascii="Times New Roman"/>
                <w:kern w:val="2"/>
                <w:szCs w:val="18"/>
              </w:rPr>
            </w:pPr>
            <w:r>
              <w:rPr>
                <w:rFonts w:ascii="Times New Roman" w:hAnsi="宋体"/>
                <w:kern w:val="2"/>
                <w:szCs w:val="18"/>
              </w:rPr>
              <w:t>校准结果</w:t>
            </w:r>
          </w:p>
        </w:tc>
      </w:tr>
      <w:tr w:rsidR="00B4238F">
        <w:trPr>
          <w:trHeight w:val="454"/>
        </w:trPr>
        <w:tc>
          <w:tcPr>
            <w:tcW w:w="2518" w:type="dxa"/>
            <w:vMerge/>
            <w:noWrap/>
            <w:vAlign w:val="center"/>
          </w:tcPr>
          <w:p w:rsidR="00B4238F" w:rsidRDefault="00B4238F">
            <w:pPr>
              <w:pStyle w:val="af2"/>
              <w:widowControl w:val="0"/>
              <w:spacing w:line="240" w:lineRule="exact"/>
              <w:ind w:firstLineChars="0" w:firstLine="0"/>
              <w:jc w:val="center"/>
              <w:rPr>
                <w:rFonts w:ascii="Times New Roman"/>
                <w:kern w:val="2"/>
                <w:szCs w:val="18"/>
              </w:rPr>
            </w:pPr>
          </w:p>
        </w:tc>
        <w:tc>
          <w:tcPr>
            <w:tcW w:w="1240" w:type="dxa"/>
            <w:vMerge/>
            <w:noWrap/>
            <w:vAlign w:val="center"/>
          </w:tcPr>
          <w:p w:rsidR="00B4238F" w:rsidRDefault="00B4238F">
            <w:pPr>
              <w:pStyle w:val="af2"/>
              <w:widowControl w:val="0"/>
              <w:ind w:firstLineChars="0" w:firstLine="0"/>
              <w:jc w:val="center"/>
              <w:rPr>
                <w:rFonts w:ascii="Times New Roman"/>
                <w:szCs w:val="21"/>
              </w:rPr>
            </w:pPr>
          </w:p>
        </w:tc>
        <w:tc>
          <w:tcPr>
            <w:tcW w:w="1240" w:type="dxa"/>
            <w:tcBorders>
              <w:top w:val="single" w:sz="4" w:space="0" w:color="auto"/>
              <w:right w:val="single" w:sz="4" w:space="0" w:color="auto"/>
            </w:tcBorders>
            <w:noWrap/>
            <w:vAlign w:val="center"/>
          </w:tcPr>
          <w:p w:rsidR="00B4238F" w:rsidRDefault="000C1B9E">
            <w:pPr>
              <w:pStyle w:val="af2"/>
              <w:widowControl w:val="0"/>
              <w:ind w:firstLineChars="0" w:firstLine="0"/>
              <w:jc w:val="center"/>
              <w:rPr>
                <w:rFonts w:ascii="Times New Roman"/>
                <w:kern w:val="2"/>
                <w:szCs w:val="18"/>
              </w:rPr>
            </w:pPr>
            <w:r>
              <w:rPr>
                <w:rFonts w:ascii="Times New Roman" w:hAnsi="宋体"/>
                <w:szCs w:val="21"/>
              </w:rPr>
              <w:t>示值误差</w:t>
            </w:r>
          </w:p>
        </w:tc>
        <w:tc>
          <w:tcPr>
            <w:tcW w:w="1241" w:type="dxa"/>
            <w:tcBorders>
              <w:top w:val="single" w:sz="4" w:space="0" w:color="auto"/>
              <w:left w:val="single" w:sz="4" w:space="0" w:color="auto"/>
            </w:tcBorders>
            <w:noWrap/>
            <w:vAlign w:val="center"/>
          </w:tcPr>
          <w:p w:rsidR="00B4238F" w:rsidRDefault="000C1B9E">
            <w:pPr>
              <w:pStyle w:val="af2"/>
              <w:widowControl w:val="0"/>
              <w:ind w:firstLineChars="0" w:firstLine="0"/>
              <w:jc w:val="center"/>
              <w:rPr>
                <w:rFonts w:ascii="Times New Roman"/>
                <w:kern w:val="2"/>
                <w:szCs w:val="18"/>
              </w:rPr>
            </w:pPr>
            <w:r>
              <w:rPr>
                <w:rFonts w:ascii="Times New Roman"/>
                <w:kern w:val="2"/>
                <w:szCs w:val="18"/>
              </w:rPr>
              <w:t>重复性</w:t>
            </w:r>
          </w:p>
        </w:tc>
        <w:tc>
          <w:tcPr>
            <w:tcW w:w="1240" w:type="dxa"/>
            <w:tcBorders>
              <w:top w:val="single" w:sz="4" w:space="0" w:color="auto"/>
              <w:right w:val="single" w:sz="4" w:space="0" w:color="auto"/>
            </w:tcBorders>
            <w:noWrap/>
            <w:vAlign w:val="center"/>
          </w:tcPr>
          <w:p w:rsidR="00B4238F" w:rsidRDefault="000C1B9E">
            <w:pPr>
              <w:pStyle w:val="af2"/>
              <w:widowControl w:val="0"/>
              <w:ind w:firstLineChars="0" w:firstLine="0"/>
              <w:jc w:val="center"/>
              <w:rPr>
                <w:rFonts w:ascii="Times New Roman"/>
                <w:kern w:val="2"/>
                <w:szCs w:val="18"/>
              </w:rPr>
            </w:pPr>
            <w:r>
              <w:rPr>
                <w:rFonts w:ascii="Times New Roman" w:hAnsi="宋体"/>
                <w:szCs w:val="21"/>
              </w:rPr>
              <w:t>示值误差</w:t>
            </w:r>
          </w:p>
        </w:tc>
        <w:tc>
          <w:tcPr>
            <w:tcW w:w="1241" w:type="dxa"/>
            <w:tcBorders>
              <w:top w:val="single" w:sz="4" w:space="0" w:color="auto"/>
              <w:left w:val="single" w:sz="4" w:space="0" w:color="auto"/>
            </w:tcBorders>
            <w:noWrap/>
            <w:vAlign w:val="center"/>
          </w:tcPr>
          <w:p w:rsidR="00B4238F" w:rsidRDefault="000C1B9E">
            <w:pPr>
              <w:pStyle w:val="af2"/>
              <w:widowControl w:val="0"/>
              <w:ind w:firstLineChars="0" w:firstLine="0"/>
              <w:jc w:val="center"/>
              <w:rPr>
                <w:rFonts w:ascii="Times New Roman"/>
                <w:kern w:val="2"/>
                <w:szCs w:val="18"/>
              </w:rPr>
            </w:pPr>
            <w:r>
              <w:rPr>
                <w:rFonts w:ascii="Times New Roman" w:hAnsi="宋体" w:hint="eastAsia"/>
                <w:szCs w:val="21"/>
              </w:rPr>
              <w:t>重复性</w:t>
            </w:r>
          </w:p>
        </w:tc>
      </w:tr>
      <w:tr w:rsidR="00B4238F">
        <w:trPr>
          <w:trHeight w:val="454"/>
        </w:trPr>
        <w:tc>
          <w:tcPr>
            <w:tcW w:w="2518" w:type="dxa"/>
            <w:vMerge/>
            <w:noWrap/>
            <w:vAlign w:val="center"/>
          </w:tcPr>
          <w:p w:rsidR="00B4238F" w:rsidRDefault="00B4238F">
            <w:pPr>
              <w:pStyle w:val="af2"/>
              <w:widowControl w:val="0"/>
              <w:spacing w:line="240" w:lineRule="exact"/>
              <w:ind w:firstLineChars="0" w:firstLine="0"/>
              <w:jc w:val="center"/>
              <w:rPr>
                <w:rFonts w:ascii="Times New Roman"/>
                <w:kern w:val="2"/>
                <w:szCs w:val="18"/>
              </w:rPr>
            </w:pPr>
          </w:p>
        </w:tc>
        <w:tc>
          <w:tcPr>
            <w:tcW w:w="1240" w:type="dxa"/>
            <w:noWrap/>
            <w:vAlign w:val="center"/>
          </w:tcPr>
          <w:p w:rsidR="00B4238F" w:rsidRDefault="00B4238F">
            <w:pPr>
              <w:pStyle w:val="af2"/>
              <w:widowControl w:val="0"/>
              <w:ind w:firstLineChars="0" w:firstLine="0"/>
              <w:jc w:val="center"/>
              <w:rPr>
                <w:rFonts w:hAnsi="宋体"/>
                <w:szCs w:val="21"/>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r>
      <w:tr w:rsidR="00B4238F">
        <w:trPr>
          <w:trHeight w:val="454"/>
        </w:trPr>
        <w:tc>
          <w:tcPr>
            <w:tcW w:w="2518" w:type="dxa"/>
            <w:vMerge/>
            <w:noWrap/>
            <w:vAlign w:val="center"/>
          </w:tcPr>
          <w:p w:rsidR="00B4238F" w:rsidRDefault="00B4238F">
            <w:pPr>
              <w:pStyle w:val="af2"/>
              <w:widowControl w:val="0"/>
              <w:spacing w:line="240" w:lineRule="exact"/>
              <w:ind w:firstLineChars="0" w:firstLine="0"/>
              <w:jc w:val="center"/>
              <w:rPr>
                <w:rFonts w:ascii="Times New Roman"/>
                <w:kern w:val="2"/>
                <w:szCs w:val="18"/>
              </w:rPr>
            </w:pPr>
          </w:p>
        </w:tc>
        <w:tc>
          <w:tcPr>
            <w:tcW w:w="1240" w:type="dxa"/>
            <w:noWrap/>
            <w:vAlign w:val="center"/>
          </w:tcPr>
          <w:p w:rsidR="00B4238F" w:rsidRDefault="00B4238F">
            <w:pPr>
              <w:pStyle w:val="af2"/>
              <w:widowControl w:val="0"/>
              <w:ind w:firstLineChars="0" w:firstLine="0"/>
              <w:jc w:val="center"/>
              <w:rPr>
                <w:rFonts w:hAnsi="宋体"/>
                <w:szCs w:val="21"/>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r>
      <w:tr w:rsidR="00B4238F">
        <w:trPr>
          <w:trHeight w:val="454"/>
        </w:trPr>
        <w:tc>
          <w:tcPr>
            <w:tcW w:w="2518" w:type="dxa"/>
            <w:vMerge/>
            <w:noWrap/>
            <w:vAlign w:val="center"/>
          </w:tcPr>
          <w:p w:rsidR="00B4238F" w:rsidRDefault="00B4238F">
            <w:pPr>
              <w:pStyle w:val="af2"/>
              <w:widowControl w:val="0"/>
              <w:spacing w:line="240" w:lineRule="exact"/>
              <w:ind w:firstLineChars="0" w:firstLine="0"/>
              <w:jc w:val="center"/>
              <w:rPr>
                <w:rFonts w:ascii="Times New Roman"/>
                <w:kern w:val="2"/>
                <w:szCs w:val="18"/>
              </w:rPr>
            </w:pPr>
          </w:p>
        </w:tc>
        <w:tc>
          <w:tcPr>
            <w:tcW w:w="1240" w:type="dxa"/>
            <w:noWrap/>
            <w:vAlign w:val="center"/>
          </w:tcPr>
          <w:p w:rsidR="00B4238F" w:rsidRDefault="00B4238F">
            <w:pPr>
              <w:pStyle w:val="af2"/>
              <w:widowControl w:val="0"/>
              <w:ind w:firstLineChars="0" w:firstLine="0"/>
              <w:jc w:val="center"/>
              <w:rPr>
                <w:rFonts w:hAnsi="宋体"/>
                <w:szCs w:val="21"/>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r>
      <w:tr w:rsidR="00B4238F">
        <w:trPr>
          <w:trHeight w:val="454"/>
        </w:trPr>
        <w:tc>
          <w:tcPr>
            <w:tcW w:w="2518" w:type="dxa"/>
            <w:vMerge/>
            <w:noWrap/>
            <w:vAlign w:val="center"/>
          </w:tcPr>
          <w:p w:rsidR="00B4238F" w:rsidRDefault="00B4238F">
            <w:pPr>
              <w:pStyle w:val="af2"/>
              <w:widowControl w:val="0"/>
              <w:spacing w:line="240" w:lineRule="exact"/>
              <w:ind w:firstLineChars="0" w:firstLine="0"/>
              <w:jc w:val="center"/>
              <w:rPr>
                <w:rFonts w:ascii="Times New Roman"/>
                <w:kern w:val="2"/>
                <w:szCs w:val="18"/>
              </w:rPr>
            </w:pPr>
          </w:p>
        </w:tc>
        <w:tc>
          <w:tcPr>
            <w:tcW w:w="1240" w:type="dxa"/>
            <w:noWrap/>
            <w:vAlign w:val="center"/>
          </w:tcPr>
          <w:p w:rsidR="00B4238F" w:rsidRDefault="00B4238F">
            <w:pPr>
              <w:pStyle w:val="af2"/>
              <w:widowControl w:val="0"/>
              <w:ind w:firstLineChars="0" w:firstLine="0"/>
              <w:jc w:val="center"/>
              <w:rPr>
                <w:rFonts w:hAnsi="宋体"/>
                <w:szCs w:val="21"/>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r>
      <w:tr w:rsidR="00B4238F">
        <w:trPr>
          <w:trHeight w:val="454"/>
        </w:trPr>
        <w:tc>
          <w:tcPr>
            <w:tcW w:w="2518" w:type="dxa"/>
            <w:vMerge/>
            <w:noWrap/>
            <w:vAlign w:val="center"/>
          </w:tcPr>
          <w:p w:rsidR="00B4238F" w:rsidRDefault="00B4238F">
            <w:pPr>
              <w:pStyle w:val="af2"/>
              <w:widowControl w:val="0"/>
              <w:spacing w:line="240" w:lineRule="exact"/>
              <w:ind w:firstLineChars="0" w:firstLine="0"/>
              <w:jc w:val="center"/>
              <w:rPr>
                <w:rFonts w:ascii="Times New Roman"/>
                <w:kern w:val="2"/>
                <w:szCs w:val="18"/>
              </w:rPr>
            </w:pPr>
          </w:p>
        </w:tc>
        <w:tc>
          <w:tcPr>
            <w:tcW w:w="1240" w:type="dxa"/>
            <w:noWrap/>
            <w:vAlign w:val="center"/>
          </w:tcPr>
          <w:p w:rsidR="00B4238F" w:rsidRDefault="00B4238F">
            <w:pPr>
              <w:pStyle w:val="af2"/>
              <w:widowControl w:val="0"/>
              <w:ind w:firstLineChars="0" w:firstLine="0"/>
              <w:jc w:val="center"/>
              <w:rPr>
                <w:rFonts w:hAnsi="宋体"/>
                <w:szCs w:val="21"/>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0" w:type="dxa"/>
            <w:tcBorders>
              <w:righ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c>
          <w:tcPr>
            <w:tcW w:w="1241" w:type="dxa"/>
            <w:tcBorders>
              <w:left w:val="single" w:sz="4" w:space="0" w:color="auto"/>
            </w:tcBorders>
            <w:noWrap/>
            <w:vAlign w:val="center"/>
          </w:tcPr>
          <w:p w:rsidR="00B4238F" w:rsidRDefault="00B4238F">
            <w:pPr>
              <w:pStyle w:val="af2"/>
              <w:widowControl w:val="0"/>
              <w:ind w:firstLineChars="0" w:firstLine="0"/>
              <w:jc w:val="center"/>
              <w:rPr>
                <w:rFonts w:ascii="Times New Roman"/>
                <w:kern w:val="2"/>
                <w:szCs w:val="18"/>
              </w:rPr>
            </w:pPr>
          </w:p>
        </w:tc>
      </w:tr>
      <w:tr w:rsidR="00B4238F">
        <w:trPr>
          <w:trHeight w:val="454"/>
        </w:trPr>
        <w:tc>
          <w:tcPr>
            <w:tcW w:w="8720" w:type="dxa"/>
            <w:gridSpan w:val="6"/>
            <w:noWrap/>
            <w:vAlign w:val="center"/>
          </w:tcPr>
          <w:p w:rsidR="00B4238F" w:rsidRDefault="000C1B9E">
            <w:pPr>
              <w:spacing w:line="240" w:lineRule="exact"/>
              <w:rPr>
                <w:kern w:val="0"/>
                <w:szCs w:val="21"/>
              </w:rPr>
            </w:pPr>
            <w:r>
              <w:rPr>
                <w:rFonts w:hAnsi="宋体" w:hint="eastAsia"/>
                <w:kern w:val="0"/>
                <w:szCs w:val="21"/>
              </w:rPr>
              <w:t>4</w:t>
            </w:r>
            <w:r>
              <w:rPr>
                <w:rFonts w:hAnsi="宋体" w:hint="eastAsia"/>
                <w:kern w:val="0"/>
                <w:szCs w:val="21"/>
              </w:rPr>
              <w:t>、</w:t>
            </w:r>
            <w:r>
              <w:rPr>
                <w:rFonts w:hAnsi="宋体"/>
                <w:kern w:val="0"/>
                <w:szCs w:val="21"/>
              </w:rPr>
              <w:t>示值误差的扩展不确定度：</w:t>
            </w:r>
            <w:r>
              <w:rPr>
                <w:i/>
                <w:kern w:val="0"/>
                <w:szCs w:val="21"/>
              </w:rPr>
              <w:t>U</w:t>
            </w:r>
            <w:r>
              <w:rPr>
                <w:kern w:val="0"/>
                <w:szCs w:val="21"/>
              </w:rPr>
              <w:t xml:space="preserve">=   mm </w:t>
            </w:r>
            <w:r>
              <w:rPr>
                <w:rFonts w:hAnsi="宋体"/>
                <w:kern w:val="0"/>
                <w:szCs w:val="21"/>
              </w:rPr>
              <w:t>，</w:t>
            </w:r>
            <w:r>
              <w:rPr>
                <w:i/>
                <w:kern w:val="0"/>
                <w:szCs w:val="21"/>
              </w:rPr>
              <w:t>k</w:t>
            </w:r>
            <w:r>
              <w:rPr>
                <w:kern w:val="0"/>
                <w:szCs w:val="21"/>
              </w:rPr>
              <w:t>=</w:t>
            </w:r>
            <w:r>
              <w:rPr>
                <w:rFonts w:hint="eastAsia"/>
                <w:kern w:val="0"/>
                <w:szCs w:val="21"/>
              </w:rPr>
              <w:t>2</w:t>
            </w:r>
          </w:p>
        </w:tc>
      </w:tr>
    </w:tbl>
    <w:p w:rsidR="00B4238F" w:rsidRDefault="00B4238F">
      <w:pPr>
        <w:pStyle w:val="af2"/>
        <w:ind w:firstLineChars="0" w:firstLine="0"/>
        <w:rPr>
          <w:rFonts w:ascii="黑体" w:eastAsia="黑体" w:hAnsi="黑体"/>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Default="00B4238F">
      <w:pPr>
        <w:tabs>
          <w:tab w:val="left" w:pos="1455"/>
        </w:tabs>
        <w:spacing w:line="360" w:lineRule="auto"/>
        <w:rPr>
          <w:rFonts w:eastAsia="黑体" w:hAnsi="黑体"/>
          <w:sz w:val="28"/>
          <w:szCs w:val="28"/>
        </w:rPr>
      </w:pPr>
    </w:p>
    <w:p w:rsidR="00B4238F" w:rsidRPr="004A1CDC" w:rsidRDefault="000C1B9E">
      <w:pPr>
        <w:tabs>
          <w:tab w:val="left" w:pos="1455"/>
        </w:tabs>
        <w:spacing w:line="360" w:lineRule="auto"/>
        <w:rPr>
          <w:rFonts w:eastAsia="黑体"/>
          <w:sz w:val="28"/>
          <w:szCs w:val="28"/>
        </w:rPr>
      </w:pPr>
      <w:r w:rsidRPr="004A1CDC">
        <w:rPr>
          <w:rFonts w:eastAsia="黑体" w:hAnsi="黑体"/>
          <w:sz w:val="28"/>
          <w:szCs w:val="28"/>
        </w:rPr>
        <w:lastRenderedPageBreak/>
        <w:t>附录</w:t>
      </w:r>
      <w:r w:rsidRPr="004A1CDC">
        <w:rPr>
          <w:rFonts w:eastAsia="黑体"/>
          <w:sz w:val="28"/>
          <w:szCs w:val="28"/>
        </w:rPr>
        <w:t>D</w:t>
      </w:r>
    </w:p>
    <w:p w:rsidR="00B4238F" w:rsidRPr="004A1CDC" w:rsidRDefault="000C1B9E">
      <w:pPr>
        <w:pStyle w:val="af2"/>
        <w:spacing w:line="360" w:lineRule="auto"/>
        <w:ind w:firstLineChars="0" w:firstLine="0"/>
        <w:jc w:val="center"/>
        <w:rPr>
          <w:rFonts w:ascii="Times New Roman" w:eastAsia="黑体"/>
          <w:sz w:val="28"/>
          <w:szCs w:val="28"/>
        </w:rPr>
      </w:pPr>
      <w:r w:rsidRPr="004A1CDC">
        <w:rPr>
          <w:rFonts w:ascii="Times New Roman" w:eastAsia="黑体" w:hAnsi="黑体"/>
          <w:sz w:val="28"/>
          <w:szCs w:val="28"/>
        </w:rPr>
        <w:t>深度测量装置示值误差测量结果不确定度评定示例</w:t>
      </w:r>
    </w:p>
    <w:p w:rsidR="00B4238F" w:rsidRPr="004A1CDC" w:rsidRDefault="000C1B9E" w:rsidP="00CA5A8B">
      <w:pPr>
        <w:spacing w:beforeLines="50" w:afterLines="50" w:line="360" w:lineRule="auto"/>
        <w:rPr>
          <w:rFonts w:eastAsia="黑体"/>
          <w:sz w:val="24"/>
        </w:rPr>
      </w:pPr>
      <w:r w:rsidRPr="004A1CDC">
        <w:rPr>
          <w:rFonts w:eastAsia="黑体"/>
          <w:sz w:val="24"/>
        </w:rPr>
        <w:t>D.1</w:t>
      </w:r>
      <w:r w:rsidRPr="004A1CDC">
        <w:rPr>
          <w:rFonts w:eastAsia="黑体" w:hAnsi="黑体"/>
          <w:sz w:val="24"/>
        </w:rPr>
        <w:t>概述</w:t>
      </w:r>
    </w:p>
    <w:p w:rsidR="00B4238F" w:rsidRPr="004A1CDC" w:rsidRDefault="000C1B9E">
      <w:pPr>
        <w:spacing w:line="360" w:lineRule="auto"/>
        <w:rPr>
          <w:sz w:val="24"/>
        </w:rPr>
      </w:pPr>
      <w:r w:rsidRPr="004A1CDC">
        <w:rPr>
          <w:sz w:val="24"/>
        </w:rPr>
        <w:t>D.1.1</w:t>
      </w:r>
      <w:r w:rsidRPr="004A1CDC">
        <w:rPr>
          <w:rFonts w:hAnsi="宋体"/>
          <w:sz w:val="24"/>
        </w:rPr>
        <w:t>测量依据</w:t>
      </w:r>
    </w:p>
    <w:p w:rsidR="00B4238F" w:rsidRPr="004A1CDC" w:rsidRDefault="000C1B9E">
      <w:pPr>
        <w:spacing w:line="360" w:lineRule="auto"/>
        <w:ind w:firstLineChars="200" w:firstLine="480"/>
        <w:rPr>
          <w:sz w:val="24"/>
        </w:rPr>
      </w:pPr>
      <w:r w:rsidRPr="004A1CDC">
        <w:rPr>
          <w:sz w:val="24"/>
        </w:rPr>
        <w:t>JJF(</w:t>
      </w:r>
      <w:r w:rsidRPr="004A1CDC">
        <w:rPr>
          <w:rFonts w:hAnsi="宋体"/>
          <w:sz w:val="24"/>
        </w:rPr>
        <w:t>黔</w:t>
      </w:r>
      <w:r w:rsidRPr="004A1CDC">
        <w:rPr>
          <w:sz w:val="24"/>
        </w:rPr>
        <w:t>)XX-20XX</w:t>
      </w:r>
      <w:r w:rsidRPr="004A1CDC">
        <w:rPr>
          <w:rFonts w:hAnsi="宋体"/>
          <w:sz w:val="24"/>
        </w:rPr>
        <w:t>《汽车轮胎花纹深度自动测量装置校准规范》</w:t>
      </w:r>
    </w:p>
    <w:p w:rsidR="00B4238F" w:rsidRPr="004A1CDC" w:rsidRDefault="000C1B9E">
      <w:pPr>
        <w:spacing w:line="360" w:lineRule="auto"/>
        <w:rPr>
          <w:sz w:val="24"/>
        </w:rPr>
      </w:pPr>
      <w:r w:rsidRPr="004A1CDC">
        <w:rPr>
          <w:sz w:val="24"/>
        </w:rPr>
        <w:t>D.1.2</w:t>
      </w:r>
      <w:r w:rsidRPr="004A1CDC">
        <w:rPr>
          <w:rFonts w:hAnsi="宋体"/>
          <w:sz w:val="24"/>
        </w:rPr>
        <w:t>测量标准</w:t>
      </w:r>
    </w:p>
    <w:p w:rsidR="00B4238F" w:rsidRPr="004A1CDC" w:rsidRDefault="000C1B9E">
      <w:pPr>
        <w:spacing w:line="360" w:lineRule="auto"/>
        <w:ind w:firstLineChars="200" w:firstLine="480"/>
        <w:rPr>
          <w:sz w:val="24"/>
        </w:rPr>
      </w:pPr>
      <w:r w:rsidRPr="004A1CDC">
        <w:rPr>
          <w:rFonts w:hAnsi="宋体"/>
          <w:sz w:val="24"/>
        </w:rPr>
        <w:t>深度测量装置专用量块（不锈钢材质），凹槽深度标称值为</w:t>
      </w:r>
      <w:r w:rsidRPr="004A1CDC">
        <w:rPr>
          <w:sz w:val="24"/>
        </w:rPr>
        <w:t>3.2mm</w:t>
      </w:r>
      <w:r w:rsidRPr="004A1CDC">
        <w:rPr>
          <w:rFonts w:hAnsi="宋体"/>
          <w:sz w:val="24"/>
        </w:rPr>
        <w:t>时，最大允许误差不超过</w:t>
      </w:r>
      <w:r w:rsidRPr="004A1CDC">
        <w:rPr>
          <w:sz w:val="24"/>
        </w:rPr>
        <w:t>0.03mm</w:t>
      </w:r>
      <w:r w:rsidRPr="004A1CDC">
        <w:rPr>
          <w:rFonts w:hAnsi="宋体"/>
          <w:sz w:val="24"/>
        </w:rPr>
        <w:t>；凹槽深度标称值为</w:t>
      </w:r>
      <w:r w:rsidRPr="004A1CDC">
        <w:rPr>
          <w:sz w:val="24"/>
        </w:rPr>
        <w:t>25mm</w:t>
      </w:r>
      <w:r w:rsidRPr="004A1CDC">
        <w:rPr>
          <w:rFonts w:hAnsi="宋体"/>
          <w:sz w:val="24"/>
        </w:rPr>
        <w:t>时，最大允许误差</w:t>
      </w:r>
      <w:r w:rsidRPr="004A1CDC">
        <w:rPr>
          <w:sz w:val="24"/>
        </w:rPr>
        <w:t>不超过</w:t>
      </w:r>
      <w:r w:rsidRPr="004A1CDC">
        <w:rPr>
          <w:sz w:val="24"/>
        </w:rPr>
        <w:t>0.6%</w:t>
      </w:r>
      <w:r w:rsidRPr="004A1CDC">
        <w:rPr>
          <w:sz w:val="24"/>
        </w:rPr>
        <w:t>。</w:t>
      </w:r>
    </w:p>
    <w:p w:rsidR="00B4238F" w:rsidRPr="004A1CDC" w:rsidRDefault="000C1B9E">
      <w:pPr>
        <w:spacing w:line="360" w:lineRule="auto"/>
        <w:rPr>
          <w:sz w:val="24"/>
        </w:rPr>
      </w:pPr>
      <w:r w:rsidRPr="004A1CDC">
        <w:rPr>
          <w:sz w:val="24"/>
        </w:rPr>
        <w:t xml:space="preserve">D.1.3  </w:t>
      </w:r>
      <w:r w:rsidRPr="004A1CDC">
        <w:rPr>
          <w:rFonts w:hAnsi="宋体"/>
          <w:sz w:val="24"/>
        </w:rPr>
        <w:t>校准对象</w:t>
      </w:r>
    </w:p>
    <w:p w:rsidR="00B4238F" w:rsidRPr="004A1CDC" w:rsidRDefault="000C1B9E">
      <w:pPr>
        <w:autoSpaceDE w:val="0"/>
        <w:autoSpaceDN w:val="0"/>
        <w:adjustRightInd w:val="0"/>
        <w:spacing w:line="360" w:lineRule="auto"/>
        <w:ind w:firstLineChars="200" w:firstLine="480"/>
        <w:outlineLvl w:val="1"/>
        <w:rPr>
          <w:sz w:val="24"/>
        </w:rPr>
      </w:pPr>
      <w:r w:rsidRPr="004A1CDC">
        <w:rPr>
          <w:rFonts w:hAnsi="宋体"/>
          <w:sz w:val="24"/>
        </w:rPr>
        <w:t>深度测量装置，当测量范围</w:t>
      </w:r>
      <w:r w:rsidRPr="004A1CDC">
        <w:rPr>
          <w:sz w:val="24"/>
        </w:rPr>
        <w:t>≤5mm</w:t>
      </w:r>
      <w:r w:rsidRPr="004A1CDC">
        <w:rPr>
          <w:rFonts w:hAnsi="宋体"/>
          <w:sz w:val="24"/>
        </w:rPr>
        <w:t>时，最大允许误差：</w:t>
      </w:r>
      <w:r w:rsidRPr="004A1CDC">
        <w:rPr>
          <w:kern w:val="0"/>
          <w:sz w:val="24"/>
        </w:rPr>
        <w:t>0.1mm</w:t>
      </w:r>
      <w:r w:rsidRPr="004A1CDC">
        <w:rPr>
          <w:rFonts w:hAnsi="宋体"/>
          <w:kern w:val="0"/>
          <w:sz w:val="24"/>
        </w:rPr>
        <w:t>；</w:t>
      </w:r>
      <w:r w:rsidRPr="004A1CDC">
        <w:rPr>
          <w:rFonts w:hAnsi="宋体"/>
          <w:sz w:val="24"/>
        </w:rPr>
        <w:t>当测量范围＞</w:t>
      </w:r>
      <w:r w:rsidRPr="004A1CDC">
        <w:rPr>
          <w:sz w:val="24"/>
        </w:rPr>
        <w:t>5mm</w:t>
      </w:r>
      <w:r w:rsidRPr="004A1CDC">
        <w:rPr>
          <w:rFonts w:hAnsi="宋体"/>
          <w:sz w:val="24"/>
        </w:rPr>
        <w:t>时，最大允许误差：</w:t>
      </w:r>
      <w:r w:rsidRPr="004A1CDC">
        <w:rPr>
          <w:sz w:val="24"/>
        </w:rPr>
        <w:t>±2%</w:t>
      </w:r>
      <w:r w:rsidRPr="004A1CDC">
        <w:rPr>
          <w:rFonts w:hAnsi="宋体"/>
          <w:sz w:val="24"/>
        </w:rPr>
        <w:t>。</w:t>
      </w:r>
    </w:p>
    <w:p w:rsidR="00B4238F" w:rsidRPr="004A1CDC" w:rsidRDefault="000C1B9E">
      <w:pPr>
        <w:spacing w:line="360" w:lineRule="auto"/>
        <w:rPr>
          <w:sz w:val="24"/>
        </w:rPr>
      </w:pPr>
      <w:r w:rsidRPr="004A1CDC">
        <w:rPr>
          <w:sz w:val="24"/>
        </w:rPr>
        <w:t xml:space="preserve">D.1.4  </w:t>
      </w:r>
      <w:r w:rsidRPr="004A1CDC">
        <w:rPr>
          <w:rFonts w:hAnsi="宋体"/>
          <w:sz w:val="24"/>
        </w:rPr>
        <w:t>校准方法</w:t>
      </w:r>
    </w:p>
    <w:p w:rsidR="00B4238F" w:rsidRPr="004A1CDC" w:rsidRDefault="000C1B9E">
      <w:pPr>
        <w:spacing w:line="360" w:lineRule="auto"/>
        <w:ind w:firstLineChars="200" w:firstLine="480"/>
        <w:rPr>
          <w:kern w:val="0"/>
          <w:sz w:val="24"/>
        </w:rPr>
      </w:pPr>
      <w:r w:rsidRPr="004A1CDC">
        <w:rPr>
          <w:rFonts w:hAnsi="宋体"/>
          <w:kern w:val="0"/>
          <w:sz w:val="24"/>
        </w:rPr>
        <w:t>将专用量块按照校准规范要求水平放置在两滚筒上，启动深度测量装置对专用量块进行扫描测量。在相同条件下，重复测量</w:t>
      </w:r>
      <w:r w:rsidRPr="004A1CDC">
        <w:rPr>
          <w:kern w:val="0"/>
          <w:sz w:val="24"/>
        </w:rPr>
        <w:t>3</w:t>
      </w:r>
      <w:r w:rsidRPr="004A1CDC">
        <w:rPr>
          <w:rFonts w:hAnsi="宋体"/>
          <w:kern w:val="0"/>
          <w:sz w:val="24"/>
        </w:rPr>
        <w:t>次，</w:t>
      </w:r>
      <w:r w:rsidRPr="004A1CDC">
        <w:rPr>
          <w:kern w:val="0"/>
          <w:sz w:val="24"/>
        </w:rPr>
        <w:t>3</w:t>
      </w:r>
      <w:r w:rsidRPr="004A1CDC">
        <w:rPr>
          <w:rFonts w:hAnsi="宋体"/>
          <w:kern w:val="0"/>
          <w:sz w:val="24"/>
        </w:rPr>
        <w:t>次读数的平均值与专用量块凹槽深度标称尺寸之差为深度测量装置的示值误差。</w:t>
      </w:r>
    </w:p>
    <w:p w:rsidR="00B4238F" w:rsidRPr="004A1CDC" w:rsidRDefault="000C1B9E">
      <w:pPr>
        <w:spacing w:line="360" w:lineRule="auto"/>
        <w:rPr>
          <w:sz w:val="24"/>
        </w:rPr>
      </w:pPr>
      <w:r w:rsidRPr="004A1CDC">
        <w:rPr>
          <w:sz w:val="24"/>
        </w:rPr>
        <w:t xml:space="preserve">D.1.5  </w:t>
      </w:r>
      <w:r w:rsidRPr="004A1CDC">
        <w:rPr>
          <w:rFonts w:hAnsi="宋体"/>
          <w:sz w:val="24"/>
        </w:rPr>
        <w:t>测量环境</w:t>
      </w:r>
    </w:p>
    <w:p w:rsidR="00B4238F" w:rsidRPr="004A1CDC" w:rsidRDefault="000C1B9E">
      <w:pPr>
        <w:spacing w:line="360" w:lineRule="auto"/>
        <w:rPr>
          <w:sz w:val="24"/>
        </w:rPr>
      </w:pPr>
      <w:r w:rsidRPr="004A1CDC">
        <w:rPr>
          <w:rFonts w:hAnsi="宋体"/>
          <w:sz w:val="24"/>
        </w:rPr>
        <w:t>温度（</w:t>
      </w:r>
      <w:r w:rsidRPr="004A1CDC">
        <w:rPr>
          <w:sz w:val="24"/>
        </w:rPr>
        <w:t>0</w:t>
      </w:r>
      <w:r w:rsidRPr="004A1CDC">
        <w:rPr>
          <w:rFonts w:hAnsi="宋体"/>
          <w:sz w:val="24"/>
        </w:rPr>
        <w:t>～</w:t>
      </w:r>
      <w:r w:rsidRPr="004A1CDC">
        <w:rPr>
          <w:sz w:val="24"/>
        </w:rPr>
        <w:t>40</w:t>
      </w:r>
      <w:r w:rsidRPr="004A1CDC">
        <w:rPr>
          <w:rFonts w:hAnsi="宋体"/>
          <w:sz w:val="24"/>
        </w:rPr>
        <w:t>）</w:t>
      </w:r>
      <w:r w:rsidRPr="004A1CDC">
        <w:rPr>
          <w:sz w:val="24"/>
        </w:rPr>
        <w:t>℃</w:t>
      </w:r>
      <w:r w:rsidRPr="004A1CDC">
        <w:rPr>
          <w:rFonts w:hAnsi="宋体"/>
          <w:sz w:val="24"/>
        </w:rPr>
        <w:t>；湿度</w:t>
      </w:r>
      <w:r w:rsidRPr="004A1CDC">
        <w:rPr>
          <w:sz w:val="24"/>
        </w:rPr>
        <w:t>≤80%RH</w:t>
      </w:r>
      <w:r w:rsidRPr="004A1CDC">
        <w:rPr>
          <w:rFonts w:hAnsi="宋体"/>
          <w:sz w:val="24"/>
        </w:rPr>
        <w:t>。</w:t>
      </w:r>
    </w:p>
    <w:p w:rsidR="00B4238F" w:rsidRPr="004A1CDC" w:rsidRDefault="000C1B9E" w:rsidP="00CA5A8B">
      <w:pPr>
        <w:shd w:val="clear" w:color="auto" w:fill="FFFFFF"/>
        <w:spacing w:beforeLines="50" w:afterLines="50" w:line="360" w:lineRule="auto"/>
        <w:rPr>
          <w:sz w:val="24"/>
        </w:rPr>
      </w:pPr>
      <w:r w:rsidRPr="004A1CDC">
        <w:rPr>
          <w:sz w:val="24"/>
        </w:rPr>
        <w:t xml:space="preserve">D.2  </w:t>
      </w:r>
      <w:r w:rsidRPr="004A1CDC">
        <w:rPr>
          <w:rFonts w:eastAsia="黑体"/>
          <w:sz w:val="24"/>
        </w:rPr>
        <w:t>测量模型</w:t>
      </w:r>
    </w:p>
    <w:p w:rsidR="00B4238F" w:rsidRPr="004A1CDC" w:rsidRDefault="000C1B9E">
      <w:pPr>
        <w:spacing w:line="360" w:lineRule="auto"/>
        <w:rPr>
          <w:kern w:val="0"/>
          <w:sz w:val="24"/>
        </w:rPr>
      </w:pPr>
      <w:r w:rsidRPr="004A1CDC">
        <w:rPr>
          <w:sz w:val="24"/>
        </w:rPr>
        <w:t xml:space="preserve">D.2.1  </w:t>
      </w:r>
      <w:r w:rsidRPr="004A1CDC">
        <w:rPr>
          <w:rFonts w:hAnsi="宋体"/>
          <w:sz w:val="24"/>
        </w:rPr>
        <w:t>当测量范围</w:t>
      </w:r>
      <w:r w:rsidRPr="004A1CDC">
        <w:rPr>
          <w:sz w:val="24"/>
        </w:rPr>
        <w:t>≤5mm</w:t>
      </w:r>
      <w:r w:rsidRPr="004A1CDC">
        <w:rPr>
          <w:rFonts w:hAnsi="宋体"/>
          <w:sz w:val="24"/>
        </w:rPr>
        <w:t>时，其测量模型为公式（</w:t>
      </w:r>
      <w:r w:rsidRPr="004A1CDC">
        <w:rPr>
          <w:kern w:val="0"/>
          <w:sz w:val="24"/>
        </w:rPr>
        <w:t>D.1</w:t>
      </w:r>
      <w:r w:rsidRPr="004A1CDC">
        <w:rPr>
          <w:rFonts w:hAnsi="宋体"/>
          <w:kern w:val="0"/>
          <w:sz w:val="24"/>
        </w:rPr>
        <w:t>）：</w:t>
      </w:r>
    </w:p>
    <w:p w:rsidR="00B4238F" w:rsidRPr="004A1CDC" w:rsidRDefault="00B4238F">
      <w:pPr>
        <w:spacing w:line="360" w:lineRule="auto"/>
        <w:ind w:leftChars="114" w:left="239" w:firstLineChars="1200" w:firstLine="2880"/>
        <w:rPr>
          <w:kern w:val="0"/>
          <w:sz w:val="24"/>
        </w:rPr>
      </w:pPr>
      <w:r w:rsidRPr="004A1CDC">
        <w:rPr>
          <w:kern w:val="0"/>
          <w:position w:val="-12"/>
          <w:sz w:val="24"/>
        </w:rPr>
        <w:object w:dxaOrig="1179" w:dyaOrig="400">
          <v:shape id="_x0000_i1037" type="#_x0000_t75" style="width:60pt;height:19.5pt" o:ole="">
            <v:imagedata r:id="rId48" o:title=""/>
          </v:shape>
          <o:OLEObject Type="Embed" ProgID="Equation.3" ShapeID="_x0000_i1037" DrawAspect="Content" ObjectID="_1751959008" r:id="rId49"/>
        </w:object>
      </w:r>
      <w:r w:rsidR="00CA5A8B">
        <w:rPr>
          <w:rFonts w:hint="eastAsia"/>
          <w:kern w:val="0"/>
          <w:position w:val="-12"/>
          <w:sz w:val="24"/>
        </w:rPr>
        <w:t xml:space="preserve">                              </w:t>
      </w:r>
      <w:r w:rsidR="000C1B9E" w:rsidRPr="004A1CDC">
        <w:rPr>
          <w:kern w:val="0"/>
          <w:sz w:val="24"/>
        </w:rPr>
        <w:t>(D.1)</w:t>
      </w:r>
    </w:p>
    <w:p w:rsidR="00B4238F" w:rsidRPr="004A1CDC" w:rsidRDefault="000C1B9E">
      <w:pPr>
        <w:spacing w:line="360" w:lineRule="auto"/>
        <w:ind w:firstLineChars="200" w:firstLine="480"/>
        <w:rPr>
          <w:kern w:val="0"/>
          <w:sz w:val="24"/>
        </w:rPr>
      </w:pPr>
      <w:r w:rsidRPr="004A1CDC">
        <w:rPr>
          <w:rFonts w:hAnsi="宋体"/>
          <w:kern w:val="0"/>
          <w:sz w:val="24"/>
        </w:rPr>
        <w:t>式中：</w:t>
      </w:r>
    </w:p>
    <w:p w:rsidR="00B4238F" w:rsidRPr="004A1CDC" w:rsidRDefault="00B4238F">
      <w:pPr>
        <w:spacing w:line="360" w:lineRule="auto"/>
        <w:ind w:firstLineChars="200" w:firstLine="480"/>
        <w:rPr>
          <w:kern w:val="0"/>
          <w:sz w:val="24"/>
        </w:rPr>
      </w:pPr>
      <w:r w:rsidRPr="004A1CDC">
        <w:rPr>
          <w:kern w:val="0"/>
          <w:position w:val="-12"/>
          <w:sz w:val="24"/>
        </w:rPr>
        <w:object w:dxaOrig="280" w:dyaOrig="359">
          <v:shape id="_x0000_i1038" type="#_x0000_t75" style="width:14.25pt;height:18pt" o:ole="">
            <v:imagedata r:id="rId25" o:title=""/>
          </v:shape>
          <o:OLEObject Type="Embed" ProgID="Equation.3" ShapeID="_x0000_i1038" DrawAspect="Content" ObjectID="_1751959009" r:id="rId50"/>
        </w:object>
      </w:r>
      <w:r w:rsidR="000C1B9E" w:rsidRPr="004A1CDC">
        <w:rPr>
          <w:kern w:val="0"/>
          <w:sz w:val="24"/>
        </w:rPr>
        <w:t>——</w:t>
      </w:r>
      <w:r w:rsidR="000C1B9E" w:rsidRPr="004A1CDC">
        <w:rPr>
          <w:rFonts w:hAnsi="宋体"/>
          <w:kern w:val="0"/>
          <w:sz w:val="24"/>
        </w:rPr>
        <w:t>深度测量装置第</w:t>
      </w:r>
      <w:r w:rsidR="000C1B9E" w:rsidRPr="004A1CDC">
        <w:rPr>
          <w:i/>
          <w:kern w:val="0"/>
          <w:sz w:val="24"/>
        </w:rPr>
        <w:t>i</w:t>
      </w:r>
      <w:r w:rsidR="000C1B9E" w:rsidRPr="004A1CDC">
        <w:rPr>
          <w:rFonts w:hAnsi="宋体"/>
          <w:kern w:val="0"/>
          <w:sz w:val="24"/>
        </w:rPr>
        <w:t>校准点的示值误差，</w:t>
      </w:r>
      <w:r w:rsidR="000C1B9E" w:rsidRPr="004A1CDC">
        <w:rPr>
          <w:kern w:val="0"/>
          <w:sz w:val="24"/>
        </w:rPr>
        <w:t>mm</w:t>
      </w:r>
      <w:r w:rsidR="000C1B9E" w:rsidRPr="004A1CDC">
        <w:rPr>
          <w:rFonts w:hAnsi="宋体"/>
          <w:kern w:val="0"/>
          <w:sz w:val="24"/>
        </w:rPr>
        <w:t>；</w:t>
      </w:r>
    </w:p>
    <w:p w:rsidR="00B4238F" w:rsidRPr="004A1CDC" w:rsidRDefault="00B4238F">
      <w:pPr>
        <w:spacing w:line="360" w:lineRule="auto"/>
        <w:ind w:firstLineChars="200" w:firstLine="480"/>
        <w:rPr>
          <w:kern w:val="0"/>
          <w:sz w:val="24"/>
        </w:rPr>
      </w:pPr>
      <w:r w:rsidRPr="004A1CDC">
        <w:rPr>
          <w:kern w:val="0"/>
          <w:position w:val="-4"/>
          <w:sz w:val="24"/>
        </w:rPr>
        <w:object w:dxaOrig="220" w:dyaOrig="320">
          <v:shape id="_x0000_i1039" type="#_x0000_t75" style="width:11.25pt;height:15.75pt" o:ole="">
            <v:imagedata r:id="rId51" o:title=""/>
          </v:shape>
          <o:OLEObject Type="Embed" ProgID="Equation.3" ShapeID="_x0000_i1039" DrawAspect="Content" ObjectID="_1751959010" r:id="rId52"/>
        </w:object>
      </w:r>
      <w:r w:rsidR="000C1B9E" w:rsidRPr="004A1CDC">
        <w:rPr>
          <w:kern w:val="0"/>
          <w:sz w:val="24"/>
        </w:rPr>
        <w:t>——</w:t>
      </w:r>
      <w:r w:rsidR="000C1B9E" w:rsidRPr="004A1CDC">
        <w:rPr>
          <w:rFonts w:hAnsi="宋体"/>
          <w:kern w:val="0"/>
          <w:sz w:val="24"/>
        </w:rPr>
        <w:t>深度测量装置第</w:t>
      </w:r>
      <w:r w:rsidR="000C1B9E" w:rsidRPr="004A1CDC">
        <w:rPr>
          <w:i/>
          <w:kern w:val="0"/>
          <w:sz w:val="24"/>
        </w:rPr>
        <w:t>i</w:t>
      </w:r>
      <w:r w:rsidR="000C1B9E" w:rsidRPr="004A1CDC">
        <w:rPr>
          <w:rFonts w:hAnsi="宋体"/>
          <w:kern w:val="0"/>
          <w:sz w:val="24"/>
        </w:rPr>
        <w:t>校准点读数的平均值，</w:t>
      </w:r>
      <w:r w:rsidR="000C1B9E" w:rsidRPr="004A1CDC">
        <w:rPr>
          <w:kern w:val="0"/>
          <w:sz w:val="24"/>
        </w:rPr>
        <w:t>mm</w:t>
      </w:r>
      <w:r w:rsidR="000C1B9E" w:rsidRPr="004A1CDC">
        <w:rPr>
          <w:rFonts w:hAnsi="宋体"/>
          <w:kern w:val="0"/>
          <w:sz w:val="24"/>
        </w:rPr>
        <w:t>；</w:t>
      </w:r>
    </w:p>
    <w:p w:rsidR="00B4238F" w:rsidRPr="004A1CDC" w:rsidRDefault="00B4238F">
      <w:pPr>
        <w:spacing w:line="360" w:lineRule="auto"/>
        <w:ind w:firstLineChars="200" w:firstLine="480"/>
        <w:rPr>
          <w:kern w:val="0"/>
          <w:sz w:val="24"/>
        </w:rPr>
      </w:pPr>
      <w:r w:rsidRPr="004A1CDC">
        <w:rPr>
          <w:kern w:val="0"/>
          <w:position w:val="-12"/>
          <w:sz w:val="24"/>
        </w:rPr>
        <w:object w:dxaOrig="300" w:dyaOrig="360">
          <v:shape id="_x0000_i1040" type="#_x0000_t75" style="width:15pt;height:18pt" o:ole="">
            <v:imagedata r:id="rId29" o:title=""/>
          </v:shape>
          <o:OLEObject Type="Embed" ProgID="Equation.3" ShapeID="_x0000_i1040" DrawAspect="Content" ObjectID="_1751959011" r:id="rId53"/>
        </w:object>
      </w:r>
      <w:r w:rsidR="000C1B9E" w:rsidRPr="004A1CDC">
        <w:rPr>
          <w:kern w:val="0"/>
          <w:sz w:val="24"/>
        </w:rPr>
        <w:t>——</w:t>
      </w:r>
      <w:r w:rsidR="000C1B9E" w:rsidRPr="004A1CDC">
        <w:rPr>
          <w:kern w:val="0"/>
          <w:sz w:val="24"/>
        </w:rPr>
        <w:t>专用量块第</w:t>
      </w:r>
      <w:r w:rsidR="000C1B9E" w:rsidRPr="004A1CDC">
        <w:rPr>
          <w:i/>
          <w:kern w:val="0"/>
          <w:sz w:val="24"/>
        </w:rPr>
        <w:t>i</w:t>
      </w:r>
      <w:r w:rsidR="000C1B9E" w:rsidRPr="004A1CDC">
        <w:rPr>
          <w:kern w:val="0"/>
          <w:sz w:val="24"/>
        </w:rPr>
        <w:t>校准点标称尺寸，</w:t>
      </w:r>
      <w:r w:rsidR="000C1B9E" w:rsidRPr="004A1CDC">
        <w:rPr>
          <w:kern w:val="0"/>
          <w:sz w:val="24"/>
        </w:rPr>
        <w:t>mm</w:t>
      </w:r>
      <w:r w:rsidR="000C1B9E" w:rsidRPr="004A1CDC">
        <w:rPr>
          <w:kern w:val="0"/>
          <w:sz w:val="24"/>
        </w:rPr>
        <w:t>；</w:t>
      </w:r>
    </w:p>
    <w:p w:rsidR="00B4238F" w:rsidRPr="004A1CDC" w:rsidRDefault="000C1B9E">
      <w:pPr>
        <w:spacing w:line="360" w:lineRule="auto"/>
        <w:rPr>
          <w:kern w:val="0"/>
          <w:sz w:val="24"/>
        </w:rPr>
      </w:pPr>
      <w:r w:rsidRPr="004A1CDC">
        <w:rPr>
          <w:sz w:val="24"/>
        </w:rPr>
        <w:lastRenderedPageBreak/>
        <w:t xml:space="preserve">D.2.2  </w:t>
      </w:r>
      <w:r w:rsidRPr="004A1CDC">
        <w:rPr>
          <w:rFonts w:hAnsi="宋体"/>
          <w:sz w:val="24"/>
        </w:rPr>
        <w:t>当测量范围＞</w:t>
      </w:r>
      <w:r w:rsidRPr="004A1CDC">
        <w:rPr>
          <w:sz w:val="24"/>
        </w:rPr>
        <w:t>5mm</w:t>
      </w:r>
      <w:r w:rsidRPr="004A1CDC">
        <w:rPr>
          <w:rFonts w:hAnsi="宋体"/>
          <w:sz w:val="24"/>
        </w:rPr>
        <w:t>时，其测量模型为公式（</w:t>
      </w:r>
      <w:r w:rsidRPr="004A1CDC">
        <w:rPr>
          <w:kern w:val="0"/>
          <w:sz w:val="24"/>
        </w:rPr>
        <w:t>D.2</w:t>
      </w:r>
      <w:r w:rsidRPr="004A1CDC">
        <w:rPr>
          <w:rFonts w:hAnsi="宋体"/>
          <w:kern w:val="0"/>
          <w:sz w:val="24"/>
        </w:rPr>
        <w:t>）：</w:t>
      </w:r>
    </w:p>
    <w:p w:rsidR="00B4238F" w:rsidRPr="004A1CDC" w:rsidRDefault="00B4238F" w:rsidP="00CA5A8B">
      <w:pPr>
        <w:spacing w:line="360" w:lineRule="auto"/>
        <w:ind w:firstLineChars="1100" w:firstLine="2640"/>
        <w:rPr>
          <w:kern w:val="0"/>
          <w:sz w:val="24"/>
        </w:rPr>
      </w:pPr>
      <w:r w:rsidRPr="004A1CDC">
        <w:rPr>
          <w:kern w:val="0"/>
          <w:position w:val="-30"/>
          <w:sz w:val="24"/>
        </w:rPr>
        <w:object w:dxaOrig="2020" w:dyaOrig="740">
          <v:shape id="_x0000_i1041" type="#_x0000_t75" style="width:102pt;height:36pt" o:ole="">
            <v:imagedata r:id="rId54" o:title=""/>
          </v:shape>
          <o:OLEObject Type="Embed" ProgID="Equation.3" ShapeID="_x0000_i1041" DrawAspect="Content" ObjectID="_1751959012" r:id="rId55"/>
        </w:object>
      </w:r>
      <w:r w:rsidR="00CA5A8B">
        <w:rPr>
          <w:rFonts w:hint="eastAsia"/>
          <w:kern w:val="0"/>
          <w:position w:val="-30"/>
          <w:sz w:val="24"/>
        </w:rPr>
        <w:t xml:space="preserve">                           </w:t>
      </w:r>
      <w:r w:rsidR="000C1B9E" w:rsidRPr="004A1CDC">
        <w:rPr>
          <w:kern w:val="0"/>
          <w:sz w:val="24"/>
        </w:rPr>
        <w:t>(D.2)</w:t>
      </w:r>
    </w:p>
    <w:p w:rsidR="00B4238F" w:rsidRPr="004A1CDC" w:rsidRDefault="000C1B9E">
      <w:pPr>
        <w:spacing w:line="360" w:lineRule="auto"/>
        <w:ind w:firstLineChars="200" w:firstLine="480"/>
        <w:rPr>
          <w:kern w:val="0"/>
          <w:sz w:val="24"/>
        </w:rPr>
      </w:pPr>
      <w:r w:rsidRPr="004A1CDC">
        <w:rPr>
          <w:kern w:val="0"/>
          <w:sz w:val="24"/>
        </w:rPr>
        <w:t>式中：</w:t>
      </w:r>
    </w:p>
    <w:p w:rsidR="00B4238F" w:rsidRPr="004A1CDC" w:rsidRDefault="00B4238F">
      <w:pPr>
        <w:spacing w:line="360" w:lineRule="auto"/>
        <w:ind w:firstLineChars="200" w:firstLine="480"/>
        <w:rPr>
          <w:kern w:val="0"/>
          <w:sz w:val="24"/>
        </w:rPr>
      </w:pPr>
      <w:r w:rsidRPr="004A1CDC">
        <w:rPr>
          <w:kern w:val="0"/>
          <w:position w:val="-12"/>
          <w:sz w:val="24"/>
        </w:rPr>
        <w:object w:dxaOrig="260" w:dyaOrig="360">
          <v:shape id="_x0000_i1042" type="#_x0000_t75" style="width:12pt;height:18pt" o:ole="">
            <v:imagedata r:id="rId33" o:title=""/>
          </v:shape>
          <o:OLEObject Type="Embed" ProgID="Equation.3" ShapeID="_x0000_i1042" DrawAspect="Content" ObjectID="_1751959013" r:id="rId56"/>
        </w:object>
      </w:r>
      <w:r w:rsidR="000C1B9E" w:rsidRPr="004A1CDC">
        <w:rPr>
          <w:kern w:val="0"/>
          <w:sz w:val="24"/>
        </w:rPr>
        <w:t>——</w:t>
      </w:r>
      <w:r w:rsidR="000C1B9E" w:rsidRPr="004A1CDC">
        <w:rPr>
          <w:kern w:val="0"/>
          <w:sz w:val="24"/>
        </w:rPr>
        <w:t>深度测量装置第</w:t>
      </w:r>
      <w:r w:rsidR="000C1B9E" w:rsidRPr="004A1CDC">
        <w:rPr>
          <w:i/>
          <w:kern w:val="0"/>
          <w:sz w:val="24"/>
        </w:rPr>
        <w:t>i</w:t>
      </w:r>
      <w:r w:rsidR="000C1B9E" w:rsidRPr="004A1CDC">
        <w:rPr>
          <w:kern w:val="0"/>
          <w:sz w:val="24"/>
        </w:rPr>
        <w:t>校准点的示值误差，</w:t>
      </w:r>
      <w:r w:rsidR="000C1B9E" w:rsidRPr="004A1CDC">
        <w:rPr>
          <w:kern w:val="0"/>
          <w:sz w:val="24"/>
        </w:rPr>
        <w:t>%</w:t>
      </w:r>
      <w:r w:rsidR="000C1B9E" w:rsidRPr="004A1CDC">
        <w:rPr>
          <w:kern w:val="0"/>
          <w:sz w:val="24"/>
        </w:rPr>
        <w:t>；</w:t>
      </w:r>
    </w:p>
    <w:p w:rsidR="00B4238F" w:rsidRPr="004A1CDC" w:rsidRDefault="00B4238F">
      <w:pPr>
        <w:spacing w:line="360" w:lineRule="auto"/>
        <w:ind w:firstLineChars="200" w:firstLine="480"/>
        <w:rPr>
          <w:kern w:val="0"/>
          <w:sz w:val="24"/>
        </w:rPr>
      </w:pPr>
      <w:r w:rsidRPr="004A1CDC">
        <w:rPr>
          <w:kern w:val="0"/>
          <w:position w:val="-12"/>
          <w:sz w:val="24"/>
        </w:rPr>
        <w:object w:dxaOrig="300" w:dyaOrig="400">
          <v:shape id="_x0000_i1043" type="#_x0000_t75" style="width:15pt;height:19.5pt" o:ole="">
            <v:imagedata r:id="rId57" o:title=""/>
          </v:shape>
          <o:OLEObject Type="Embed" ProgID="Equation.3" ShapeID="_x0000_i1043" DrawAspect="Content" ObjectID="_1751959014" r:id="rId58"/>
        </w:object>
      </w:r>
      <w:r w:rsidR="000C1B9E" w:rsidRPr="004A1CDC">
        <w:rPr>
          <w:kern w:val="0"/>
          <w:sz w:val="24"/>
        </w:rPr>
        <w:t>——</w:t>
      </w:r>
      <w:r w:rsidR="000C1B9E" w:rsidRPr="004A1CDC">
        <w:rPr>
          <w:kern w:val="0"/>
          <w:sz w:val="24"/>
        </w:rPr>
        <w:t>深度测量装置第</w:t>
      </w:r>
      <w:r w:rsidR="000C1B9E" w:rsidRPr="004A1CDC">
        <w:rPr>
          <w:i/>
          <w:kern w:val="0"/>
          <w:sz w:val="24"/>
        </w:rPr>
        <w:t>i</w:t>
      </w:r>
      <w:r w:rsidR="000C1B9E" w:rsidRPr="004A1CDC">
        <w:rPr>
          <w:kern w:val="0"/>
          <w:sz w:val="24"/>
        </w:rPr>
        <w:t>校准点三次读数的平均值，</w:t>
      </w:r>
      <w:r w:rsidR="000C1B9E" w:rsidRPr="004A1CDC">
        <w:rPr>
          <w:kern w:val="0"/>
          <w:sz w:val="24"/>
        </w:rPr>
        <w:t>mm</w:t>
      </w:r>
      <w:r w:rsidR="000C1B9E" w:rsidRPr="004A1CDC">
        <w:rPr>
          <w:kern w:val="0"/>
          <w:sz w:val="24"/>
        </w:rPr>
        <w:t>。</w:t>
      </w:r>
    </w:p>
    <w:p w:rsidR="00B4238F" w:rsidRPr="004A1CDC" w:rsidRDefault="000C1B9E" w:rsidP="00CA5A8B">
      <w:pPr>
        <w:spacing w:beforeLines="50" w:afterLines="50" w:line="360" w:lineRule="auto"/>
        <w:jc w:val="left"/>
        <w:rPr>
          <w:rFonts w:eastAsia="黑体"/>
          <w:sz w:val="24"/>
        </w:rPr>
      </w:pPr>
      <w:r w:rsidRPr="004A1CDC">
        <w:rPr>
          <w:rFonts w:eastAsia="黑体"/>
          <w:sz w:val="24"/>
        </w:rPr>
        <w:t>D.3</w:t>
      </w:r>
      <w:r w:rsidRPr="004A1CDC">
        <w:rPr>
          <w:rFonts w:eastAsia="黑体" w:hAnsi="黑体"/>
          <w:sz w:val="24"/>
        </w:rPr>
        <w:t>灵敏系数</w:t>
      </w:r>
    </w:p>
    <w:p w:rsidR="00B4238F" w:rsidRPr="004A1CDC" w:rsidRDefault="000C1B9E">
      <w:pPr>
        <w:spacing w:line="360" w:lineRule="auto"/>
        <w:jc w:val="left"/>
        <w:rPr>
          <w:sz w:val="24"/>
        </w:rPr>
      </w:pPr>
      <w:r w:rsidRPr="004A1CDC">
        <w:rPr>
          <w:sz w:val="24"/>
        </w:rPr>
        <w:t xml:space="preserve">D.3.1  </w:t>
      </w:r>
      <w:r w:rsidRPr="004A1CDC">
        <w:rPr>
          <w:rFonts w:hAnsi="宋体"/>
          <w:sz w:val="24"/>
        </w:rPr>
        <w:t>当测量范围</w:t>
      </w:r>
      <w:r w:rsidRPr="004A1CDC">
        <w:rPr>
          <w:sz w:val="24"/>
        </w:rPr>
        <w:t>≤5mm</w:t>
      </w:r>
      <w:r w:rsidRPr="004A1CDC">
        <w:rPr>
          <w:rFonts w:hAnsi="宋体"/>
          <w:sz w:val="24"/>
        </w:rPr>
        <w:t>时，其灵敏系数为：</w:t>
      </w:r>
    </w:p>
    <w:p w:rsidR="00B4238F" w:rsidRPr="004A1CDC" w:rsidRDefault="00B4238F" w:rsidP="00AE52E0">
      <w:pPr>
        <w:spacing w:line="360" w:lineRule="auto"/>
        <w:ind w:firstLineChars="539" w:firstLine="1294"/>
        <w:jc w:val="left"/>
        <w:rPr>
          <w:position w:val="-4"/>
          <w:sz w:val="24"/>
        </w:rPr>
      </w:pPr>
      <w:r w:rsidRPr="004A1CDC">
        <w:rPr>
          <w:position w:val="-26"/>
          <w:sz w:val="24"/>
        </w:rPr>
        <w:object w:dxaOrig="1240" w:dyaOrig="660">
          <v:shape id="_x0000_i1044" type="#_x0000_t75" style="width:61.5pt;height:32.25pt" o:ole="">
            <v:imagedata r:id="rId59" o:title=""/>
          </v:shape>
          <o:OLEObject Type="Embed" ProgID="Equation.3" ShapeID="_x0000_i1044" DrawAspect="Content" ObjectID="_1751959015" r:id="rId60"/>
        </w:object>
      </w:r>
      <w:r w:rsidR="000C1B9E" w:rsidRPr="004A1CDC">
        <w:rPr>
          <w:rFonts w:hAnsi="宋体"/>
          <w:position w:val="-4"/>
          <w:sz w:val="24"/>
        </w:rPr>
        <w:t>；</w:t>
      </w:r>
      <w:r w:rsidRPr="004A1CDC">
        <w:rPr>
          <w:position w:val="-30"/>
          <w:sz w:val="24"/>
        </w:rPr>
        <w:object w:dxaOrig="1419" w:dyaOrig="700">
          <v:shape id="_x0000_i1045" type="#_x0000_t75" style="width:1in;height:33.75pt" o:ole="">
            <v:imagedata r:id="rId61" o:title=""/>
          </v:shape>
          <o:OLEObject Type="Embed" ProgID="Equation.3" ShapeID="_x0000_i1045" DrawAspect="Content" ObjectID="_1751959016" r:id="rId62"/>
        </w:object>
      </w:r>
      <w:r w:rsidR="000C1B9E" w:rsidRPr="004A1CDC">
        <w:rPr>
          <w:rFonts w:hAnsi="宋体"/>
          <w:position w:val="-4"/>
          <w:sz w:val="24"/>
        </w:rPr>
        <w:t>。</w:t>
      </w:r>
    </w:p>
    <w:p w:rsidR="00B4238F" w:rsidRPr="004A1CDC" w:rsidRDefault="000C1B9E">
      <w:pPr>
        <w:spacing w:line="360" w:lineRule="auto"/>
        <w:jc w:val="left"/>
        <w:rPr>
          <w:sz w:val="24"/>
        </w:rPr>
      </w:pPr>
      <w:r w:rsidRPr="004A1CDC">
        <w:rPr>
          <w:sz w:val="24"/>
        </w:rPr>
        <w:t xml:space="preserve">D.3.2  </w:t>
      </w:r>
      <w:r w:rsidRPr="004A1CDC">
        <w:rPr>
          <w:rFonts w:hAnsi="宋体"/>
          <w:sz w:val="24"/>
        </w:rPr>
        <w:t>当测量范围＞</w:t>
      </w:r>
      <w:r w:rsidRPr="004A1CDC">
        <w:rPr>
          <w:sz w:val="24"/>
        </w:rPr>
        <w:t>5mm</w:t>
      </w:r>
      <w:r w:rsidRPr="004A1CDC">
        <w:rPr>
          <w:rFonts w:hAnsi="宋体"/>
          <w:sz w:val="24"/>
        </w:rPr>
        <w:t>时，其灵敏系数为：</w:t>
      </w:r>
    </w:p>
    <w:p w:rsidR="00B4238F" w:rsidRPr="004A1CDC" w:rsidRDefault="00B4238F" w:rsidP="00AE52E0">
      <w:pPr>
        <w:spacing w:line="360" w:lineRule="auto"/>
        <w:ind w:firstLineChars="539" w:firstLine="1294"/>
        <w:jc w:val="left"/>
        <w:rPr>
          <w:position w:val="-4"/>
          <w:sz w:val="24"/>
        </w:rPr>
      </w:pPr>
      <w:r w:rsidRPr="004A1CDC">
        <w:rPr>
          <w:position w:val="-30"/>
          <w:sz w:val="24"/>
        </w:rPr>
        <w:object w:dxaOrig="1399" w:dyaOrig="700">
          <v:shape id="_x0000_i1046" type="#_x0000_t75" style="width:70.5pt;height:33.75pt" o:ole="">
            <v:imagedata r:id="rId63" o:title=""/>
          </v:shape>
          <o:OLEObject Type="Embed" ProgID="Equation.3" ShapeID="_x0000_i1046" DrawAspect="Content" ObjectID="_1751959017" r:id="rId64"/>
        </w:object>
      </w:r>
      <w:r w:rsidR="000C1B9E" w:rsidRPr="004A1CDC">
        <w:rPr>
          <w:rFonts w:hAnsi="宋体"/>
          <w:position w:val="-4"/>
          <w:sz w:val="24"/>
        </w:rPr>
        <w:t>；</w:t>
      </w:r>
      <w:r w:rsidRPr="004A1CDC">
        <w:rPr>
          <w:position w:val="-30"/>
          <w:sz w:val="24"/>
        </w:rPr>
        <w:object w:dxaOrig="1660" w:dyaOrig="740">
          <v:shape id="_x0000_i1047" type="#_x0000_t75" style="width:84pt;height:36pt" o:ole="">
            <v:imagedata r:id="rId65" o:title=""/>
          </v:shape>
          <o:OLEObject Type="Embed" ProgID="Equation.3" ShapeID="_x0000_i1047" DrawAspect="Content" ObjectID="_1751959018" r:id="rId66"/>
        </w:object>
      </w:r>
      <w:r w:rsidR="000C1B9E" w:rsidRPr="004A1CDC">
        <w:rPr>
          <w:rFonts w:hAnsi="宋体"/>
          <w:position w:val="-4"/>
          <w:sz w:val="24"/>
        </w:rPr>
        <w:t>。</w:t>
      </w:r>
    </w:p>
    <w:p w:rsidR="00B4238F" w:rsidRPr="004A1CDC" w:rsidRDefault="000C1B9E" w:rsidP="00CA5A8B">
      <w:pPr>
        <w:snapToGrid w:val="0"/>
        <w:spacing w:beforeLines="50" w:afterLines="50" w:line="360" w:lineRule="auto"/>
        <w:rPr>
          <w:rFonts w:eastAsia="黑体"/>
          <w:sz w:val="24"/>
        </w:rPr>
      </w:pPr>
      <w:r w:rsidRPr="004A1CDC">
        <w:rPr>
          <w:rFonts w:eastAsia="黑体"/>
          <w:sz w:val="24"/>
        </w:rPr>
        <w:t xml:space="preserve">D.4  </w:t>
      </w:r>
      <w:r w:rsidRPr="004A1CDC">
        <w:rPr>
          <w:rFonts w:eastAsia="黑体" w:hAnsi="黑体"/>
          <w:sz w:val="24"/>
        </w:rPr>
        <w:t>标准不确定度评定</w:t>
      </w:r>
    </w:p>
    <w:p w:rsidR="00B4238F" w:rsidRPr="004A1CDC" w:rsidRDefault="000C1B9E">
      <w:pPr>
        <w:snapToGrid w:val="0"/>
        <w:spacing w:line="360" w:lineRule="auto"/>
        <w:rPr>
          <w:sz w:val="24"/>
        </w:rPr>
      </w:pPr>
      <w:r w:rsidRPr="004A1CDC">
        <w:rPr>
          <w:sz w:val="24"/>
        </w:rPr>
        <w:t xml:space="preserve">D.4.1  </w:t>
      </w:r>
      <w:r w:rsidRPr="004A1CDC">
        <w:rPr>
          <w:rFonts w:hAnsi="宋体"/>
          <w:sz w:val="24"/>
        </w:rPr>
        <w:t>输入量</w:t>
      </w:r>
      <w:r w:rsidR="00B4238F" w:rsidRPr="004A1CDC">
        <w:rPr>
          <w:position w:val="-12"/>
          <w:sz w:val="24"/>
        </w:rPr>
        <w:object w:dxaOrig="260" w:dyaOrig="360">
          <v:shape id="_x0000_i1048" type="#_x0000_t75" style="width:12pt;height:18pt" o:ole="">
            <v:imagedata r:id="rId67" o:title=""/>
          </v:shape>
          <o:OLEObject Type="Embed" ProgID="Equation.3" ShapeID="_x0000_i1048" DrawAspect="Content" ObjectID="_1751959019" r:id="rId68"/>
        </w:object>
      </w:r>
      <w:r w:rsidRPr="004A1CDC">
        <w:rPr>
          <w:rFonts w:hAnsi="宋体"/>
          <w:sz w:val="24"/>
        </w:rPr>
        <w:t>标准不确定度</w:t>
      </w:r>
      <w:r w:rsidR="00B4238F" w:rsidRPr="004A1CDC">
        <w:rPr>
          <w:position w:val="-12"/>
          <w:sz w:val="24"/>
        </w:rPr>
        <w:object w:dxaOrig="580" w:dyaOrig="360">
          <v:shape id="_x0000_i1049" type="#_x0000_t75" style="width:28.5pt;height:18pt" o:ole="">
            <v:imagedata r:id="rId69" o:title=""/>
          </v:shape>
          <o:OLEObject Type="Embed" ProgID="Equation.3" ShapeID="_x0000_i1049" DrawAspect="Content" ObjectID="_1751959020" r:id="rId70"/>
        </w:object>
      </w:r>
      <w:r w:rsidRPr="004A1CDC">
        <w:rPr>
          <w:rFonts w:hAnsi="宋体"/>
          <w:sz w:val="24"/>
        </w:rPr>
        <w:t>的评定。</w:t>
      </w:r>
    </w:p>
    <w:p w:rsidR="00B4238F" w:rsidRPr="004A1CDC" w:rsidRDefault="000C1B9E">
      <w:pPr>
        <w:snapToGrid w:val="0"/>
        <w:spacing w:line="360" w:lineRule="auto"/>
        <w:rPr>
          <w:sz w:val="24"/>
        </w:rPr>
      </w:pPr>
      <w:r w:rsidRPr="004A1CDC">
        <w:rPr>
          <w:sz w:val="24"/>
        </w:rPr>
        <w:t xml:space="preserve">D.4.1.1  </w:t>
      </w:r>
      <w:r w:rsidRPr="004A1CDC">
        <w:rPr>
          <w:rFonts w:hAnsi="宋体"/>
          <w:sz w:val="24"/>
        </w:rPr>
        <w:t>测量重复性引入的标准不确定分量</w:t>
      </w:r>
      <w:r w:rsidR="00B4238F" w:rsidRPr="004A1CDC">
        <w:rPr>
          <w:position w:val="-12"/>
          <w:sz w:val="24"/>
        </w:rPr>
        <w:object w:dxaOrig="660" w:dyaOrig="360">
          <v:shape id="_x0000_i1050" type="#_x0000_t75" style="width:33pt;height:18pt" o:ole="">
            <v:imagedata r:id="rId71" o:title=""/>
          </v:shape>
          <o:OLEObject Type="Embed" ProgID="Equation.3" ShapeID="_x0000_i1050" DrawAspect="Content" ObjectID="_1751959021" r:id="rId72"/>
        </w:object>
      </w:r>
    </w:p>
    <w:p w:rsidR="00B4238F" w:rsidRPr="004A1CDC" w:rsidRDefault="000C1B9E">
      <w:pPr>
        <w:snapToGrid w:val="0"/>
        <w:spacing w:line="360" w:lineRule="auto"/>
        <w:rPr>
          <w:sz w:val="24"/>
        </w:rPr>
      </w:pPr>
      <w:r w:rsidRPr="004A1CDC">
        <w:rPr>
          <w:rFonts w:hAnsi="宋体"/>
          <w:sz w:val="24"/>
        </w:rPr>
        <w:t>采用</w:t>
      </w:r>
      <w:r w:rsidRPr="004A1CDC">
        <w:rPr>
          <w:sz w:val="24"/>
        </w:rPr>
        <w:t>A</w:t>
      </w:r>
      <w:r w:rsidRPr="004A1CDC">
        <w:rPr>
          <w:rFonts w:hAnsi="宋体"/>
          <w:sz w:val="24"/>
        </w:rPr>
        <w:t>类方法评定，在重复性条件下对深度测量装置进行</w:t>
      </w:r>
      <w:r w:rsidRPr="004A1CDC">
        <w:rPr>
          <w:sz w:val="24"/>
        </w:rPr>
        <w:t>10</w:t>
      </w:r>
      <w:r w:rsidRPr="004A1CDC">
        <w:rPr>
          <w:rFonts w:hAnsi="宋体"/>
          <w:sz w:val="24"/>
        </w:rPr>
        <w:t>次扫描测量，选取</w:t>
      </w:r>
      <w:r w:rsidRPr="004A1CDC">
        <w:rPr>
          <w:sz w:val="24"/>
        </w:rPr>
        <w:t>3.2 mm</w:t>
      </w:r>
      <w:r w:rsidRPr="004A1CDC">
        <w:rPr>
          <w:rFonts w:hAnsi="宋体"/>
          <w:sz w:val="24"/>
        </w:rPr>
        <w:t>和</w:t>
      </w:r>
      <w:r w:rsidRPr="004A1CDC">
        <w:rPr>
          <w:sz w:val="24"/>
        </w:rPr>
        <w:t>25 mm</w:t>
      </w:r>
      <w:r w:rsidRPr="004A1CDC">
        <w:rPr>
          <w:rFonts w:hAnsi="宋体"/>
          <w:sz w:val="24"/>
        </w:rPr>
        <w:t>校准点，重复性条件下测量结果见表</w:t>
      </w:r>
      <w:r w:rsidRPr="004A1CDC">
        <w:rPr>
          <w:sz w:val="24"/>
        </w:rPr>
        <w:t>D.1</w:t>
      </w:r>
      <w:r w:rsidRPr="004A1CDC">
        <w:rPr>
          <w:rFonts w:hAnsi="宋体"/>
          <w:sz w:val="24"/>
        </w:rPr>
        <w:t>。</w:t>
      </w:r>
    </w:p>
    <w:p w:rsidR="00B4238F" w:rsidRPr="004A1CDC" w:rsidRDefault="000C1B9E">
      <w:pPr>
        <w:snapToGrid w:val="0"/>
        <w:spacing w:line="360" w:lineRule="auto"/>
        <w:jc w:val="center"/>
        <w:rPr>
          <w:rFonts w:eastAsia="黑体"/>
          <w:szCs w:val="21"/>
        </w:rPr>
      </w:pPr>
      <w:r w:rsidRPr="004A1CDC">
        <w:rPr>
          <w:rFonts w:eastAsia="黑体" w:hAnsi="黑体"/>
          <w:szCs w:val="21"/>
        </w:rPr>
        <w:t>表</w:t>
      </w:r>
      <w:r w:rsidRPr="004A1CDC">
        <w:rPr>
          <w:rFonts w:eastAsia="黑体"/>
          <w:szCs w:val="21"/>
        </w:rPr>
        <w:t xml:space="preserve">D.1  </w:t>
      </w:r>
      <w:r w:rsidRPr="004A1CDC">
        <w:rPr>
          <w:rFonts w:eastAsia="黑体" w:hAnsi="黑体"/>
          <w:szCs w:val="21"/>
        </w:rPr>
        <w:t>重复性条件下测量结果</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851"/>
        <w:gridCol w:w="850"/>
        <w:gridCol w:w="797"/>
        <w:gridCol w:w="762"/>
        <w:gridCol w:w="851"/>
        <w:gridCol w:w="850"/>
        <w:gridCol w:w="851"/>
        <w:gridCol w:w="850"/>
        <w:gridCol w:w="851"/>
        <w:gridCol w:w="850"/>
      </w:tblGrid>
      <w:tr w:rsidR="00B4238F" w:rsidRPr="004A1CDC">
        <w:trPr>
          <w:trHeight w:val="409"/>
        </w:trPr>
        <w:tc>
          <w:tcPr>
            <w:tcW w:w="1384" w:type="dxa"/>
            <w:gridSpan w:val="2"/>
            <w:noWrap/>
            <w:vAlign w:val="center"/>
          </w:tcPr>
          <w:p w:rsidR="00B4238F" w:rsidRPr="004A1CDC" w:rsidRDefault="000C1B9E">
            <w:pPr>
              <w:snapToGrid w:val="0"/>
              <w:jc w:val="center"/>
              <w:rPr>
                <w:szCs w:val="21"/>
              </w:rPr>
            </w:pPr>
            <w:r w:rsidRPr="004A1CDC">
              <w:rPr>
                <w:rFonts w:hAnsi="宋体"/>
                <w:szCs w:val="21"/>
              </w:rPr>
              <w:t>测量次数</w:t>
            </w:r>
          </w:p>
        </w:tc>
        <w:tc>
          <w:tcPr>
            <w:tcW w:w="851" w:type="dxa"/>
            <w:tcBorders>
              <w:right w:val="single" w:sz="4" w:space="0" w:color="auto"/>
            </w:tcBorders>
            <w:noWrap/>
            <w:vAlign w:val="center"/>
          </w:tcPr>
          <w:p w:rsidR="00B4238F" w:rsidRPr="004A1CDC" w:rsidRDefault="000C1B9E">
            <w:pPr>
              <w:snapToGrid w:val="0"/>
              <w:jc w:val="center"/>
              <w:rPr>
                <w:szCs w:val="21"/>
              </w:rPr>
            </w:pPr>
            <w:r w:rsidRPr="004A1CDC">
              <w:rPr>
                <w:szCs w:val="21"/>
              </w:rPr>
              <w:t>1</w:t>
            </w:r>
          </w:p>
        </w:tc>
        <w:tc>
          <w:tcPr>
            <w:tcW w:w="850" w:type="dxa"/>
            <w:tcBorders>
              <w:left w:val="single" w:sz="4" w:space="0" w:color="auto"/>
              <w:right w:val="single" w:sz="4" w:space="0" w:color="auto"/>
            </w:tcBorders>
            <w:noWrap/>
            <w:vAlign w:val="center"/>
          </w:tcPr>
          <w:p w:rsidR="00B4238F" w:rsidRPr="004A1CDC" w:rsidRDefault="000C1B9E">
            <w:pPr>
              <w:snapToGrid w:val="0"/>
              <w:jc w:val="center"/>
              <w:rPr>
                <w:szCs w:val="21"/>
              </w:rPr>
            </w:pPr>
            <w:r w:rsidRPr="004A1CDC">
              <w:rPr>
                <w:szCs w:val="21"/>
              </w:rPr>
              <w:t>2</w:t>
            </w:r>
          </w:p>
        </w:tc>
        <w:tc>
          <w:tcPr>
            <w:tcW w:w="797" w:type="dxa"/>
            <w:tcBorders>
              <w:left w:val="single" w:sz="4" w:space="0" w:color="auto"/>
            </w:tcBorders>
            <w:noWrap/>
            <w:vAlign w:val="center"/>
          </w:tcPr>
          <w:p w:rsidR="00B4238F" w:rsidRPr="004A1CDC" w:rsidRDefault="000C1B9E">
            <w:pPr>
              <w:snapToGrid w:val="0"/>
              <w:jc w:val="center"/>
              <w:rPr>
                <w:szCs w:val="21"/>
              </w:rPr>
            </w:pPr>
            <w:r w:rsidRPr="004A1CDC">
              <w:rPr>
                <w:szCs w:val="21"/>
              </w:rPr>
              <w:t>3</w:t>
            </w:r>
          </w:p>
        </w:tc>
        <w:tc>
          <w:tcPr>
            <w:tcW w:w="762" w:type="dxa"/>
            <w:tcBorders>
              <w:right w:val="single" w:sz="4" w:space="0" w:color="auto"/>
            </w:tcBorders>
            <w:noWrap/>
            <w:vAlign w:val="center"/>
          </w:tcPr>
          <w:p w:rsidR="00B4238F" w:rsidRPr="004A1CDC" w:rsidRDefault="000C1B9E">
            <w:pPr>
              <w:snapToGrid w:val="0"/>
              <w:jc w:val="center"/>
              <w:rPr>
                <w:szCs w:val="21"/>
              </w:rPr>
            </w:pPr>
            <w:r w:rsidRPr="004A1CDC">
              <w:rPr>
                <w:szCs w:val="21"/>
              </w:rPr>
              <w:t>4</w:t>
            </w:r>
          </w:p>
        </w:tc>
        <w:tc>
          <w:tcPr>
            <w:tcW w:w="851" w:type="dxa"/>
            <w:tcBorders>
              <w:left w:val="single" w:sz="4" w:space="0" w:color="auto"/>
              <w:right w:val="single" w:sz="4" w:space="0" w:color="auto"/>
            </w:tcBorders>
            <w:noWrap/>
            <w:vAlign w:val="center"/>
          </w:tcPr>
          <w:p w:rsidR="00B4238F" w:rsidRPr="004A1CDC" w:rsidRDefault="000C1B9E">
            <w:pPr>
              <w:snapToGrid w:val="0"/>
              <w:jc w:val="center"/>
              <w:rPr>
                <w:szCs w:val="21"/>
              </w:rPr>
            </w:pPr>
            <w:r w:rsidRPr="004A1CDC">
              <w:rPr>
                <w:szCs w:val="21"/>
              </w:rPr>
              <w:t>5</w:t>
            </w:r>
          </w:p>
        </w:tc>
        <w:tc>
          <w:tcPr>
            <w:tcW w:w="850" w:type="dxa"/>
            <w:tcBorders>
              <w:left w:val="single" w:sz="4" w:space="0" w:color="auto"/>
            </w:tcBorders>
            <w:noWrap/>
            <w:vAlign w:val="center"/>
          </w:tcPr>
          <w:p w:rsidR="00B4238F" w:rsidRPr="004A1CDC" w:rsidRDefault="000C1B9E">
            <w:pPr>
              <w:snapToGrid w:val="0"/>
              <w:jc w:val="center"/>
              <w:rPr>
                <w:szCs w:val="21"/>
              </w:rPr>
            </w:pPr>
            <w:r w:rsidRPr="004A1CDC">
              <w:rPr>
                <w:szCs w:val="21"/>
              </w:rPr>
              <w:t>6</w:t>
            </w:r>
          </w:p>
        </w:tc>
        <w:tc>
          <w:tcPr>
            <w:tcW w:w="851" w:type="dxa"/>
            <w:tcBorders>
              <w:right w:val="single" w:sz="4" w:space="0" w:color="auto"/>
            </w:tcBorders>
            <w:noWrap/>
            <w:vAlign w:val="center"/>
          </w:tcPr>
          <w:p w:rsidR="00B4238F" w:rsidRPr="004A1CDC" w:rsidRDefault="000C1B9E">
            <w:pPr>
              <w:snapToGrid w:val="0"/>
              <w:jc w:val="center"/>
              <w:rPr>
                <w:szCs w:val="21"/>
              </w:rPr>
            </w:pPr>
            <w:r w:rsidRPr="004A1CDC">
              <w:rPr>
                <w:szCs w:val="21"/>
              </w:rPr>
              <w:t>7</w:t>
            </w:r>
          </w:p>
        </w:tc>
        <w:tc>
          <w:tcPr>
            <w:tcW w:w="850" w:type="dxa"/>
            <w:tcBorders>
              <w:left w:val="single" w:sz="4" w:space="0" w:color="auto"/>
              <w:right w:val="single" w:sz="4" w:space="0" w:color="auto"/>
            </w:tcBorders>
            <w:noWrap/>
            <w:vAlign w:val="center"/>
          </w:tcPr>
          <w:p w:rsidR="00B4238F" w:rsidRPr="004A1CDC" w:rsidRDefault="000C1B9E">
            <w:pPr>
              <w:snapToGrid w:val="0"/>
              <w:jc w:val="center"/>
              <w:rPr>
                <w:szCs w:val="21"/>
              </w:rPr>
            </w:pPr>
            <w:r w:rsidRPr="004A1CDC">
              <w:rPr>
                <w:szCs w:val="21"/>
              </w:rPr>
              <w:t>8</w:t>
            </w:r>
          </w:p>
        </w:tc>
        <w:tc>
          <w:tcPr>
            <w:tcW w:w="851" w:type="dxa"/>
            <w:tcBorders>
              <w:left w:val="single" w:sz="4" w:space="0" w:color="auto"/>
            </w:tcBorders>
            <w:noWrap/>
            <w:vAlign w:val="center"/>
          </w:tcPr>
          <w:p w:rsidR="00B4238F" w:rsidRPr="004A1CDC" w:rsidRDefault="000C1B9E">
            <w:pPr>
              <w:snapToGrid w:val="0"/>
              <w:jc w:val="center"/>
              <w:rPr>
                <w:szCs w:val="21"/>
              </w:rPr>
            </w:pPr>
            <w:r w:rsidRPr="004A1CDC">
              <w:rPr>
                <w:szCs w:val="21"/>
              </w:rPr>
              <w:t>9</w:t>
            </w:r>
          </w:p>
        </w:tc>
        <w:tc>
          <w:tcPr>
            <w:tcW w:w="850" w:type="dxa"/>
            <w:noWrap/>
            <w:vAlign w:val="center"/>
          </w:tcPr>
          <w:p w:rsidR="00B4238F" w:rsidRPr="004A1CDC" w:rsidRDefault="000C1B9E">
            <w:pPr>
              <w:snapToGrid w:val="0"/>
              <w:jc w:val="center"/>
              <w:rPr>
                <w:szCs w:val="21"/>
              </w:rPr>
            </w:pPr>
            <w:r w:rsidRPr="004A1CDC">
              <w:rPr>
                <w:szCs w:val="21"/>
              </w:rPr>
              <w:t>10</w:t>
            </w:r>
          </w:p>
        </w:tc>
      </w:tr>
      <w:tr w:rsidR="00B4238F" w:rsidRPr="004A1CDC">
        <w:trPr>
          <w:trHeight w:val="414"/>
        </w:trPr>
        <w:tc>
          <w:tcPr>
            <w:tcW w:w="817" w:type="dxa"/>
            <w:vMerge w:val="restart"/>
            <w:tcBorders>
              <w:right w:val="single" w:sz="4" w:space="0" w:color="auto"/>
            </w:tcBorders>
            <w:noWrap/>
            <w:vAlign w:val="center"/>
          </w:tcPr>
          <w:p w:rsidR="00B4238F" w:rsidRPr="004A1CDC" w:rsidRDefault="000C1B9E">
            <w:pPr>
              <w:snapToGrid w:val="0"/>
              <w:ind w:leftChars="-67" w:left="-141" w:rightChars="-51" w:right="-107"/>
              <w:jc w:val="center"/>
              <w:rPr>
                <w:szCs w:val="21"/>
              </w:rPr>
            </w:pPr>
            <w:r w:rsidRPr="004A1CDC">
              <w:rPr>
                <w:rFonts w:hAnsi="宋体"/>
                <w:szCs w:val="21"/>
              </w:rPr>
              <w:t>校准点</w:t>
            </w:r>
            <w:r w:rsidRPr="004A1CDC">
              <w:rPr>
                <w:szCs w:val="21"/>
              </w:rPr>
              <w:t>/</w:t>
            </w:r>
            <w:r w:rsidRPr="004A1CDC">
              <w:rPr>
                <w:kern w:val="0"/>
                <w:szCs w:val="21"/>
              </w:rPr>
              <w:t>mm</w:t>
            </w:r>
          </w:p>
        </w:tc>
        <w:tc>
          <w:tcPr>
            <w:tcW w:w="567" w:type="dxa"/>
            <w:tcBorders>
              <w:left w:val="single" w:sz="4" w:space="0" w:color="auto"/>
            </w:tcBorders>
            <w:noWrap/>
            <w:vAlign w:val="center"/>
          </w:tcPr>
          <w:p w:rsidR="00B4238F" w:rsidRPr="004A1CDC" w:rsidRDefault="000C1B9E">
            <w:pPr>
              <w:snapToGrid w:val="0"/>
              <w:jc w:val="center"/>
              <w:rPr>
                <w:szCs w:val="21"/>
              </w:rPr>
            </w:pPr>
            <w:r w:rsidRPr="004A1CDC">
              <w:rPr>
                <w:kern w:val="0"/>
                <w:szCs w:val="21"/>
              </w:rPr>
              <w:t>3.2</w:t>
            </w:r>
          </w:p>
        </w:tc>
        <w:tc>
          <w:tcPr>
            <w:tcW w:w="851" w:type="dxa"/>
            <w:tcBorders>
              <w:right w:val="single" w:sz="4" w:space="0" w:color="auto"/>
            </w:tcBorders>
            <w:noWrap/>
            <w:vAlign w:val="center"/>
          </w:tcPr>
          <w:p w:rsidR="00B4238F" w:rsidRPr="004A1CDC" w:rsidRDefault="000C1B9E">
            <w:pPr>
              <w:jc w:val="center"/>
              <w:rPr>
                <w:color w:val="000000"/>
                <w:szCs w:val="21"/>
              </w:rPr>
            </w:pPr>
            <w:r w:rsidRPr="004A1CDC">
              <w:rPr>
                <w:color w:val="000000"/>
                <w:szCs w:val="21"/>
              </w:rPr>
              <w:t>3.22</w:t>
            </w:r>
          </w:p>
        </w:tc>
        <w:tc>
          <w:tcPr>
            <w:tcW w:w="850" w:type="dxa"/>
            <w:tcBorders>
              <w:left w:val="single" w:sz="4" w:space="0" w:color="auto"/>
              <w:right w:val="single" w:sz="4" w:space="0" w:color="auto"/>
            </w:tcBorders>
            <w:noWrap/>
            <w:vAlign w:val="center"/>
          </w:tcPr>
          <w:p w:rsidR="00B4238F" w:rsidRPr="004A1CDC" w:rsidRDefault="000C1B9E">
            <w:pPr>
              <w:jc w:val="center"/>
              <w:rPr>
                <w:color w:val="000000"/>
                <w:szCs w:val="21"/>
              </w:rPr>
            </w:pPr>
            <w:r w:rsidRPr="004A1CDC">
              <w:rPr>
                <w:color w:val="000000"/>
                <w:szCs w:val="21"/>
              </w:rPr>
              <w:t>3.20</w:t>
            </w:r>
          </w:p>
        </w:tc>
        <w:tc>
          <w:tcPr>
            <w:tcW w:w="797" w:type="dxa"/>
            <w:tcBorders>
              <w:left w:val="single" w:sz="4" w:space="0" w:color="auto"/>
            </w:tcBorders>
            <w:noWrap/>
            <w:vAlign w:val="center"/>
          </w:tcPr>
          <w:p w:rsidR="00B4238F" w:rsidRPr="004A1CDC" w:rsidRDefault="000C1B9E">
            <w:pPr>
              <w:jc w:val="center"/>
              <w:rPr>
                <w:color w:val="000000"/>
                <w:szCs w:val="21"/>
              </w:rPr>
            </w:pPr>
            <w:r w:rsidRPr="004A1CDC">
              <w:rPr>
                <w:color w:val="000000"/>
                <w:szCs w:val="21"/>
              </w:rPr>
              <w:t>3.22</w:t>
            </w:r>
          </w:p>
        </w:tc>
        <w:tc>
          <w:tcPr>
            <w:tcW w:w="762" w:type="dxa"/>
            <w:tcBorders>
              <w:right w:val="single" w:sz="4" w:space="0" w:color="auto"/>
            </w:tcBorders>
            <w:noWrap/>
            <w:vAlign w:val="center"/>
          </w:tcPr>
          <w:p w:rsidR="00B4238F" w:rsidRPr="004A1CDC" w:rsidRDefault="000C1B9E">
            <w:pPr>
              <w:jc w:val="center"/>
              <w:rPr>
                <w:color w:val="000000"/>
                <w:szCs w:val="21"/>
              </w:rPr>
            </w:pPr>
            <w:r w:rsidRPr="004A1CDC">
              <w:rPr>
                <w:color w:val="000000"/>
                <w:szCs w:val="21"/>
              </w:rPr>
              <w:t>3.18</w:t>
            </w:r>
          </w:p>
        </w:tc>
        <w:tc>
          <w:tcPr>
            <w:tcW w:w="851" w:type="dxa"/>
            <w:tcBorders>
              <w:left w:val="single" w:sz="4" w:space="0" w:color="auto"/>
              <w:right w:val="single" w:sz="4" w:space="0" w:color="auto"/>
            </w:tcBorders>
            <w:noWrap/>
            <w:vAlign w:val="center"/>
          </w:tcPr>
          <w:p w:rsidR="00B4238F" w:rsidRPr="004A1CDC" w:rsidRDefault="000C1B9E">
            <w:pPr>
              <w:jc w:val="center"/>
              <w:rPr>
                <w:color w:val="000000"/>
                <w:szCs w:val="21"/>
              </w:rPr>
            </w:pPr>
            <w:r w:rsidRPr="004A1CDC">
              <w:rPr>
                <w:color w:val="000000"/>
                <w:szCs w:val="21"/>
              </w:rPr>
              <w:t>3.19</w:t>
            </w:r>
          </w:p>
        </w:tc>
        <w:tc>
          <w:tcPr>
            <w:tcW w:w="850" w:type="dxa"/>
            <w:tcBorders>
              <w:left w:val="single" w:sz="4" w:space="0" w:color="auto"/>
            </w:tcBorders>
            <w:noWrap/>
            <w:vAlign w:val="center"/>
          </w:tcPr>
          <w:p w:rsidR="00B4238F" w:rsidRPr="004A1CDC" w:rsidRDefault="000C1B9E">
            <w:pPr>
              <w:jc w:val="center"/>
              <w:rPr>
                <w:color w:val="000000"/>
                <w:szCs w:val="21"/>
              </w:rPr>
            </w:pPr>
            <w:r w:rsidRPr="004A1CDC">
              <w:rPr>
                <w:color w:val="000000"/>
                <w:szCs w:val="21"/>
              </w:rPr>
              <w:t>3.20</w:t>
            </w:r>
          </w:p>
        </w:tc>
        <w:tc>
          <w:tcPr>
            <w:tcW w:w="851" w:type="dxa"/>
            <w:tcBorders>
              <w:right w:val="single" w:sz="4" w:space="0" w:color="auto"/>
            </w:tcBorders>
            <w:noWrap/>
            <w:vAlign w:val="center"/>
          </w:tcPr>
          <w:p w:rsidR="00B4238F" w:rsidRPr="004A1CDC" w:rsidRDefault="000C1B9E">
            <w:pPr>
              <w:jc w:val="center"/>
              <w:rPr>
                <w:color w:val="000000"/>
                <w:szCs w:val="21"/>
              </w:rPr>
            </w:pPr>
            <w:r w:rsidRPr="004A1CDC">
              <w:rPr>
                <w:color w:val="000000"/>
                <w:szCs w:val="21"/>
              </w:rPr>
              <w:t>3.18</w:t>
            </w:r>
          </w:p>
        </w:tc>
        <w:tc>
          <w:tcPr>
            <w:tcW w:w="850" w:type="dxa"/>
            <w:tcBorders>
              <w:left w:val="single" w:sz="4" w:space="0" w:color="auto"/>
              <w:right w:val="single" w:sz="4" w:space="0" w:color="auto"/>
            </w:tcBorders>
            <w:noWrap/>
            <w:vAlign w:val="center"/>
          </w:tcPr>
          <w:p w:rsidR="00B4238F" w:rsidRPr="004A1CDC" w:rsidRDefault="000C1B9E">
            <w:pPr>
              <w:jc w:val="center"/>
              <w:rPr>
                <w:color w:val="000000"/>
                <w:szCs w:val="21"/>
              </w:rPr>
            </w:pPr>
            <w:r w:rsidRPr="004A1CDC">
              <w:rPr>
                <w:color w:val="000000"/>
                <w:szCs w:val="21"/>
              </w:rPr>
              <w:t>3.19</w:t>
            </w:r>
          </w:p>
        </w:tc>
        <w:tc>
          <w:tcPr>
            <w:tcW w:w="851" w:type="dxa"/>
            <w:tcBorders>
              <w:left w:val="single" w:sz="4" w:space="0" w:color="auto"/>
            </w:tcBorders>
            <w:noWrap/>
            <w:vAlign w:val="center"/>
          </w:tcPr>
          <w:p w:rsidR="00B4238F" w:rsidRPr="004A1CDC" w:rsidRDefault="000C1B9E">
            <w:pPr>
              <w:jc w:val="center"/>
              <w:rPr>
                <w:color w:val="000000"/>
                <w:szCs w:val="21"/>
              </w:rPr>
            </w:pPr>
            <w:r w:rsidRPr="004A1CDC">
              <w:rPr>
                <w:color w:val="000000"/>
                <w:szCs w:val="21"/>
              </w:rPr>
              <w:t>3.18</w:t>
            </w:r>
          </w:p>
        </w:tc>
        <w:tc>
          <w:tcPr>
            <w:tcW w:w="850" w:type="dxa"/>
            <w:noWrap/>
            <w:vAlign w:val="center"/>
          </w:tcPr>
          <w:p w:rsidR="00B4238F" w:rsidRPr="004A1CDC" w:rsidRDefault="000C1B9E">
            <w:pPr>
              <w:jc w:val="center"/>
              <w:rPr>
                <w:color w:val="000000"/>
                <w:szCs w:val="21"/>
              </w:rPr>
            </w:pPr>
            <w:r w:rsidRPr="004A1CDC">
              <w:rPr>
                <w:color w:val="000000"/>
                <w:szCs w:val="21"/>
              </w:rPr>
              <w:t>3.21</w:t>
            </w:r>
          </w:p>
        </w:tc>
      </w:tr>
      <w:tr w:rsidR="00B4238F" w:rsidRPr="004A1CDC">
        <w:trPr>
          <w:trHeight w:val="421"/>
        </w:trPr>
        <w:tc>
          <w:tcPr>
            <w:tcW w:w="817" w:type="dxa"/>
            <w:vMerge/>
            <w:tcBorders>
              <w:right w:val="single" w:sz="4" w:space="0" w:color="auto"/>
            </w:tcBorders>
            <w:noWrap/>
            <w:vAlign w:val="center"/>
          </w:tcPr>
          <w:p w:rsidR="00B4238F" w:rsidRPr="004A1CDC" w:rsidRDefault="00B4238F">
            <w:pPr>
              <w:snapToGrid w:val="0"/>
              <w:jc w:val="center"/>
              <w:rPr>
                <w:szCs w:val="21"/>
              </w:rPr>
            </w:pPr>
          </w:p>
        </w:tc>
        <w:tc>
          <w:tcPr>
            <w:tcW w:w="567" w:type="dxa"/>
            <w:tcBorders>
              <w:left w:val="single" w:sz="4" w:space="0" w:color="auto"/>
            </w:tcBorders>
            <w:noWrap/>
            <w:vAlign w:val="center"/>
          </w:tcPr>
          <w:p w:rsidR="00B4238F" w:rsidRPr="004A1CDC" w:rsidRDefault="000C1B9E">
            <w:pPr>
              <w:snapToGrid w:val="0"/>
              <w:jc w:val="center"/>
              <w:rPr>
                <w:szCs w:val="21"/>
              </w:rPr>
            </w:pPr>
            <w:r w:rsidRPr="004A1CDC">
              <w:rPr>
                <w:kern w:val="0"/>
                <w:szCs w:val="21"/>
              </w:rPr>
              <w:t>25</w:t>
            </w:r>
          </w:p>
        </w:tc>
        <w:tc>
          <w:tcPr>
            <w:tcW w:w="851" w:type="dxa"/>
            <w:tcBorders>
              <w:right w:val="single" w:sz="4" w:space="0" w:color="auto"/>
            </w:tcBorders>
            <w:noWrap/>
            <w:vAlign w:val="center"/>
          </w:tcPr>
          <w:p w:rsidR="00B4238F" w:rsidRPr="004A1CDC" w:rsidRDefault="000C1B9E">
            <w:pPr>
              <w:jc w:val="center"/>
              <w:rPr>
                <w:color w:val="000000"/>
                <w:szCs w:val="21"/>
              </w:rPr>
            </w:pPr>
            <w:r w:rsidRPr="004A1CDC">
              <w:rPr>
                <w:color w:val="000000"/>
                <w:szCs w:val="21"/>
              </w:rPr>
              <w:t>25.19</w:t>
            </w:r>
          </w:p>
        </w:tc>
        <w:tc>
          <w:tcPr>
            <w:tcW w:w="850" w:type="dxa"/>
            <w:tcBorders>
              <w:left w:val="single" w:sz="4" w:space="0" w:color="auto"/>
              <w:right w:val="single" w:sz="4" w:space="0" w:color="auto"/>
            </w:tcBorders>
            <w:noWrap/>
            <w:vAlign w:val="center"/>
          </w:tcPr>
          <w:p w:rsidR="00B4238F" w:rsidRPr="004A1CDC" w:rsidRDefault="000C1B9E">
            <w:pPr>
              <w:jc w:val="center"/>
              <w:rPr>
                <w:color w:val="000000"/>
                <w:szCs w:val="21"/>
              </w:rPr>
            </w:pPr>
            <w:r w:rsidRPr="004A1CDC">
              <w:rPr>
                <w:color w:val="000000"/>
                <w:szCs w:val="21"/>
              </w:rPr>
              <w:t>25.12</w:t>
            </w:r>
          </w:p>
        </w:tc>
        <w:tc>
          <w:tcPr>
            <w:tcW w:w="797" w:type="dxa"/>
            <w:tcBorders>
              <w:left w:val="single" w:sz="4" w:space="0" w:color="auto"/>
            </w:tcBorders>
            <w:noWrap/>
            <w:vAlign w:val="center"/>
          </w:tcPr>
          <w:p w:rsidR="00B4238F" w:rsidRPr="004A1CDC" w:rsidRDefault="000C1B9E">
            <w:pPr>
              <w:jc w:val="center"/>
              <w:rPr>
                <w:color w:val="000000"/>
                <w:szCs w:val="21"/>
              </w:rPr>
            </w:pPr>
            <w:r w:rsidRPr="004A1CDC">
              <w:rPr>
                <w:color w:val="000000"/>
                <w:szCs w:val="21"/>
              </w:rPr>
              <w:t>25.21</w:t>
            </w:r>
          </w:p>
        </w:tc>
        <w:tc>
          <w:tcPr>
            <w:tcW w:w="762" w:type="dxa"/>
            <w:tcBorders>
              <w:right w:val="single" w:sz="4" w:space="0" w:color="auto"/>
            </w:tcBorders>
            <w:noWrap/>
            <w:vAlign w:val="center"/>
          </w:tcPr>
          <w:p w:rsidR="00B4238F" w:rsidRPr="004A1CDC" w:rsidRDefault="000C1B9E">
            <w:pPr>
              <w:jc w:val="center"/>
              <w:rPr>
                <w:color w:val="000000"/>
                <w:szCs w:val="21"/>
              </w:rPr>
            </w:pPr>
            <w:r w:rsidRPr="004A1CDC">
              <w:rPr>
                <w:color w:val="000000"/>
                <w:szCs w:val="21"/>
              </w:rPr>
              <w:t>24.98</w:t>
            </w:r>
          </w:p>
        </w:tc>
        <w:tc>
          <w:tcPr>
            <w:tcW w:w="851" w:type="dxa"/>
            <w:tcBorders>
              <w:left w:val="single" w:sz="4" w:space="0" w:color="auto"/>
              <w:right w:val="single" w:sz="4" w:space="0" w:color="auto"/>
            </w:tcBorders>
            <w:noWrap/>
            <w:vAlign w:val="center"/>
          </w:tcPr>
          <w:p w:rsidR="00B4238F" w:rsidRPr="004A1CDC" w:rsidRDefault="000C1B9E">
            <w:pPr>
              <w:jc w:val="center"/>
              <w:rPr>
                <w:color w:val="000000"/>
                <w:szCs w:val="21"/>
              </w:rPr>
            </w:pPr>
            <w:r w:rsidRPr="004A1CDC">
              <w:rPr>
                <w:color w:val="000000"/>
                <w:szCs w:val="21"/>
              </w:rPr>
              <w:t>24.92</w:t>
            </w:r>
          </w:p>
        </w:tc>
        <w:tc>
          <w:tcPr>
            <w:tcW w:w="850" w:type="dxa"/>
            <w:tcBorders>
              <w:left w:val="single" w:sz="4" w:space="0" w:color="auto"/>
            </w:tcBorders>
            <w:noWrap/>
            <w:vAlign w:val="center"/>
          </w:tcPr>
          <w:p w:rsidR="00B4238F" w:rsidRPr="004A1CDC" w:rsidRDefault="000C1B9E">
            <w:pPr>
              <w:jc w:val="center"/>
              <w:rPr>
                <w:color w:val="000000"/>
                <w:szCs w:val="21"/>
              </w:rPr>
            </w:pPr>
            <w:r w:rsidRPr="004A1CDC">
              <w:rPr>
                <w:color w:val="000000"/>
                <w:szCs w:val="21"/>
              </w:rPr>
              <w:t>25.06</w:t>
            </w:r>
          </w:p>
        </w:tc>
        <w:tc>
          <w:tcPr>
            <w:tcW w:w="851" w:type="dxa"/>
            <w:tcBorders>
              <w:right w:val="single" w:sz="4" w:space="0" w:color="auto"/>
            </w:tcBorders>
            <w:noWrap/>
            <w:vAlign w:val="center"/>
          </w:tcPr>
          <w:p w:rsidR="00B4238F" w:rsidRPr="004A1CDC" w:rsidRDefault="000C1B9E">
            <w:pPr>
              <w:jc w:val="center"/>
              <w:rPr>
                <w:color w:val="000000"/>
                <w:szCs w:val="21"/>
              </w:rPr>
            </w:pPr>
            <w:r w:rsidRPr="004A1CDC">
              <w:rPr>
                <w:color w:val="000000"/>
                <w:szCs w:val="21"/>
              </w:rPr>
              <w:t>25.06</w:t>
            </w:r>
          </w:p>
        </w:tc>
        <w:tc>
          <w:tcPr>
            <w:tcW w:w="850" w:type="dxa"/>
            <w:tcBorders>
              <w:left w:val="single" w:sz="4" w:space="0" w:color="auto"/>
              <w:right w:val="single" w:sz="4" w:space="0" w:color="auto"/>
            </w:tcBorders>
            <w:noWrap/>
            <w:vAlign w:val="center"/>
          </w:tcPr>
          <w:p w:rsidR="00B4238F" w:rsidRPr="004A1CDC" w:rsidRDefault="000C1B9E">
            <w:pPr>
              <w:jc w:val="center"/>
              <w:rPr>
                <w:color w:val="000000"/>
                <w:szCs w:val="21"/>
              </w:rPr>
            </w:pPr>
            <w:r w:rsidRPr="004A1CDC">
              <w:rPr>
                <w:color w:val="000000"/>
                <w:szCs w:val="21"/>
              </w:rPr>
              <w:t>25.18</w:t>
            </w:r>
          </w:p>
        </w:tc>
        <w:tc>
          <w:tcPr>
            <w:tcW w:w="851" w:type="dxa"/>
            <w:tcBorders>
              <w:left w:val="single" w:sz="4" w:space="0" w:color="auto"/>
            </w:tcBorders>
            <w:noWrap/>
            <w:vAlign w:val="center"/>
          </w:tcPr>
          <w:p w:rsidR="00B4238F" w:rsidRPr="004A1CDC" w:rsidRDefault="000C1B9E">
            <w:pPr>
              <w:jc w:val="center"/>
              <w:rPr>
                <w:color w:val="000000"/>
                <w:szCs w:val="21"/>
              </w:rPr>
            </w:pPr>
            <w:r w:rsidRPr="004A1CDC">
              <w:rPr>
                <w:color w:val="000000"/>
                <w:szCs w:val="21"/>
              </w:rPr>
              <w:t>25.21</w:t>
            </w:r>
          </w:p>
        </w:tc>
        <w:tc>
          <w:tcPr>
            <w:tcW w:w="850" w:type="dxa"/>
            <w:noWrap/>
            <w:vAlign w:val="center"/>
          </w:tcPr>
          <w:p w:rsidR="00B4238F" w:rsidRPr="004A1CDC" w:rsidRDefault="000C1B9E">
            <w:pPr>
              <w:jc w:val="center"/>
              <w:rPr>
                <w:color w:val="000000"/>
                <w:szCs w:val="21"/>
              </w:rPr>
            </w:pPr>
            <w:r w:rsidRPr="004A1CDC">
              <w:rPr>
                <w:color w:val="000000"/>
                <w:szCs w:val="21"/>
              </w:rPr>
              <w:t>25.14</w:t>
            </w:r>
          </w:p>
        </w:tc>
      </w:tr>
    </w:tbl>
    <w:p w:rsidR="00B4238F" w:rsidRPr="004A1CDC" w:rsidRDefault="000C1B9E">
      <w:pPr>
        <w:snapToGrid w:val="0"/>
        <w:spacing w:line="360" w:lineRule="auto"/>
        <w:ind w:firstLineChars="200" w:firstLine="480"/>
        <w:rPr>
          <w:bCs/>
          <w:sz w:val="24"/>
        </w:rPr>
      </w:pPr>
      <w:r w:rsidRPr="004A1CDC">
        <w:rPr>
          <w:bCs/>
          <w:sz w:val="24"/>
        </w:rPr>
        <w:t>由表</w:t>
      </w:r>
      <w:r w:rsidRPr="004A1CDC">
        <w:rPr>
          <w:bCs/>
          <w:sz w:val="24"/>
        </w:rPr>
        <w:t>D.1</w:t>
      </w:r>
      <w:r w:rsidRPr="004A1CDC">
        <w:rPr>
          <w:bCs/>
          <w:sz w:val="24"/>
        </w:rPr>
        <w:t>数据，按公式（</w:t>
      </w:r>
      <w:r w:rsidRPr="004A1CDC">
        <w:rPr>
          <w:bCs/>
          <w:sz w:val="24"/>
        </w:rPr>
        <w:t>D.3</w:t>
      </w:r>
      <w:r w:rsidRPr="004A1CDC">
        <w:rPr>
          <w:bCs/>
          <w:sz w:val="24"/>
        </w:rPr>
        <w:t>）进行计算：</w:t>
      </w:r>
    </w:p>
    <w:p w:rsidR="00B4238F" w:rsidRPr="004A1CDC" w:rsidRDefault="00B4238F" w:rsidP="00CA5A8B">
      <w:pPr>
        <w:snapToGrid w:val="0"/>
        <w:spacing w:line="360" w:lineRule="auto"/>
        <w:ind w:firstLineChars="1200" w:firstLine="2880"/>
        <w:rPr>
          <w:bCs/>
          <w:sz w:val="24"/>
        </w:rPr>
      </w:pPr>
      <w:r w:rsidRPr="004A1CDC">
        <w:rPr>
          <w:bCs/>
          <w:position w:val="-26"/>
          <w:sz w:val="24"/>
        </w:rPr>
        <w:object w:dxaOrig="1700" w:dyaOrig="940">
          <v:shape id="_x0000_i1051" type="#_x0000_t75" style="width:84pt;height:46.5pt" o:ole="">
            <v:imagedata r:id="rId73" o:title=""/>
          </v:shape>
          <o:OLEObject Type="Embed" ProgID="Equation.3" ShapeID="_x0000_i1051" DrawAspect="Content" ObjectID="_1751959022" r:id="rId74"/>
        </w:object>
      </w:r>
      <w:r w:rsidR="000C1B9E" w:rsidRPr="004A1CDC">
        <w:rPr>
          <w:bCs/>
          <w:sz w:val="24"/>
        </w:rPr>
        <w:t xml:space="preserve"> </w:t>
      </w:r>
      <w:r w:rsidR="00CA5A8B">
        <w:rPr>
          <w:rFonts w:hint="eastAsia"/>
          <w:bCs/>
          <w:sz w:val="24"/>
        </w:rPr>
        <w:t xml:space="preserve">                           (</w:t>
      </w:r>
      <w:r w:rsidR="00CA5A8B" w:rsidRPr="004A1CDC">
        <w:rPr>
          <w:bCs/>
          <w:sz w:val="24"/>
        </w:rPr>
        <w:t>D.3</w:t>
      </w:r>
      <w:r w:rsidR="00CA5A8B">
        <w:rPr>
          <w:rFonts w:hint="eastAsia"/>
          <w:bCs/>
          <w:sz w:val="24"/>
        </w:rPr>
        <w:t>)</w:t>
      </w:r>
    </w:p>
    <w:p w:rsidR="00B4238F" w:rsidRPr="004A1CDC" w:rsidRDefault="000C1B9E">
      <w:pPr>
        <w:snapToGrid w:val="0"/>
        <w:spacing w:line="360" w:lineRule="auto"/>
        <w:ind w:firstLineChars="200" w:firstLine="480"/>
        <w:rPr>
          <w:bCs/>
          <w:sz w:val="24"/>
        </w:rPr>
      </w:pPr>
      <w:r w:rsidRPr="004A1CDC">
        <w:rPr>
          <w:bCs/>
          <w:sz w:val="24"/>
        </w:rPr>
        <w:t>则单次测量实验标准偏差：</w:t>
      </w:r>
    </w:p>
    <w:p w:rsidR="00B4238F" w:rsidRPr="004A1CDC" w:rsidRDefault="00B4238F">
      <w:pPr>
        <w:snapToGrid w:val="0"/>
        <w:spacing w:line="360" w:lineRule="auto"/>
        <w:ind w:firstLineChars="500" w:firstLine="1200"/>
        <w:rPr>
          <w:bCs/>
          <w:sz w:val="24"/>
        </w:rPr>
      </w:pPr>
      <w:r w:rsidRPr="004A1CDC">
        <w:rPr>
          <w:position w:val="-12"/>
          <w:sz w:val="24"/>
        </w:rPr>
        <w:object w:dxaOrig="580" w:dyaOrig="360">
          <v:shape id="_x0000_i1052" type="#_x0000_t75" style="width:29.25pt;height:18pt" o:ole="">
            <v:imagedata r:id="rId75" o:title=""/>
          </v:shape>
          <o:OLEObject Type="Embed" ProgID="Equation.3" ShapeID="_x0000_i1052" DrawAspect="Content" ObjectID="_1751959023" r:id="rId76"/>
        </w:object>
      </w:r>
      <w:r w:rsidR="000C1B9E" w:rsidRPr="004A1CDC">
        <w:rPr>
          <w:bCs/>
          <w:sz w:val="24"/>
        </w:rPr>
        <w:t>=0.0157 mm</w:t>
      </w:r>
      <w:r w:rsidR="000C1B9E" w:rsidRPr="004A1CDC">
        <w:rPr>
          <w:rFonts w:hAnsi="宋体"/>
          <w:bCs/>
          <w:sz w:val="24"/>
        </w:rPr>
        <w:t>；</w:t>
      </w:r>
      <w:r w:rsidRPr="004A1CDC">
        <w:rPr>
          <w:position w:val="-12"/>
          <w:sz w:val="24"/>
        </w:rPr>
        <w:object w:dxaOrig="540" w:dyaOrig="360">
          <v:shape id="_x0000_i1053" type="#_x0000_t75" style="width:27pt;height:18pt" o:ole="">
            <v:imagedata r:id="rId77" o:title=""/>
          </v:shape>
          <o:OLEObject Type="Embed" ProgID="Equation.3" ShapeID="_x0000_i1053" DrawAspect="Content" ObjectID="_1751959024" r:id="rId78"/>
        </w:object>
      </w:r>
      <w:r w:rsidR="000C1B9E" w:rsidRPr="004A1CDC">
        <w:rPr>
          <w:bCs/>
          <w:sz w:val="24"/>
        </w:rPr>
        <w:t>=0.032 mm</w:t>
      </w:r>
    </w:p>
    <w:p w:rsidR="00B4238F" w:rsidRPr="004A1CDC" w:rsidRDefault="000C1B9E">
      <w:pPr>
        <w:snapToGrid w:val="0"/>
        <w:spacing w:line="360" w:lineRule="auto"/>
        <w:ind w:firstLineChars="200" w:firstLine="480"/>
        <w:rPr>
          <w:bCs/>
          <w:sz w:val="24"/>
        </w:rPr>
      </w:pPr>
      <w:r w:rsidRPr="004A1CDC">
        <w:rPr>
          <w:rFonts w:hAnsi="宋体"/>
          <w:bCs/>
          <w:sz w:val="24"/>
        </w:rPr>
        <w:t>在实际校准时，在重复性条件下连续测量</w:t>
      </w:r>
      <w:r w:rsidRPr="004A1CDC">
        <w:rPr>
          <w:bCs/>
          <w:sz w:val="24"/>
        </w:rPr>
        <w:t>3</w:t>
      </w:r>
      <w:r w:rsidRPr="004A1CDC">
        <w:rPr>
          <w:rFonts w:hAnsi="宋体"/>
          <w:bCs/>
          <w:sz w:val="24"/>
        </w:rPr>
        <w:t>次，以</w:t>
      </w:r>
      <w:r w:rsidRPr="004A1CDC">
        <w:rPr>
          <w:bCs/>
          <w:sz w:val="24"/>
        </w:rPr>
        <w:t>3</w:t>
      </w:r>
      <w:r w:rsidRPr="004A1CDC">
        <w:rPr>
          <w:rFonts w:hAnsi="宋体"/>
          <w:bCs/>
          <w:sz w:val="24"/>
        </w:rPr>
        <w:t>次测量的算数平均值作为校准结果，则可得标准不确定度为公式（</w:t>
      </w:r>
      <w:r w:rsidRPr="004A1CDC">
        <w:rPr>
          <w:bCs/>
          <w:sz w:val="24"/>
        </w:rPr>
        <w:t>D.4</w:t>
      </w:r>
      <w:r w:rsidRPr="004A1CDC">
        <w:rPr>
          <w:rFonts w:hAnsi="宋体"/>
          <w:bCs/>
          <w:sz w:val="24"/>
        </w:rPr>
        <w:t>）：</w:t>
      </w:r>
    </w:p>
    <w:p w:rsidR="00B4238F" w:rsidRPr="004A1CDC" w:rsidRDefault="00B4238F">
      <w:pPr>
        <w:snapToGrid w:val="0"/>
        <w:spacing w:line="360" w:lineRule="auto"/>
        <w:ind w:leftChars="200" w:left="420" w:firstLineChars="1300" w:firstLine="3120"/>
        <w:rPr>
          <w:bCs/>
          <w:sz w:val="24"/>
        </w:rPr>
      </w:pPr>
      <w:r w:rsidRPr="004A1CDC">
        <w:rPr>
          <w:position w:val="-28"/>
          <w:sz w:val="24"/>
        </w:rPr>
        <w:object w:dxaOrig="1239" w:dyaOrig="680">
          <v:shape id="_x0000_i1054" type="#_x0000_t75" style="width:61.5pt;height:33.75pt" o:ole="">
            <v:imagedata r:id="rId79" o:title=""/>
          </v:shape>
          <o:OLEObject Type="Embed" ProgID="Equation.3" ShapeID="_x0000_i1054" DrawAspect="Content" ObjectID="_1751959025" r:id="rId80"/>
        </w:object>
      </w:r>
      <w:r w:rsidR="00CA5A8B">
        <w:rPr>
          <w:rFonts w:hint="eastAsia"/>
          <w:position w:val="-28"/>
          <w:sz w:val="24"/>
        </w:rPr>
        <w:t xml:space="preserve">                          </w:t>
      </w:r>
      <w:r w:rsidR="000C1B9E" w:rsidRPr="004A1CDC">
        <w:rPr>
          <w:bCs/>
          <w:sz w:val="24"/>
        </w:rPr>
        <w:t>(D.4)</w:t>
      </w:r>
    </w:p>
    <w:p w:rsidR="00B4238F" w:rsidRPr="004A1CDC" w:rsidRDefault="000C1B9E">
      <w:pPr>
        <w:snapToGrid w:val="0"/>
        <w:spacing w:line="360" w:lineRule="auto"/>
        <w:ind w:firstLineChars="200" w:firstLine="480"/>
        <w:rPr>
          <w:bCs/>
          <w:sz w:val="24"/>
        </w:rPr>
      </w:pPr>
      <w:r w:rsidRPr="004A1CDC">
        <w:rPr>
          <w:rFonts w:hAnsi="宋体"/>
          <w:bCs/>
          <w:sz w:val="24"/>
        </w:rPr>
        <w:t>按公式（</w:t>
      </w:r>
      <w:r w:rsidRPr="004A1CDC">
        <w:rPr>
          <w:bCs/>
          <w:sz w:val="24"/>
        </w:rPr>
        <w:t>D.4</w:t>
      </w:r>
      <w:r w:rsidRPr="004A1CDC">
        <w:rPr>
          <w:rFonts w:hAnsi="宋体"/>
          <w:bCs/>
          <w:sz w:val="24"/>
        </w:rPr>
        <w:t>）计算，则各校准点的标准不确定度为：</w:t>
      </w:r>
    </w:p>
    <w:p w:rsidR="00B4238F" w:rsidRPr="004A1CDC" w:rsidRDefault="00B4238F">
      <w:pPr>
        <w:snapToGrid w:val="0"/>
        <w:spacing w:line="360" w:lineRule="auto"/>
        <w:ind w:firstLineChars="1250" w:firstLine="3000"/>
        <w:rPr>
          <w:bCs/>
          <w:sz w:val="24"/>
        </w:rPr>
      </w:pPr>
      <w:r w:rsidRPr="004A1CDC">
        <w:rPr>
          <w:position w:val="-12"/>
          <w:sz w:val="24"/>
        </w:rPr>
        <w:object w:dxaOrig="1000" w:dyaOrig="360">
          <v:shape id="_x0000_i1055" type="#_x0000_t75" style="width:50.25pt;height:18pt" o:ole="">
            <v:imagedata r:id="rId81" o:title=""/>
          </v:shape>
          <o:OLEObject Type="Embed" ProgID="Equation.3" ShapeID="_x0000_i1055" DrawAspect="Content" ObjectID="_1751959026" r:id="rId82"/>
        </w:object>
      </w:r>
      <w:r w:rsidR="000C1B9E" w:rsidRPr="004A1CDC">
        <w:rPr>
          <w:bCs/>
          <w:sz w:val="24"/>
        </w:rPr>
        <w:t>=0.009 mm</w:t>
      </w:r>
    </w:p>
    <w:p w:rsidR="00B4238F" w:rsidRPr="004A1CDC" w:rsidRDefault="00B4238F">
      <w:pPr>
        <w:snapToGrid w:val="0"/>
        <w:spacing w:line="360" w:lineRule="auto"/>
        <w:ind w:firstLineChars="1250" w:firstLine="3000"/>
        <w:rPr>
          <w:bCs/>
          <w:sz w:val="24"/>
        </w:rPr>
      </w:pPr>
      <w:r w:rsidRPr="004A1CDC">
        <w:rPr>
          <w:position w:val="-12"/>
          <w:sz w:val="24"/>
        </w:rPr>
        <w:object w:dxaOrig="980" w:dyaOrig="360">
          <v:shape id="_x0000_i1056" type="#_x0000_t75" style="width:49.5pt;height:18pt" o:ole="">
            <v:imagedata r:id="rId83" o:title=""/>
          </v:shape>
          <o:OLEObject Type="Embed" ProgID="Equation.3" ShapeID="_x0000_i1056" DrawAspect="Content" ObjectID="_1751959027" r:id="rId84"/>
        </w:object>
      </w:r>
      <w:r w:rsidR="000C1B9E" w:rsidRPr="004A1CDC">
        <w:rPr>
          <w:bCs/>
          <w:sz w:val="24"/>
        </w:rPr>
        <w:t>=0.018mm</w:t>
      </w:r>
    </w:p>
    <w:p w:rsidR="00B4238F" w:rsidRPr="004A1CDC" w:rsidRDefault="000C1B9E">
      <w:pPr>
        <w:snapToGrid w:val="0"/>
        <w:spacing w:line="360" w:lineRule="auto"/>
        <w:rPr>
          <w:sz w:val="24"/>
        </w:rPr>
      </w:pPr>
      <w:r w:rsidRPr="004A1CDC">
        <w:rPr>
          <w:sz w:val="24"/>
        </w:rPr>
        <w:t xml:space="preserve">D.4.1.2  </w:t>
      </w:r>
      <w:r w:rsidRPr="004A1CDC">
        <w:rPr>
          <w:rFonts w:hAnsi="宋体"/>
          <w:sz w:val="24"/>
        </w:rPr>
        <w:t>分辨力引入的标准不确定度分量</w:t>
      </w:r>
      <w:r w:rsidR="00B4238F" w:rsidRPr="004A1CDC">
        <w:rPr>
          <w:position w:val="-12"/>
          <w:sz w:val="24"/>
        </w:rPr>
        <w:object w:dxaOrig="700" w:dyaOrig="360">
          <v:shape id="_x0000_i1057" type="#_x0000_t75" style="width:35.25pt;height:18pt" o:ole="">
            <v:imagedata r:id="rId85" o:title=""/>
          </v:shape>
          <o:OLEObject Type="Embed" ProgID="Equation.3" ShapeID="_x0000_i1057" DrawAspect="Content" ObjectID="_1751959028" r:id="rId86"/>
        </w:object>
      </w:r>
    </w:p>
    <w:p w:rsidR="00B4238F" w:rsidRPr="004A1CDC" w:rsidRDefault="000C1B9E">
      <w:pPr>
        <w:snapToGrid w:val="0"/>
        <w:spacing w:line="360" w:lineRule="auto"/>
        <w:rPr>
          <w:bCs/>
          <w:sz w:val="24"/>
        </w:rPr>
      </w:pPr>
      <w:r w:rsidRPr="004A1CDC">
        <w:rPr>
          <w:rFonts w:hAnsi="宋体"/>
          <w:sz w:val="24"/>
        </w:rPr>
        <w:t>采用</w:t>
      </w:r>
      <w:r w:rsidRPr="004A1CDC">
        <w:rPr>
          <w:sz w:val="24"/>
        </w:rPr>
        <w:t>B</w:t>
      </w:r>
      <w:r w:rsidRPr="004A1CDC">
        <w:rPr>
          <w:rFonts w:hAnsi="宋体"/>
          <w:sz w:val="24"/>
        </w:rPr>
        <w:t>类不确定度评定，深度测量装置分辨力为</w:t>
      </w:r>
      <w:r w:rsidRPr="004A1CDC">
        <w:rPr>
          <w:sz w:val="24"/>
        </w:rPr>
        <w:t>0.01mm</w:t>
      </w:r>
      <w:r w:rsidRPr="004A1CDC">
        <w:rPr>
          <w:rFonts w:hAnsi="宋体"/>
          <w:sz w:val="24"/>
        </w:rPr>
        <w:t>，则区间半宽度</w:t>
      </w:r>
      <w:r w:rsidR="00B4238F" w:rsidRPr="004A1CDC">
        <w:rPr>
          <w:position w:val="-6"/>
          <w:sz w:val="24"/>
        </w:rPr>
        <w:object w:dxaOrig="400" w:dyaOrig="220">
          <v:shape id="_x0000_i1058" type="#_x0000_t75" style="width:20.25pt;height:11.25pt" o:ole="">
            <v:imagedata r:id="rId87" o:title=""/>
          </v:shape>
          <o:OLEObject Type="Embed" ProgID="Equation.3" ShapeID="_x0000_i1058" DrawAspect="Content" ObjectID="_1751959029" r:id="rId88"/>
        </w:object>
      </w:r>
      <w:r w:rsidRPr="004A1CDC">
        <w:rPr>
          <w:sz w:val="24"/>
        </w:rPr>
        <w:t>0.005mm</w:t>
      </w:r>
      <w:r w:rsidRPr="004A1CDC">
        <w:rPr>
          <w:rFonts w:hAnsi="宋体"/>
          <w:sz w:val="24"/>
        </w:rPr>
        <w:t>，假设为均匀分布，取</w:t>
      </w:r>
      <w:r w:rsidRPr="004A1CDC">
        <w:rPr>
          <w:i/>
          <w:sz w:val="24"/>
        </w:rPr>
        <w:t>k</w:t>
      </w:r>
      <w:r w:rsidRPr="004A1CDC">
        <w:rPr>
          <w:sz w:val="24"/>
        </w:rPr>
        <w:t>=</w:t>
      </w:r>
      <w:r w:rsidR="00B4238F" w:rsidRPr="004A1CDC">
        <w:rPr>
          <w:position w:val="-8"/>
          <w:sz w:val="24"/>
        </w:rPr>
        <w:object w:dxaOrig="360" w:dyaOrig="360">
          <v:shape id="_x0000_i1059" type="#_x0000_t75" style="width:18pt;height:18pt" o:ole="">
            <v:imagedata r:id="rId89" o:title=""/>
          </v:shape>
          <o:OLEObject Type="Embed" ProgID="Equation.3" ShapeID="_x0000_i1059" DrawAspect="Content" ObjectID="_1751959030" r:id="rId90"/>
        </w:object>
      </w:r>
      <w:r w:rsidRPr="004A1CDC">
        <w:rPr>
          <w:rFonts w:hAnsi="宋体"/>
          <w:bCs/>
          <w:sz w:val="24"/>
        </w:rPr>
        <w:t>，由此分辨力引入的不确定度分量为</w:t>
      </w:r>
      <w:r w:rsidR="00055B50">
        <w:rPr>
          <w:rFonts w:hAnsi="宋体" w:hint="eastAsia"/>
          <w:bCs/>
          <w:sz w:val="24"/>
        </w:rPr>
        <w:t>：</w:t>
      </w:r>
    </w:p>
    <w:p w:rsidR="00B4238F" w:rsidRPr="004A1CDC" w:rsidRDefault="00B4238F">
      <w:pPr>
        <w:spacing w:line="360" w:lineRule="auto"/>
        <w:ind w:firstLineChars="1050" w:firstLine="2520"/>
        <w:jc w:val="left"/>
        <w:rPr>
          <w:bCs/>
          <w:sz w:val="24"/>
        </w:rPr>
      </w:pPr>
      <w:r w:rsidRPr="004A1CDC">
        <w:rPr>
          <w:position w:val="-12"/>
          <w:sz w:val="24"/>
        </w:rPr>
        <w:object w:dxaOrig="700" w:dyaOrig="360">
          <v:shape id="_x0000_i1060" type="#_x0000_t75" style="width:35.25pt;height:18pt" o:ole="">
            <v:imagedata r:id="rId91" o:title=""/>
          </v:shape>
          <o:OLEObject Type="Embed" ProgID="Equation.3" ShapeID="_x0000_i1060" DrawAspect="Content" ObjectID="_1751959031" r:id="rId92"/>
        </w:object>
      </w:r>
      <w:r w:rsidR="000C1B9E" w:rsidRPr="004A1CDC">
        <w:rPr>
          <w:bCs/>
          <w:sz w:val="24"/>
        </w:rPr>
        <w:t>=</w:t>
      </w:r>
      <w:r w:rsidRPr="004A1CDC">
        <w:rPr>
          <w:position w:val="-8"/>
          <w:sz w:val="24"/>
        </w:rPr>
        <w:object w:dxaOrig="1939" w:dyaOrig="360">
          <v:shape id="_x0000_i1061" type="#_x0000_t75" style="width:97.5pt;height:18pt" o:ole="">
            <v:imagedata r:id="rId93" o:title=""/>
          </v:shape>
          <o:OLEObject Type="Embed" ProgID="Equation.3" ShapeID="_x0000_i1061" DrawAspect="Content" ObjectID="_1751959032" r:id="rId94"/>
        </w:object>
      </w:r>
      <w:r w:rsidR="000C1B9E" w:rsidRPr="004A1CDC">
        <w:rPr>
          <w:sz w:val="24"/>
        </w:rPr>
        <w:t>mm</w:t>
      </w:r>
    </w:p>
    <w:p w:rsidR="00B4238F" w:rsidRPr="004A1CDC" w:rsidRDefault="000C1B9E">
      <w:pPr>
        <w:spacing w:line="360" w:lineRule="auto"/>
        <w:ind w:firstLineChars="200" w:firstLine="480"/>
        <w:rPr>
          <w:sz w:val="24"/>
        </w:rPr>
      </w:pPr>
      <w:r w:rsidRPr="004A1CDC">
        <w:rPr>
          <w:sz w:val="24"/>
        </w:rPr>
        <w:t>由于重复性引入的不确定度分量大于读数分辨力所引入的不确定度分量，二者取最大，所以不考虑读数分辨率引入的不确定度。</w:t>
      </w:r>
    </w:p>
    <w:p w:rsidR="00B4238F" w:rsidRPr="004A1CDC" w:rsidRDefault="000C1B9E">
      <w:pPr>
        <w:spacing w:line="360" w:lineRule="auto"/>
        <w:rPr>
          <w:sz w:val="24"/>
        </w:rPr>
      </w:pPr>
      <w:r w:rsidRPr="004A1CDC">
        <w:rPr>
          <w:sz w:val="24"/>
        </w:rPr>
        <w:t xml:space="preserve">D.4.1.3  </w:t>
      </w:r>
      <w:r w:rsidRPr="004A1CDC">
        <w:rPr>
          <w:rFonts w:hAnsi="宋体"/>
          <w:sz w:val="24"/>
        </w:rPr>
        <w:t>深度测量装置安装水平度引入的标准不确定度</w:t>
      </w:r>
      <w:r w:rsidR="00B4238F" w:rsidRPr="004A1CDC">
        <w:rPr>
          <w:position w:val="-12"/>
          <w:sz w:val="24"/>
        </w:rPr>
        <w:object w:dxaOrig="700" w:dyaOrig="360">
          <v:shape id="_x0000_i1062" type="#_x0000_t75" style="width:35.25pt;height:18pt" o:ole="">
            <v:imagedata r:id="rId95" o:title=""/>
          </v:shape>
          <o:OLEObject Type="Embed" ProgID="Equation.3" ShapeID="_x0000_i1062" DrawAspect="Content" ObjectID="_1751959033" r:id="rId96"/>
        </w:object>
      </w:r>
    </w:p>
    <w:p w:rsidR="00B4238F" w:rsidRPr="004A1CDC" w:rsidRDefault="000C1B9E">
      <w:pPr>
        <w:spacing w:line="360" w:lineRule="auto"/>
        <w:ind w:firstLineChars="200" w:firstLine="480"/>
        <w:rPr>
          <w:bCs/>
          <w:sz w:val="24"/>
        </w:rPr>
      </w:pPr>
      <w:r w:rsidRPr="004A1CDC">
        <w:rPr>
          <w:sz w:val="24"/>
        </w:rPr>
        <w:t>深度测量装置安装水平度</w:t>
      </w:r>
      <w:r w:rsidRPr="004A1CDC">
        <w:rPr>
          <w:bCs/>
          <w:sz w:val="24"/>
        </w:rPr>
        <w:t>带来的误差一般估计不超过一分度，矩形分布（均匀）落在宽度为</w:t>
      </w:r>
      <w:r w:rsidRPr="004A1CDC">
        <w:rPr>
          <w:bCs/>
          <w:sz w:val="24"/>
        </w:rPr>
        <w:t>0.005mm</w:t>
      </w:r>
      <w:r w:rsidRPr="004A1CDC">
        <w:rPr>
          <w:bCs/>
          <w:sz w:val="24"/>
        </w:rPr>
        <w:t>的区间内，其引入的标准不确定度为：</w:t>
      </w:r>
    </w:p>
    <w:p w:rsidR="00B4238F" w:rsidRPr="004A1CDC" w:rsidRDefault="00B4238F">
      <w:pPr>
        <w:spacing w:line="360" w:lineRule="auto"/>
        <w:ind w:firstLineChars="1050" w:firstLine="2520"/>
        <w:jc w:val="left"/>
        <w:rPr>
          <w:sz w:val="24"/>
        </w:rPr>
      </w:pPr>
      <w:r w:rsidRPr="004A1CDC">
        <w:rPr>
          <w:position w:val="-12"/>
          <w:sz w:val="24"/>
        </w:rPr>
        <w:object w:dxaOrig="680" w:dyaOrig="360">
          <v:shape id="_x0000_i1063" type="#_x0000_t75" style="width:33.75pt;height:18pt" o:ole="">
            <v:imagedata r:id="rId97" o:title=""/>
          </v:shape>
          <o:OLEObject Type="Embed" ProgID="Equation.3" ShapeID="_x0000_i1063" DrawAspect="Content" ObjectID="_1751959034" r:id="rId98"/>
        </w:object>
      </w:r>
      <w:r w:rsidR="000C1B9E" w:rsidRPr="004A1CDC">
        <w:rPr>
          <w:bCs/>
          <w:sz w:val="24"/>
        </w:rPr>
        <w:t>=</w:t>
      </w:r>
      <w:r w:rsidRPr="004A1CDC">
        <w:rPr>
          <w:position w:val="-8"/>
          <w:sz w:val="24"/>
        </w:rPr>
        <w:object w:dxaOrig="1939" w:dyaOrig="360">
          <v:shape id="_x0000_i1064" type="#_x0000_t75" style="width:97.5pt;height:18pt" o:ole="">
            <v:imagedata r:id="rId93" o:title=""/>
          </v:shape>
          <o:OLEObject Type="Embed" ProgID="Equation.3" ShapeID="_x0000_i1064" DrawAspect="Content" ObjectID="_1751959035" r:id="rId99"/>
        </w:object>
      </w:r>
      <w:r w:rsidR="000C1B9E" w:rsidRPr="004A1CDC">
        <w:rPr>
          <w:sz w:val="24"/>
        </w:rPr>
        <w:t>mm</w:t>
      </w:r>
    </w:p>
    <w:p w:rsidR="00B4238F" w:rsidRPr="004A1CDC" w:rsidRDefault="000C1B9E">
      <w:pPr>
        <w:spacing w:line="360" w:lineRule="auto"/>
        <w:jc w:val="left"/>
        <w:rPr>
          <w:sz w:val="24"/>
        </w:rPr>
      </w:pPr>
      <w:r w:rsidRPr="004A1CDC">
        <w:rPr>
          <w:sz w:val="24"/>
        </w:rPr>
        <w:t xml:space="preserve">D.4.2  </w:t>
      </w:r>
      <w:r w:rsidRPr="004A1CDC">
        <w:rPr>
          <w:rFonts w:hAnsi="宋体"/>
          <w:sz w:val="24"/>
        </w:rPr>
        <w:t>输入量</w:t>
      </w:r>
      <w:r w:rsidR="00B4238F" w:rsidRPr="004A1CDC">
        <w:rPr>
          <w:position w:val="-12"/>
          <w:sz w:val="24"/>
        </w:rPr>
        <w:object w:dxaOrig="280" w:dyaOrig="359">
          <v:shape id="_x0000_i1065" type="#_x0000_t75" style="width:14.25pt;height:18pt" o:ole="">
            <v:imagedata r:id="rId100" o:title=""/>
          </v:shape>
          <o:OLEObject Type="Embed" ProgID="Equation.3" ShapeID="_x0000_i1065" DrawAspect="Content" ObjectID="_1751959036" r:id="rId101"/>
        </w:object>
      </w:r>
      <w:r w:rsidRPr="004A1CDC">
        <w:rPr>
          <w:rFonts w:hAnsi="宋体"/>
          <w:sz w:val="24"/>
        </w:rPr>
        <w:t>引入的标准不确定度</w:t>
      </w:r>
      <w:r w:rsidR="00B4238F" w:rsidRPr="004A1CDC">
        <w:rPr>
          <w:position w:val="-12"/>
          <w:sz w:val="24"/>
        </w:rPr>
        <w:object w:dxaOrig="600" w:dyaOrig="360">
          <v:shape id="_x0000_i1066" type="#_x0000_t75" style="width:30pt;height:18pt" o:ole="">
            <v:imagedata r:id="rId102" o:title=""/>
          </v:shape>
          <o:OLEObject Type="Embed" ProgID="Equation.3" ShapeID="_x0000_i1066" DrawAspect="Content" ObjectID="_1751959037" r:id="rId103"/>
        </w:object>
      </w:r>
      <w:r w:rsidRPr="004A1CDC">
        <w:rPr>
          <w:rFonts w:hAnsi="宋体"/>
          <w:sz w:val="24"/>
        </w:rPr>
        <w:t>的评定</w:t>
      </w:r>
    </w:p>
    <w:p w:rsidR="00B4238F" w:rsidRPr="004A1CDC" w:rsidRDefault="000C1B9E">
      <w:pPr>
        <w:spacing w:line="360" w:lineRule="auto"/>
        <w:rPr>
          <w:sz w:val="24"/>
        </w:rPr>
      </w:pPr>
      <w:r w:rsidRPr="004A1CDC">
        <w:rPr>
          <w:kern w:val="0"/>
          <w:sz w:val="24"/>
        </w:rPr>
        <w:t xml:space="preserve">D.4.2.1  </w:t>
      </w:r>
      <w:r w:rsidRPr="004A1CDC">
        <w:rPr>
          <w:rFonts w:hAnsi="宋体"/>
          <w:kern w:val="0"/>
          <w:sz w:val="24"/>
        </w:rPr>
        <w:t>专用量块凹槽深度标称尺寸</w:t>
      </w:r>
      <w:r w:rsidRPr="004A1CDC">
        <w:rPr>
          <w:rFonts w:hAnsi="宋体"/>
          <w:sz w:val="24"/>
        </w:rPr>
        <w:t>引入的不确定度分量</w:t>
      </w:r>
      <w:r w:rsidR="00B4238F" w:rsidRPr="004A1CDC">
        <w:rPr>
          <w:position w:val="-12"/>
          <w:sz w:val="24"/>
        </w:rPr>
        <w:object w:dxaOrig="680" w:dyaOrig="360">
          <v:shape id="_x0000_i1067" type="#_x0000_t75" style="width:33.75pt;height:18pt" o:ole="">
            <v:imagedata r:id="rId104" o:title=""/>
          </v:shape>
          <o:OLEObject Type="Embed" ProgID="Equation.3" ShapeID="_x0000_i1067" DrawAspect="Content" ObjectID="_1751959038" r:id="rId105"/>
        </w:object>
      </w:r>
    </w:p>
    <w:p w:rsidR="00B4238F" w:rsidRPr="004A1CDC" w:rsidRDefault="000C1B9E">
      <w:pPr>
        <w:spacing w:line="360" w:lineRule="auto"/>
        <w:ind w:firstLineChars="200" w:firstLine="480"/>
        <w:jc w:val="left"/>
        <w:rPr>
          <w:sz w:val="24"/>
        </w:rPr>
      </w:pPr>
      <w:r w:rsidRPr="004A1CDC">
        <w:rPr>
          <w:sz w:val="24"/>
        </w:rPr>
        <w:t>由于测量时专用量块</w:t>
      </w:r>
      <w:r w:rsidRPr="004A1CDC">
        <w:rPr>
          <w:kern w:val="0"/>
          <w:sz w:val="24"/>
        </w:rPr>
        <w:t>误差不能超过轮胎花纹深度自动测量装置示值误差的</w:t>
      </w:r>
      <w:r w:rsidRPr="004A1CDC">
        <w:rPr>
          <w:kern w:val="0"/>
          <w:sz w:val="24"/>
        </w:rPr>
        <w:t>1/3</w:t>
      </w:r>
      <w:r w:rsidRPr="004A1CDC">
        <w:rPr>
          <w:sz w:val="24"/>
        </w:rPr>
        <w:t>，按正态分布处理，对应包含概率</w:t>
      </w:r>
      <w:r w:rsidRPr="004A1CDC">
        <w:rPr>
          <w:sz w:val="24"/>
        </w:rPr>
        <w:t>99%</w:t>
      </w:r>
      <w:r w:rsidRPr="004A1CDC">
        <w:rPr>
          <w:sz w:val="24"/>
        </w:rPr>
        <w:t>区间包含因子</w:t>
      </w:r>
      <w:r w:rsidRPr="004A1CDC">
        <w:rPr>
          <w:i/>
          <w:sz w:val="24"/>
        </w:rPr>
        <w:t>k</w:t>
      </w:r>
      <w:r w:rsidRPr="004A1CDC">
        <w:rPr>
          <w:sz w:val="24"/>
        </w:rPr>
        <w:t>=2.6</w:t>
      </w:r>
      <w:r w:rsidRPr="004A1CDC">
        <w:rPr>
          <w:sz w:val="24"/>
        </w:rPr>
        <w:t>，其不确定度为：</w:t>
      </w:r>
    </w:p>
    <w:p w:rsidR="00B4238F" w:rsidRPr="004A1CDC" w:rsidRDefault="00B4238F">
      <w:pPr>
        <w:spacing w:line="360" w:lineRule="auto"/>
        <w:ind w:firstLineChars="900" w:firstLine="2160"/>
        <w:rPr>
          <w:bCs/>
          <w:sz w:val="24"/>
        </w:rPr>
      </w:pPr>
      <w:r w:rsidRPr="004A1CDC">
        <w:rPr>
          <w:position w:val="-12"/>
          <w:sz w:val="24"/>
        </w:rPr>
        <w:object w:dxaOrig="1080" w:dyaOrig="360">
          <v:shape id="_x0000_i1068" type="#_x0000_t75" style="width:54pt;height:18pt" o:ole="">
            <v:imagedata r:id="rId106" o:title=""/>
          </v:shape>
          <o:OLEObject Type="Embed" ProgID="Equation.3" ShapeID="_x0000_i1068" DrawAspect="Content" ObjectID="_1751959039" r:id="rId107"/>
        </w:object>
      </w:r>
      <w:r w:rsidR="000C1B9E" w:rsidRPr="004A1CDC">
        <w:rPr>
          <w:bCs/>
          <w:sz w:val="24"/>
        </w:rPr>
        <w:t>=</w:t>
      </w:r>
      <w:r w:rsidRPr="004A1CDC">
        <w:rPr>
          <w:bCs/>
          <w:position w:val="-24"/>
          <w:sz w:val="24"/>
        </w:rPr>
        <w:object w:dxaOrig="639" w:dyaOrig="619">
          <v:shape id="_x0000_i1069" type="#_x0000_t75" style="width:32.25pt;height:30.75pt" o:ole="">
            <v:imagedata r:id="rId108" o:title=""/>
          </v:shape>
          <o:OLEObject Type="Embed" ProgID="Equation.3" ShapeID="_x0000_i1069" DrawAspect="Content" ObjectID="_1751959040" r:id="rId109"/>
        </w:object>
      </w:r>
      <w:r w:rsidR="000C1B9E" w:rsidRPr="004A1CDC">
        <w:rPr>
          <w:bCs/>
          <w:sz w:val="24"/>
        </w:rPr>
        <w:t>=0.0128 mm</w:t>
      </w:r>
    </w:p>
    <w:p w:rsidR="00B4238F" w:rsidRPr="004A1CDC" w:rsidRDefault="00B4238F">
      <w:pPr>
        <w:spacing w:line="360" w:lineRule="auto"/>
        <w:ind w:firstLineChars="900" w:firstLine="2160"/>
        <w:rPr>
          <w:bCs/>
          <w:sz w:val="24"/>
        </w:rPr>
      </w:pPr>
      <w:r w:rsidRPr="004A1CDC">
        <w:rPr>
          <w:position w:val="-12"/>
          <w:sz w:val="24"/>
        </w:rPr>
        <w:object w:dxaOrig="1060" w:dyaOrig="360">
          <v:shape id="_x0000_i1070" type="#_x0000_t75" style="width:53.25pt;height:18pt" o:ole="">
            <v:imagedata r:id="rId110" o:title=""/>
          </v:shape>
          <o:OLEObject Type="Embed" ProgID="Equation.3" ShapeID="_x0000_i1070" DrawAspect="Content" ObjectID="_1751959041" r:id="rId111"/>
        </w:object>
      </w:r>
      <w:r w:rsidR="000C1B9E" w:rsidRPr="004A1CDC">
        <w:rPr>
          <w:bCs/>
          <w:sz w:val="24"/>
        </w:rPr>
        <w:t>=</w:t>
      </w:r>
      <w:r w:rsidRPr="004A1CDC">
        <w:rPr>
          <w:bCs/>
          <w:position w:val="-24"/>
          <w:sz w:val="24"/>
        </w:rPr>
        <w:object w:dxaOrig="1299" w:dyaOrig="620">
          <v:shape id="_x0000_i1071" type="#_x0000_t75" style="width:65.25pt;height:30.75pt" o:ole="">
            <v:imagedata r:id="rId112" o:title=""/>
          </v:shape>
          <o:OLEObject Type="Embed" ProgID="Equation.3" ShapeID="_x0000_i1071" DrawAspect="Content" ObjectID="_1751959042" r:id="rId113"/>
        </w:object>
      </w:r>
      <w:r w:rsidR="000C1B9E" w:rsidRPr="004A1CDC">
        <w:rPr>
          <w:bCs/>
          <w:sz w:val="24"/>
        </w:rPr>
        <w:t>=0.64 mm</w:t>
      </w:r>
    </w:p>
    <w:p w:rsidR="00B4238F" w:rsidRPr="004A1CDC" w:rsidRDefault="000C1B9E">
      <w:pPr>
        <w:spacing w:line="360" w:lineRule="auto"/>
        <w:rPr>
          <w:sz w:val="24"/>
        </w:rPr>
      </w:pPr>
      <w:r w:rsidRPr="004A1CDC">
        <w:rPr>
          <w:sz w:val="24"/>
        </w:rPr>
        <w:t xml:space="preserve">D.4.2.2  </w:t>
      </w:r>
      <w:r w:rsidRPr="004A1CDC">
        <w:rPr>
          <w:rFonts w:hAnsi="宋体"/>
          <w:sz w:val="24"/>
        </w:rPr>
        <w:t>校准时温度变化引入的标准不确定度</w:t>
      </w:r>
      <w:r w:rsidR="00B4238F" w:rsidRPr="004A1CDC">
        <w:rPr>
          <w:position w:val="-12"/>
          <w:sz w:val="24"/>
        </w:rPr>
        <w:object w:dxaOrig="720" w:dyaOrig="360">
          <v:shape id="_x0000_i1072" type="#_x0000_t75" style="width:36pt;height:18pt" o:ole="">
            <v:imagedata r:id="rId114" o:title=""/>
          </v:shape>
          <o:OLEObject Type="Embed" ProgID="Equation.3" ShapeID="_x0000_i1072" DrawAspect="Content" ObjectID="_1751959043" r:id="rId115"/>
        </w:object>
      </w:r>
    </w:p>
    <w:p w:rsidR="00B4238F" w:rsidRPr="004A1CDC" w:rsidRDefault="000C1B9E">
      <w:pPr>
        <w:spacing w:line="360" w:lineRule="auto"/>
        <w:rPr>
          <w:sz w:val="24"/>
        </w:rPr>
      </w:pPr>
      <w:r w:rsidRPr="004A1CDC">
        <w:rPr>
          <w:rFonts w:hAnsi="宋体"/>
          <w:sz w:val="24"/>
        </w:rPr>
        <w:lastRenderedPageBreak/>
        <w:t>由于专用量块使用的是不锈钢材质，查阅资料，不锈钢线膨胀系数</w:t>
      </w:r>
      <w:r w:rsidRPr="004A1CDC">
        <w:rPr>
          <w:sz w:val="24"/>
        </w:rPr>
        <w:t>10.4 μm/(m.℃)</w:t>
      </w:r>
      <w:r w:rsidRPr="004A1CDC">
        <w:rPr>
          <w:rFonts w:hAnsi="宋体"/>
          <w:sz w:val="24"/>
        </w:rPr>
        <w:t>，考虑了校准时温度偏离常温</w:t>
      </w:r>
      <w:r w:rsidRPr="004A1CDC">
        <w:rPr>
          <w:sz w:val="24"/>
        </w:rPr>
        <w:t>20℃</w:t>
      </w:r>
      <w:r w:rsidRPr="004A1CDC">
        <w:rPr>
          <w:rFonts w:hAnsi="宋体"/>
          <w:sz w:val="24"/>
        </w:rPr>
        <w:t>即（</w:t>
      </w:r>
      <w:r w:rsidRPr="004A1CDC">
        <w:rPr>
          <w:sz w:val="24"/>
        </w:rPr>
        <w:t>0</w:t>
      </w:r>
      <w:r w:rsidRPr="004A1CDC">
        <w:rPr>
          <w:rFonts w:hAnsi="宋体"/>
          <w:sz w:val="24"/>
        </w:rPr>
        <w:t>～</w:t>
      </w:r>
      <w:r w:rsidRPr="004A1CDC">
        <w:rPr>
          <w:sz w:val="24"/>
        </w:rPr>
        <w:t>40</w:t>
      </w:r>
      <w:r w:rsidRPr="004A1CDC">
        <w:rPr>
          <w:rFonts w:hAnsi="宋体"/>
          <w:sz w:val="24"/>
        </w:rPr>
        <w:t>）</w:t>
      </w:r>
      <w:r w:rsidRPr="004A1CDC">
        <w:rPr>
          <w:sz w:val="24"/>
        </w:rPr>
        <w:t>℃</w:t>
      </w:r>
      <w:r w:rsidRPr="004A1CDC">
        <w:rPr>
          <w:rFonts w:hAnsi="宋体"/>
          <w:sz w:val="24"/>
        </w:rPr>
        <w:t>，按均匀分度处理，</w:t>
      </w:r>
      <w:r w:rsidRPr="004A1CDC">
        <w:rPr>
          <w:rFonts w:hAnsi="宋体"/>
          <w:bCs/>
          <w:sz w:val="24"/>
        </w:rPr>
        <w:t>其引入的标准不确定度为：</w:t>
      </w:r>
    </w:p>
    <w:p w:rsidR="00B4238F" w:rsidRPr="004A1CDC" w:rsidRDefault="00B4238F">
      <w:pPr>
        <w:spacing w:line="360" w:lineRule="auto"/>
        <w:ind w:firstLineChars="600" w:firstLine="1440"/>
        <w:jc w:val="left"/>
        <w:rPr>
          <w:sz w:val="24"/>
        </w:rPr>
      </w:pPr>
      <w:r w:rsidRPr="004A1CDC">
        <w:rPr>
          <w:position w:val="-12"/>
          <w:sz w:val="24"/>
        </w:rPr>
        <w:object w:dxaOrig="1100" w:dyaOrig="360">
          <v:shape id="_x0000_i1073" type="#_x0000_t75" style="width:54pt;height:18pt" o:ole="">
            <v:imagedata r:id="rId116" o:title=""/>
          </v:shape>
          <o:OLEObject Type="Embed" ProgID="Equation.3" ShapeID="_x0000_i1073" DrawAspect="Content" ObjectID="_1751959044" r:id="rId117"/>
        </w:object>
      </w:r>
      <w:r w:rsidR="000C1B9E" w:rsidRPr="004A1CDC">
        <w:rPr>
          <w:bCs/>
          <w:sz w:val="24"/>
        </w:rPr>
        <w:t>=</w:t>
      </w:r>
      <w:r w:rsidRPr="004A1CDC">
        <w:rPr>
          <w:position w:val="-28"/>
          <w:sz w:val="24"/>
        </w:rPr>
        <w:object w:dxaOrig="3340" w:dyaOrig="660">
          <v:shape id="_x0000_i1074" type="#_x0000_t75" style="width:166.5pt;height:33pt" o:ole="">
            <v:imagedata r:id="rId118" o:title=""/>
          </v:shape>
          <o:OLEObject Type="Embed" ProgID="Equation.3" ShapeID="_x0000_i1074" DrawAspect="Content" ObjectID="_1751959045" r:id="rId119"/>
        </w:object>
      </w:r>
      <w:r w:rsidR="000C1B9E" w:rsidRPr="004A1CDC">
        <w:rPr>
          <w:sz w:val="24"/>
        </w:rPr>
        <w:t>mm</w:t>
      </w:r>
    </w:p>
    <w:p w:rsidR="00B4238F" w:rsidRPr="004A1CDC" w:rsidRDefault="00B4238F">
      <w:pPr>
        <w:spacing w:line="360" w:lineRule="auto"/>
        <w:ind w:firstLineChars="600" w:firstLine="1440"/>
        <w:jc w:val="left"/>
        <w:rPr>
          <w:sz w:val="24"/>
        </w:rPr>
      </w:pPr>
      <w:r w:rsidRPr="004A1CDC">
        <w:rPr>
          <w:position w:val="-12"/>
          <w:sz w:val="24"/>
        </w:rPr>
        <w:object w:dxaOrig="1080" w:dyaOrig="360">
          <v:shape id="_x0000_i1075" type="#_x0000_t75" style="width:54pt;height:18pt" o:ole="">
            <v:imagedata r:id="rId120" o:title=""/>
          </v:shape>
          <o:OLEObject Type="Embed" ProgID="Equation.3" ShapeID="_x0000_i1075" DrawAspect="Content" ObjectID="_1751959046" r:id="rId121"/>
        </w:object>
      </w:r>
      <w:r w:rsidR="000C1B9E" w:rsidRPr="004A1CDC">
        <w:rPr>
          <w:bCs/>
          <w:sz w:val="24"/>
        </w:rPr>
        <w:t>=</w:t>
      </w:r>
      <w:r w:rsidRPr="004A1CDC">
        <w:rPr>
          <w:position w:val="-28"/>
          <w:sz w:val="24"/>
        </w:rPr>
        <w:object w:dxaOrig="2240" w:dyaOrig="660">
          <v:shape id="_x0000_i1076" type="#_x0000_t75" style="width:111.75pt;height:33pt" o:ole="">
            <v:imagedata r:id="rId122" o:title=""/>
          </v:shape>
          <o:OLEObject Type="Embed" ProgID="Equation.3" ShapeID="_x0000_i1076" DrawAspect="Content" ObjectID="_1751959047" r:id="rId123"/>
        </w:object>
      </w:r>
      <w:r w:rsidR="000C1B9E" w:rsidRPr="004A1CDC">
        <w:rPr>
          <w:sz w:val="24"/>
        </w:rPr>
        <w:t>=0.003 mm</w:t>
      </w:r>
    </w:p>
    <w:p w:rsidR="00B4238F" w:rsidRPr="004A1CDC" w:rsidRDefault="000C1B9E">
      <w:pPr>
        <w:spacing w:line="360" w:lineRule="auto"/>
        <w:rPr>
          <w:sz w:val="24"/>
        </w:rPr>
      </w:pPr>
      <w:r w:rsidRPr="004A1CDC">
        <w:rPr>
          <w:sz w:val="24"/>
        </w:rPr>
        <w:t xml:space="preserve">D.4.2.3  </w:t>
      </w:r>
      <w:r w:rsidRPr="004A1CDC">
        <w:rPr>
          <w:rFonts w:hAnsi="宋体"/>
          <w:sz w:val="24"/>
        </w:rPr>
        <w:t>专用量块水平放置引入的标准不确定度</w:t>
      </w:r>
      <w:r w:rsidR="00B4238F" w:rsidRPr="004A1CDC">
        <w:rPr>
          <w:position w:val="-12"/>
          <w:sz w:val="24"/>
        </w:rPr>
        <w:object w:dxaOrig="700" w:dyaOrig="360">
          <v:shape id="_x0000_i1077" type="#_x0000_t75" style="width:35.25pt;height:18pt" o:ole="">
            <v:imagedata r:id="rId95" o:title=""/>
          </v:shape>
          <o:OLEObject Type="Embed" ProgID="Equation.3" ShapeID="_x0000_i1077" DrawAspect="Content" ObjectID="_1751959048" r:id="rId124"/>
        </w:object>
      </w:r>
    </w:p>
    <w:p w:rsidR="00B4238F" w:rsidRPr="004A1CDC" w:rsidRDefault="000C1B9E">
      <w:pPr>
        <w:spacing w:line="360" w:lineRule="auto"/>
        <w:ind w:firstLineChars="200" w:firstLine="480"/>
        <w:rPr>
          <w:bCs/>
          <w:sz w:val="24"/>
        </w:rPr>
      </w:pPr>
      <w:r w:rsidRPr="004A1CDC">
        <w:rPr>
          <w:rFonts w:hAnsi="宋体"/>
          <w:bCs/>
          <w:sz w:val="24"/>
        </w:rPr>
        <w:t>专用量块放置水平带来的误差一般估计不超过一分度，矩形分布（均匀）落在宽度为</w:t>
      </w:r>
      <w:r w:rsidRPr="004A1CDC">
        <w:rPr>
          <w:bCs/>
          <w:sz w:val="24"/>
        </w:rPr>
        <w:t>0.005mm</w:t>
      </w:r>
      <w:r w:rsidRPr="004A1CDC">
        <w:rPr>
          <w:rFonts w:hAnsi="宋体"/>
          <w:bCs/>
          <w:sz w:val="24"/>
        </w:rPr>
        <w:t>的区间内，其引入的标准不确定度为：</w:t>
      </w:r>
    </w:p>
    <w:p w:rsidR="00B4238F" w:rsidRPr="004A1CDC" w:rsidRDefault="00B4238F">
      <w:pPr>
        <w:spacing w:line="360" w:lineRule="auto"/>
        <w:ind w:firstLineChars="1050" w:firstLine="2520"/>
        <w:jc w:val="left"/>
        <w:rPr>
          <w:sz w:val="24"/>
        </w:rPr>
      </w:pPr>
      <w:r w:rsidRPr="004A1CDC">
        <w:rPr>
          <w:position w:val="-12"/>
          <w:sz w:val="24"/>
        </w:rPr>
        <w:object w:dxaOrig="700" w:dyaOrig="360">
          <v:shape id="_x0000_i1078" type="#_x0000_t75" style="width:34.5pt;height:18pt" o:ole="">
            <v:imagedata r:id="rId125" o:title=""/>
          </v:shape>
          <o:OLEObject Type="Embed" ProgID="Equation.3" ShapeID="_x0000_i1078" DrawAspect="Content" ObjectID="_1751959049" r:id="rId126"/>
        </w:object>
      </w:r>
      <w:r w:rsidR="000C1B9E" w:rsidRPr="004A1CDC">
        <w:rPr>
          <w:bCs/>
          <w:sz w:val="24"/>
        </w:rPr>
        <w:t>=</w:t>
      </w:r>
      <w:r w:rsidRPr="004A1CDC">
        <w:rPr>
          <w:position w:val="-8"/>
          <w:sz w:val="24"/>
        </w:rPr>
        <w:object w:dxaOrig="1939" w:dyaOrig="360">
          <v:shape id="_x0000_i1079" type="#_x0000_t75" style="width:97.5pt;height:18pt" o:ole="">
            <v:imagedata r:id="rId93" o:title=""/>
          </v:shape>
          <o:OLEObject Type="Embed" ProgID="Equation.3" ShapeID="_x0000_i1079" DrawAspect="Content" ObjectID="_1751959050" r:id="rId127"/>
        </w:object>
      </w:r>
      <w:r w:rsidR="000C1B9E" w:rsidRPr="004A1CDC">
        <w:rPr>
          <w:sz w:val="24"/>
        </w:rPr>
        <w:t>mm</w:t>
      </w:r>
    </w:p>
    <w:p w:rsidR="00B4238F" w:rsidRPr="004A1CDC" w:rsidRDefault="000C1B9E" w:rsidP="00CA5A8B">
      <w:pPr>
        <w:spacing w:beforeLines="50" w:afterLines="50" w:line="360" w:lineRule="auto"/>
        <w:rPr>
          <w:rFonts w:eastAsia="黑体"/>
          <w:sz w:val="24"/>
        </w:rPr>
      </w:pPr>
      <w:r w:rsidRPr="004A1CDC">
        <w:rPr>
          <w:rFonts w:eastAsia="黑体"/>
          <w:sz w:val="24"/>
        </w:rPr>
        <w:t xml:space="preserve">D.5  </w:t>
      </w:r>
      <w:r w:rsidRPr="004A1CDC">
        <w:rPr>
          <w:rFonts w:eastAsia="黑体" w:hAnsi="黑体"/>
          <w:sz w:val="24"/>
        </w:rPr>
        <w:t>标准不确定度分量汇总</w:t>
      </w:r>
    </w:p>
    <w:p w:rsidR="00B4238F" w:rsidRPr="004A1CDC" w:rsidRDefault="000C1B9E">
      <w:pPr>
        <w:spacing w:line="360" w:lineRule="auto"/>
        <w:rPr>
          <w:sz w:val="24"/>
        </w:rPr>
      </w:pPr>
      <w:r w:rsidRPr="004A1CDC">
        <w:rPr>
          <w:sz w:val="24"/>
        </w:rPr>
        <w:t xml:space="preserve">  </w:t>
      </w:r>
      <w:r w:rsidRPr="004A1CDC">
        <w:rPr>
          <w:rFonts w:hAnsi="宋体"/>
          <w:sz w:val="24"/>
        </w:rPr>
        <w:t>标准不确定度分量汇总见表</w:t>
      </w:r>
      <w:r w:rsidRPr="004A1CDC">
        <w:rPr>
          <w:sz w:val="24"/>
        </w:rPr>
        <w:t>D.2</w:t>
      </w:r>
      <w:r w:rsidRPr="004A1CDC">
        <w:rPr>
          <w:rFonts w:hAnsi="宋体"/>
          <w:sz w:val="24"/>
        </w:rPr>
        <w:t>。</w:t>
      </w:r>
    </w:p>
    <w:p w:rsidR="00B4238F" w:rsidRPr="004A1CDC" w:rsidRDefault="000C1B9E">
      <w:pPr>
        <w:spacing w:line="360" w:lineRule="auto"/>
        <w:jc w:val="center"/>
        <w:rPr>
          <w:rFonts w:eastAsia="黑体"/>
          <w:szCs w:val="21"/>
        </w:rPr>
      </w:pPr>
      <w:r w:rsidRPr="004A1CDC">
        <w:rPr>
          <w:rFonts w:eastAsia="黑体" w:hAnsi="黑体"/>
          <w:szCs w:val="21"/>
        </w:rPr>
        <w:t>表</w:t>
      </w:r>
      <w:r w:rsidRPr="004A1CDC">
        <w:rPr>
          <w:rFonts w:eastAsia="黑体"/>
          <w:szCs w:val="21"/>
        </w:rPr>
        <w:t xml:space="preserve">D.2  </w:t>
      </w:r>
      <w:r w:rsidRPr="004A1CDC">
        <w:rPr>
          <w:rFonts w:eastAsia="黑体" w:hAnsi="黑体"/>
          <w:szCs w:val="21"/>
        </w:rPr>
        <w:t>标准不确定度分量汇总</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1701"/>
        <w:gridCol w:w="1275"/>
        <w:gridCol w:w="1276"/>
      </w:tblGrid>
      <w:tr w:rsidR="00B4238F" w:rsidRPr="004A1CDC">
        <w:trPr>
          <w:trHeight w:val="478"/>
        </w:trPr>
        <w:tc>
          <w:tcPr>
            <w:tcW w:w="2235" w:type="dxa"/>
            <w:noWrap/>
            <w:vAlign w:val="center"/>
          </w:tcPr>
          <w:p w:rsidR="00B4238F" w:rsidRPr="004A1CDC" w:rsidRDefault="000C1B9E">
            <w:pPr>
              <w:ind w:leftChars="-67" w:left="-141" w:rightChars="-76" w:right="-160"/>
              <w:jc w:val="center"/>
              <w:rPr>
                <w:szCs w:val="21"/>
              </w:rPr>
            </w:pPr>
            <w:r w:rsidRPr="004A1CDC">
              <w:rPr>
                <w:rFonts w:hAnsi="宋体"/>
                <w:szCs w:val="21"/>
              </w:rPr>
              <w:t>标准不确定度分</w:t>
            </w:r>
            <w:r w:rsidR="00B4238F" w:rsidRPr="004A1CDC">
              <w:rPr>
                <w:position w:val="-12"/>
                <w:szCs w:val="21"/>
              </w:rPr>
              <w:object w:dxaOrig="560" w:dyaOrig="360">
                <v:shape id="_x0000_i1080" type="#_x0000_t75" style="width:27.75pt;height:18pt" o:ole="">
                  <v:imagedata r:id="rId128" o:title=""/>
                </v:shape>
                <o:OLEObject Type="Embed" ProgID="Equation.3" ShapeID="_x0000_i1080" DrawAspect="Content" ObjectID="_1751959051" r:id="rId129"/>
              </w:object>
            </w:r>
          </w:p>
        </w:tc>
        <w:tc>
          <w:tcPr>
            <w:tcW w:w="2268" w:type="dxa"/>
            <w:noWrap/>
            <w:vAlign w:val="center"/>
          </w:tcPr>
          <w:p w:rsidR="00B4238F" w:rsidRPr="004A1CDC" w:rsidRDefault="000C1B9E">
            <w:pPr>
              <w:ind w:leftChars="-26" w:left="-55" w:rightChars="-51" w:right="-107"/>
              <w:jc w:val="center"/>
              <w:rPr>
                <w:szCs w:val="21"/>
              </w:rPr>
            </w:pPr>
            <w:r w:rsidRPr="004A1CDC">
              <w:rPr>
                <w:rFonts w:hAnsi="宋体"/>
                <w:szCs w:val="21"/>
              </w:rPr>
              <w:t>不确定度来源</w:t>
            </w:r>
          </w:p>
        </w:tc>
        <w:tc>
          <w:tcPr>
            <w:tcW w:w="1701" w:type="dxa"/>
            <w:noWrap/>
            <w:vAlign w:val="center"/>
          </w:tcPr>
          <w:p w:rsidR="00B4238F" w:rsidRPr="004A1CDC" w:rsidRDefault="000C1B9E">
            <w:pPr>
              <w:ind w:leftChars="-51" w:left="-107" w:rightChars="-51" w:right="-107"/>
              <w:jc w:val="center"/>
              <w:rPr>
                <w:szCs w:val="21"/>
              </w:rPr>
            </w:pPr>
            <w:r w:rsidRPr="004A1CDC">
              <w:rPr>
                <w:rFonts w:hAnsi="宋体"/>
                <w:szCs w:val="21"/>
              </w:rPr>
              <w:t>标准不确定度值</w:t>
            </w:r>
          </w:p>
        </w:tc>
        <w:tc>
          <w:tcPr>
            <w:tcW w:w="1275" w:type="dxa"/>
            <w:noWrap/>
            <w:vAlign w:val="center"/>
          </w:tcPr>
          <w:p w:rsidR="00B4238F" w:rsidRPr="004A1CDC" w:rsidRDefault="000C1B9E">
            <w:pPr>
              <w:ind w:leftChars="-51" w:left="-107" w:rightChars="-76" w:right="-160"/>
              <w:jc w:val="center"/>
              <w:rPr>
                <w:szCs w:val="21"/>
              </w:rPr>
            </w:pPr>
            <w:r w:rsidRPr="004A1CDC">
              <w:rPr>
                <w:rFonts w:hAnsi="宋体"/>
                <w:szCs w:val="21"/>
              </w:rPr>
              <w:t>灵敏系数</w:t>
            </w:r>
            <w:r w:rsidR="00B4238F" w:rsidRPr="004A1CDC">
              <w:rPr>
                <w:position w:val="-12"/>
                <w:szCs w:val="21"/>
              </w:rPr>
              <w:object w:dxaOrig="240" w:dyaOrig="360">
                <v:shape id="_x0000_i1081" type="#_x0000_t75" style="width:12pt;height:18pt" o:ole="">
                  <v:imagedata r:id="rId130" o:title=""/>
                </v:shape>
                <o:OLEObject Type="Embed" ProgID="Equation.3" ShapeID="_x0000_i1081" DrawAspect="Content" ObjectID="_1751959052" r:id="rId131"/>
              </w:object>
            </w:r>
          </w:p>
        </w:tc>
        <w:tc>
          <w:tcPr>
            <w:tcW w:w="1276" w:type="dxa"/>
            <w:noWrap/>
            <w:vAlign w:val="center"/>
          </w:tcPr>
          <w:p w:rsidR="00B4238F" w:rsidRPr="004A1CDC" w:rsidRDefault="00B4238F">
            <w:pPr>
              <w:jc w:val="center"/>
              <w:rPr>
                <w:position w:val="-12"/>
                <w:szCs w:val="21"/>
              </w:rPr>
            </w:pPr>
            <w:r w:rsidRPr="004A1CDC">
              <w:rPr>
                <w:position w:val="-14"/>
                <w:szCs w:val="21"/>
              </w:rPr>
              <w:object w:dxaOrig="959" w:dyaOrig="400">
                <v:shape id="_x0000_i1082" type="#_x0000_t75" style="width:48pt;height:20.25pt" o:ole="">
                  <v:imagedata r:id="rId132" o:title=""/>
                </v:shape>
                <o:OLEObject Type="Embed" ProgID="Equation.3" ShapeID="_x0000_i1082" DrawAspect="Content" ObjectID="_1751959053" r:id="rId133"/>
              </w:object>
            </w:r>
          </w:p>
        </w:tc>
      </w:tr>
      <w:tr w:rsidR="00B4238F" w:rsidRPr="004A1CDC">
        <w:trPr>
          <w:trHeight w:val="423"/>
        </w:trPr>
        <w:tc>
          <w:tcPr>
            <w:tcW w:w="2235" w:type="dxa"/>
            <w:noWrap/>
            <w:vAlign w:val="center"/>
          </w:tcPr>
          <w:p w:rsidR="00B4238F" w:rsidRPr="004A1CDC" w:rsidRDefault="00B4238F">
            <w:pPr>
              <w:ind w:leftChars="-67" w:left="-141" w:rightChars="-76" w:right="-160" w:firstLineChars="100" w:firstLine="210"/>
              <w:rPr>
                <w:szCs w:val="21"/>
              </w:rPr>
            </w:pPr>
            <w:r w:rsidRPr="004A1CDC">
              <w:rPr>
                <w:position w:val="-12"/>
                <w:szCs w:val="21"/>
              </w:rPr>
              <w:object w:dxaOrig="980" w:dyaOrig="360">
                <v:shape id="_x0000_i1083" type="#_x0000_t75" style="width:49.5pt;height:18pt" o:ole="">
                  <v:imagedata r:id="rId134" o:title=""/>
                </v:shape>
                <o:OLEObject Type="Embed" ProgID="Equation.3" ShapeID="_x0000_i1083" DrawAspect="Content" ObjectID="_1751959054" r:id="rId135"/>
              </w:object>
            </w:r>
          </w:p>
        </w:tc>
        <w:tc>
          <w:tcPr>
            <w:tcW w:w="2268" w:type="dxa"/>
            <w:noWrap/>
            <w:vAlign w:val="center"/>
          </w:tcPr>
          <w:p w:rsidR="00B4238F" w:rsidRPr="004A1CDC" w:rsidRDefault="000C1B9E">
            <w:pPr>
              <w:ind w:rightChars="-51" w:right="-107"/>
              <w:rPr>
                <w:szCs w:val="21"/>
              </w:rPr>
            </w:pPr>
            <w:r w:rsidRPr="004A1CDC">
              <w:rPr>
                <w:rFonts w:hAnsi="宋体"/>
                <w:szCs w:val="21"/>
              </w:rPr>
              <w:t>测量量</w:t>
            </w:r>
          </w:p>
        </w:tc>
        <w:tc>
          <w:tcPr>
            <w:tcW w:w="1701" w:type="dxa"/>
            <w:noWrap/>
            <w:vAlign w:val="center"/>
          </w:tcPr>
          <w:p w:rsidR="00B4238F" w:rsidRPr="004A1CDC" w:rsidRDefault="00B4238F">
            <w:pPr>
              <w:ind w:leftChars="-51" w:left="-107" w:rightChars="-51" w:right="-107"/>
              <w:jc w:val="center"/>
              <w:rPr>
                <w:szCs w:val="21"/>
              </w:rPr>
            </w:pPr>
          </w:p>
        </w:tc>
        <w:tc>
          <w:tcPr>
            <w:tcW w:w="1275" w:type="dxa"/>
            <w:vMerge w:val="restart"/>
            <w:noWrap/>
            <w:vAlign w:val="center"/>
          </w:tcPr>
          <w:p w:rsidR="00B4238F" w:rsidRPr="004A1CDC" w:rsidRDefault="000C1B9E">
            <w:pPr>
              <w:ind w:leftChars="-51" w:left="-107" w:rightChars="-76" w:right="-160"/>
              <w:jc w:val="center"/>
              <w:rPr>
                <w:szCs w:val="21"/>
              </w:rPr>
            </w:pPr>
            <w:r w:rsidRPr="004A1CDC">
              <w:rPr>
                <w:szCs w:val="21"/>
              </w:rPr>
              <w:t>1</w:t>
            </w:r>
          </w:p>
        </w:tc>
        <w:tc>
          <w:tcPr>
            <w:tcW w:w="1276" w:type="dxa"/>
            <w:noWrap/>
            <w:vAlign w:val="center"/>
          </w:tcPr>
          <w:p w:rsidR="00B4238F" w:rsidRPr="004A1CDC" w:rsidRDefault="000C1B9E">
            <w:pPr>
              <w:jc w:val="center"/>
              <w:rPr>
                <w:position w:val="-12"/>
                <w:szCs w:val="21"/>
              </w:rPr>
            </w:pPr>
            <w:r w:rsidRPr="004A1CDC">
              <w:rPr>
                <w:szCs w:val="21"/>
              </w:rPr>
              <w:t>0.0095mm</w:t>
            </w:r>
          </w:p>
        </w:tc>
      </w:tr>
      <w:tr w:rsidR="00B4238F" w:rsidRPr="004A1CDC">
        <w:trPr>
          <w:trHeight w:val="383"/>
        </w:trPr>
        <w:tc>
          <w:tcPr>
            <w:tcW w:w="2235" w:type="dxa"/>
            <w:noWrap/>
            <w:vAlign w:val="center"/>
          </w:tcPr>
          <w:p w:rsidR="00B4238F" w:rsidRPr="004A1CDC" w:rsidRDefault="00B4238F">
            <w:pPr>
              <w:ind w:leftChars="-67" w:left="-141" w:rightChars="-76" w:right="-160" w:firstLineChars="250" w:firstLine="525"/>
              <w:rPr>
                <w:szCs w:val="21"/>
              </w:rPr>
            </w:pPr>
            <w:r w:rsidRPr="004A1CDC">
              <w:rPr>
                <w:position w:val="-12"/>
                <w:szCs w:val="21"/>
              </w:rPr>
              <w:object w:dxaOrig="1060" w:dyaOrig="360">
                <v:shape id="_x0000_i1084" type="#_x0000_t75" style="width:53.25pt;height:18pt" o:ole="">
                  <v:imagedata r:id="rId136" o:title=""/>
                </v:shape>
                <o:OLEObject Type="Embed" ProgID="Equation.3" ShapeID="_x0000_i1084" DrawAspect="Content" ObjectID="_1751959055" r:id="rId137"/>
              </w:object>
            </w:r>
          </w:p>
        </w:tc>
        <w:tc>
          <w:tcPr>
            <w:tcW w:w="2268" w:type="dxa"/>
            <w:noWrap/>
            <w:vAlign w:val="center"/>
          </w:tcPr>
          <w:p w:rsidR="00B4238F" w:rsidRPr="004A1CDC" w:rsidRDefault="000C1B9E">
            <w:pPr>
              <w:ind w:leftChars="-26" w:left="-55" w:rightChars="-51" w:right="-107" w:firstLineChars="150" w:firstLine="315"/>
              <w:rPr>
                <w:szCs w:val="21"/>
              </w:rPr>
            </w:pPr>
            <w:r w:rsidRPr="004A1CDC">
              <w:rPr>
                <w:rFonts w:hAnsi="宋体"/>
                <w:szCs w:val="21"/>
              </w:rPr>
              <w:t>测量重复性</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0.0090mm</w:t>
            </w:r>
          </w:p>
        </w:tc>
        <w:tc>
          <w:tcPr>
            <w:tcW w:w="1275" w:type="dxa"/>
            <w:vMerge/>
            <w:noWrap/>
            <w:vAlign w:val="center"/>
          </w:tcPr>
          <w:p w:rsidR="00B4238F" w:rsidRPr="004A1CDC" w:rsidRDefault="00B4238F">
            <w:pPr>
              <w:ind w:rightChars="-76" w:right="-160"/>
              <w:jc w:val="center"/>
              <w:rPr>
                <w:szCs w:val="21"/>
              </w:rPr>
            </w:pPr>
          </w:p>
        </w:tc>
        <w:tc>
          <w:tcPr>
            <w:tcW w:w="1276" w:type="dxa"/>
            <w:noWrap/>
            <w:vAlign w:val="center"/>
          </w:tcPr>
          <w:p w:rsidR="00B4238F" w:rsidRPr="004A1CDC" w:rsidRDefault="00B4238F">
            <w:pPr>
              <w:ind w:leftChars="-51" w:left="-107" w:rightChars="-51" w:right="-107"/>
              <w:jc w:val="center"/>
              <w:rPr>
                <w:szCs w:val="21"/>
              </w:rPr>
            </w:pPr>
          </w:p>
        </w:tc>
      </w:tr>
      <w:tr w:rsidR="00B4238F" w:rsidRPr="004A1CDC">
        <w:trPr>
          <w:trHeight w:val="383"/>
        </w:trPr>
        <w:tc>
          <w:tcPr>
            <w:tcW w:w="2235" w:type="dxa"/>
            <w:noWrap/>
            <w:vAlign w:val="center"/>
          </w:tcPr>
          <w:p w:rsidR="00B4238F" w:rsidRPr="004A1CDC" w:rsidRDefault="00B4238F">
            <w:pPr>
              <w:ind w:leftChars="-67" w:left="-141" w:rightChars="-76" w:right="-160" w:firstLineChars="250" w:firstLine="525"/>
              <w:rPr>
                <w:szCs w:val="21"/>
              </w:rPr>
            </w:pPr>
            <w:r w:rsidRPr="004A1CDC">
              <w:rPr>
                <w:position w:val="-12"/>
                <w:szCs w:val="21"/>
              </w:rPr>
              <w:object w:dxaOrig="1080" w:dyaOrig="360">
                <v:shape id="_x0000_i1085" type="#_x0000_t75" style="width:54pt;height:18pt" o:ole="">
                  <v:imagedata r:id="rId138" o:title=""/>
                </v:shape>
                <o:OLEObject Type="Embed" ProgID="Equation.3" ShapeID="_x0000_i1085" DrawAspect="Content" ObjectID="_1751959056" r:id="rId139"/>
              </w:object>
            </w:r>
          </w:p>
        </w:tc>
        <w:tc>
          <w:tcPr>
            <w:tcW w:w="2268" w:type="dxa"/>
            <w:noWrap/>
            <w:vAlign w:val="center"/>
          </w:tcPr>
          <w:p w:rsidR="00B4238F" w:rsidRPr="004A1CDC" w:rsidRDefault="000C1B9E">
            <w:pPr>
              <w:ind w:leftChars="-26" w:left="-55" w:rightChars="-51" w:right="-107" w:firstLineChars="150" w:firstLine="315"/>
              <w:rPr>
                <w:szCs w:val="21"/>
              </w:rPr>
            </w:pPr>
            <w:r w:rsidRPr="004A1CDC">
              <w:rPr>
                <w:rFonts w:hAnsi="宋体"/>
                <w:szCs w:val="21"/>
              </w:rPr>
              <w:t>被校设备安装水平度</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0.0029mm</w:t>
            </w:r>
          </w:p>
        </w:tc>
        <w:tc>
          <w:tcPr>
            <w:tcW w:w="1275" w:type="dxa"/>
            <w:vMerge/>
            <w:noWrap/>
            <w:vAlign w:val="center"/>
          </w:tcPr>
          <w:p w:rsidR="00B4238F" w:rsidRPr="004A1CDC" w:rsidRDefault="00B4238F">
            <w:pPr>
              <w:ind w:rightChars="-76" w:right="-160"/>
              <w:jc w:val="center"/>
              <w:rPr>
                <w:szCs w:val="21"/>
              </w:rPr>
            </w:pPr>
          </w:p>
        </w:tc>
        <w:tc>
          <w:tcPr>
            <w:tcW w:w="1276" w:type="dxa"/>
            <w:noWrap/>
            <w:vAlign w:val="center"/>
          </w:tcPr>
          <w:p w:rsidR="00B4238F" w:rsidRPr="004A1CDC" w:rsidRDefault="00B4238F">
            <w:pPr>
              <w:ind w:leftChars="-51" w:left="-107" w:rightChars="-51" w:right="-107"/>
              <w:jc w:val="center"/>
              <w:rPr>
                <w:szCs w:val="21"/>
              </w:rPr>
            </w:pPr>
          </w:p>
        </w:tc>
      </w:tr>
      <w:tr w:rsidR="00B4238F" w:rsidRPr="004A1CDC">
        <w:trPr>
          <w:trHeight w:val="338"/>
        </w:trPr>
        <w:tc>
          <w:tcPr>
            <w:tcW w:w="2235" w:type="dxa"/>
            <w:noWrap/>
            <w:vAlign w:val="center"/>
          </w:tcPr>
          <w:p w:rsidR="00B4238F" w:rsidRPr="004A1CDC" w:rsidRDefault="00B4238F">
            <w:pPr>
              <w:ind w:leftChars="-26" w:left="-55" w:rightChars="-51" w:right="-107" w:firstLineChars="50" w:firstLine="105"/>
              <w:rPr>
                <w:szCs w:val="21"/>
              </w:rPr>
            </w:pPr>
            <w:r w:rsidRPr="004A1CDC">
              <w:rPr>
                <w:position w:val="-12"/>
                <w:szCs w:val="21"/>
              </w:rPr>
              <w:object w:dxaOrig="600" w:dyaOrig="360">
                <v:shape id="_x0000_i1086" type="#_x0000_t75" style="width:30pt;height:18pt" o:ole="">
                  <v:imagedata r:id="rId140" o:title=""/>
                </v:shape>
                <o:OLEObject Type="Embed" ProgID="Equation.3" ShapeID="_x0000_i1086" DrawAspect="Content" ObjectID="_1751959057" r:id="rId141"/>
              </w:object>
            </w:r>
          </w:p>
        </w:tc>
        <w:tc>
          <w:tcPr>
            <w:tcW w:w="2268" w:type="dxa"/>
            <w:noWrap/>
            <w:vAlign w:val="center"/>
          </w:tcPr>
          <w:p w:rsidR="00B4238F" w:rsidRPr="004A1CDC" w:rsidRDefault="000C1B9E">
            <w:pPr>
              <w:ind w:leftChars="-26" w:left="-55" w:rightChars="-51" w:right="-107"/>
              <w:rPr>
                <w:szCs w:val="21"/>
              </w:rPr>
            </w:pPr>
            <w:r w:rsidRPr="004A1CDC">
              <w:rPr>
                <w:rFonts w:hAnsi="宋体"/>
                <w:szCs w:val="21"/>
              </w:rPr>
              <w:t>标准器</w:t>
            </w:r>
          </w:p>
        </w:tc>
        <w:tc>
          <w:tcPr>
            <w:tcW w:w="1701" w:type="dxa"/>
            <w:noWrap/>
            <w:vAlign w:val="center"/>
          </w:tcPr>
          <w:p w:rsidR="00B4238F" w:rsidRPr="004A1CDC" w:rsidRDefault="00B4238F">
            <w:pPr>
              <w:ind w:leftChars="-51" w:left="-107" w:rightChars="-51" w:right="-107"/>
              <w:jc w:val="center"/>
              <w:rPr>
                <w:szCs w:val="21"/>
              </w:rPr>
            </w:pPr>
          </w:p>
        </w:tc>
        <w:tc>
          <w:tcPr>
            <w:tcW w:w="1275" w:type="dxa"/>
            <w:vMerge w:val="restart"/>
            <w:noWrap/>
            <w:vAlign w:val="center"/>
          </w:tcPr>
          <w:p w:rsidR="00B4238F" w:rsidRPr="004A1CDC" w:rsidRDefault="000C1B9E">
            <w:pPr>
              <w:ind w:rightChars="-76" w:right="-160"/>
              <w:jc w:val="center"/>
              <w:rPr>
                <w:szCs w:val="21"/>
              </w:rPr>
            </w:pPr>
            <w:r w:rsidRPr="004A1CDC">
              <w:rPr>
                <w:szCs w:val="21"/>
              </w:rPr>
              <w:t>-1</w:t>
            </w:r>
          </w:p>
        </w:tc>
        <w:tc>
          <w:tcPr>
            <w:tcW w:w="1276" w:type="dxa"/>
            <w:noWrap/>
            <w:vAlign w:val="center"/>
          </w:tcPr>
          <w:p w:rsidR="00B4238F" w:rsidRPr="004A1CDC" w:rsidRDefault="000C1B9E">
            <w:pPr>
              <w:ind w:leftChars="-51" w:left="-107" w:rightChars="-51" w:right="-107"/>
              <w:jc w:val="center"/>
              <w:rPr>
                <w:szCs w:val="21"/>
              </w:rPr>
            </w:pPr>
            <w:r w:rsidRPr="004A1CDC">
              <w:rPr>
                <w:szCs w:val="21"/>
              </w:rPr>
              <w:t>0.0132mm</w:t>
            </w:r>
          </w:p>
        </w:tc>
      </w:tr>
      <w:tr w:rsidR="00B4238F" w:rsidRPr="004A1CDC">
        <w:trPr>
          <w:trHeight w:val="338"/>
        </w:trPr>
        <w:tc>
          <w:tcPr>
            <w:tcW w:w="2235" w:type="dxa"/>
            <w:noWrap/>
            <w:vAlign w:val="center"/>
          </w:tcPr>
          <w:p w:rsidR="00B4238F" w:rsidRPr="004A1CDC" w:rsidRDefault="00B4238F">
            <w:pPr>
              <w:ind w:leftChars="-26" w:left="-55" w:rightChars="-51" w:right="-107"/>
              <w:jc w:val="center"/>
              <w:rPr>
                <w:szCs w:val="21"/>
              </w:rPr>
            </w:pPr>
            <w:r w:rsidRPr="004A1CDC">
              <w:rPr>
                <w:position w:val="-12"/>
                <w:szCs w:val="21"/>
              </w:rPr>
              <w:object w:dxaOrig="1080" w:dyaOrig="360">
                <v:shape id="_x0000_i1087" type="#_x0000_t75" style="width:54pt;height:18pt" o:ole="">
                  <v:imagedata r:id="rId106" o:title=""/>
                </v:shape>
                <o:OLEObject Type="Embed" ProgID="Equation.3" ShapeID="_x0000_i1087" DrawAspect="Content" ObjectID="_1751959058" r:id="rId142"/>
              </w:object>
            </w:r>
          </w:p>
        </w:tc>
        <w:tc>
          <w:tcPr>
            <w:tcW w:w="2268" w:type="dxa"/>
            <w:noWrap/>
            <w:vAlign w:val="center"/>
          </w:tcPr>
          <w:p w:rsidR="00B4238F" w:rsidRPr="004A1CDC" w:rsidRDefault="000C1B9E">
            <w:pPr>
              <w:ind w:leftChars="-26" w:left="-55" w:rightChars="-51" w:right="-107" w:firstLineChars="250" w:firstLine="525"/>
              <w:rPr>
                <w:szCs w:val="21"/>
              </w:rPr>
            </w:pPr>
            <w:r w:rsidRPr="004A1CDC">
              <w:rPr>
                <w:rFonts w:hAnsi="宋体"/>
                <w:szCs w:val="21"/>
              </w:rPr>
              <w:t>允许误差</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0.0128 mm</w:t>
            </w:r>
          </w:p>
        </w:tc>
        <w:tc>
          <w:tcPr>
            <w:tcW w:w="1275" w:type="dxa"/>
            <w:vMerge/>
            <w:noWrap/>
            <w:vAlign w:val="center"/>
          </w:tcPr>
          <w:p w:rsidR="00B4238F" w:rsidRPr="004A1CDC" w:rsidRDefault="00B4238F">
            <w:pPr>
              <w:ind w:leftChars="-51" w:left="-107" w:rightChars="-76" w:right="-160"/>
              <w:jc w:val="center"/>
              <w:rPr>
                <w:szCs w:val="21"/>
              </w:rPr>
            </w:pPr>
          </w:p>
        </w:tc>
        <w:tc>
          <w:tcPr>
            <w:tcW w:w="1276" w:type="dxa"/>
            <w:noWrap/>
            <w:vAlign w:val="center"/>
          </w:tcPr>
          <w:p w:rsidR="00B4238F" w:rsidRPr="004A1CDC" w:rsidRDefault="00B4238F">
            <w:pPr>
              <w:ind w:leftChars="-51" w:left="-107" w:rightChars="-51" w:right="-107"/>
              <w:jc w:val="center"/>
              <w:rPr>
                <w:szCs w:val="21"/>
              </w:rPr>
            </w:pPr>
          </w:p>
        </w:tc>
      </w:tr>
      <w:tr w:rsidR="00B4238F" w:rsidRPr="004A1CDC">
        <w:trPr>
          <w:trHeight w:val="478"/>
        </w:trPr>
        <w:tc>
          <w:tcPr>
            <w:tcW w:w="2235" w:type="dxa"/>
            <w:noWrap/>
            <w:vAlign w:val="center"/>
          </w:tcPr>
          <w:p w:rsidR="00B4238F" w:rsidRPr="004A1CDC" w:rsidRDefault="000C1B9E">
            <w:pPr>
              <w:ind w:leftChars="-67" w:left="-141" w:rightChars="-76" w:right="-160"/>
              <w:jc w:val="center"/>
              <w:rPr>
                <w:szCs w:val="21"/>
              </w:rPr>
            </w:pPr>
            <w:r w:rsidRPr="004A1CDC">
              <w:rPr>
                <w:rFonts w:hAnsi="宋体"/>
                <w:szCs w:val="21"/>
              </w:rPr>
              <w:t>标准不确定度分</w:t>
            </w:r>
            <w:r w:rsidR="00B4238F" w:rsidRPr="004A1CDC">
              <w:rPr>
                <w:position w:val="-12"/>
                <w:szCs w:val="21"/>
              </w:rPr>
              <w:object w:dxaOrig="560" w:dyaOrig="360">
                <v:shape id="_x0000_i1088" type="#_x0000_t75" style="width:27.75pt;height:18pt" o:ole="">
                  <v:imagedata r:id="rId128" o:title=""/>
                </v:shape>
                <o:OLEObject Type="Embed" ProgID="Equation.3" ShapeID="_x0000_i1088" DrawAspect="Content" ObjectID="_1751959059" r:id="rId143"/>
              </w:object>
            </w:r>
          </w:p>
        </w:tc>
        <w:tc>
          <w:tcPr>
            <w:tcW w:w="2268" w:type="dxa"/>
            <w:noWrap/>
            <w:vAlign w:val="center"/>
          </w:tcPr>
          <w:p w:rsidR="00B4238F" w:rsidRPr="004A1CDC" w:rsidRDefault="000C1B9E">
            <w:pPr>
              <w:ind w:leftChars="-26" w:left="-55" w:rightChars="-51" w:right="-107"/>
              <w:jc w:val="center"/>
              <w:rPr>
                <w:szCs w:val="21"/>
              </w:rPr>
            </w:pPr>
            <w:r w:rsidRPr="004A1CDC">
              <w:rPr>
                <w:rFonts w:hAnsi="宋体"/>
                <w:szCs w:val="21"/>
              </w:rPr>
              <w:t>不确定度来源</w:t>
            </w:r>
          </w:p>
        </w:tc>
        <w:tc>
          <w:tcPr>
            <w:tcW w:w="1701" w:type="dxa"/>
            <w:noWrap/>
            <w:vAlign w:val="center"/>
          </w:tcPr>
          <w:p w:rsidR="00B4238F" w:rsidRPr="004A1CDC" w:rsidRDefault="000C1B9E">
            <w:pPr>
              <w:ind w:leftChars="-51" w:left="-107" w:rightChars="-51" w:right="-107"/>
              <w:jc w:val="center"/>
              <w:rPr>
                <w:szCs w:val="21"/>
              </w:rPr>
            </w:pPr>
            <w:r w:rsidRPr="004A1CDC">
              <w:rPr>
                <w:rFonts w:hAnsi="宋体"/>
                <w:szCs w:val="21"/>
              </w:rPr>
              <w:t>标准不确定度值</w:t>
            </w:r>
          </w:p>
        </w:tc>
        <w:tc>
          <w:tcPr>
            <w:tcW w:w="1275" w:type="dxa"/>
            <w:noWrap/>
            <w:vAlign w:val="center"/>
          </w:tcPr>
          <w:p w:rsidR="00B4238F" w:rsidRPr="004A1CDC" w:rsidRDefault="000C1B9E">
            <w:pPr>
              <w:ind w:leftChars="-51" w:left="-107" w:rightChars="-76" w:right="-160"/>
              <w:jc w:val="center"/>
              <w:rPr>
                <w:szCs w:val="21"/>
              </w:rPr>
            </w:pPr>
            <w:r w:rsidRPr="004A1CDC">
              <w:rPr>
                <w:rFonts w:hAnsi="宋体"/>
                <w:szCs w:val="21"/>
              </w:rPr>
              <w:t>灵敏系数</w:t>
            </w:r>
            <w:r w:rsidR="00B4238F" w:rsidRPr="004A1CDC">
              <w:rPr>
                <w:position w:val="-12"/>
                <w:szCs w:val="21"/>
              </w:rPr>
              <w:object w:dxaOrig="240" w:dyaOrig="360">
                <v:shape id="_x0000_i1089" type="#_x0000_t75" style="width:12pt;height:18pt" o:ole="">
                  <v:imagedata r:id="rId130" o:title=""/>
                </v:shape>
                <o:OLEObject Type="Embed" ProgID="Equation.3" ShapeID="_x0000_i1089" DrawAspect="Content" ObjectID="_1751959060" r:id="rId144"/>
              </w:object>
            </w:r>
          </w:p>
        </w:tc>
        <w:tc>
          <w:tcPr>
            <w:tcW w:w="1276" w:type="dxa"/>
            <w:noWrap/>
            <w:vAlign w:val="center"/>
          </w:tcPr>
          <w:p w:rsidR="00B4238F" w:rsidRPr="004A1CDC" w:rsidRDefault="00B4238F">
            <w:pPr>
              <w:jc w:val="center"/>
              <w:rPr>
                <w:position w:val="-12"/>
                <w:szCs w:val="21"/>
              </w:rPr>
            </w:pPr>
            <w:r w:rsidRPr="004A1CDC">
              <w:rPr>
                <w:position w:val="-14"/>
                <w:szCs w:val="21"/>
              </w:rPr>
              <w:object w:dxaOrig="959" w:dyaOrig="400">
                <v:shape id="_x0000_i1090" type="#_x0000_t75" style="width:48pt;height:20.25pt" o:ole="">
                  <v:imagedata r:id="rId132" o:title=""/>
                </v:shape>
                <o:OLEObject Type="Embed" ProgID="Equation.3" ShapeID="_x0000_i1090" DrawAspect="Content" ObjectID="_1751959061" r:id="rId145"/>
              </w:object>
            </w:r>
          </w:p>
        </w:tc>
      </w:tr>
      <w:tr w:rsidR="00B4238F" w:rsidRPr="004A1CDC">
        <w:trPr>
          <w:trHeight w:val="383"/>
        </w:trPr>
        <w:tc>
          <w:tcPr>
            <w:tcW w:w="2235" w:type="dxa"/>
            <w:noWrap/>
            <w:vAlign w:val="center"/>
          </w:tcPr>
          <w:p w:rsidR="00B4238F" w:rsidRPr="004A1CDC" w:rsidRDefault="00B4238F">
            <w:pPr>
              <w:ind w:leftChars="-26" w:left="-55" w:rightChars="-51" w:right="-107"/>
              <w:jc w:val="center"/>
              <w:rPr>
                <w:szCs w:val="21"/>
              </w:rPr>
            </w:pPr>
            <w:r w:rsidRPr="004A1CDC">
              <w:rPr>
                <w:position w:val="-12"/>
                <w:szCs w:val="21"/>
              </w:rPr>
              <w:object w:dxaOrig="1100" w:dyaOrig="360">
                <v:shape id="_x0000_i1091" type="#_x0000_t75" style="width:54pt;height:18pt" o:ole="">
                  <v:imagedata r:id="rId146" o:title=""/>
                </v:shape>
                <o:OLEObject Type="Embed" ProgID="Equation.3" ShapeID="_x0000_i1091" DrawAspect="Content" ObjectID="_1751959062" r:id="rId147"/>
              </w:object>
            </w:r>
          </w:p>
        </w:tc>
        <w:tc>
          <w:tcPr>
            <w:tcW w:w="2268" w:type="dxa"/>
            <w:noWrap/>
            <w:vAlign w:val="center"/>
          </w:tcPr>
          <w:p w:rsidR="00B4238F" w:rsidRPr="004A1CDC" w:rsidRDefault="000C1B9E">
            <w:pPr>
              <w:ind w:leftChars="-26" w:left="-55" w:rightChars="-51" w:right="-107"/>
              <w:jc w:val="center"/>
              <w:rPr>
                <w:szCs w:val="21"/>
              </w:rPr>
            </w:pPr>
            <w:r w:rsidRPr="004A1CDC">
              <w:rPr>
                <w:rFonts w:hAnsi="宋体"/>
                <w:szCs w:val="21"/>
              </w:rPr>
              <w:t>线膨胀系数</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0.00038mm</w:t>
            </w:r>
          </w:p>
        </w:tc>
        <w:tc>
          <w:tcPr>
            <w:tcW w:w="1275" w:type="dxa"/>
            <w:vMerge w:val="restart"/>
            <w:noWrap/>
            <w:vAlign w:val="center"/>
          </w:tcPr>
          <w:p w:rsidR="00B4238F" w:rsidRPr="004A1CDC" w:rsidRDefault="00B4238F">
            <w:pPr>
              <w:ind w:leftChars="-51" w:left="-107" w:rightChars="-76" w:right="-160"/>
              <w:jc w:val="center"/>
              <w:rPr>
                <w:szCs w:val="21"/>
              </w:rPr>
            </w:pPr>
          </w:p>
        </w:tc>
        <w:tc>
          <w:tcPr>
            <w:tcW w:w="1276" w:type="dxa"/>
            <w:noWrap/>
            <w:vAlign w:val="center"/>
          </w:tcPr>
          <w:p w:rsidR="00B4238F" w:rsidRPr="004A1CDC" w:rsidRDefault="00B4238F">
            <w:pPr>
              <w:jc w:val="center"/>
              <w:rPr>
                <w:szCs w:val="21"/>
              </w:rPr>
            </w:pPr>
          </w:p>
        </w:tc>
      </w:tr>
      <w:tr w:rsidR="00B4238F" w:rsidRPr="004A1CDC">
        <w:trPr>
          <w:trHeight w:val="383"/>
        </w:trPr>
        <w:tc>
          <w:tcPr>
            <w:tcW w:w="2235" w:type="dxa"/>
            <w:noWrap/>
            <w:vAlign w:val="center"/>
          </w:tcPr>
          <w:p w:rsidR="00B4238F" w:rsidRPr="004A1CDC" w:rsidRDefault="00B4238F">
            <w:pPr>
              <w:ind w:leftChars="-26" w:left="-55" w:rightChars="-51" w:right="-107"/>
              <w:jc w:val="center"/>
              <w:rPr>
                <w:position w:val="-12"/>
                <w:szCs w:val="21"/>
              </w:rPr>
            </w:pPr>
            <w:r w:rsidRPr="004A1CDC">
              <w:rPr>
                <w:position w:val="-12"/>
                <w:szCs w:val="21"/>
              </w:rPr>
              <w:object w:dxaOrig="1100" w:dyaOrig="360">
                <v:shape id="_x0000_i1092" type="#_x0000_t75" style="width:54pt;height:18pt" o:ole="">
                  <v:imagedata r:id="rId148" o:title=""/>
                </v:shape>
                <o:OLEObject Type="Embed" ProgID="Equation.3" ShapeID="_x0000_i1092" DrawAspect="Content" ObjectID="_1751959063" r:id="rId149"/>
              </w:object>
            </w:r>
          </w:p>
        </w:tc>
        <w:tc>
          <w:tcPr>
            <w:tcW w:w="2268" w:type="dxa"/>
            <w:noWrap/>
            <w:vAlign w:val="center"/>
          </w:tcPr>
          <w:p w:rsidR="00B4238F" w:rsidRPr="004A1CDC" w:rsidRDefault="000C1B9E">
            <w:pPr>
              <w:ind w:leftChars="-26" w:left="-55" w:rightChars="-51" w:right="-107"/>
              <w:jc w:val="center"/>
              <w:rPr>
                <w:szCs w:val="21"/>
              </w:rPr>
            </w:pPr>
            <w:r w:rsidRPr="004A1CDC">
              <w:rPr>
                <w:rFonts w:hAnsi="宋体"/>
                <w:szCs w:val="21"/>
              </w:rPr>
              <w:t>专用量块水平放置</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0.0029 mm</w:t>
            </w:r>
          </w:p>
        </w:tc>
        <w:tc>
          <w:tcPr>
            <w:tcW w:w="1275" w:type="dxa"/>
            <w:vMerge/>
            <w:noWrap/>
            <w:vAlign w:val="center"/>
          </w:tcPr>
          <w:p w:rsidR="00B4238F" w:rsidRPr="004A1CDC" w:rsidRDefault="00B4238F">
            <w:pPr>
              <w:ind w:leftChars="-51" w:left="-107" w:rightChars="-76" w:right="-160"/>
              <w:jc w:val="center"/>
              <w:rPr>
                <w:szCs w:val="21"/>
              </w:rPr>
            </w:pPr>
          </w:p>
        </w:tc>
        <w:tc>
          <w:tcPr>
            <w:tcW w:w="1276" w:type="dxa"/>
            <w:noWrap/>
            <w:vAlign w:val="center"/>
          </w:tcPr>
          <w:p w:rsidR="00B4238F" w:rsidRPr="004A1CDC" w:rsidRDefault="00B4238F">
            <w:pPr>
              <w:jc w:val="center"/>
              <w:rPr>
                <w:szCs w:val="21"/>
              </w:rPr>
            </w:pPr>
          </w:p>
        </w:tc>
      </w:tr>
    </w:tbl>
    <w:p w:rsidR="00B4238F" w:rsidRPr="004A1CDC" w:rsidRDefault="000C1B9E">
      <w:pPr>
        <w:spacing w:line="360" w:lineRule="auto"/>
        <w:jc w:val="center"/>
      </w:pPr>
      <w:r w:rsidRPr="004A1CDC">
        <w:rPr>
          <w:rFonts w:eastAsia="黑体" w:hAnsi="黑体"/>
          <w:szCs w:val="21"/>
        </w:rPr>
        <w:lastRenderedPageBreak/>
        <w:t>表</w:t>
      </w:r>
      <w:r w:rsidRPr="004A1CDC">
        <w:rPr>
          <w:rFonts w:eastAsia="黑体"/>
          <w:szCs w:val="21"/>
        </w:rPr>
        <w:t xml:space="preserve">D.2 </w:t>
      </w:r>
      <w:r w:rsidRPr="004A1CDC">
        <w:rPr>
          <w:rFonts w:eastAsia="黑体" w:hAnsi="黑体"/>
          <w:szCs w:val="21"/>
        </w:rPr>
        <w:t>（续）</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1701"/>
        <w:gridCol w:w="1275"/>
        <w:gridCol w:w="1276"/>
      </w:tblGrid>
      <w:tr w:rsidR="00B4238F" w:rsidRPr="004A1CDC" w:rsidTr="001E47CA">
        <w:trPr>
          <w:trHeight w:val="375"/>
        </w:trPr>
        <w:tc>
          <w:tcPr>
            <w:tcW w:w="2235" w:type="dxa"/>
            <w:tcBorders>
              <w:top w:val="single" w:sz="4" w:space="0" w:color="auto"/>
            </w:tcBorders>
            <w:noWrap/>
            <w:vAlign w:val="center"/>
          </w:tcPr>
          <w:bookmarkStart w:id="53" w:name="_GoBack"/>
          <w:bookmarkEnd w:id="53"/>
          <w:p w:rsidR="00B4238F" w:rsidRPr="004A1CDC" w:rsidRDefault="00B4238F">
            <w:pPr>
              <w:ind w:leftChars="-67" w:left="-141" w:rightChars="-76" w:right="-160" w:firstLineChars="100" w:firstLine="210"/>
              <w:rPr>
                <w:szCs w:val="21"/>
              </w:rPr>
            </w:pPr>
            <w:r w:rsidRPr="004A1CDC">
              <w:rPr>
                <w:position w:val="-12"/>
                <w:szCs w:val="21"/>
              </w:rPr>
              <w:object w:dxaOrig="940" w:dyaOrig="360">
                <v:shape id="_x0000_i1093" type="#_x0000_t75" style="width:46.5pt;height:18pt" o:ole="">
                  <v:imagedata r:id="rId150" o:title=""/>
                </v:shape>
                <o:OLEObject Type="Embed" ProgID="Equation.3" ShapeID="_x0000_i1093" DrawAspect="Content" ObjectID="_1751959064" r:id="rId151"/>
              </w:object>
            </w:r>
          </w:p>
        </w:tc>
        <w:tc>
          <w:tcPr>
            <w:tcW w:w="2268" w:type="dxa"/>
            <w:tcBorders>
              <w:top w:val="single" w:sz="4" w:space="0" w:color="auto"/>
            </w:tcBorders>
            <w:noWrap/>
            <w:vAlign w:val="center"/>
          </w:tcPr>
          <w:p w:rsidR="00B4238F" w:rsidRPr="004A1CDC" w:rsidRDefault="000C1B9E">
            <w:pPr>
              <w:ind w:rightChars="-51" w:right="-107"/>
              <w:rPr>
                <w:szCs w:val="21"/>
              </w:rPr>
            </w:pPr>
            <w:r w:rsidRPr="004A1CDC">
              <w:rPr>
                <w:rFonts w:hAnsi="宋体"/>
                <w:szCs w:val="21"/>
              </w:rPr>
              <w:t>测量量</w:t>
            </w:r>
          </w:p>
        </w:tc>
        <w:tc>
          <w:tcPr>
            <w:tcW w:w="1701" w:type="dxa"/>
            <w:tcBorders>
              <w:top w:val="single" w:sz="4" w:space="0" w:color="auto"/>
            </w:tcBorders>
            <w:noWrap/>
            <w:vAlign w:val="center"/>
          </w:tcPr>
          <w:p w:rsidR="00B4238F" w:rsidRPr="004A1CDC" w:rsidRDefault="00B4238F">
            <w:pPr>
              <w:ind w:leftChars="-51" w:left="-107" w:rightChars="-51" w:right="-107"/>
              <w:jc w:val="center"/>
              <w:rPr>
                <w:szCs w:val="21"/>
              </w:rPr>
            </w:pPr>
          </w:p>
        </w:tc>
        <w:tc>
          <w:tcPr>
            <w:tcW w:w="1275" w:type="dxa"/>
            <w:vMerge w:val="restart"/>
            <w:tcBorders>
              <w:top w:val="single" w:sz="4" w:space="0" w:color="auto"/>
            </w:tcBorders>
            <w:noWrap/>
            <w:vAlign w:val="center"/>
          </w:tcPr>
          <w:p w:rsidR="00B4238F" w:rsidRPr="004A1CDC" w:rsidRDefault="00B4238F">
            <w:pPr>
              <w:ind w:rightChars="-76" w:right="-160"/>
              <w:jc w:val="center"/>
              <w:rPr>
                <w:szCs w:val="21"/>
              </w:rPr>
            </w:pPr>
            <w:r w:rsidRPr="004A1CDC">
              <w:rPr>
                <w:position w:val="-30"/>
                <w:szCs w:val="21"/>
              </w:rPr>
              <w:object w:dxaOrig="380" w:dyaOrig="680">
                <v:shape id="_x0000_i1094" type="#_x0000_t75" style="width:19.5pt;height:33pt" o:ole="">
                  <v:imagedata r:id="rId152" o:title=""/>
                </v:shape>
                <o:OLEObject Type="Embed" ProgID="Equation.3" ShapeID="_x0000_i1094" DrawAspect="Content" ObjectID="_1751959065" r:id="rId153"/>
              </w:object>
            </w:r>
          </w:p>
        </w:tc>
        <w:tc>
          <w:tcPr>
            <w:tcW w:w="1276" w:type="dxa"/>
            <w:tcBorders>
              <w:top w:val="single" w:sz="4" w:space="0" w:color="auto"/>
            </w:tcBorders>
            <w:noWrap/>
            <w:vAlign w:val="center"/>
          </w:tcPr>
          <w:p w:rsidR="00B4238F" w:rsidRPr="004A1CDC" w:rsidRDefault="000C1B9E">
            <w:pPr>
              <w:ind w:leftChars="-51" w:left="-107" w:rightChars="-51" w:right="-107"/>
              <w:jc w:val="center"/>
              <w:rPr>
                <w:szCs w:val="21"/>
              </w:rPr>
            </w:pPr>
            <w:r w:rsidRPr="004A1CDC">
              <w:rPr>
                <w:szCs w:val="21"/>
              </w:rPr>
              <w:t>0.0183mm</w:t>
            </w:r>
          </w:p>
        </w:tc>
      </w:tr>
      <w:tr w:rsidR="00B4238F" w:rsidRPr="004A1CDC">
        <w:trPr>
          <w:trHeight w:val="375"/>
        </w:trPr>
        <w:tc>
          <w:tcPr>
            <w:tcW w:w="2235" w:type="dxa"/>
            <w:noWrap/>
            <w:vAlign w:val="center"/>
          </w:tcPr>
          <w:p w:rsidR="00B4238F" w:rsidRPr="004A1CDC" w:rsidRDefault="00B4238F">
            <w:pPr>
              <w:ind w:leftChars="-67" w:left="-141" w:rightChars="-76" w:right="-160" w:firstLineChars="250" w:firstLine="525"/>
              <w:rPr>
                <w:szCs w:val="21"/>
              </w:rPr>
            </w:pPr>
            <w:r w:rsidRPr="004A1CDC">
              <w:rPr>
                <w:position w:val="-12"/>
                <w:szCs w:val="21"/>
              </w:rPr>
              <w:object w:dxaOrig="1020" w:dyaOrig="360">
                <v:shape id="_x0000_i1095" type="#_x0000_t75" style="width:51pt;height:18pt" o:ole="">
                  <v:imagedata r:id="rId154" o:title=""/>
                </v:shape>
                <o:OLEObject Type="Embed" ProgID="Equation.3" ShapeID="_x0000_i1095" DrawAspect="Content" ObjectID="_1751959066" r:id="rId155"/>
              </w:object>
            </w:r>
          </w:p>
        </w:tc>
        <w:tc>
          <w:tcPr>
            <w:tcW w:w="2268" w:type="dxa"/>
            <w:noWrap/>
            <w:vAlign w:val="center"/>
          </w:tcPr>
          <w:p w:rsidR="00B4238F" w:rsidRPr="004A1CDC" w:rsidRDefault="000C1B9E">
            <w:pPr>
              <w:ind w:leftChars="-26" w:left="-55" w:rightChars="-51" w:right="-107" w:firstLineChars="150" w:firstLine="315"/>
              <w:rPr>
                <w:szCs w:val="21"/>
              </w:rPr>
            </w:pPr>
            <w:r w:rsidRPr="004A1CDC">
              <w:rPr>
                <w:rFonts w:hAnsi="宋体"/>
                <w:szCs w:val="21"/>
              </w:rPr>
              <w:t>测量重复性</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0.018 mm</w:t>
            </w:r>
          </w:p>
        </w:tc>
        <w:tc>
          <w:tcPr>
            <w:tcW w:w="1275" w:type="dxa"/>
            <w:vMerge/>
            <w:noWrap/>
            <w:vAlign w:val="center"/>
          </w:tcPr>
          <w:p w:rsidR="00B4238F" w:rsidRPr="004A1CDC" w:rsidRDefault="00B4238F">
            <w:pPr>
              <w:ind w:rightChars="-76" w:right="-160"/>
              <w:jc w:val="center"/>
              <w:rPr>
                <w:szCs w:val="21"/>
              </w:rPr>
            </w:pPr>
          </w:p>
        </w:tc>
        <w:tc>
          <w:tcPr>
            <w:tcW w:w="1276" w:type="dxa"/>
            <w:noWrap/>
            <w:vAlign w:val="center"/>
          </w:tcPr>
          <w:p w:rsidR="00B4238F" w:rsidRPr="004A1CDC" w:rsidRDefault="00B4238F">
            <w:pPr>
              <w:ind w:leftChars="-51" w:left="-107" w:rightChars="-51" w:right="-107"/>
              <w:jc w:val="center"/>
              <w:rPr>
                <w:szCs w:val="21"/>
              </w:rPr>
            </w:pPr>
          </w:p>
        </w:tc>
      </w:tr>
      <w:tr w:rsidR="00B4238F" w:rsidRPr="004A1CDC">
        <w:trPr>
          <w:trHeight w:val="375"/>
        </w:trPr>
        <w:tc>
          <w:tcPr>
            <w:tcW w:w="2235" w:type="dxa"/>
            <w:noWrap/>
            <w:vAlign w:val="center"/>
          </w:tcPr>
          <w:p w:rsidR="00B4238F" w:rsidRPr="004A1CDC" w:rsidRDefault="00B4238F">
            <w:pPr>
              <w:ind w:leftChars="-67" w:left="-141" w:rightChars="-76" w:right="-160" w:firstLineChars="250" w:firstLine="525"/>
              <w:rPr>
                <w:szCs w:val="21"/>
              </w:rPr>
            </w:pPr>
            <w:r w:rsidRPr="004A1CDC">
              <w:rPr>
                <w:position w:val="-12"/>
                <w:szCs w:val="21"/>
              </w:rPr>
              <w:object w:dxaOrig="1040" w:dyaOrig="360">
                <v:shape id="_x0000_i1096" type="#_x0000_t75" style="width:51.75pt;height:18pt" o:ole="">
                  <v:imagedata r:id="rId156" o:title=""/>
                </v:shape>
                <o:OLEObject Type="Embed" ProgID="Equation.3" ShapeID="_x0000_i1096" DrawAspect="Content" ObjectID="_1751959067" r:id="rId157"/>
              </w:object>
            </w:r>
          </w:p>
        </w:tc>
        <w:tc>
          <w:tcPr>
            <w:tcW w:w="2268" w:type="dxa"/>
            <w:noWrap/>
            <w:vAlign w:val="center"/>
          </w:tcPr>
          <w:p w:rsidR="00B4238F" w:rsidRPr="004A1CDC" w:rsidRDefault="000C1B9E">
            <w:pPr>
              <w:ind w:leftChars="-26" w:left="-55" w:rightChars="-51" w:right="-107" w:firstLineChars="150" w:firstLine="315"/>
              <w:rPr>
                <w:szCs w:val="21"/>
              </w:rPr>
            </w:pPr>
            <w:r w:rsidRPr="004A1CDC">
              <w:rPr>
                <w:rFonts w:hAnsi="宋体"/>
                <w:szCs w:val="21"/>
              </w:rPr>
              <w:t>被校设备安装水平度</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0.0029 mm</w:t>
            </w:r>
          </w:p>
        </w:tc>
        <w:tc>
          <w:tcPr>
            <w:tcW w:w="1275" w:type="dxa"/>
            <w:vMerge/>
            <w:noWrap/>
            <w:vAlign w:val="center"/>
          </w:tcPr>
          <w:p w:rsidR="00B4238F" w:rsidRPr="004A1CDC" w:rsidRDefault="00B4238F">
            <w:pPr>
              <w:ind w:rightChars="-76" w:right="-160"/>
              <w:jc w:val="center"/>
              <w:rPr>
                <w:szCs w:val="21"/>
              </w:rPr>
            </w:pPr>
          </w:p>
        </w:tc>
        <w:tc>
          <w:tcPr>
            <w:tcW w:w="1276" w:type="dxa"/>
            <w:noWrap/>
            <w:vAlign w:val="center"/>
          </w:tcPr>
          <w:p w:rsidR="00B4238F" w:rsidRPr="004A1CDC" w:rsidRDefault="00B4238F">
            <w:pPr>
              <w:ind w:leftChars="-51" w:left="-107" w:rightChars="-51" w:right="-107"/>
              <w:jc w:val="center"/>
              <w:rPr>
                <w:szCs w:val="21"/>
              </w:rPr>
            </w:pPr>
          </w:p>
        </w:tc>
      </w:tr>
      <w:tr w:rsidR="00B4238F" w:rsidRPr="004A1CDC">
        <w:trPr>
          <w:trHeight w:val="375"/>
        </w:trPr>
        <w:tc>
          <w:tcPr>
            <w:tcW w:w="2235" w:type="dxa"/>
            <w:noWrap/>
            <w:vAlign w:val="center"/>
          </w:tcPr>
          <w:p w:rsidR="00B4238F" w:rsidRPr="004A1CDC" w:rsidRDefault="00B4238F">
            <w:pPr>
              <w:ind w:leftChars="-26" w:left="-55" w:rightChars="-51" w:right="-107" w:firstLineChars="50" w:firstLine="105"/>
              <w:rPr>
                <w:szCs w:val="21"/>
              </w:rPr>
            </w:pPr>
            <w:r w:rsidRPr="004A1CDC">
              <w:rPr>
                <w:position w:val="-12"/>
                <w:szCs w:val="21"/>
              </w:rPr>
              <w:object w:dxaOrig="760" w:dyaOrig="360">
                <v:shape id="_x0000_i1097" type="#_x0000_t75" style="width:38.25pt;height:18pt" o:ole="">
                  <v:imagedata r:id="rId158" o:title=""/>
                </v:shape>
                <o:OLEObject Type="Embed" ProgID="Equation.3" ShapeID="_x0000_i1097" DrawAspect="Content" ObjectID="_1751959068" r:id="rId159"/>
              </w:object>
            </w:r>
          </w:p>
        </w:tc>
        <w:tc>
          <w:tcPr>
            <w:tcW w:w="2268" w:type="dxa"/>
            <w:noWrap/>
            <w:vAlign w:val="center"/>
          </w:tcPr>
          <w:p w:rsidR="00B4238F" w:rsidRPr="004A1CDC" w:rsidRDefault="000C1B9E">
            <w:pPr>
              <w:ind w:leftChars="-26" w:left="-55" w:rightChars="-51" w:right="-107"/>
              <w:rPr>
                <w:szCs w:val="21"/>
              </w:rPr>
            </w:pPr>
            <w:r w:rsidRPr="004A1CDC">
              <w:rPr>
                <w:rFonts w:hAnsi="宋体"/>
                <w:szCs w:val="21"/>
              </w:rPr>
              <w:t>标准器</w:t>
            </w:r>
          </w:p>
        </w:tc>
        <w:tc>
          <w:tcPr>
            <w:tcW w:w="1701" w:type="dxa"/>
            <w:noWrap/>
            <w:vAlign w:val="center"/>
          </w:tcPr>
          <w:p w:rsidR="00B4238F" w:rsidRPr="004A1CDC" w:rsidRDefault="00B4238F">
            <w:pPr>
              <w:ind w:leftChars="-51" w:left="-107" w:rightChars="-51" w:right="-107"/>
              <w:jc w:val="center"/>
              <w:rPr>
                <w:szCs w:val="21"/>
              </w:rPr>
            </w:pPr>
          </w:p>
        </w:tc>
        <w:tc>
          <w:tcPr>
            <w:tcW w:w="1275" w:type="dxa"/>
            <w:vMerge w:val="restart"/>
            <w:noWrap/>
            <w:vAlign w:val="center"/>
          </w:tcPr>
          <w:p w:rsidR="00B4238F" w:rsidRPr="004A1CDC" w:rsidRDefault="00B4238F">
            <w:pPr>
              <w:ind w:rightChars="-76" w:right="-160"/>
              <w:jc w:val="center"/>
              <w:rPr>
                <w:szCs w:val="21"/>
              </w:rPr>
            </w:pPr>
            <w:r w:rsidRPr="004A1CDC">
              <w:rPr>
                <w:position w:val="-30"/>
                <w:szCs w:val="21"/>
              </w:rPr>
              <w:object w:dxaOrig="560" w:dyaOrig="739">
                <v:shape id="_x0000_i1098" type="#_x0000_t75" style="width:28.5pt;height:36pt" o:ole="">
                  <v:imagedata r:id="rId160" o:title=""/>
                </v:shape>
                <o:OLEObject Type="Embed" ProgID="Equation.3" ShapeID="_x0000_i1098" DrawAspect="Content" ObjectID="_1751959069" r:id="rId161"/>
              </w:object>
            </w:r>
          </w:p>
        </w:tc>
        <w:tc>
          <w:tcPr>
            <w:tcW w:w="1276" w:type="dxa"/>
            <w:noWrap/>
            <w:vAlign w:val="center"/>
          </w:tcPr>
          <w:p w:rsidR="00B4238F" w:rsidRPr="004A1CDC" w:rsidRDefault="000C1B9E">
            <w:pPr>
              <w:ind w:leftChars="-51" w:left="-107" w:rightChars="-51" w:right="-107"/>
              <w:jc w:val="center"/>
              <w:rPr>
                <w:szCs w:val="21"/>
              </w:rPr>
            </w:pPr>
            <w:r w:rsidRPr="004A1CDC">
              <w:rPr>
                <w:szCs w:val="21"/>
              </w:rPr>
              <w:t>0.0644 mm</w:t>
            </w:r>
          </w:p>
        </w:tc>
      </w:tr>
      <w:tr w:rsidR="00B4238F" w:rsidRPr="004A1CDC">
        <w:trPr>
          <w:trHeight w:val="375"/>
        </w:trPr>
        <w:tc>
          <w:tcPr>
            <w:tcW w:w="2235" w:type="dxa"/>
            <w:noWrap/>
            <w:vAlign w:val="center"/>
          </w:tcPr>
          <w:p w:rsidR="00B4238F" w:rsidRPr="004A1CDC" w:rsidRDefault="00B4238F">
            <w:pPr>
              <w:ind w:leftChars="-26" w:left="-55" w:rightChars="-51" w:right="-107"/>
              <w:jc w:val="center"/>
              <w:rPr>
                <w:szCs w:val="21"/>
              </w:rPr>
            </w:pPr>
            <w:r w:rsidRPr="004A1CDC">
              <w:rPr>
                <w:position w:val="-12"/>
                <w:szCs w:val="21"/>
              </w:rPr>
              <w:object w:dxaOrig="1040" w:dyaOrig="360">
                <v:shape id="_x0000_i1099" type="#_x0000_t75" style="width:52.5pt;height:18pt" o:ole="">
                  <v:imagedata r:id="rId162" o:title=""/>
                </v:shape>
                <o:OLEObject Type="Embed" ProgID="Equation.3" ShapeID="_x0000_i1099" DrawAspect="Content" ObjectID="_1751959070" r:id="rId163"/>
              </w:object>
            </w:r>
          </w:p>
        </w:tc>
        <w:tc>
          <w:tcPr>
            <w:tcW w:w="2268" w:type="dxa"/>
            <w:noWrap/>
            <w:vAlign w:val="center"/>
          </w:tcPr>
          <w:p w:rsidR="00B4238F" w:rsidRPr="004A1CDC" w:rsidRDefault="000C1B9E">
            <w:pPr>
              <w:ind w:leftChars="-26" w:left="-55" w:rightChars="-51" w:right="-107" w:firstLineChars="200" w:firstLine="420"/>
              <w:rPr>
                <w:szCs w:val="21"/>
              </w:rPr>
            </w:pPr>
            <w:r w:rsidRPr="004A1CDC">
              <w:rPr>
                <w:rFonts w:hAnsi="宋体"/>
                <w:szCs w:val="21"/>
              </w:rPr>
              <w:t>允许误差</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0.064 mm</w:t>
            </w:r>
          </w:p>
        </w:tc>
        <w:tc>
          <w:tcPr>
            <w:tcW w:w="1275" w:type="dxa"/>
            <w:vMerge/>
            <w:noWrap/>
            <w:vAlign w:val="center"/>
          </w:tcPr>
          <w:p w:rsidR="00B4238F" w:rsidRPr="004A1CDC" w:rsidRDefault="00B4238F">
            <w:pPr>
              <w:ind w:leftChars="-51" w:left="-107" w:rightChars="-76" w:right="-160"/>
              <w:jc w:val="center"/>
              <w:rPr>
                <w:szCs w:val="21"/>
              </w:rPr>
            </w:pPr>
          </w:p>
        </w:tc>
        <w:tc>
          <w:tcPr>
            <w:tcW w:w="1276" w:type="dxa"/>
            <w:noWrap/>
            <w:vAlign w:val="center"/>
          </w:tcPr>
          <w:p w:rsidR="00B4238F" w:rsidRPr="004A1CDC" w:rsidRDefault="00B4238F">
            <w:pPr>
              <w:ind w:leftChars="-51" w:left="-107" w:rightChars="-51" w:right="-107"/>
              <w:jc w:val="center"/>
              <w:rPr>
                <w:szCs w:val="21"/>
              </w:rPr>
            </w:pPr>
          </w:p>
        </w:tc>
      </w:tr>
      <w:tr w:rsidR="00B4238F" w:rsidRPr="004A1CDC">
        <w:trPr>
          <w:trHeight w:val="375"/>
        </w:trPr>
        <w:tc>
          <w:tcPr>
            <w:tcW w:w="2235" w:type="dxa"/>
            <w:noWrap/>
            <w:vAlign w:val="center"/>
          </w:tcPr>
          <w:p w:rsidR="00B4238F" w:rsidRPr="004A1CDC" w:rsidRDefault="00B4238F">
            <w:pPr>
              <w:ind w:leftChars="-26" w:left="-55" w:rightChars="-51" w:right="-107"/>
              <w:jc w:val="center"/>
              <w:rPr>
                <w:szCs w:val="21"/>
              </w:rPr>
            </w:pPr>
            <w:r w:rsidRPr="004A1CDC">
              <w:rPr>
                <w:position w:val="-12"/>
                <w:szCs w:val="21"/>
              </w:rPr>
              <w:object w:dxaOrig="1080" w:dyaOrig="360">
                <v:shape id="_x0000_i1100" type="#_x0000_t75" style="width:54pt;height:18pt" o:ole="">
                  <v:imagedata r:id="rId164" o:title=""/>
                </v:shape>
                <o:OLEObject Type="Embed" ProgID="Equation.3" ShapeID="_x0000_i1100" DrawAspect="Content" ObjectID="_1751959071" r:id="rId165"/>
              </w:object>
            </w:r>
          </w:p>
        </w:tc>
        <w:tc>
          <w:tcPr>
            <w:tcW w:w="2268" w:type="dxa"/>
            <w:noWrap/>
            <w:vAlign w:val="center"/>
          </w:tcPr>
          <w:p w:rsidR="00B4238F" w:rsidRPr="004A1CDC" w:rsidRDefault="000C1B9E">
            <w:pPr>
              <w:ind w:leftChars="-26" w:left="-55" w:rightChars="-51" w:right="-107" w:firstLineChars="200" w:firstLine="420"/>
              <w:rPr>
                <w:szCs w:val="21"/>
              </w:rPr>
            </w:pPr>
            <w:r w:rsidRPr="004A1CDC">
              <w:rPr>
                <w:rFonts w:hAnsi="宋体"/>
                <w:szCs w:val="21"/>
              </w:rPr>
              <w:t>线膨胀系数</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0.003 mm</w:t>
            </w:r>
          </w:p>
        </w:tc>
        <w:tc>
          <w:tcPr>
            <w:tcW w:w="1275" w:type="dxa"/>
            <w:vMerge/>
            <w:noWrap/>
            <w:vAlign w:val="center"/>
          </w:tcPr>
          <w:p w:rsidR="00B4238F" w:rsidRPr="004A1CDC" w:rsidRDefault="00B4238F">
            <w:pPr>
              <w:ind w:leftChars="-51" w:left="-107" w:rightChars="-76" w:right="-160"/>
              <w:jc w:val="center"/>
              <w:rPr>
                <w:szCs w:val="21"/>
              </w:rPr>
            </w:pPr>
          </w:p>
        </w:tc>
        <w:tc>
          <w:tcPr>
            <w:tcW w:w="1276" w:type="dxa"/>
            <w:noWrap/>
            <w:vAlign w:val="center"/>
          </w:tcPr>
          <w:p w:rsidR="00B4238F" w:rsidRPr="004A1CDC" w:rsidRDefault="00B4238F">
            <w:pPr>
              <w:ind w:leftChars="-51" w:left="-107" w:rightChars="-51" w:right="-107"/>
              <w:jc w:val="center"/>
              <w:rPr>
                <w:szCs w:val="21"/>
              </w:rPr>
            </w:pPr>
          </w:p>
        </w:tc>
      </w:tr>
      <w:tr w:rsidR="00B4238F" w:rsidRPr="004A1CDC">
        <w:trPr>
          <w:trHeight w:val="375"/>
        </w:trPr>
        <w:tc>
          <w:tcPr>
            <w:tcW w:w="2235" w:type="dxa"/>
            <w:noWrap/>
            <w:vAlign w:val="center"/>
          </w:tcPr>
          <w:p w:rsidR="00B4238F" w:rsidRPr="004A1CDC" w:rsidRDefault="00B4238F">
            <w:pPr>
              <w:ind w:leftChars="-26" w:left="-55" w:rightChars="-51" w:right="-107"/>
              <w:jc w:val="center"/>
              <w:rPr>
                <w:position w:val="-12"/>
                <w:szCs w:val="21"/>
              </w:rPr>
            </w:pPr>
            <w:r w:rsidRPr="004A1CDC">
              <w:rPr>
                <w:position w:val="-12"/>
                <w:szCs w:val="21"/>
              </w:rPr>
              <w:object w:dxaOrig="1060" w:dyaOrig="360">
                <v:shape id="_x0000_i1101" type="#_x0000_t75" style="width:53.25pt;height:18pt" o:ole="">
                  <v:imagedata r:id="rId166" o:title=""/>
                </v:shape>
                <o:OLEObject Type="Embed" ProgID="Equation.3" ShapeID="_x0000_i1101" DrawAspect="Content" ObjectID="_1751959072" r:id="rId167"/>
              </w:object>
            </w:r>
          </w:p>
        </w:tc>
        <w:tc>
          <w:tcPr>
            <w:tcW w:w="2268" w:type="dxa"/>
            <w:noWrap/>
            <w:vAlign w:val="center"/>
          </w:tcPr>
          <w:p w:rsidR="00B4238F" w:rsidRPr="004A1CDC" w:rsidRDefault="000C1B9E">
            <w:pPr>
              <w:ind w:leftChars="-26" w:left="-55" w:rightChars="-51" w:right="-107"/>
              <w:jc w:val="center"/>
              <w:rPr>
                <w:szCs w:val="21"/>
              </w:rPr>
            </w:pPr>
            <w:r w:rsidRPr="004A1CDC">
              <w:rPr>
                <w:rFonts w:hAnsi="宋体"/>
                <w:szCs w:val="21"/>
              </w:rPr>
              <w:t>专用量块水平放置</w:t>
            </w:r>
          </w:p>
        </w:tc>
        <w:tc>
          <w:tcPr>
            <w:tcW w:w="1701" w:type="dxa"/>
            <w:noWrap/>
            <w:vAlign w:val="center"/>
          </w:tcPr>
          <w:p w:rsidR="00B4238F" w:rsidRPr="004A1CDC" w:rsidRDefault="000C1B9E">
            <w:pPr>
              <w:ind w:leftChars="-51" w:left="-107" w:rightChars="-51" w:right="-107"/>
              <w:jc w:val="center"/>
              <w:rPr>
                <w:szCs w:val="21"/>
              </w:rPr>
            </w:pPr>
            <w:r w:rsidRPr="004A1CDC">
              <w:rPr>
                <w:szCs w:val="21"/>
              </w:rPr>
              <w:t>0.0029 mm</w:t>
            </w:r>
          </w:p>
        </w:tc>
        <w:tc>
          <w:tcPr>
            <w:tcW w:w="1275" w:type="dxa"/>
            <w:vMerge/>
            <w:noWrap/>
            <w:vAlign w:val="center"/>
          </w:tcPr>
          <w:p w:rsidR="00B4238F" w:rsidRPr="004A1CDC" w:rsidRDefault="00B4238F">
            <w:pPr>
              <w:ind w:leftChars="-51" w:left="-107" w:rightChars="-76" w:right="-160"/>
              <w:jc w:val="center"/>
              <w:rPr>
                <w:szCs w:val="21"/>
              </w:rPr>
            </w:pPr>
          </w:p>
        </w:tc>
        <w:tc>
          <w:tcPr>
            <w:tcW w:w="1276" w:type="dxa"/>
            <w:noWrap/>
            <w:vAlign w:val="center"/>
          </w:tcPr>
          <w:p w:rsidR="00B4238F" w:rsidRPr="004A1CDC" w:rsidRDefault="00B4238F">
            <w:pPr>
              <w:ind w:leftChars="-51" w:left="-107" w:rightChars="-51" w:right="-107"/>
              <w:jc w:val="center"/>
              <w:rPr>
                <w:szCs w:val="21"/>
              </w:rPr>
            </w:pPr>
          </w:p>
        </w:tc>
      </w:tr>
    </w:tbl>
    <w:p w:rsidR="00B4238F" w:rsidRPr="004A1CDC" w:rsidRDefault="000C1B9E" w:rsidP="00CA5A8B">
      <w:pPr>
        <w:spacing w:beforeLines="50" w:afterLines="50" w:line="360" w:lineRule="auto"/>
        <w:rPr>
          <w:rFonts w:eastAsia="黑体"/>
          <w:sz w:val="24"/>
        </w:rPr>
      </w:pPr>
      <w:r w:rsidRPr="004A1CDC">
        <w:rPr>
          <w:rFonts w:eastAsia="黑体"/>
          <w:sz w:val="24"/>
        </w:rPr>
        <w:t xml:space="preserve">D.6  </w:t>
      </w:r>
      <w:r w:rsidRPr="004A1CDC">
        <w:rPr>
          <w:rFonts w:eastAsia="黑体" w:hAnsi="黑体"/>
          <w:sz w:val="24"/>
        </w:rPr>
        <w:t>合成标准不确定度</w:t>
      </w:r>
    </w:p>
    <w:p w:rsidR="00B4238F" w:rsidRPr="004A1CDC" w:rsidRDefault="000C1B9E">
      <w:pPr>
        <w:spacing w:line="360" w:lineRule="auto"/>
        <w:ind w:firstLineChars="200" w:firstLine="480"/>
        <w:rPr>
          <w:sz w:val="24"/>
        </w:rPr>
      </w:pPr>
      <w:r w:rsidRPr="004A1CDC">
        <w:rPr>
          <w:rFonts w:hAnsi="宋体"/>
          <w:sz w:val="24"/>
        </w:rPr>
        <w:t>由于以上分量相互独立，因此合成标准不确定度</w:t>
      </w:r>
      <w:r w:rsidR="00B4238F" w:rsidRPr="004A1CDC">
        <w:rPr>
          <w:position w:val="-12"/>
          <w:sz w:val="24"/>
        </w:rPr>
        <w:object w:dxaOrig="261" w:dyaOrig="362">
          <v:shape id="_x0000_i1102" type="#_x0000_t75" style="width:12pt;height:18pt" o:ole="" fillcolor="#001">
            <v:imagedata r:id="rId168" o:title=""/>
          </v:shape>
          <o:OLEObject Type="Embed" ProgID="Equation.3" ShapeID="_x0000_i1102" DrawAspect="Content" ObjectID="_1751959073" r:id="rId169"/>
        </w:object>
      </w:r>
      <w:r w:rsidRPr="004A1CDC">
        <w:rPr>
          <w:rFonts w:hAnsi="宋体"/>
          <w:sz w:val="24"/>
        </w:rPr>
        <w:t>为公式（</w:t>
      </w:r>
      <w:r w:rsidRPr="004A1CDC">
        <w:rPr>
          <w:sz w:val="24"/>
        </w:rPr>
        <w:t>D.5</w:t>
      </w:r>
      <w:r w:rsidRPr="004A1CDC">
        <w:rPr>
          <w:rFonts w:hAnsi="宋体"/>
          <w:sz w:val="24"/>
        </w:rPr>
        <w:t>）。</w:t>
      </w:r>
    </w:p>
    <w:p w:rsidR="00B4238F" w:rsidRPr="004A1CDC" w:rsidRDefault="00B4238F">
      <w:pPr>
        <w:spacing w:line="360" w:lineRule="auto"/>
        <w:ind w:firstLineChars="1000" w:firstLine="2400"/>
        <w:rPr>
          <w:sz w:val="24"/>
        </w:rPr>
      </w:pPr>
      <w:r w:rsidRPr="004A1CDC">
        <w:rPr>
          <w:position w:val="-12"/>
          <w:sz w:val="24"/>
        </w:rPr>
        <w:object w:dxaOrig="500" w:dyaOrig="360">
          <v:shape id="_x0000_i1103" type="#_x0000_t75" style="width:25.5pt;height:18.75pt" o:ole="">
            <v:imagedata r:id="rId170" o:title=""/>
          </v:shape>
          <o:OLEObject Type="Embed" ProgID="Equation.3" ShapeID="_x0000_i1103" DrawAspect="Content" ObjectID="_1751959074" r:id="rId171"/>
        </w:object>
      </w:r>
      <w:r w:rsidRPr="004A1CDC">
        <w:rPr>
          <w:position w:val="-30"/>
          <w:sz w:val="24"/>
        </w:rPr>
        <w:object w:dxaOrig="1380" w:dyaOrig="760">
          <v:shape id="_x0000_i1104" type="#_x0000_t75" style="width:68.25pt;height:38.25pt" o:ole="">
            <v:imagedata r:id="rId172" o:title=""/>
          </v:shape>
          <o:OLEObject Type="Embed" ProgID="Equation.3" ShapeID="_x0000_i1104" DrawAspect="Content" ObjectID="_1751959075" r:id="rId173"/>
        </w:object>
      </w:r>
      <w:r w:rsidR="00CA5A8B">
        <w:rPr>
          <w:rFonts w:hint="eastAsia"/>
          <w:position w:val="-30"/>
          <w:sz w:val="24"/>
        </w:rPr>
        <w:t xml:space="preserve">                              </w:t>
      </w:r>
      <w:r w:rsidR="000C1B9E" w:rsidRPr="004A1CDC">
        <w:rPr>
          <w:sz w:val="24"/>
        </w:rPr>
        <w:t>(D.5)</w:t>
      </w:r>
    </w:p>
    <w:p w:rsidR="00B4238F" w:rsidRPr="004A1CDC" w:rsidRDefault="000C1B9E">
      <w:pPr>
        <w:spacing w:line="360" w:lineRule="auto"/>
        <w:ind w:firstLine="420"/>
        <w:rPr>
          <w:sz w:val="24"/>
        </w:rPr>
      </w:pPr>
      <w:r w:rsidRPr="004A1CDC">
        <w:rPr>
          <w:rFonts w:hAnsi="宋体"/>
          <w:sz w:val="24"/>
        </w:rPr>
        <w:t>按公式</w:t>
      </w:r>
      <w:r w:rsidRPr="004A1CDC">
        <w:rPr>
          <w:sz w:val="24"/>
        </w:rPr>
        <w:t>(D.5)</w:t>
      </w:r>
      <w:r w:rsidRPr="004A1CDC">
        <w:rPr>
          <w:rFonts w:hAnsi="宋体"/>
          <w:sz w:val="24"/>
        </w:rPr>
        <w:t>计算合成标准不确定度为：</w:t>
      </w:r>
    </w:p>
    <w:p w:rsidR="00B4238F" w:rsidRPr="004A1CDC" w:rsidRDefault="00B4238F">
      <w:pPr>
        <w:spacing w:line="360" w:lineRule="auto"/>
        <w:ind w:firstLineChars="1250" w:firstLine="3000"/>
        <w:rPr>
          <w:sz w:val="24"/>
        </w:rPr>
      </w:pPr>
      <w:r w:rsidRPr="004A1CDC">
        <w:rPr>
          <w:position w:val="-12"/>
          <w:sz w:val="24"/>
        </w:rPr>
        <w:object w:dxaOrig="880" w:dyaOrig="360">
          <v:shape id="_x0000_i1105" type="#_x0000_t75" style="width:44.25pt;height:18.75pt" o:ole="">
            <v:imagedata r:id="rId174" o:title=""/>
          </v:shape>
          <o:OLEObject Type="Embed" ProgID="Equation.3" ShapeID="_x0000_i1105" DrawAspect="Content" ObjectID="_1751959076" r:id="rId175"/>
        </w:object>
      </w:r>
      <w:r w:rsidR="000C1B9E" w:rsidRPr="004A1CDC">
        <w:rPr>
          <w:sz w:val="24"/>
        </w:rPr>
        <w:t>0.0163 mm</w:t>
      </w:r>
    </w:p>
    <w:p w:rsidR="00B4238F" w:rsidRPr="004A1CDC" w:rsidRDefault="00B4238F">
      <w:pPr>
        <w:spacing w:line="360" w:lineRule="auto"/>
        <w:ind w:firstLineChars="1250" w:firstLine="3000"/>
        <w:rPr>
          <w:sz w:val="24"/>
        </w:rPr>
      </w:pPr>
      <w:r w:rsidRPr="004A1CDC">
        <w:rPr>
          <w:position w:val="-12"/>
          <w:sz w:val="24"/>
        </w:rPr>
        <w:object w:dxaOrig="860" w:dyaOrig="360">
          <v:shape id="_x0000_i1106" type="#_x0000_t75" style="width:42.75pt;height:18.75pt" o:ole="">
            <v:imagedata r:id="rId176" o:title=""/>
          </v:shape>
          <o:OLEObject Type="Embed" ProgID="Equation.3" ShapeID="_x0000_i1106" DrawAspect="Content" ObjectID="_1751959077" r:id="rId177"/>
        </w:object>
      </w:r>
      <w:r w:rsidR="000C1B9E" w:rsidRPr="004A1CDC">
        <w:rPr>
          <w:sz w:val="24"/>
        </w:rPr>
        <w:t>0.192%</w:t>
      </w:r>
    </w:p>
    <w:p w:rsidR="00B4238F" w:rsidRPr="004A1CDC" w:rsidRDefault="000C1B9E" w:rsidP="00CA5A8B">
      <w:pPr>
        <w:spacing w:beforeLines="50" w:afterLines="50" w:line="360" w:lineRule="auto"/>
        <w:rPr>
          <w:sz w:val="24"/>
        </w:rPr>
      </w:pPr>
      <w:r w:rsidRPr="004A1CDC">
        <w:rPr>
          <w:sz w:val="24"/>
        </w:rPr>
        <w:t xml:space="preserve">D.7  </w:t>
      </w:r>
      <w:r w:rsidRPr="004A1CDC">
        <w:rPr>
          <w:rFonts w:eastAsia="黑体" w:hAnsi="黑体"/>
          <w:sz w:val="24"/>
        </w:rPr>
        <w:t>扩展不确定度</w:t>
      </w:r>
    </w:p>
    <w:p w:rsidR="00B4238F" w:rsidRPr="004A1CDC" w:rsidRDefault="000C1B9E">
      <w:pPr>
        <w:pStyle w:val="ab"/>
        <w:tabs>
          <w:tab w:val="left" w:pos="2304"/>
          <w:tab w:val="left" w:pos="2550"/>
          <w:tab w:val="left" w:pos="3216"/>
          <w:tab w:val="left" w:pos="3400"/>
          <w:tab w:val="center" w:pos="4820"/>
        </w:tabs>
        <w:adjustRightInd w:val="0"/>
        <w:snapToGrid w:val="0"/>
        <w:spacing w:line="360" w:lineRule="auto"/>
        <w:ind w:left="0" w:firstLineChars="200" w:firstLine="480"/>
        <w:rPr>
          <w:sz w:val="24"/>
          <w:szCs w:val="24"/>
        </w:rPr>
      </w:pPr>
      <w:r w:rsidRPr="004A1CDC">
        <w:rPr>
          <w:rFonts w:hAnsi="宋体"/>
          <w:sz w:val="24"/>
          <w:szCs w:val="24"/>
        </w:rPr>
        <w:t>取包含因子</w:t>
      </w:r>
      <w:r w:rsidRPr="004A1CDC">
        <w:rPr>
          <w:i/>
          <w:iCs/>
          <w:sz w:val="24"/>
          <w:szCs w:val="24"/>
        </w:rPr>
        <w:t>k</w:t>
      </w:r>
      <w:r w:rsidRPr="004A1CDC">
        <w:rPr>
          <w:sz w:val="24"/>
          <w:szCs w:val="24"/>
        </w:rPr>
        <w:t>=2</w:t>
      </w:r>
      <w:r w:rsidRPr="004A1CDC">
        <w:rPr>
          <w:rFonts w:hAnsi="宋体"/>
          <w:sz w:val="24"/>
          <w:szCs w:val="24"/>
        </w:rPr>
        <w:t>，则扩展不确定度为：</w:t>
      </w:r>
      <w:r w:rsidRPr="004A1CDC">
        <w:rPr>
          <w:sz w:val="24"/>
          <w:szCs w:val="24"/>
        </w:rPr>
        <w:t xml:space="preserve"> </w:t>
      </w:r>
    </w:p>
    <w:p w:rsidR="00B4238F" w:rsidRPr="004A1CDC" w:rsidRDefault="00B4238F">
      <w:pPr>
        <w:pStyle w:val="ab"/>
        <w:tabs>
          <w:tab w:val="left" w:pos="2304"/>
          <w:tab w:val="left" w:pos="2550"/>
          <w:tab w:val="left" w:pos="3216"/>
          <w:tab w:val="left" w:pos="3400"/>
          <w:tab w:val="center" w:pos="4820"/>
        </w:tabs>
        <w:adjustRightInd w:val="0"/>
        <w:snapToGrid w:val="0"/>
        <w:spacing w:line="360" w:lineRule="auto"/>
        <w:ind w:leftChars="46" w:left="97" w:firstLineChars="950" w:firstLine="2280"/>
        <w:rPr>
          <w:position w:val="-6"/>
          <w:sz w:val="24"/>
          <w:szCs w:val="24"/>
        </w:rPr>
      </w:pPr>
      <w:r w:rsidRPr="004A1CDC">
        <w:rPr>
          <w:position w:val="-12"/>
          <w:sz w:val="24"/>
          <w:szCs w:val="24"/>
        </w:rPr>
        <w:object w:dxaOrig="639" w:dyaOrig="360">
          <v:shape id="_x0000_i1107" type="#_x0000_t75" style="width:31.5pt;height:18.75pt" o:ole="">
            <v:imagedata r:id="rId178" o:title=""/>
          </v:shape>
          <o:OLEObject Type="Embed" ProgID="Equation.3" ShapeID="_x0000_i1107" DrawAspect="Content" ObjectID="_1751959078" r:id="rId179"/>
        </w:object>
      </w:r>
      <w:r w:rsidR="000C1B9E" w:rsidRPr="004A1CDC">
        <w:rPr>
          <w:sz w:val="24"/>
        </w:rPr>
        <w:t>=</w:t>
      </w:r>
      <w:r w:rsidR="000C1B9E" w:rsidRPr="004A1CDC">
        <w:rPr>
          <w:sz w:val="24"/>
          <w:szCs w:val="24"/>
        </w:rPr>
        <w:t>2×0.0163≈</w:t>
      </w:r>
      <w:r w:rsidR="000C1B9E" w:rsidRPr="004A1CDC">
        <w:rPr>
          <w:sz w:val="24"/>
        </w:rPr>
        <w:t>0.033 mm</w:t>
      </w:r>
    </w:p>
    <w:p w:rsidR="00B4238F" w:rsidRPr="004A1CDC" w:rsidRDefault="004C6ADB">
      <w:pPr>
        <w:pStyle w:val="ab"/>
        <w:tabs>
          <w:tab w:val="left" w:pos="2304"/>
          <w:tab w:val="left" w:pos="2550"/>
          <w:tab w:val="left" w:pos="3216"/>
          <w:tab w:val="left" w:pos="3400"/>
          <w:tab w:val="center" w:pos="4820"/>
        </w:tabs>
        <w:adjustRightInd w:val="0"/>
        <w:snapToGrid w:val="0"/>
        <w:spacing w:line="360" w:lineRule="auto"/>
        <w:ind w:leftChars="46" w:left="97" w:firstLineChars="950" w:firstLine="2280"/>
        <w:rPr>
          <w:b/>
          <w:szCs w:val="21"/>
        </w:rPr>
        <w:sectPr w:rsidR="00B4238F" w:rsidRPr="004A1CDC">
          <w:footerReference w:type="even" r:id="rId180"/>
          <w:footerReference w:type="default" r:id="rId181"/>
          <w:pgSz w:w="11906" w:h="16838"/>
          <w:pgMar w:top="1985" w:right="1701" w:bottom="1701" w:left="1701" w:header="1588" w:footer="992" w:gutter="0"/>
          <w:pgNumType w:start="1"/>
          <w:cols w:space="720"/>
          <w:docGrid w:type="lines" w:linePitch="312"/>
        </w:sectPr>
      </w:pPr>
      <w:r w:rsidRPr="004C6ADB">
        <w:rPr>
          <w:kern w:val="0"/>
          <w:sz w:val="24"/>
        </w:rPr>
        <w:pict>
          <v:shapetype id="_x0000_t32" coordsize="21600,21600" o:spt="32" o:oned="t" path="m,l21600,21600e" filled="f">
            <v:path arrowok="t" fillok="f" o:connecttype="none"/>
            <o:lock v:ext="edit" shapetype="t"/>
          </v:shapetype>
          <v:shape id="自选图形 336" o:spid="_x0000_s1342" type="#_x0000_t32" style="position:absolute;left:0;text-align:left;margin-left:136.6pt;margin-top:37.45pt;width:131.35pt;height:0;z-index:251661824" o:gfxdata="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3d7ndQAAAAJAQAADwAAAAAAAAABACAAAAAiAAAAZHJzL2Rvd25yZXYueG1s&#10;UEsBAhQAFAAAAAgAh07iQCEqSpH8AQAA9AMAAA4AAAAAAAAAAQAgAAAAIwEAAGRycy9lMm9Eb2Mu&#10;eG1sUEsFBgAAAAAGAAYAWQEAAJEFAAAAAA==&#10;" strokeweight="1pt"/>
        </w:pict>
      </w:r>
      <w:r w:rsidR="00B4238F" w:rsidRPr="004A1CDC">
        <w:rPr>
          <w:position w:val="-12"/>
          <w:sz w:val="24"/>
        </w:rPr>
        <w:object w:dxaOrig="780" w:dyaOrig="360">
          <v:shape id="_x0000_i1108" type="#_x0000_t75" style="width:39pt;height:18.75pt" o:ole="">
            <v:imagedata r:id="rId182" o:title=""/>
          </v:shape>
          <o:OLEObject Type="Embed" ProgID="Equation.3" ShapeID="_x0000_i1108" DrawAspect="Content" ObjectID="_1751959079" r:id="rId183"/>
        </w:object>
      </w:r>
      <w:r w:rsidR="000C1B9E" w:rsidRPr="004A1CDC">
        <w:rPr>
          <w:sz w:val="24"/>
        </w:rPr>
        <w:t>=2×0.19%=0.39%</w:t>
      </w:r>
    </w:p>
    <w:p w:rsidR="00B4238F" w:rsidRDefault="00B4238F">
      <w:pPr>
        <w:ind w:rightChars="223" w:right="468"/>
      </w:pPr>
    </w:p>
    <w:p w:rsidR="00B4238F" w:rsidRDefault="000C1B9E">
      <w:pPr>
        <w:ind w:rightChars="155" w:right="325" w:firstLineChars="100" w:firstLine="280"/>
        <w:jc w:val="right"/>
        <w:rPr>
          <w:rFonts w:ascii="黑体" w:eastAsia="黑体" w:hAnsi="黑体"/>
        </w:rPr>
      </w:pPr>
      <w:r>
        <w:rPr>
          <w:rFonts w:eastAsia="黑体"/>
          <w:sz w:val="28"/>
          <w:szCs w:val="28"/>
          <w:eastAsianLayout w:id="112" w:vert="1"/>
        </w:rPr>
        <w:t>JJG</w:t>
      </w:r>
      <w:r>
        <w:rPr>
          <w:rFonts w:ascii="黑体" w:eastAsia="黑体" w:hAnsi="黑体"/>
          <w:sz w:val="28"/>
          <w:szCs w:val="28"/>
          <w:eastAsianLayout w:id="113" w:vert="1"/>
        </w:rPr>
        <w:t>(黔) XX-XXXX</w:t>
      </w:r>
    </w:p>
    <w:p w:rsidR="00B4238F" w:rsidRDefault="00B4238F">
      <w:pPr>
        <w:rPr>
          <w:bCs/>
          <w:color w:val="000000"/>
          <w:sz w:val="24"/>
        </w:rPr>
      </w:pPr>
    </w:p>
    <w:sectPr w:rsidR="00B4238F" w:rsidSect="00B4238F">
      <w:headerReference w:type="even" r:id="rId184"/>
      <w:footerReference w:type="even" r:id="rId185"/>
      <w:type w:val="evenPage"/>
      <w:pgSz w:w="11906" w:h="16838"/>
      <w:pgMar w:top="1440" w:right="284"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42" w:rsidRDefault="00F02D42" w:rsidP="00B4238F">
      <w:r>
        <w:separator/>
      </w:r>
    </w:p>
  </w:endnote>
  <w:endnote w:type="continuationSeparator" w:id="1">
    <w:p w:rsidR="00F02D42" w:rsidRDefault="00F02D42" w:rsidP="00B42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MS Sans Serif">
    <w:altName w:val="Arial"/>
    <w:panose1 w:val="020B0500000000000000"/>
    <w:charset w:val="00"/>
    <w:family w:val="swiss"/>
    <w:pitch w:val="default"/>
    <w:sig w:usb0="00000000"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B4238F">
    <w:pPr>
      <w:pStyle w:val="a9"/>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B4238F">
    <w:pPr>
      <w:pStyle w:val="a9"/>
    </w:pPr>
  </w:p>
  <w:p w:rsidR="00B4238F" w:rsidRDefault="00B4238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0C1B9E">
    <w:pPr>
      <w:pStyle w:val="a9"/>
      <w:jc w:val="center"/>
      <w:rPr>
        <w:sz w:val="21"/>
        <w:szCs w:val="21"/>
      </w:rPr>
    </w:pPr>
    <w:r>
      <w:rPr>
        <w:rFonts w:ascii="方正小标宋简体" w:eastAsia="方正小标宋简体" w:hAnsi="宋体" w:hint="eastAsia"/>
        <w:spacing w:val="40"/>
        <w:w w:val="120"/>
        <w:sz w:val="44"/>
        <w:szCs w:val="44"/>
      </w:rPr>
      <w:t>贵州省市场监督管理局</w:t>
    </w:r>
    <w:r>
      <w:rPr>
        <w:rFonts w:ascii="黑体" w:eastAsia="黑体" w:hAnsi="黑体"/>
        <w:sz w:val="28"/>
        <w:szCs w:val="28"/>
      </w:rPr>
      <w:t>发 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B4238F">
    <w:pPr>
      <w:pStyle w:val="a9"/>
      <w:ind w:right="360"/>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B4238F">
    <w:pPr>
      <w:pStyle w:val="a9"/>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0C1B9E">
    <w:pPr>
      <w:pStyle w:val="a9"/>
      <w:rPr>
        <w:szCs w:val="24"/>
      </w:rPr>
    </w:pPr>
    <w:r>
      <w:rPr>
        <w:sz w:val="24"/>
        <w:szCs w:val="24"/>
      </w:rPr>
      <w:t>Ⅱ</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4C6ADB">
    <w:pPr>
      <w:pStyle w:val="a9"/>
      <w:jc w:val="center"/>
    </w:pPr>
    <w:r w:rsidRPr="004C6ADB">
      <w:fldChar w:fldCharType="begin"/>
    </w:r>
    <w:r w:rsidR="000C1B9E">
      <w:instrText>PAGE   \* MERGEFORMAT</w:instrText>
    </w:r>
    <w:r w:rsidRPr="004C6ADB">
      <w:fldChar w:fldCharType="separate"/>
    </w:r>
    <w:r w:rsidR="000C1B9E">
      <w:rPr>
        <w:lang w:val="zh-CN"/>
      </w:rPr>
      <w:t>11</w:t>
    </w:r>
    <w:r>
      <w:rPr>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0C1B9E">
    <w:pPr>
      <w:pStyle w:val="a9"/>
      <w:jc w:val="center"/>
      <w:rPr>
        <w:sz w:val="24"/>
        <w:szCs w:val="24"/>
      </w:rPr>
    </w:pPr>
    <w:r>
      <w:rPr>
        <w:sz w:val="24"/>
        <w:szCs w:val="24"/>
      </w:rPr>
      <w:t xml:space="preserve">Ⅰ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4C6ADB">
    <w:pPr>
      <w:pStyle w:val="a9"/>
      <w:rPr>
        <w:sz w:val="24"/>
        <w:szCs w:val="24"/>
      </w:rPr>
    </w:pPr>
    <w:r>
      <w:rPr>
        <w:sz w:val="24"/>
        <w:szCs w:val="24"/>
      </w:rPr>
      <w:fldChar w:fldCharType="begin"/>
    </w:r>
    <w:r w:rsidR="000C1B9E">
      <w:rPr>
        <w:sz w:val="24"/>
        <w:szCs w:val="24"/>
      </w:rPr>
      <w:instrText>PAGE   \* MERGEFORMAT</w:instrText>
    </w:r>
    <w:r>
      <w:rPr>
        <w:sz w:val="24"/>
        <w:szCs w:val="24"/>
      </w:rPr>
      <w:fldChar w:fldCharType="separate"/>
    </w:r>
    <w:r w:rsidR="00055B50" w:rsidRPr="00055B50">
      <w:rPr>
        <w:noProof/>
        <w:sz w:val="24"/>
        <w:szCs w:val="24"/>
        <w:lang w:val="zh-CN"/>
      </w:rPr>
      <w:t>8</w:t>
    </w:r>
    <w:r>
      <w:rPr>
        <w:sz w:val="24"/>
        <w:szCs w:val="24"/>
      </w:rPr>
      <w:fldChar w:fldCharType="end"/>
    </w:r>
  </w:p>
  <w:p w:rsidR="00B4238F" w:rsidRDefault="00B4238F">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4C6ADB">
    <w:pPr>
      <w:pStyle w:val="a9"/>
      <w:jc w:val="right"/>
      <w:rPr>
        <w:sz w:val="24"/>
        <w:szCs w:val="24"/>
      </w:rPr>
    </w:pPr>
    <w:r>
      <w:rPr>
        <w:sz w:val="24"/>
        <w:szCs w:val="24"/>
      </w:rPr>
      <w:fldChar w:fldCharType="begin"/>
    </w:r>
    <w:r w:rsidR="000C1B9E">
      <w:rPr>
        <w:sz w:val="24"/>
        <w:szCs w:val="24"/>
      </w:rPr>
      <w:instrText>PAGE   \* MERGEFORMAT</w:instrText>
    </w:r>
    <w:r>
      <w:rPr>
        <w:sz w:val="24"/>
        <w:szCs w:val="24"/>
      </w:rPr>
      <w:fldChar w:fldCharType="separate"/>
    </w:r>
    <w:r w:rsidR="00055B50" w:rsidRPr="00055B50">
      <w:rPr>
        <w:noProof/>
        <w:sz w:val="24"/>
        <w:szCs w:val="24"/>
        <w:lang w:val="zh-CN"/>
      </w:rPr>
      <w:t>9</w:t>
    </w:r>
    <w:r>
      <w:rPr>
        <w:sz w:val="24"/>
        <w:szCs w:val="24"/>
      </w:rPr>
      <w:fldChar w:fldCharType="end"/>
    </w:r>
  </w:p>
  <w:p w:rsidR="00B4238F" w:rsidRDefault="00B4238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42" w:rsidRDefault="00F02D42" w:rsidP="00B4238F">
      <w:r>
        <w:separator/>
      </w:r>
    </w:p>
  </w:footnote>
  <w:footnote w:type="continuationSeparator" w:id="1">
    <w:p w:rsidR="00F02D42" w:rsidRDefault="00F02D42" w:rsidP="00B42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0C1B9E">
    <w:pPr>
      <w:pStyle w:val="aa"/>
      <w:pBdr>
        <w:bottom w:val="single" w:sz="4" w:space="1" w:color="auto"/>
      </w:pBdr>
    </w:pPr>
    <w:r>
      <w:rPr>
        <w:rFonts w:ascii="黑体" w:eastAsia="黑体" w:hint="eastAsia"/>
        <w:sz w:val="21"/>
        <w:szCs w:val="21"/>
      </w:rPr>
      <w:t>JJF(黔)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B4238F">
    <w:pPr>
      <w:pStyle w:val="aa"/>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0C1B9E">
    <w:pPr>
      <w:pStyle w:val="aa"/>
    </w:pPr>
    <w:r>
      <w:rPr>
        <w:rFonts w:eastAsia="黑体"/>
        <w:sz w:val="21"/>
        <w:szCs w:val="21"/>
      </w:rPr>
      <w:t>JJF</w:t>
    </w:r>
    <w:r>
      <w:rPr>
        <w:rFonts w:ascii="黑体" w:eastAsia="黑体" w:hAnsi="黑体"/>
        <w:sz w:val="21"/>
        <w:szCs w:val="21"/>
      </w:rPr>
      <w:t>(黔) XX—XXXX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0C1B9E">
    <w:pPr>
      <w:pStyle w:val="aa"/>
    </w:pPr>
    <w:r>
      <w:rPr>
        <w:rFonts w:eastAsia="黑体"/>
        <w:sz w:val="21"/>
        <w:szCs w:val="21"/>
      </w:rPr>
      <w:t>JJF</w:t>
    </w:r>
    <w:r>
      <w:rPr>
        <w:rFonts w:ascii="黑体" w:eastAsia="黑体" w:hAnsi="黑体"/>
        <w:sz w:val="21"/>
        <w:szCs w:val="21"/>
      </w:rPr>
      <w:t>(黔) XX—XXXX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0C1B9E">
    <w:pPr>
      <w:pStyle w:val="aa"/>
    </w:pPr>
    <w:r>
      <w:rPr>
        <w:rFonts w:eastAsia="黑体"/>
        <w:sz w:val="21"/>
        <w:szCs w:val="21"/>
      </w:rPr>
      <w:t>JJF</w:t>
    </w:r>
    <w:r>
      <w:rPr>
        <w:rFonts w:ascii="黑体" w:eastAsia="黑体" w:hAnsi="黑体"/>
        <w:sz w:val="21"/>
        <w:szCs w:val="21"/>
      </w:rPr>
      <w:t>(黔) XX—XXXX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8F" w:rsidRDefault="00B423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color w:val="auto"/>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JiZmJlNDFjMDQ3MWMxNDZiMDljZTZjZmQ2ZGQ5ZDEifQ=="/>
  </w:docVars>
  <w:rsids>
    <w:rsidRoot w:val="00172A27"/>
    <w:rsid w:val="00002BF2"/>
    <w:rsid w:val="00003716"/>
    <w:rsid w:val="00004276"/>
    <w:rsid w:val="00004E70"/>
    <w:rsid w:val="00005B18"/>
    <w:rsid w:val="00005E43"/>
    <w:rsid w:val="00007471"/>
    <w:rsid w:val="0000764C"/>
    <w:rsid w:val="00007EF4"/>
    <w:rsid w:val="00011E37"/>
    <w:rsid w:val="000122FF"/>
    <w:rsid w:val="00015D42"/>
    <w:rsid w:val="00016118"/>
    <w:rsid w:val="000201C7"/>
    <w:rsid w:val="00021B7D"/>
    <w:rsid w:val="0002351A"/>
    <w:rsid w:val="00024871"/>
    <w:rsid w:val="00026ABD"/>
    <w:rsid w:val="000337D3"/>
    <w:rsid w:val="00034BA7"/>
    <w:rsid w:val="0003654F"/>
    <w:rsid w:val="00036710"/>
    <w:rsid w:val="00036978"/>
    <w:rsid w:val="000374D8"/>
    <w:rsid w:val="000470F2"/>
    <w:rsid w:val="00052D72"/>
    <w:rsid w:val="00053569"/>
    <w:rsid w:val="00053A96"/>
    <w:rsid w:val="00055B50"/>
    <w:rsid w:val="00057A56"/>
    <w:rsid w:val="00061A60"/>
    <w:rsid w:val="000627D3"/>
    <w:rsid w:val="00063293"/>
    <w:rsid w:val="000634D1"/>
    <w:rsid w:val="00063BAA"/>
    <w:rsid w:val="00066769"/>
    <w:rsid w:val="00066D5D"/>
    <w:rsid w:val="00070D04"/>
    <w:rsid w:val="00072D45"/>
    <w:rsid w:val="00076914"/>
    <w:rsid w:val="000829D8"/>
    <w:rsid w:val="00083D39"/>
    <w:rsid w:val="0008628C"/>
    <w:rsid w:val="00086CDE"/>
    <w:rsid w:val="00093814"/>
    <w:rsid w:val="00093A4D"/>
    <w:rsid w:val="0009451E"/>
    <w:rsid w:val="00097AB0"/>
    <w:rsid w:val="000A0A74"/>
    <w:rsid w:val="000A0FDE"/>
    <w:rsid w:val="000A1A35"/>
    <w:rsid w:val="000A4DAF"/>
    <w:rsid w:val="000A5FAF"/>
    <w:rsid w:val="000A7CFA"/>
    <w:rsid w:val="000B4A39"/>
    <w:rsid w:val="000B67CB"/>
    <w:rsid w:val="000C04B2"/>
    <w:rsid w:val="000C1B9E"/>
    <w:rsid w:val="000C4D9B"/>
    <w:rsid w:val="000C5B75"/>
    <w:rsid w:val="000D0F43"/>
    <w:rsid w:val="000D0F8F"/>
    <w:rsid w:val="000D1B16"/>
    <w:rsid w:val="000D4E70"/>
    <w:rsid w:val="000D5AF0"/>
    <w:rsid w:val="000E14C3"/>
    <w:rsid w:val="000E25C3"/>
    <w:rsid w:val="000E2F39"/>
    <w:rsid w:val="000E38F3"/>
    <w:rsid w:val="000E3996"/>
    <w:rsid w:val="000E58C7"/>
    <w:rsid w:val="000E7941"/>
    <w:rsid w:val="000F4231"/>
    <w:rsid w:val="000F672B"/>
    <w:rsid w:val="00100AFE"/>
    <w:rsid w:val="00102133"/>
    <w:rsid w:val="00105951"/>
    <w:rsid w:val="00105A10"/>
    <w:rsid w:val="001077D1"/>
    <w:rsid w:val="00114279"/>
    <w:rsid w:val="001153C7"/>
    <w:rsid w:val="00116DC9"/>
    <w:rsid w:val="00117BB1"/>
    <w:rsid w:val="00117C9D"/>
    <w:rsid w:val="001203AA"/>
    <w:rsid w:val="00121181"/>
    <w:rsid w:val="001220EA"/>
    <w:rsid w:val="001220F8"/>
    <w:rsid w:val="0012742B"/>
    <w:rsid w:val="001331C6"/>
    <w:rsid w:val="001357CC"/>
    <w:rsid w:val="00136D59"/>
    <w:rsid w:val="00140CBE"/>
    <w:rsid w:val="00141357"/>
    <w:rsid w:val="001457E9"/>
    <w:rsid w:val="00146ABF"/>
    <w:rsid w:val="001508B2"/>
    <w:rsid w:val="0015216A"/>
    <w:rsid w:val="00153AB4"/>
    <w:rsid w:val="0015574B"/>
    <w:rsid w:val="001557E7"/>
    <w:rsid w:val="00157918"/>
    <w:rsid w:val="00162B4D"/>
    <w:rsid w:val="00165675"/>
    <w:rsid w:val="00170592"/>
    <w:rsid w:val="00172A27"/>
    <w:rsid w:val="00172CD9"/>
    <w:rsid w:val="00176C4E"/>
    <w:rsid w:val="00176C52"/>
    <w:rsid w:val="0017729F"/>
    <w:rsid w:val="001777E6"/>
    <w:rsid w:val="00180338"/>
    <w:rsid w:val="00180C37"/>
    <w:rsid w:val="00187D93"/>
    <w:rsid w:val="0019180F"/>
    <w:rsid w:val="00193F60"/>
    <w:rsid w:val="001941B6"/>
    <w:rsid w:val="00196DDA"/>
    <w:rsid w:val="001A1CC6"/>
    <w:rsid w:val="001A726E"/>
    <w:rsid w:val="001B3621"/>
    <w:rsid w:val="001B3C72"/>
    <w:rsid w:val="001B3D81"/>
    <w:rsid w:val="001B418F"/>
    <w:rsid w:val="001B632D"/>
    <w:rsid w:val="001B757A"/>
    <w:rsid w:val="001C2CDF"/>
    <w:rsid w:val="001C3D31"/>
    <w:rsid w:val="001C6389"/>
    <w:rsid w:val="001C6A5D"/>
    <w:rsid w:val="001D0141"/>
    <w:rsid w:val="001D0F07"/>
    <w:rsid w:val="001D1481"/>
    <w:rsid w:val="001D20FB"/>
    <w:rsid w:val="001E00FA"/>
    <w:rsid w:val="001E47CA"/>
    <w:rsid w:val="001E4BEA"/>
    <w:rsid w:val="001E4DC0"/>
    <w:rsid w:val="001E5DBB"/>
    <w:rsid w:val="001E65EF"/>
    <w:rsid w:val="001E684F"/>
    <w:rsid w:val="001E7F19"/>
    <w:rsid w:val="001F0BD1"/>
    <w:rsid w:val="001F191E"/>
    <w:rsid w:val="001F272F"/>
    <w:rsid w:val="001F2A5B"/>
    <w:rsid w:val="001F4192"/>
    <w:rsid w:val="001F58B8"/>
    <w:rsid w:val="00201672"/>
    <w:rsid w:val="00201CB7"/>
    <w:rsid w:val="00206168"/>
    <w:rsid w:val="00212085"/>
    <w:rsid w:val="00216F99"/>
    <w:rsid w:val="002179B1"/>
    <w:rsid w:val="00217AC4"/>
    <w:rsid w:val="00220623"/>
    <w:rsid w:val="00220E89"/>
    <w:rsid w:val="0022270A"/>
    <w:rsid w:val="002237F2"/>
    <w:rsid w:val="00227241"/>
    <w:rsid w:val="0022741E"/>
    <w:rsid w:val="002323E8"/>
    <w:rsid w:val="002328EF"/>
    <w:rsid w:val="00235FB0"/>
    <w:rsid w:val="002371F0"/>
    <w:rsid w:val="0024105C"/>
    <w:rsid w:val="00241115"/>
    <w:rsid w:val="002415C8"/>
    <w:rsid w:val="00241B08"/>
    <w:rsid w:val="0024308C"/>
    <w:rsid w:val="00243F13"/>
    <w:rsid w:val="00246D82"/>
    <w:rsid w:val="00250283"/>
    <w:rsid w:val="002627FA"/>
    <w:rsid w:val="002631A4"/>
    <w:rsid w:val="0026481C"/>
    <w:rsid w:val="00272BF1"/>
    <w:rsid w:val="00275B69"/>
    <w:rsid w:val="002805CD"/>
    <w:rsid w:val="0028098F"/>
    <w:rsid w:val="002822A9"/>
    <w:rsid w:val="002855EA"/>
    <w:rsid w:val="002873A5"/>
    <w:rsid w:val="00292C6C"/>
    <w:rsid w:val="00293155"/>
    <w:rsid w:val="00295718"/>
    <w:rsid w:val="00295870"/>
    <w:rsid w:val="0029650D"/>
    <w:rsid w:val="002A2277"/>
    <w:rsid w:val="002A273E"/>
    <w:rsid w:val="002A2CE3"/>
    <w:rsid w:val="002A3238"/>
    <w:rsid w:val="002A55D6"/>
    <w:rsid w:val="002B443E"/>
    <w:rsid w:val="002C1FE6"/>
    <w:rsid w:val="002C2362"/>
    <w:rsid w:val="002C37EF"/>
    <w:rsid w:val="002C6232"/>
    <w:rsid w:val="002D02A4"/>
    <w:rsid w:val="002D1F45"/>
    <w:rsid w:val="002D3315"/>
    <w:rsid w:val="002D4D5E"/>
    <w:rsid w:val="002D539E"/>
    <w:rsid w:val="002D6025"/>
    <w:rsid w:val="002D68D2"/>
    <w:rsid w:val="002D7D30"/>
    <w:rsid w:val="002E0527"/>
    <w:rsid w:val="002E370C"/>
    <w:rsid w:val="002E5B30"/>
    <w:rsid w:val="002E5F73"/>
    <w:rsid w:val="002F160A"/>
    <w:rsid w:val="002F1E12"/>
    <w:rsid w:val="002F248F"/>
    <w:rsid w:val="002F31C5"/>
    <w:rsid w:val="002F4242"/>
    <w:rsid w:val="002F7BC6"/>
    <w:rsid w:val="00301917"/>
    <w:rsid w:val="003031D9"/>
    <w:rsid w:val="003053C4"/>
    <w:rsid w:val="0030633F"/>
    <w:rsid w:val="0030696F"/>
    <w:rsid w:val="00310276"/>
    <w:rsid w:val="00312CC8"/>
    <w:rsid w:val="0031496A"/>
    <w:rsid w:val="00314F9A"/>
    <w:rsid w:val="00315256"/>
    <w:rsid w:val="003229BA"/>
    <w:rsid w:val="00323CFB"/>
    <w:rsid w:val="00330052"/>
    <w:rsid w:val="003317D5"/>
    <w:rsid w:val="00333D57"/>
    <w:rsid w:val="00334851"/>
    <w:rsid w:val="00335D80"/>
    <w:rsid w:val="00335DBB"/>
    <w:rsid w:val="00337767"/>
    <w:rsid w:val="00337AA2"/>
    <w:rsid w:val="003426E6"/>
    <w:rsid w:val="00347295"/>
    <w:rsid w:val="003529C0"/>
    <w:rsid w:val="0035305E"/>
    <w:rsid w:val="00356F62"/>
    <w:rsid w:val="00357609"/>
    <w:rsid w:val="00360370"/>
    <w:rsid w:val="00362461"/>
    <w:rsid w:val="00362B69"/>
    <w:rsid w:val="0036317A"/>
    <w:rsid w:val="0036512B"/>
    <w:rsid w:val="00366652"/>
    <w:rsid w:val="00366FFE"/>
    <w:rsid w:val="003710DF"/>
    <w:rsid w:val="00371F5A"/>
    <w:rsid w:val="00374FF0"/>
    <w:rsid w:val="003764AA"/>
    <w:rsid w:val="0038015F"/>
    <w:rsid w:val="00382532"/>
    <w:rsid w:val="00384B8C"/>
    <w:rsid w:val="0038613B"/>
    <w:rsid w:val="00386AB0"/>
    <w:rsid w:val="00390025"/>
    <w:rsid w:val="00390E1A"/>
    <w:rsid w:val="00391A77"/>
    <w:rsid w:val="003927C4"/>
    <w:rsid w:val="00392FCB"/>
    <w:rsid w:val="003974E8"/>
    <w:rsid w:val="003A293E"/>
    <w:rsid w:val="003A345B"/>
    <w:rsid w:val="003A4112"/>
    <w:rsid w:val="003A59BB"/>
    <w:rsid w:val="003A6333"/>
    <w:rsid w:val="003A6385"/>
    <w:rsid w:val="003A7DBB"/>
    <w:rsid w:val="003B01CE"/>
    <w:rsid w:val="003B0628"/>
    <w:rsid w:val="003B33F0"/>
    <w:rsid w:val="003B3B33"/>
    <w:rsid w:val="003B3F22"/>
    <w:rsid w:val="003B4A0A"/>
    <w:rsid w:val="003B4AA5"/>
    <w:rsid w:val="003B799A"/>
    <w:rsid w:val="003C0134"/>
    <w:rsid w:val="003C0FE7"/>
    <w:rsid w:val="003C281D"/>
    <w:rsid w:val="003C2D6F"/>
    <w:rsid w:val="003C5CC0"/>
    <w:rsid w:val="003D0FD1"/>
    <w:rsid w:val="003D103B"/>
    <w:rsid w:val="003D2667"/>
    <w:rsid w:val="003D2978"/>
    <w:rsid w:val="003D2C11"/>
    <w:rsid w:val="003D4036"/>
    <w:rsid w:val="003D4C12"/>
    <w:rsid w:val="003D5840"/>
    <w:rsid w:val="003D6A16"/>
    <w:rsid w:val="003D702D"/>
    <w:rsid w:val="003D7749"/>
    <w:rsid w:val="003E26A5"/>
    <w:rsid w:val="003E3134"/>
    <w:rsid w:val="003E39CD"/>
    <w:rsid w:val="003F0B7B"/>
    <w:rsid w:val="003F27B6"/>
    <w:rsid w:val="003F3290"/>
    <w:rsid w:val="003F36D5"/>
    <w:rsid w:val="003F3806"/>
    <w:rsid w:val="003F56EE"/>
    <w:rsid w:val="003F6B7B"/>
    <w:rsid w:val="003F74DC"/>
    <w:rsid w:val="00400804"/>
    <w:rsid w:val="00400E60"/>
    <w:rsid w:val="00402415"/>
    <w:rsid w:val="00402DA3"/>
    <w:rsid w:val="00403154"/>
    <w:rsid w:val="00413AE1"/>
    <w:rsid w:val="0041756D"/>
    <w:rsid w:val="004218A1"/>
    <w:rsid w:val="0042462E"/>
    <w:rsid w:val="0042488E"/>
    <w:rsid w:val="00427E7C"/>
    <w:rsid w:val="00427FF2"/>
    <w:rsid w:val="004309C5"/>
    <w:rsid w:val="00432D24"/>
    <w:rsid w:val="00433015"/>
    <w:rsid w:val="0043309A"/>
    <w:rsid w:val="004354CB"/>
    <w:rsid w:val="00436329"/>
    <w:rsid w:val="004378C3"/>
    <w:rsid w:val="004423FC"/>
    <w:rsid w:val="00442BDF"/>
    <w:rsid w:val="004430D1"/>
    <w:rsid w:val="00446BBB"/>
    <w:rsid w:val="0045175A"/>
    <w:rsid w:val="004550C2"/>
    <w:rsid w:val="00457699"/>
    <w:rsid w:val="0046000D"/>
    <w:rsid w:val="004601CC"/>
    <w:rsid w:val="00461362"/>
    <w:rsid w:val="00461CDA"/>
    <w:rsid w:val="00463A92"/>
    <w:rsid w:val="00463B66"/>
    <w:rsid w:val="00466827"/>
    <w:rsid w:val="00466B02"/>
    <w:rsid w:val="00470798"/>
    <w:rsid w:val="00470F70"/>
    <w:rsid w:val="00472B55"/>
    <w:rsid w:val="0047399A"/>
    <w:rsid w:val="00474119"/>
    <w:rsid w:val="00475468"/>
    <w:rsid w:val="00482472"/>
    <w:rsid w:val="00483CBF"/>
    <w:rsid w:val="00490E90"/>
    <w:rsid w:val="0049190E"/>
    <w:rsid w:val="00492CD9"/>
    <w:rsid w:val="00493669"/>
    <w:rsid w:val="004958EA"/>
    <w:rsid w:val="004959CB"/>
    <w:rsid w:val="00496F4D"/>
    <w:rsid w:val="004A1B34"/>
    <w:rsid w:val="004A1C81"/>
    <w:rsid w:val="004A1CDC"/>
    <w:rsid w:val="004A3175"/>
    <w:rsid w:val="004A342F"/>
    <w:rsid w:val="004A36F5"/>
    <w:rsid w:val="004A4202"/>
    <w:rsid w:val="004A4C89"/>
    <w:rsid w:val="004A5AC1"/>
    <w:rsid w:val="004B1F45"/>
    <w:rsid w:val="004B2023"/>
    <w:rsid w:val="004B49A8"/>
    <w:rsid w:val="004B572D"/>
    <w:rsid w:val="004B5F06"/>
    <w:rsid w:val="004B6235"/>
    <w:rsid w:val="004C1B6B"/>
    <w:rsid w:val="004C23D0"/>
    <w:rsid w:val="004C2610"/>
    <w:rsid w:val="004C2651"/>
    <w:rsid w:val="004C2B02"/>
    <w:rsid w:val="004C50F7"/>
    <w:rsid w:val="004C6ADB"/>
    <w:rsid w:val="004D3225"/>
    <w:rsid w:val="004D3B16"/>
    <w:rsid w:val="004D542C"/>
    <w:rsid w:val="004D67E1"/>
    <w:rsid w:val="004E27AD"/>
    <w:rsid w:val="004E2B26"/>
    <w:rsid w:val="004E2BB1"/>
    <w:rsid w:val="004E3F65"/>
    <w:rsid w:val="004E4381"/>
    <w:rsid w:val="004E56BA"/>
    <w:rsid w:val="004F15E5"/>
    <w:rsid w:val="00500F60"/>
    <w:rsid w:val="0050230A"/>
    <w:rsid w:val="0050235D"/>
    <w:rsid w:val="0050534A"/>
    <w:rsid w:val="005062BF"/>
    <w:rsid w:val="005064CB"/>
    <w:rsid w:val="00507808"/>
    <w:rsid w:val="005112A8"/>
    <w:rsid w:val="00511A46"/>
    <w:rsid w:val="005132C8"/>
    <w:rsid w:val="00513ADE"/>
    <w:rsid w:val="00513EBF"/>
    <w:rsid w:val="0051462D"/>
    <w:rsid w:val="00514E82"/>
    <w:rsid w:val="00526756"/>
    <w:rsid w:val="00527AE9"/>
    <w:rsid w:val="005303F5"/>
    <w:rsid w:val="005313E6"/>
    <w:rsid w:val="005324A8"/>
    <w:rsid w:val="00536053"/>
    <w:rsid w:val="0053617B"/>
    <w:rsid w:val="005410A9"/>
    <w:rsid w:val="00541A2C"/>
    <w:rsid w:val="005444D0"/>
    <w:rsid w:val="00546AEB"/>
    <w:rsid w:val="005542DB"/>
    <w:rsid w:val="005548D9"/>
    <w:rsid w:val="005553B0"/>
    <w:rsid w:val="0055619A"/>
    <w:rsid w:val="005652AE"/>
    <w:rsid w:val="00567779"/>
    <w:rsid w:val="0057271C"/>
    <w:rsid w:val="00573A54"/>
    <w:rsid w:val="0057554A"/>
    <w:rsid w:val="005779CF"/>
    <w:rsid w:val="00577E46"/>
    <w:rsid w:val="005802FF"/>
    <w:rsid w:val="005846DC"/>
    <w:rsid w:val="0058513B"/>
    <w:rsid w:val="005855AC"/>
    <w:rsid w:val="00585EA0"/>
    <w:rsid w:val="00591510"/>
    <w:rsid w:val="005925E5"/>
    <w:rsid w:val="00592FDB"/>
    <w:rsid w:val="00594C52"/>
    <w:rsid w:val="00596460"/>
    <w:rsid w:val="0059663D"/>
    <w:rsid w:val="00597E2F"/>
    <w:rsid w:val="005A17AC"/>
    <w:rsid w:val="005A1BA3"/>
    <w:rsid w:val="005A4823"/>
    <w:rsid w:val="005A4882"/>
    <w:rsid w:val="005A6331"/>
    <w:rsid w:val="005A767E"/>
    <w:rsid w:val="005B05C2"/>
    <w:rsid w:val="005B556D"/>
    <w:rsid w:val="005B570E"/>
    <w:rsid w:val="005C19D7"/>
    <w:rsid w:val="005C39ED"/>
    <w:rsid w:val="005C6B63"/>
    <w:rsid w:val="005C7C0A"/>
    <w:rsid w:val="005D0522"/>
    <w:rsid w:val="005D5E49"/>
    <w:rsid w:val="005D62C3"/>
    <w:rsid w:val="005D6A59"/>
    <w:rsid w:val="005E3370"/>
    <w:rsid w:val="005E376A"/>
    <w:rsid w:val="005F113D"/>
    <w:rsid w:val="005F2769"/>
    <w:rsid w:val="005F3E21"/>
    <w:rsid w:val="005F3E8D"/>
    <w:rsid w:val="005F42DC"/>
    <w:rsid w:val="005F5A21"/>
    <w:rsid w:val="005F5D37"/>
    <w:rsid w:val="0060009B"/>
    <w:rsid w:val="006013FB"/>
    <w:rsid w:val="00605B9D"/>
    <w:rsid w:val="00606091"/>
    <w:rsid w:val="006069C2"/>
    <w:rsid w:val="006077DA"/>
    <w:rsid w:val="006108B6"/>
    <w:rsid w:val="00610D1F"/>
    <w:rsid w:val="00612674"/>
    <w:rsid w:val="00615695"/>
    <w:rsid w:val="00617402"/>
    <w:rsid w:val="00617901"/>
    <w:rsid w:val="00621088"/>
    <w:rsid w:val="00622F2E"/>
    <w:rsid w:val="006230C6"/>
    <w:rsid w:val="0062553C"/>
    <w:rsid w:val="00625C3E"/>
    <w:rsid w:val="006268B1"/>
    <w:rsid w:val="00627666"/>
    <w:rsid w:val="00630F83"/>
    <w:rsid w:val="006334D9"/>
    <w:rsid w:val="006335B8"/>
    <w:rsid w:val="00634907"/>
    <w:rsid w:val="006369D8"/>
    <w:rsid w:val="00641043"/>
    <w:rsid w:val="006422C0"/>
    <w:rsid w:val="00642F66"/>
    <w:rsid w:val="0064561A"/>
    <w:rsid w:val="00646E68"/>
    <w:rsid w:val="006472E1"/>
    <w:rsid w:val="00650625"/>
    <w:rsid w:val="00650BA1"/>
    <w:rsid w:val="00651CF0"/>
    <w:rsid w:val="00652114"/>
    <w:rsid w:val="00654284"/>
    <w:rsid w:val="006561B2"/>
    <w:rsid w:val="0065728B"/>
    <w:rsid w:val="006575C1"/>
    <w:rsid w:val="006579B1"/>
    <w:rsid w:val="00660E2A"/>
    <w:rsid w:val="0066484D"/>
    <w:rsid w:val="0066492C"/>
    <w:rsid w:val="00666736"/>
    <w:rsid w:val="00666881"/>
    <w:rsid w:val="00670312"/>
    <w:rsid w:val="00671650"/>
    <w:rsid w:val="00672541"/>
    <w:rsid w:val="006764BA"/>
    <w:rsid w:val="006807E6"/>
    <w:rsid w:val="00680E85"/>
    <w:rsid w:val="00681619"/>
    <w:rsid w:val="00682E62"/>
    <w:rsid w:val="00684DB9"/>
    <w:rsid w:val="006860A4"/>
    <w:rsid w:val="00687597"/>
    <w:rsid w:val="006A0CE9"/>
    <w:rsid w:val="006A233C"/>
    <w:rsid w:val="006A26AA"/>
    <w:rsid w:val="006A2B35"/>
    <w:rsid w:val="006A43AD"/>
    <w:rsid w:val="006A46B6"/>
    <w:rsid w:val="006A6825"/>
    <w:rsid w:val="006A76BB"/>
    <w:rsid w:val="006B115D"/>
    <w:rsid w:val="006B6CE6"/>
    <w:rsid w:val="006B750E"/>
    <w:rsid w:val="006C76CB"/>
    <w:rsid w:val="006D0743"/>
    <w:rsid w:val="006D177A"/>
    <w:rsid w:val="006D39E9"/>
    <w:rsid w:val="006D7C6B"/>
    <w:rsid w:val="006E1501"/>
    <w:rsid w:val="006E3E0C"/>
    <w:rsid w:val="006F3F6E"/>
    <w:rsid w:val="006F426C"/>
    <w:rsid w:val="006F5615"/>
    <w:rsid w:val="006F6B8E"/>
    <w:rsid w:val="006F6E04"/>
    <w:rsid w:val="00700454"/>
    <w:rsid w:val="0070077C"/>
    <w:rsid w:val="00700E20"/>
    <w:rsid w:val="0070123A"/>
    <w:rsid w:val="0070188C"/>
    <w:rsid w:val="00701AF0"/>
    <w:rsid w:val="00702A26"/>
    <w:rsid w:val="00702A80"/>
    <w:rsid w:val="00702BFE"/>
    <w:rsid w:val="00703B72"/>
    <w:rsid w:val="00711DB0"/>
    <w:rsid w:val="00712D03"/>
    <w:rsid w:val="007144C1"/>
    <w:rsid w:val="007150F5"/>
    <w:rsid w:val="00717980"/>
    <w:rsid w:val="00720A86"/>
    <w:rsid w:val="00721A1C"/>
    <w:rsid w:val="00721B54"/>
    <w:rsid w:val="00723580"/>
    <w:rsid w:val="00723D6D"/>
    <w:rsid w:val="00724B43"/>
    <w:rsid w:val="00725DD6"/>
    <w:rsid w:val="007263F5"/>
    <w:rsid w:val="0073058A"/>
    <w:rsid w:val="00732D84"/>
    <w:rsid w:val="007333B5"/>
    <w:rsid w:val="007347D7"/>
    <w:rsid w:val="00745A9E"/>
    <w:rsid w:val="00745DDD"/>
    <w:rsid w:val="00746FCD"/>
    <w:rsid w:val="0074715E"/>
    <w:rsid w:val="00747307"/>
    <w:rsid w:val="00753330"/>
    <w:rsid w:val="007537A4"/>
    <w:rsid w:val="007601B8"/>
    <w:rsid w:val="00760714"/>
    <w:rsid w:val="0076087E"/>
    <w:rsid w:val="0076141E"/>
    <w:rsid w:val="00762EDB"/>
    <w:rsid w:val="007640CE"/>
    <w:rsid w:val="00764A2F"/>
    <w:rsid w:val="00764CE2"/>
    <w:rsid w:val="00765464"/>
    <w:rsid w:val="00767188"/>
    <w:rsid w:val="007672BA"/>
    <w:rsid w:val="007679CF"/>
    <w:rsid w:val="00770E3F"/>
    <w:rsid w:val="00772309"/>
    <w:rsid w:val="0077277E"/>
    <w:rsid w:val="007735FB"/>
    <w:rsid w:val="00777DBF"/>
    <w:rsid w:val="007802A1"/>
    <w:rsid w:val="00780B76"/>
    <w:rsid w:val="00780BFC"/>
    <w:rsid w:val="007841FE"/>
    <w:rsid w:val="0078616B"/>
    <w:rsid w:val="00787F09"/>
    <w:rsid w:val="00790AD5"/>
    <w:rsid w:val="00791D9A"/>
    <w:rsid w:val="00792AAC"/>
    <w:rsid w:val="00792E43"/>
    <w:rsid w:val="007934BC"/>
    <w:rsid w:val="00794CF1"/>
    <w:rsid w:val="00795E7F"/>
    <w:rsid w:val="0079634C"/>
    <w:rsid w:val="007970F6"/>
    <w:rsid w:val="007A1153"/>
    <w:rsid w:val="007A1A76"/>
    <w:rsid w:val="007A1E3A"/>
    <w:rsid w:val="007A2AD8"/>
    <w:rsid w:val="007A3706"/>
    <w:rsid w:val="007A4967"/>
    <w:rsid w:val="007A6490"/>
    <w:rsid w:val="007A67FC"/>
    <w:rsid w:val="007B0685"/>
    <w:rsid w:val="007B2169"/>
    <w:rsid w:val="007B4F2A"/>
    <w:rsid w:val="007B5BC7"/>
    <w:rsid w:val="007C0EC9"/>
    <w:rsid w:val="007C4BC4"/>
    <w:rsid w:val="007D130B"/>
    <w:rsid w:val="007D2AF2"/>
    <w:rsid w:val="007D3355"/>
    <w:rsid w:val="007D4D61"/>
    <w:rsid w:val="007D6FCC"/>
    <w:rsid w:val="007E24EF"/>
    <w:rsid w:val="007E30E9"/>
    <w:rsid w:val="007E31D7"/>
    <w:rsid w:val="007E44AB"/>
    <w:rsid w:val="007E460F"/>
    <w:rsid w:val="007E77FF"/>
    <w:rsid w:val="007F2C98"/>
    <w:rsid w:val="007F371F"/>
    <w:rsid w:val="007F54DD"/>
    <w:rsid w:val="007F65A7"/>
    <w:rsid w:val="00800444"/>
    <w:rsid w:val="008018CC"/>
    <w:rsid w:val="00801A90"/>
    <w:rsid w:val="00802845"/>
    <w:rsid w:val="00802BE1"/>
    <w:rsid w:val="00805868"/>
    <w:rsid w:val="00806A30"/>
    <w:rsid w:val="008072ED"/>
    <w:rsid w:val="008074B5"/>
    <w:rsid w:val="00811AD8"/>
    <w:rsid w:val="00812858"/>
    <w:rsid w:val="00813C01"/>
    <w:rsid w:val="00814479"/>
    <w:rsid w:val="008218DF"/>
    <w:rsid w:val="00822429"/>
    <w:rsid w:val="008224EB"/>
    <w:rsid w:val="00823F09"/>
    <w:rsid w:val="00824382"/>
    <w:rsid w:val="0082511B"/>
    <w:rsid w:val="008252D8"/>
    <w:rsid w:val="00827B47"/>
    <w:rsid w:val="00827BD6"/>
    <w:rsid w:val="00830E6D"/>
    <w:rsid w:val="00831419"/>
    <w:rsid w:val="00831811"/>
    <w:rsid w:val="00836EA8"/>
    <w:rsid w:val="00843C43"/>
    <w:rsid w:val="00843CC5"/>
    <w:rsid w:val="00845524"/>
    <w:rsid w:val="00845C4B"/>
    <w:rsid w:val="0084614A"/>
    <w:rsid w:val="00846E89"/>
    <w:rsid w:val="00847FEA"/>
    <w:rsid w:val="00850C24"/>
    <w:rsid w:val="00851180"/>
    <w:rsid w:val="00853C54"/>
    <w:rsid w:val="008567DA"/>
    <w:rsid w:val="00857FD5"/>
    <w:rsid w:val="008667A5"/>
    <w:rsid w:val="00867B3D"/>
    <w:rsid w:val="00870849"/>
    <w:rsid w:val="00873795"/>
    <w:rsid w:val="00874262"/>
    <w:rsid w:val="008746C9"/>
    <w:rsid w:val="00874B89"/>
    <w:rsid w:val="00875EB4"/>
    <w:rsid w:val="008766B3"/>
    <w:rsid w:val="008778B6"/>
    <w:rsid w:val="00877F6F"/>
    <w:rsid w:val="008817AB"/>
    <w:rsid w:val="00884633"/>
    <w:rsid w:val="008862CF"/>
    <w:rsid w:val="00886C2C"/>
    <w:rsid w:val="00886C33"/>
    <w:rsid w:val="00886E05"/>
    <w:rsid w:val="00890EAF"/>
    <w:rsid w:val="00890F62"/>
    <w:rsid w:val="0089111A"/>
    <w:rsid w:val="0089247F"/>
    <w:rsid w:val="0089261B"/>
    <w:rsid w:val="008A1062"/>
    <w:rsid w:val="008A17E9"/>
    <w:rsid w:val="008A23A5"/>
    <w:rsid w:val="008A44B1"/>
    <w:rsid w:val="008A66F9"/>
    <w:rsid w:val="008A7170"/>
    <w:rsid w:val="008A71F8"/>
    <w:rsid w:val="008B0EF2"/>
    <w:rsid w:val="008B3C7D"/>
    <w:rsid w:val="008B40DB"/>
    <w:rsid w:val="008B489B"/>
    <w:rsid w:val="008B4DCA"/>
    <w:rsid w:val="008B546F"/>
    <w:rsid w:val="008B63F7"/>
    <w:rsid w:val="008B6BDA"/>
    <w:rsid w:val="008B7003"/>
    <w:rsid w:val="008B7727"/>
    <w:rsid w:val="008B7910"/>
    <w:rsid w:val="008C22D6"/>
    <w:rsid w:val="008C28B9"/>
    <w:rsid w:val="008C2E4B"/>
    <w:rsid w:val="008C6BD6"/>
    <w:rsid w:val="008C7DE3"/>
    <w:rsid w:val="008D1578"/>
    <w:rsid w:val="008D1E60"/>
    <w:rsid w:val="008D3764"/>
    <w:rsid w:val="008D5601"/>
    <w:rsid w:val="008D64F7"/>
    <w:rsid w:val="008D6922"/>
    <w:rsid w:val="008E4676"/>
    <w:rsid w:val="008F1C48"/>
    <w:rsid w:val="008F2E5C"/>
    <w:rsid w:val="008F2EBF"/>
    <w:rsid w:val="008F4268"/>
    <w:rsid w:val="008F4622"/>
    <w:rsid w:val="008F5009"/>
    <w:rsid w:val="008F5654"/>
    <w:rsid w:val="008F681E"/>
    <w:rsid w:val="008F7517"/>
    <w:rsid w:val="008F763E"/>
    <w:rsid w:val="00901E46"/>
    <w:rsid w:val="0090208C"/>
    <w:rsid w:val="009038AA"/>
    <w:rsid w:val="0090560D"/>
    <w:rsid w:val="00905A03"/>
    <w:rsid w:val="00906D10"/>
    <w:rsid w:val="00907535"/>
    <w:rsid w:val="00907F5E"/>
    <w:rsid w:val="009107A9"/>
    <w:rsid w:val="00912D8E"/>
    <w:rsid w:val="0091370D"/>
    <w:rsid w:val="00915CEC"/>
    <w:rsid w:val="00915D31"/>
    <w:rsid w:val="00916004"/>
    <w:rsid w:val="009166C9"/>
    <w:rsid w:val="009179F6"/>
    <w:rsid w:val="00917C31"/>
    <w:rsid w:val="00917EDB"/>
    <w:rsid w:val="00920A8C"/>
    <w:rsid w:val="00920B67"/>
    <w:rsid w:val="00920ECA"/>
    <w:rsid w:val="00920F93"/>
    <w:rsid w:val="00921659"/>
    <w:rsid w:val="00922330"/>
    <w:rsid w:val="00922EBC"/>
    <w:rsid w:val="0092306F"/>
    <w:rsid w:val="00923586"/>
    <w:rsid w:val="00924E7C"/>
    <w:rsid w:val="00926369"/>
    <w:rsid w:val="009326BD"/>
    <w:rsid w:val="00933729"/>
    <w:rsid w:val="00933929"/>
    <w:rsid w:val="009433BB"/>
    <w:rsid w:val="00943D92"/>
    <w:rsid w:val="00944FC4"/>
    <w:rsid w:val="00945EA0"/>
    <w:rsid w:val="0094692E"/>
    <w:rsid w:val="00946CE5"/>
    <w:rsid w:val="00950173"/>
    <w:rsid w:val="0095040C"/>
    <w:rsid w:val="00950D6D"/>
    <w:rsid w:val="0095206D"/>
    <w:rsid w:val="00953694"/>
    <w:rsid w:val="00955E0A"/>
    <w:rsid w:val="00963266"/>
    <w:rsid w:val="00964E13"/>
    <w:rsid w:val="00966805"/>
    <w:rsid w:val="0096779D"/>
    <w:rsid w:val="009720BF"/>
    <w:rsid w:val="009728D4"/>
    <w:rsid w:val="00972B34"/>
    <w:rsid w:val="00973BB7"/>
    <w:rsid w:val="009754D8"/>
    <w:rsid w:val="00975DE5"/>
    <w:rsid w:val="0098077D"/>
    <w:rsid w:val="0098095E"/>
    <w:rsid w:val="00981C72"/>
    <w:rsid w:val="00983C7C"/>
    <w:rsid w:val="009840D6"/>
    <w:rsid w:val="0098474A"/>
    <w:rsid w:val="009903A6"/>
    <w:rsid w:val="009907B6"/>
    <w:rsid w:val="0099091D"/>
    <w:rsid w:val="00995048"/>
    <w:rsid w:val="009958FE"/>
    <w:rsid w:val="00996DFD"/>
    <w:rsid w:val="00997063"/>
    <w:rsid w:val="00997E5B"/>
    <w:rsid w:val="009A1E9F"/>
    <w:rsid w:val="009A3ED8"/>
    <w:rsid w:val="009A73E9"/>
    <w:rsid w:val="009B0A4E"/>
    <w:rsid w:val="009B1C64"/>
    <w:rsid w:val="009B57A1"/>
    <w:rsid w:val="009B64D7"/>
    <w:rsid w:val="009C1C45"/>
    <w:rsid w:val="009C3672"/>
    <w:rsid w:val="009C5C56"/>
    <w:rsid w:val="009C643E"/>
    <w:rsid w:val="009C67A0"/>
    <w:rsid w:val="009C774A"/>
    <w:rsid w:val="009D0A73"/>
    <w:rsid w:val="009D0ACD"/>
    <w:rsid w:val="009D1036"/>
    <w:rsid w:val="009D103C"/>
    <w:rsid w:val="009D105D"/>
    <w:rsid w:val="009D1190"/>
    <w:rsid w:val="009D19AE"/>
    <w:rsid w:val="009D1C85"/>
    <w:rsid w:val="009D23D4"/>
    <w:rsid w:val="009D256E"/>
    <w:rsid w:val="009D28AF"/>
    <w:rsid w:val="009D3AC2"/>
    <w:rsid w:val="009D434E"/>
    <w:rsid w:val="009D4699"/>
    <w:rsid w:val="009D598A"/>
    <w:rsid w:val="009D5B7F"/>
    <w:rsid w:val="009E02E4"/>
    <w:rsid w:val="009E3543"/>
    <w:rsid w:val="009E5A62"/>
    <w:rsid w:val="009E7D8D"/>
    <w:rsid w:val="009F0D63"/>
    <w:rsid w:val="009F1610"/>
    <w:rsid w:val="009F61B4"/>
    <w:rsid w:val="009F6757"/>
    <w:rsid w:val="009F67C6"/>
    <w:rsid w:val="009F6970"/>
    <w:rsid w:val="009F74EC"/>
    <w:rsid w:val="00A0233F"/>
    <w:rsid w:val="00A028CD"/>
    <w:rsid w:val="00A029BC"/>
    <w:rsid w:val="00A03300"/>
    <w:rsid w:val="00A065B1"/>
    <w:rsid w:val="00A06642"/>
    <w:rsid w:val="00A068BF"/>
    <w:rsid w:val="00A10464"/>
    <w:rsid w:val="00A136DF"/>
    <w:rsid w:val="00A17099"/>
    <w:rsid w:val="00A17E7F"/>
    <w:rsid w:val="00A20A93"/>
    <w:rsid w:val="00A21DD3"/>
    <w:rsid w:val="00A226B7"/>
    <w:rsid w:val="00A2293C"/>
    <w:rsid w:val="00A26B2D"/>
    <w:rsid w:val="00A26B84"/>
    <w:rsid w:val="00A27E4A"/>
    <w:rsid w:val="00A34E70"/>
    <w:rsid w:val="00A3554A"/>
    <w:rsid w:val="00A35B9C"/>
    <w:rsid w:val="00A35FA5"/>
    <w:rsid w:val="00A37AB7"/>
    <w:rsid w:val="00A475C0"/>
    <w:rsid w:val="00A47DB4"/>
    <w:rsid w:val="00A51E19"/>
    <w:rsid w:val="00A52094"/>
    <w:rsid w:val="00A528D0"/>
    <w:rsid w:val="00A56009"/>
    <w:rsid w:val="00A62FF0"/>
    <w:rsid w:val="00A645C3"/>
    <w:rsid w:val="00A64A61"/>
    <w:rsid w:val="00A7077B"/>
    <w:rsid w:val="00A70AFF"/>
    <w:rsid w:val="00A71365"/>
    <w:rsid w:val="00A71383"/>
    <w:rsid w:val="00A72D3A"/>
    <w:rsid w:val="00A75FC9"/>
    <w:rsid w:val="00A8023D"/>
    <w:rsid w:val="00A84E4A"/>
    <w:rsid w:val="00A85AC1"/>
    <w:rsid w:val="00A90868"/>
    <w:rsid w:val="00A913CE"/>
    <w:rsid w:val="00A924C4"/>
    <w:rsid w:val="00A92794"/>
    <w:rsid w:val="00A93921"/>
    <w:rsid w:val="00AA2053"/>
    <w:rsid w:val="00AA37A0"/>
    <w:rsid w:val="00AA4644"/>
    <w:rsid w:val="00AA495B"/>
    <w:rsid w:val="00AA6287"/>
    <w:rsid w:val="00AA7290"/>
    <w:rsid w:val="00AB13D0"/>
    <w:rsid w:val="00AB209E"/>
    <w:rsid w:val="00AB638B"/>
    <w:rsid w:val="00AC0B40"/>
    <w:rsid w:val="00AC0C2A"/>
    <w:rsid w:val="00AC1152"/>
    <w:rsid w:val="00AC23A8"/>
    <w:rsid w:val="00AC289E"/>
    <w:rsid w:val="00AC293D"/>
    <w:rsid w:val="00AC2C1E"/>
    <w:rsid w:val="00AC50DF"/>
    <w:rsid w:val="00AC6B67"/>
    <w:rsid w:val="00AC7DEE"/>
    <w:rsid w:val="00AC7F6A"/>
    <w:rsid w:val="00AD2B78"/>
    <w:rsid w:val="00AD347D"/>
    <w:rsid w:val="00AD3BB9"/>
    <w:rsid w:val="00AD3BF4"/>
    <w:rsid w:val="00AD403E"/>
    <w:rsid w:val="00AD6EAE"/>
    <w:rsid w:val="00AE279B"/>
    <w:rsid w:val="00AE4DFE"/>
    <w:rsid w:val="00AE4EF8"/>
    <w:rsid w:val="00AE52E0"/>
    <w:rsid w:val="00AE5F80"/>
    <w:rsid w:val="00AE6F22"/>
    <w:rsid w:val="00AF1360"/>
    <w:rsid w:val="00AF56E8"/>
    <w:rsid w:val="00B02E0C"/>
    <w:rsid w:val="00B02F49"/>
    <w:rsid w:val="00B0484A"/>
    <w:rsid w:val="00B05772"/>
    <w:rsid w:val="00B069E1"/>
    <w:rsid w:val="00B078CE"/>
    <w:rsid w:val="00B07DFA"/>
    <w:rsid w:val="00B13B5B"/>
    <w:rsid w:val="00B13E13"/>
    <w:rsid w:val="00B1437B"/>
    <w:rsid w:val="00B15029"/>
    <w:rsid w:val="00B20E48"/>
    <w:rsid w:val="00B255E1"/>
    <w:rsid w:val="00B25949"/>
    <w:rsid w:val="00B26D6C"/>
    <w:rsid w:val="00B27224"/>
    <w:rsid w:val="00B32279"/>
    <w:rsid w:val="00B33379"/>
    <w:rsid w:val="00B35CF0"/>
    <w:rsid w:val="00B37D16"/>
    <w:rsid w:val="00B4027F"/>
    <w:rsid w:val="00B41FA2"/>
    <w:rsid w:val="00B4238F"/>
    <w:rsid w:val="00B42819"/>
    <w:rsid w:val="00B46E1A"/>
    <w:rsid w:val="00B47D42"/>
    <w:rsid w:val="00B52FEF"/>
    <w:rsid w:val="00B53F24"/>
    <w:rsid w:val="00B551BD"/>
    <w:rsid w:val="00B557DB"/>
    <w:rsid w:val="00B55AA8"/>
    <w:rsid w:val="00B55E15"/>
    <w:rsid w:val="00B57389"/>
    <w:rsid w:val="00B601BF"/>
    <w:rsid w:val="00B610A5"/>
    <w:rsid w:val="00B63E34"/>
    <w:rsid w:val="00B63EB0"/>
    <w:rsid w:val="00B65C26"/>
    <w:rsid w:val="00B7019B"/>
    <w:rsid w:val="00B72807"/>
    <w:rsid w:val="00B73B86"/>
    <w:rsid w:val="00B745D4"/>
    <w:rsid w:val="00B74CF9"/>
    <w:rsid w:val="00B82CCF"/>
    <w:rsid w:val="00B83618"/>
    <w:rsid w:val="00B83EF7"/>
    <w:rsid w:val="00B84DC2"/>
    <w:rsid w:val="00B855AC"/>
    <w:rsid w:val="00B90998"/>
    <w:rsid w:val="00B93B29"/>
    <w:rsid w:val="00B9752D"/>
    <w:rsid w:val="00BA2948"/>
    <w:rsid w:val="00BA4CD3"/>
    <w:rsid w:val="00BA7608"/>
    <w:rsid w:val="00BB06DA"/>
    <w:rsid w:val="00BB4911"/>
    <w:rsid w:val="00BB63BA"/>
    <w:rsid w:val="00BC23E5"/>
    <w:rsid w:val="00BC2849"/>
    <w:rsid w:val="00BC6143"/>
    <w:rsid w:val="00BC68AB"/>
    <w:rsid w:val="00BC6AB7"/>
    <w:rsid w:val="00BC783D"/>
    <w:rsid w:val="00BD0757"/>
    <w:rsid w:val="00BD0F53"/>
    <w:rsid w:val="00BD6D42"/>
    <w:rsid w:val="00BE02CD"/>
    <w:rsid w:val="00BE3437"/>
    <w:rsid w:val="00BE5EF8"/>
    <w:rsid w:val="00BE68B4"/>
    <w:rsid w:val="00BE74DB"/>
    <w:rsid w:val="00BF0BAD"/>
    <w:rsid w:val="00BF3FCB"/>
    <w:rsid w:val="00BF77EE"/>
    <w:rsid w:val="00C004CB"/>
    <w:rsid w:val="00C00708"/>
    <w:rsid w:val="00C010DA"/>
    <w:rsid w:val="00C013FB"/>
    <w:rsid w:val="00C01D98"/>
    <w:rsid w:val="00C0328A"/>
    <w:rsid w:val="00C03677"/>
    <w:rsid w:val="00C03F3F"/>
    <w:rsid w:val="00C06236"/>
    <w:rsid w:val="00C07E0E"/>
    <w:rsid w:val="00C1244C"/>
    <w:rsid w:val="00C13890"/>
    <w:rsid w:val="00C166F4"/>
    <w:rsid w:val="00C17D3C"/>
    <w:rsid w:val="00C20D3D"/>
    <w:rsid w:val="00C224C5"/>
    <w:rsid w:val="00C23FFB"/>
    <w:rsid w:val="00C24AAA"/>
    <w:rsid w:val="00C25D44"/>
    <w:rsid w:val="00C266E4"/>
    <w:rsid w:val="00C276DC"/>
    <w:rsid w:val="00C31D1C"/>
    <w:rsid w:val="00C32688"/>
    <w:rsid w:val="00C32FF2"/>
    <w:rsid w:val="00C33194"/>
    <w:rsid w:val="00C348A5"/>
    <w:rsid w:val="00C34B93"/>
    <w:rsid w:val="00C34E46"/>
    <w:rsid w:val="00C4055B"/>
    <w:rsid w:val="00C415A0"/>
    <w:rsid w:val="00C41815"/>
    <w:rsid w:val="00C41D59"/>
    <w:rsid w:val="00C4214A"/>
    <w:rsid w:val="00C505C7"/>
    <w:rsid w:val="00C50C3F"/>
    <w:rsid w:val="00C522DE"/>
    <w:rsid w:val="00C545C2"/>
    <w:rsid w:val="00C560B8"/>
    <w:rsid w:val="00C56164"/>
    <w:rsid w:val="00C57CB1"/>
    <w:rsid w:val="00C61B2B"/>
    <w:rsid w:val="00C628F0"/>
    <w:rsid w:val="00C634D5"/>
    <w:rsid w:val="00C63765"/>
    <w:rsid w:val="00C66F44"/>
    <w:rsid w:val="00C670B9"/>
    <w:rsid w:val="00C67FED"/>
    <w:rsid w:val="00C7291B"/>
    <w:rsid w:val="00C74298"/>
    <w:rsid w:val="00C75899"/>
    <w:rsid w:val="00C772E5"/>
    <w:rsid w:val="00C77592"/>
    <w:rsid w:val="00C846B0"/>
    <w:rsid w:val="00C84C80"/>
    <w:rsid w:val="00C850DF"/>
    <w:rsid w:val="00C8669F"/>
    <w:rsid w:val="00C9051C"/>
    <w:rsid w:val="00C93034"/>
    <w:rsid w:val="00C9366B"/>
    <w:rsid w:val="00C93DE5"/>
    <w:rsid w:val="00C93E9B"/>
    <w:rsid w:val="00C970EB"/>
    <w:rsid w:val="00CA1078"/>
    <w:rsid w:val="00CA555C"/>
    <w:rsid w:val="00CA5A8B"/>
    <w:rsid w:val="00CA5C7F"/>
    <w:rsid w:val="00CA631F"/>
    <w:rsid w:val="00CA6B10"/>
    <w:rsid w:val="00CA7E1C"/>
    <w:rsid w:val="00CB5F16"/>
    <w:rsid w:val="00CB6EDB"/>
    <w:rsid w:val="00CB7137"/>
    <w:rsid w:val="00CB7544"/>
    <w:rsid w:val="00CC072F"/>
    <w:rsid w:val="00CC1A6E"/>
    <w:rsid w:val="00CC41CD"/>
    <w:rsid w:val="00CC43AF"/>
    <w:rsid w:val="00CC5DBC"/>
    <w:rsid w:val="00CC61EF"/>
    <w:rsid w:val="00CC6AB9"/>
    <w:rsid w:val="00CC6CB0"/>
    <w:rsid w:val="00CC6DC2"/>
    <w:rsid w:val="00CD0221"/>
    <w:rsid w:val="00CD02B3"/>
    <w:rsid w:val="00CD1412"/>
    <w:rsid w:val="00CD1507"/>
    <w:rsid w:val="00CD2AD3"/>
    <w:rsid w:val="00CD4376"/>
    <w:rsid w:val="00CD7BA5"/>
    <w:rsid w:val="00CD7FE3"/>
    <w:rsid w:val="00CE0E3E"/>
    <w:rsid w:val="00CE6956"/>
    <w:rsid w:val="00CE6C0D"/>
    <w:rsid w:val="00CE6FA6"/>
    <w:rsid w:val="00CF0DD8"/>
    <w:rsid w:val="00CF190B"/>
    <w:rsid w:val="00CF358E"/>
    <w:rsid w:val="00CF56B9"/>
    <w:rsid w:val="00CF5790"/>
    <w:rsid w:val="00D00BE2"/>
    <w:rsid w:val="00D0277A"/>
    <w:rsid w:val="00D07AF7"/>
    <w:rsid w:val="00D10428"/>
    <w:rsid w:val="00D156D2"/>
    <w:rsid w:val="00D20DC7"/>
    <w:rsid w:val="00D21A97"/>
    <w:rsid w:val="00D2271B"/>
    <w:rsid w:val="00D23815"/>
    <w:rsid w:val="00D2510F"/>
    <w:rsid w:val="00D25509"/>
    <w:rsid w:val="00D25668"/>
    <w:rsid w:val="00D259F2"/>
    <w:rsid w:val="00D25FEE"/>
    <w:rsid w:val="00D264E8"/>
    <w:rsid w:val="00D30A27"/>
    <w:rsid w:val="00D40C5E"/>
    <w:rsid w:val="00D421A6"/>
    <w:rsid w:val="00D455F6"/>
    <w:rsid w:val="00D45970"/>
    <w:rsid w:val="00D53804"/>
    <w:rsid w:val="00D538DE"/>
    <w:rsid w:val="00D54230"/>
    <w:rsid w:val="00D54730"/>
    <w:rsid w:val="00D5482D"/>
    <w:rsid w:val="00D54D0C"/>
    <w:rsid w:val="00D60333"/>
    <w:rsid w:val="00D64AF3"/>
    <w:rsid w:val="00D659BB"/>
    <w:rsid w:val="00D67AD7"/>
    <w:rsid w:val="00D705DF"/>
    <w:rsid w:val="00D75AEE"/>
    <w:rsid w:val="00D76FD5"/>
    <w:rsid w:val="00D801D8"/>
    <w:rsid w:val="00D809CE"/>
    <w:rsid w:val="00D81642"/>
    <w:rsid w:val="00D843E6"/>
    <w:rsid w:val="00D870BB"/>
    <w:rsid w:val="00D973EF"/>
    <w:rsid w:val="00D97DB3"/>
    <w:rsid w:val="00D97FFA"/>
    <w:rsid w:val="00DA008F"/>
    <w:rsid w:val="00DA0FA2"/>
    <w:rsid w:val="00DA33D4"/>
    <w:rsid w:val="00DA4240"/>
    <w:rsid w:val="00DA4AC4"/>
    <w:rsid w:val="00DA636A"/>
    <w:rsid w:val="00DB666F"/>
    <w:rsid w:val="00DB69AD"/>
    <w:rsid w:val="00DB7B9D"/>
    <w:rsid w:val="00DC0209"/>
    <w:rsid w:val="00DC1718"/>
    <w:rsid w:val="00DC1864"/>
    <w:rsid w:val="00DC34BF"/>
    <w:rsid w:val="00DC3CEF"/>
    <w:rsid w:val="00DC4111"/>
    <w:rsid w:val="00DC6122"/>
    <w:rsid w:val="00DD15BC"/>
    <w:rsid w:val="00DD20B8"/>
    <w:rsid w:val="00DD33ED"/>
    <w:rsid w:val="00DD6A16"/>
    <w:rsid w:val="00DD6D57"/>
    <w:rsid w:val="00DE00E6"/>
    <w:rsid w:val="00DE019F"/>
    <w:rsid w:val="00DE183A"/>
    <w:rsid w:val="00DE3B5F"/>
    <w:rsid w:val="00DF021F"/>
    <w:rsid w:val="00DF121C"/>
    <w:rsid w:val="00DF1233"/>
    <w:rsid w:val="00DF3D88"/>
    <w:rsid w:val="00DF4351"/>
    <w:rsid w:val="00DF4506"/>
    <w:rsid w:val="00E00A50"/>
    <w:rsid w:val="00E02571"/>
    <w:rsid w:val="00E03857"/>
    <w:rsid w:val="00E05CA5"/>
    <w:rsid w:val="00E0797E"/>
    <w:rsid w:val="00E1047D"/>
    <w:rsid w:val="00E10889"/>
    <w:rsid w:val="00E13E9B"/>
    <w:rsid w:val="00E1670B"/>
    <w:rsid w:val="00E16B96"/>
    <w:rsid w:val="00E17AAA"/>
    <w:rsid w:val="00E17FAD"/>
    <w:rsid w:val="00E220D7"/>
    <w:rsid w:val="00E240A7"/>
    <w:rsid w:val="00E25C9C"/>
    <w:rsid w:val="00E27195"/>
    <w:rsid w:val="00E27B0F"/>
    <w:rsid w:val="00E312C4"/>
    <w:rsid w:val="00E32727"/>
    <w:rsid w:val="00E32852"/>
    <w:rsid w:val="00E346A0"/>
    <w:rsid w:val="00E353F3"/>
    <w:rsid w:val="00E362BC"/>
    <w:rsid w:val="00E43047"/>
    <w:rsid w:val="00E44A9F"/>
    <w:rsid w:val="00E46A68"/>
    <w:rsid w:val="00E52A6B"/>
    <w:rsid w:val="00E54123"/>
    <w:rsid w:val="00E545E2"/>
    <w:rsid w:val="00E56CFD"/>
    <w:rsid w:val="00E571F7"/>
    <w:rsid w:val="00E60DCF"/>
    <w:rsid w:val="00E62CB4"/>
    <w:rsid w:val="00E64573"/>
    <w:rsid w:val="00E65BC0"/>
    <w:rsid w:val="00E70C64"/>
    <w:rsid w:val="00E74F5A"/>
    <w:rsid w:val="00E750AA"/>
    <w:rsid w:val="00E77DFA"/>
    <w:rsid w:val="00E80A65"/>
    <w:rsid w:val="00E860EB"/>
    <w:rsid w:val="00E909D8"/>
    <w:rsid w:val="00E92DB8"/>
    <w:rsid w:val="00E940DC"/>
    <w:rsid w:val="00E949C7"/>
    <w:rsid w:val="00E952E6"/>
    <w:rsid w:val="00E95652"/>
    <w:rsid w:val="00E97752"/>
    <w:rsid w:val="00EA46B3"/>
    <w:rsid w:val="00EA4EE9"/>
    <w:rsid w:val="00EA51D1"/>
    <w:rsid w:val="00EA5875"/>
    <w:rsid w:val="00EA7757"/>
    <w:rsid w:val="00EA7D83"/>
    <w:rsid w:val="00EB1C13"/>
    <w:rsid w:val="00EB52FA"/>
    <w:rsid w:val="00EB71BD"/>
    <w:rsid w:val="00EC26D8"/>
    <w:rsid w:val="00EC29D6"/>
    <w:rsid w:val="00EC2FF7"/>
    <w:rsid w:val="00EC41BF"/>
    <w:rsid w:val="00EC799C"/>
    <w:rsid w:val="00ED1C3F"/>
    <w:rsid w:val="00ED1F4E"/>
    <w:rsid w:val="00ED2EE4"/>
    <w:rsid w:val="00ED2F9C"/>
    <w:rsid w:val="00ED5F26"/>
    <w:rsid w:val="00EE1740"/>
    <w:rsid w:val="00EE209D"/>
    <w:rsid w:val="00EE38EF"/>
    <w:rsid w:val="00EE4DB9"/>
    <w:rsid w:val="00EE66AF"/>
    <w:rsid w:val="00EF1724"/>
    <w:rsid w:val="00EF2FE7"/>
    <w:rsid w:val="00EF42A8"/>
    <w:rsid w:val="00EF51EE"/>
    <w:rsid w:val="00EF5B59"/>
    <w:rsid w:val="00EF614A"/>
    <w:rsid w:val="00EF6294"/>
    <w:rsid w:val="00F00048"/>
    <w:rsid w:val="00F0061B"/>
    <w:rsid w:val="00F014B1"/>
    <w:rsid w:val="00F015EF"/>
    <w:rsid w:val="00F02488"/>
    <w:rsid w:val="00F02D42"/>
    <w:rsid w:val="00F05A3C"/>
    <w:rsid w:val="00F06254"/>
    <w:rsid w:val="00F07B53"/>
    <w:rsid w:val="00F07B71"/>
    <w:rsid w:val="00F1098A"/>
    <w:rsid w:val="00F11375"/>
    <w:rsid w:val="00F11988"/>
    <w:rsid w:val="00F12BFD"/>
    <w:rsid w:val="00F1326F"/>
    <w:rsid w:val="00F13CB3"/>
    <w:rsid w:val="00F17757"/>
    <w:rsid w:val="00F20328"/>
    <w:rsid w:val="00F21365"/>
    <w:rsid w:val="00F2213D"/>
    <w:rsid w:val="00F2251C"/>
    <w:rsid w:val="00F236A5"/>
    <w:rsid w:val="00F268AA"/>
    <w:rsid w:val="00F27C7A"/>
    <w:rsid w:val="00F3212E"/>
    <w:rsid w:val="00F32E28"/>
    <w:rsid w:val="00F33700"/>
    <w:rsid w:val="00F37C9C"/>
    <w:rsid w:val="00F404DD"/>
    <w:rsid w:val="00F40BBF"/>
    <w:rsid w:val="00F44BBE"/>
    <w:rsid w:val="00F46D15"/>
    <w:rsid w:val="00F52777"/>
    <w:rsid w:val="00F538B0"/>
    <w:rsid w:val="00F602FD"/>
    <w:rsid w:val="00F63C0E"/>
    <w:rsid w:val="00F65A51"/>
    <w:rsid w:val="00F709DE"/>
    <w:rsid w:val="00F709F4"/>
    <w:rsid w:val="00F727D9"/>
    <w:rsid w:val="00F7387D"/>
    <w:rsid w:val="00F7484D"/>
    <w:rsid w:val="00F75568"/>
    <w:rsid w:val="00F758E1"/>
    <w:rsid w:val="00F772CB"/>
    <w:rsid w:val="00F807A1"/>
    <w:rsid w:val="00F818DB"/>
    <w:rsid w:val="00F85ED4"/>
    <w:rsid w:val="00F8605C"/>
    <w:rsid w:val="00F9146F"/>
    <w:rsid w:val="00F940E2"/>
    <w:rsid w:val="00F944BA"/>
    <w:rsid w:val="00F94D28"/>
    <w:rsid w:val="00F94EC8"/>
    <w:rsid w:val="00F956C1"/>
    <w:rsid w:val="00F961F8"/>
    <w:rsid w:val="00F977DC"/>
    <w:rsid w:val="00FA2F55"/>
    <w:rsid w:val="00FA5EBF"/>
    <w:rsid w:val="00FB168F"/>
    <w:rsid w:val="00FB4BC8"/>
    <w:rsid w:val="00FB6FC7"/>
    <w:rsid w:val="00FC05EF"/>
    <w:rsid w:val="00FC0F25"/>
    <w:rsid w:val="00FC15BE"/>
    <w:rsid w:val="00FC2EC5"/>
    <w:rsid w:val="00FC4C3C"/>
    <w:rsid w:val="00FD0BBC"/>
    <w:rsid w:val="00FD0DC4"/>
    <w:rsid w:val="00FD13E5"/>
    <w:rsid w:val="00FD157A"/>
    <w:rsid w:val="00FD1FAC"/>
    <w:rsid w:val="00FD3573"/>
    <w:rsid w:val="00FD3DA5"/>
    <w:rsid w:val="00FD5B6B"/>
    <w:rsid w:val="00FE01C2"/>
    <w:rsid w:val="00FE31EC"/>
    <w:rsid w:val="00FE42FC"/>
    <w:rsid w:val="00FE4F26"/>
    <w:rsid w:val="00FE5BFB"/>
    <w:rsid w:val="00FF18BE"/>
    <w:rsid w:val="00FF3AB5"/>
    <w:rsid w:val="00FF3C0A"/>
    <w:rsid w:val="00FF4744"/>
    <w:rsid w:val="00FF51B2"/>
    <w:rsid w:val="00FF5BA8"/>
    <w:rsid w:val="00FF6813"/>
    <w:rsid w:val="00FF6A7A"/>
    <w:rsid w:val="00FF7163"/>
    <w:rsid w:val="0CD5394F"/>
    <w:rsid w:val="422B2504"/>
    <w:rsid w:val="5AAC11B1"/>
    <w:rsid w:val="5D155B87"/>
    <w:rsid w:val="7C186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rules v:ext="edit">
        <o:r id="V:Rule2" type="connector" idref="#自选图形 3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Normal Indent" w:semiHidden="0" w:unhideWhenUsed="0"/>
    <w:lsdException w:name="annotation text" w:semiHidden="0" w:uiPriority="99"/>
    <w:lsdException w:name="header" w:semiHidden="0" w:uiPriority="99" w:unhideWhenUsed="0" w:qFormat="1"/>
    <w:lsdException w:name="footer" w:semiHidden="0" w:uiPriority="99" w:unhideWhenUsed="0" w:qFormat="1"/>
    <w:lsdException w:name="caption" w:semiHidden="0" w:uiPriority="35" w:qFormat="1"/>
    <w:lsdException w:name="annotation reference" w:uiPriority="99"/>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semiHidden="0"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8F"/>
    <w:pPr>
      <w:widowControl w:val="0"/>
      <w:jc w:val="both"/>
    </w:pPr>
    <w:rPr>
      <w:kern w:val="2"/>
      <w:sz w:val="21"/>
      <w:szCs w:val="24"/>
    </w:rPr>
  </w:style>
  <w:style w:type="paragraph" w:styleId="10">
    <w:name w:val="heading 1"/>
    <w:basedOn w:val="a"/>
    <w:next w:val="a"/>
    <w:qFormat/>
    <w:rsid w:val="00B4238F"/>
    <w:pPr>
      <w:keepNext/>
      <w:keepLines/>
      <w:spacing w:before="340" w:after="330" w:line="578" w:lineRule="auto"/>
      <w:outlineLvl w:val="0"/>
    </w:pPr>
    <w:rPr>
      <w:b/>
      <w:bCs/>
      <w:kern w:val="44"/>
      <w:sz w:val="44"/>
      <w:szCs w:val="44"/>
    </w:rPr>
  </w:style>
  <w:style w:type="paragraph" w:styleId="2">
    <w:name w:val="heading 2"/>
    <w:basedOn w:val="a"/>
    <w:next w:val="a"/>
    <w:qFormat/>
    <w:rsid w:val="00B4238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423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4238F"/>
    <w:pPr>
      <w:ind w:firstLine="420"/>
    </w:pPr>
    <w:rPr>
      <w:szCs w:val="20"/>
    </w:rPr>
  </w:style>
  <w:style w:type="paragraph" w:styleId="a4">
    <w:name w:val="caption"/>
    <w:basedOn w:val="a"/>
    <w:next w:val="a"/>
    <w:uiPriority w:val="35"/>
    <w:unhideWhenUsed/>
    <w:qFormat/>
    <w:rsid w:val="00B4238F"/>
    <w:rPr>
      <w:rFonts w:ascii="Cambria" w:eastAsia="黑体" w:hAnsi="Cambria"/>
      <w:sz w:val="20"/>
      <w:szCs w:val="20"/>
    </w:rPr>
  </w:style>
  <w:style w:type="paragraph" w:styleId="a5">
    <w:name w:val="annotation text"/>
    <w:basedOn w:val="a"/>
    <w:link w:val="Char"/>
    <w:uiPriority w:val="99"/>
    <w:unhideWhenUsed/>
    <w:rsid w:val="00B4238F"/>
    <w:pPr>
      <w:jc w:val="left"/>
    </w:pPr>
  </w:style>
  <w:style w:type="paragraph" w:styleId="a6">
    <w:name w:val="Body Text"/>
    <w:basedOn w:val="a"/>
    <w:link w:val="Char0"/>
    <w:rsid w:val="00B4238F"/>
    <w:pPr>
      <w:spacing w:after="120"/>
    </w:pPr>
  </w:style>
  <w:style w:type="paragraph" w:styleId="a7">
    <w:name w:val="Date"/>
    <w:basedOn w:val="a"/>
    <w:next w:val="a"/>
    <w:link w:val="Char1"/>
    <w:uiPriority w:val="99"/>
    <w:rsid w:val="00B4238F"/>
    <w:pPr>
      <w:ind w:leftChars="2500" w:left="100"/>
    </w:pPr>
  </w:style>
  <w:style w:type="paragraph" w:styleId="a8">
    <w:name w:val="Balloon Text"/>
    <w:basedOn w:val="a"/>
    <w:link w:val="Char2"/>
    <w:uiPriority w:val="99"/>
    <w:rsid w:val="00B4238F"/>
    <w:rPr>
      <w:sz w:val="18"/>
      <w:szCs w:val="18"/>
    </w:rPr>
  </w:style>
  <w:style w:type="paragraph" w:styleId="a9">
    <w:name w:val="footer"/>
    <w:basedOn w:val="a"/>
    <w:link w:val="Char3"/>
    <w:uiPriority w:val="99"/>
    <w:qFormat/>
    <w:rsid w:val="00B4238F"/>
    <w:pPr>
      <w:tabs>
        <w:tab w:val="center" w:pos="4153"/>
        <w:tab w:val="right" w:pos="8306"/>
      </w:tabs>
      <w:snapToGrid w:val="0"/>
      <w:jc w:val="left"/>
    </w:pPr>
    <w:rPr>
      <w:sz w:val="18"/>
      <w:szCs w:val="18"/>
    </w:rPr>
  </w:style>
  <w:style w:type="paragraph" w:styleId="aa">
    <w:name w:val="header"/>
    <w:basedOn w:val="a"/>
    <w:link w:val="Char4"/>
    <w:uiPriority w:val="99"/>
    <w:qFormat/>
    <w:rsid w:val="00B4238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B4238F"/>
  </w:style>
  <w:style w:type="paragraph" w:styleId="ab">
    <w:name w:val="List"/>
    <w:basedOn w:val="a"/>
    <w:qFormat/>
    <w:rsid w:val="00B4238F"/>
    <w:pPr>
      <w:ind w:left="200" w:hanging="200"/>
    </w:pPr>
    <w:rPr>
      <w:szCs w:val="20"/>
    </w:rPr>
  </w:style>
  <w:style w:type="paragraph" w:styleId="20">
    <w:name w:val="toc 2"/>
    <w:basedOn w:val="a"/>
    <w:next w:val="a"/>
    <w:uiPriority w:val="39"/>
    <w:unhideWhenUsed/>
    <w:qFormat/>
    <w:rsid w:val="00B4238F"/>
    <w:pPr>
      <w:tabs>
        <w:tab w:val="right" w:leader="dot" w:pos="9060"/>
      </w:tabs>
      <w:spacing w:line="360" w:lineRule="exact"/>
    </w:pPr>
  </w:style>
  <w:style w:type="paragraph" w:styleId="ac">
    <w:name w:val="Title"/>
    <w:basedOn w:val="a"/>
    <w:link w:val="Char5"/>
    <w:qFormat/>
    <w:rsid w:val="00B4238F"/>
    <w:pPr>
      <w:spacing w:before="240" w:after="60"/>
      <w:jc w:val="center"/>
      <w:outlineLvl w:val="0"/>
    </w:pPr>
    <w:rPr>
      <w:rFonts w:ascii="Arial" w:hAnsi="Arial"/>
      <w:b/>
      <w:bCs/>
      <w:sz w:val="32"/>
      <w:szCs w:val="32"/>
    </w:rPr>
  </w:style>
  <w:style w:type="paragraph" w:styleId="ad">
    <w:name w:val="annotation subject"/>
    <w:basedOn w:val="a5"/>
    <w:next w:val="a5"/>
    <w:link w:val="Char6"/>
    <w:uiPriority w:val="99"/>
    <w:semiHidden/>
    <w:unhideWhenUsed/>
    <w:qFormat/>
    <w:rsid w:val="00B4238F"/>
    <w:rPr>
      <w:b/>
      <w:bCs/>
    </w:rPr>
  </w:style>
  <w:style w:type="table" w:styleId="ae">
    <w:name w:val="Table Grid"/>
    <w:basedOn w:val="a1"/>
    <w:uiPriority w:val="59"/>
    <w:qFormat/>
    <w:rsid w:val="00B42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B4238F"/>
  </w:style>
  <w:style w:type="character" w:styleId="af0">
    <w:name w:val="FollowedHyperlink"/>
    <w:basedOn w:val="a0"/>
    <w:semiHidden/>
    <w:unhideWhenUsed/>
    <w:qFormat/>
    <w:rsid w:val="00B4238F"/>
    <w:rPr>
      <w:color w:val="800080"/>
      <w:u w:val="single"/>
    </w:rPr>
  </w:style>
  <w:style w:type="character" w:styleId="af1">
    <w:name w:val="Hyperlink"/>
    <w:uiPriority w:val="99"/>
    <w:unhideWhenUsed/>
    <w:qFormat/>
    <w:rsid w:val="00B4238F"/>
    <w:rPr>
      <w:color w:val="0000FF"/>
      <w:u w:val="single"/>
    </w:rPr>
  </w:style>
  <w:style w:type="character" w:customStyle="1" w:styleId="CharChar">
    <w:name w:val="段 Char Char"/>
    <w:link w:val="af2"/>
    <w:qFormat/>
    <w:rsid w:val="00B4238F"/>
    <w:rPr>
      <w:rFonts w:ascii="宋体"/>
      <w:sz w:val="21"/>
      <w:lang w:val="en-US" w:eastAsia="zh-CN" w:bidi="ar-SA"/>
    </w:rPr>
  </w:style>
  <w:style w:type="paragraph" w:customStyle="1" w:styleId="af2">
    <w:name w:val="段"/>
    <w:link w:val="CharChar"/>
    <w:qFormat/>
    <w:rsid w:val="00B4238F"/>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页眉 Char"/>
    <w:link w:val="aa"/>
    <w:uiPriority w:val="99"/>
    <w:qFormat/>
    <w:rsid w:val="00B4238F"/>
    <w:rPr>
      <w:kern w:val="2"/>
      <w:sz w:val="18"/>
      <w:szCs w:val="18"/>
    </w:rPr>
  </w:style>
  <w:style w:type="character" w:customStyle="1" w:styleId="Char3">
    <w:name w:val="页脚 Char"/>
    <w:link w:val="a9"/>
    <w:uiPriority w:val="99"/>
    <w:qFormat/>
    <w:rsid w:val="00B4238F"/>
    <w:rPr>
      <w:kern w:val="2"/>
      <w:sz w:val="18"/>
      <w:szCs w:val="18"/>
    </w:rPr>
  </w:style>
  <w:style w:type="character" w:customStyle="1" w:styleId="Char5">
    <w:name w:val="标题 Char"/>
    <w:link w:val="ac"/>
    <w:qFormat/>
    <w:rsid w:val="00B4238F"/>
    <w:rPr>
      <w:rFonts w:ascii="Arial" w:hAnsi="Arial" w:cs="Arial"/>
      <w:b/>
      <w:bCs/>
      <w:kern w:val="2"/>
      <w:sz w:val="32"/>
      <w:szCs w:val="32"/>
    </w:rPr>
  </w:style>
  <w:style w:type="paragraph" w:customStyle="1" w:styleId="CharChar0">
    <w:name w:val="Char Char"/>
    <w:basedOn w:val="a"/>
    <w:qFormat/>
    <w:rsid w:val="00B4238F"/>
  </w:style>
  <w:style w:type="paragraph" w:customStyle="1" w:styleId="12">
    <w:name w:val="小标题1"/>
    <w:basedOn w:val="a"/>
    <w:qFormat/>
    <w:rsid w:val="00B4238F"/>
    <w:pPr>
      <w:wordWrap w:val="0"/>
      <w:overflowPunct w:val="0"/>
      <w:autoSpaceDE w:val="0"/>
      <w:autoSpaceDN w:val="0"/>
      <w:adjustRightInd w:val="0"/>
      <w:spacing w:before="170" w:after="170" w:line="314" w:lineRule="exact"/>
      <w:jc w:val="left"/>
      <w:textAlignment w:val="baseline"/>
    </w:pPr>
    <w:rPr>
      <w:rFonts w:ascii="宋体" w:hAnsi="MS Sans Serif"/>
      <w:sz w:val="24"/>
      <w:szCs w:val="20"/>
    </w:rPr>
  </w:style>
  <w:style w:type="paragraph" w:customStyle="1" w:styleId="1">
    <w:name w:val="样式1"/>
    <w:basedOn w:val="a"/>
    <w:qFormat/>
    <w:rsid w:val="00B4238F"/>
    <w:pPr>
      <w:numPr>
        <w:numId w:val="1"/>
      </w:numPr>
      <w:spacing w:afterLines="50" w:line="400" w:lineRule="exact"/>
      <w:ind w:rightChars="-244" w:right="-512"/>
    </w:pPr>
    <w:rPr>
      <w:rFonts w:ascii="黑体" w:eastAsia="黑体" w:hAnsi="宋体"/>
      <w:b/>
      <w:bCs/>
      <w:sz w:val="24"/>
    </w:rPr>
  </w:style>
  <w:style w:type="character" w:customStyle="1" w:styleId="Char2">
    <w:name w:val="批注框文本 Char"/>
    <w:link w:val="a8"/>
    <w:uiPriority w:val="99"/>
    <w:qFormat/>
    <w:rsid w:val="00B4238F"/>
    <w:rPr>
      <w:kern w:val="2"/>
      <w:sz w:val="18"/>
      <w:szCs w:val="18"/>
    </w:rPr>
  </w:style>
  <w:style w:type="character" w:styleId="af3">
    <w:name w:val="Placeholder Text"/>
    <w:uiPriority w:val="99"/>
    <w:semiHidden/>
    <w:qFormat/>
    <w:rsid w:val="00B4238F"/>
    <w:rPr>
      <w:color w:val="808080"/>
    </w:rPr>
  </w:style>
  <w:style w:type="paragraph" w:styleId="af4">
    <w:name w:val="List Paragraph"/>
    <w:basedOn w:val="a"/>
    <w:uiPriority w:val="34"/>
    <w:qFormat/>
    <w:rsid w:val="00B4238F"/>
    <w:pPr>
      <w:ind w:firstLineChars="200" w:firstLine="420"/>
    </w:pPr>
  </w:style>
  <w:style w:type="character" w:customStyle="1" w:styleId="Char1">
    <w:name w:val="日期 Char"/>
    <w:link w:val="a7"/>
    <w:uiPriority w:val="99"/>
    <w:qFormat/>
    <w:rsid w:val="00B4238F"/>
    <w:rPr>
      <w:kern w:val="2"/>
      <w:sz w:val="21"/>
      <w:szCs w:val="24"/>
    </w:rPr>
  </w:style>
  <w:style w:type="paragraph" w:customStyle="1" w:styleId="MTDisplayEquation">
    <w:name w:val="MTDisplayEquation"/>
    <w:basedOn w:val="a"/>
    <w:next w:val="a"/>
    <w:link w:val="MTDisplayEquationChar"/>
    <w:qFormat/>
    <w:rsid w:val="00B4238F"/>
    <w:pPr>
      <w:tabs>
        <w:tab w:val="center" w:pos="4680"/>
        <w:tab w:val="right" w:pos="9360"/>
      </w:tabs>
      <w:spacing w:line="360" w:lineRule="auto"/>
      <w:ind w:firstLineChars="1200" w:firstLine="2880"/>
      <w:jc w:val="left"/>
    </w:pPr>
    <w:rPr>
      <w:rFonts w:ascii="宋体" w:hAnsi="宋体"/>
      <w:sz w:val="24"/>
      <w:szCs w:val="28"/>
    </w:rPr>
  </w:style>
  <w:style w:type="character" w:customStyle="1" w:styleId="MTDisplayEquationChar">
    <w:name w:val="MTDisplayEquation Char"/>
    <w:link w:val="MTDisplayEquation"/>
    <w:qFormat/>
    <w:rsid w:val="00B4238F"/>
    <w:rPr>
      <w:rFonts w:ascii="宋体" w:eastAsia="宋体" w:hAnsi="宋体"/>
      <w:kern w:val="2"/>
      <w:sz w:val="24"/>
      <w:szCs w:val="28"/>
    </w:rPr>
  </w:style>
  <w:style w:type="character" w:customStyle="1" w:styleId="Char0">
    <w:name w:val="正文文本 Char"/>
    <w:basedOn w:val="a0"/>
    <w:link w:val="a6"/>
    <w:qFormat/>
    <w:rsid w:val="00B4238F"/>
    <w:rPr>
      <w:kern w:val="2"/>
      <w:sz w:val="21"/>
      <w:szCs w:val="24"/>
    </w:rPr>
  </w:style>
  <w:style w:type="character" w:customStyle="1" w:styleId="Char7">
    <w:name w:val="段 Char"/>
    <w:qFormat/>
    <w:rsid w:val="00B4238F"/>
    <w:rPr>
      <w:rFonts w:ascii="宋体"/>
      <w:sz w:val="21"/>
      <w:lang w:val="en-US" w:eastAsia="zh-CN" w:bidi="ar-SA"/>
    </w:rPr>
  </w:style>
  <w:style w:type="character" w:customStyle="1" w:styleId="Char">
    <w:name w:val="批注文字 Char"/>
    <w:basedOn w:val="a0"/>
    <w:link w:val="a5"/>
    <w:uiPriority w:val="99"/>
    <w:rsid w:val="00B4238F"/>
    <w:rPr>
      <w:kern w:val="2"/>
      <w:sz w:val="21"/>
      <w:szCs w:val="24"/>
    </w:rPr>
  </w:style>
  <w:style w:type="character" w:customStyle="1" w:styleId="Char6">
    <w:name w:val="批注主题 Char"/>
    <w:basedOn w:val="Char"/>
    <w:link w:val="ad"/>
    <w:uiPriority w:val="99"/>
    <w:semiHidden/>
    <w:qFormat/>
    <w:rsid w:val="00B4238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oleObject" Target="embeddings/oleObject49.bin"/><Relationship Id="rId21" Type="http://schemas.openxmlformats.org/officeDocument/2006/relationships/image" Target="media/image2.jpeg"/><Relationship Id="rId42" Type="http://schemas.openxmlformats.org/officeDocument/2006/relationships/oleObject" Target="embeddings/oleObject10.bin"/><Relationship Id="rId47" Type="http://schemas.openxmlformats.org/officeDocument/2006/relationships/image" Target="media/image16.png"/><Relationship Id="rId63" Type="http://schemas.openxmlformats.org/officeDocument/2006/relationships/image" Target="media/image23.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36.wmf"/><Relationship Id="rId112" Type="http://schemas.openxmlformats.org/officeDocument/2006/relationships/image" Target="media/image47.wmf"/><Relationship Id="rId133" Type="http://schemas.openxmlformats.org/officeDocument/2006/relationships/oleObject" Target="embeddings/oleObject58.bin"/><Relationship Id="rId138" Type="http://schemas.openxmlformats.org/officeDocument/2006/relationships/image" Target="media/image59.wmf"/><Relationship Id="rId154" Type="http://schemas.openxmlformats.org/officeDocument/2006/relationships/image" Target="media/image65.wmf"/><Relationship Id="rId159" Type="http://schemas.openxmlformats.org/officeDocument/2006/relationships/oleObject" Target="embeddings/oleObject73.bin"/><Relationship Id="rId175" Type="http://schemas.openxmlformats.org/officeDocument/2006/relationships/oleObject" Target="embeddings/oleObject81.bin"/><Relationship Id="rId170" Type="http://schemas.openxmlformats.org/officeDocument/2006/relationships/image" Target="media/image73.wmf"/><Relationship Id="rId16" Type="http://schemas.openxmlformats.org/officeDocument/2006/relationships/footer" Target="footer4.xml"/><Relationship Id="rId107" Type="http://schemas.openxmlformats.org/officeDocument/2006/relationships/oleObject" Target="embeddings/oleObject44.bin"/><Relationship Id="rId11" Type="http://schemas.openxmlformats.org/officeDocument/2006/relationships/footer" Target="footer2.xml"/><Relationship Id="rId32" Type="http://schemas.openxmlformats.org/officeDocument/2006/relationships/oleObject" Target="embeddings/oleObject5.bin"/><Relationship Id="rId37" Type="http://schemas.openxmlformats.org/officeDocument/2006/relationships/image" Target="media/image11.wmf"/><Relationship Id="rId53" Type="http://schemas.openxmlformats.org/officeDocument/2006/relationships/oleObject" Target="embeddings/oleObject16.bin"/><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oleObject" Target="embeddings/oleObject52.bin"/><Relationship Id="rId128" Type="http://schemas.openxmlformats.org/officeDocument/2006/relationships/image" Target="media/image54.wmf"/><Relationship Id="rId144" Type="http://schemas.openxmlformats.org/officeDocument/2006/relationships/oleObject" Target="embeddings/oleObject65.bin"/><Relationship Id="rId149"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39.wmf"/><Relationship Id="rId160" Type="http://schemas.openxmlformats.org/officeDocument/2006/relationships/image" Target="media/image68.wmf"/><Relationship Id="rId165" Type="http://schemas.openxmlformats.org/officeDocument/2006/relationships/oleObject" Target="embeddings/oleObject76.bin"/><Relationship Id="rId181" Type="http://schemas.openxmlformats.org/officeDocument/2006/relationships/footer" Target="footer9.xml"/><Relationship Id="rId186" Type="http://schemas.openxmlformats.org/officeDocument/2006/relationships/fontTable" Target="fontTable.xml"/><Relationship Id="rId22" Type="http://schemas.openxmlformats.org/officeDocument/2006/relationships/image" Target="media/image3.jpeg"/><Relationship Id="rId27"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image" Target="media/image17.wmf"/><Relationship Id="rId64" Type="http://schemas.openxmlformats.org/officeDocument/2006/relationships/oleObject" Target="embeddings/oleObject22.bin"/><Relationship Id="rId69" Type="http://schemas.openxmlformats.org/officeDocument/2006/relationships/image" Target="media/image26.wmf"/><Relationship Id="rId113" Type="http://schemas.openxmlformats.org/officeDocument/2006/relationships/oleObject" Target="embeddings/oleObject47.bin"/><Relationship Id="rId118" Type="http://schemas.openxmlformats.org/officeDocument/2006/relationships/image" Target="media/image50.wmf"/><Relationship Id="rId134" Type="http://schemas.openxmlformats.org/officeDocument/2006/relationships/image" Target="media/image57.wmf"/><Relationship Id="rId139" Type="http://schemas.openxmlformats.org/officeDocument/2006/relationships/oleObject" Target="embeddings/oleObject61.bin"/><Relationship Id="rId80" Type="http://schemas.openxmlformats.org/officeDocument/2006/relationships/oleObject" Target="embeddings/oleObject30.bin"/><Relationship Id="rId85" Type="http://schemas.openxmlformats.org/officeDocument/2006/relationships/image" Target="media/image34.wmf"/><Relationship Id="rId150" Type="http://schemas.openxmlformats.org/officeDocument/2006/relationships/image" Target="media/image63.wmf"/><Relationship Id="rId155" Type="http://schemas.openxmlformats.org/officeDocument/2006/relationships/oleObject" Target="embeddings/oleObject71.bin"/><Relationship Id="rId171" Type="http://schemas.openxmlformats.org/officeDocument/2006/relationships/oleObject" Target="embeddings/oleObject79.bin"/><Relationship Id="rId176" Type="http://schemas.openxmlformats.org/officeDocument/2006/relationships/image" Target="media/image76.wmf"/><Relationship Id="rId12" Type="http://schemas.openxmlformats.org/officeDocument/2006/relationships/header" Target="header2.xml"/><Relationship Id="rId17" Type="http://schemas.openxmlformats.org/officeDocument/2006/relationships/footer" Target="footer5.xml"/><Relationship Id="rId33" Type="http://schemas.openxmlformats.org/officeDocument/2006/relationships/image" Target="media/image9.wmf"/><Relationship Id="rId38" Type="http://schemas.openxmlformats.org/officeDocument/2006/relationships/oleObject" Target="embeddings/oleObject8.bin"/><Relationship Id="rId59" Type="http://schemas.openxmlformats.org/officeDocument/2006/relationships/image" Target="media/image21.wmf"/><Relationship Id="rId103" Type="http://schemas.openxmlformats.org/officeDocument/2006/relationships/oleObject" Target="embeddings/oleObject42.bin"/><Relationship Id="rId108" Type="http://schemas.openxmlformats.org/officeDocument/2006/relationships/image" Target="media/image45.wmf"/><Relationship Id="rId124" Type="http://schemas.openxmlformats.org/officeDocument/2006/relationships/oleObject" Target="embeddings/oleObject53.bin"/><Relationship Id="rId129" Type="http://schemas.openxmlformats.org/officeDocument/2006/relationships/oleObject" Target="embeddings/oleObject56.bin"/><Relationship Id="rId54" Type="http://schemas.openxmlformats.org/officeDocument/2006/relationships/image" Target="media/image19.wmf"/><Relationship Id="rId70" Type="http://schemas.openxmlformats.org/officeDocument/2006/relationships/oleObject" Target="embeddings/oleObject25.bin"/><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oleObject" Target="embeddings/oleObject38.bin"/><Relationship Id="rId140" Type="http://schemas.openxmlformats.org/officeDocument/2006/relationships/image" Target="media/image60.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image" Target="media/image71.wmf"/><Relationship Id="rId182" Type="http://schemas.openxmlformats.org/officeDocument/2006/relationships/image" Target="media/image78.wmf"/><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wmf"/><Relationship Id="rId28" Type="http://schemas.openxmlformats.org/officeDocument/2006/relationships/oleObject" Target="embeddings/oleObject3.bin"/><Relationship Id="rId49" Type="http://schemas.openxmlformats.org/officeDocument/2006/relationships/oleObject" Target="embeddings/oleObject13.bin"/><Relationship Id="rId114" Type="http://schemas.openxmlformats.org/officeDocument/2006/relationships/image" Target="media/image48.wmf"/><Relationship Id="rId119" Type="http://schemas.openxmlformats.org/officeDocument/2006/relationships/oleObject" Target="embeddings/oleObject50.bin"/><Relationship Id="rId44" Type="http://schemas.openxmlformats.org/officeDocument/2006/relationships/oleObject" Target="embeddings/oleObject11.bin"/><Relationship Id="rId60" Type="http://schemas.openxmlformats.org/officeDocument/2006/relationships/oleObject" Target="embeddings/oleObject20.bin"/><Relationship Id="rId65" Type="http://schemas.openxmlformats.org/officeDocument/2006/relationships/image" Target="media/image24.wmf"/><Relationship Id="rId81" Type="http://schemas.openxmlformats.org/officeDocument/2006/relationships/image" Target="media/image32.wmf"/><Relationship Id="rId86" Type="http://schemas.openxmlformats.org/officeDocument/2006/relationships/oleObject" Target="embeddings/oleObject33.bin"/><Relationship Id="rId130" Type="http://schemas.openxmlformats.org/officeDocument/2006/relationships/image" Target="media/image55.wmf"/><Relationship Id="rId135" Type="http://schemas.openxmlformats.org/officeDocument/2006/relationships/oleObject" Target="embeddings/oleObject59.bin"/><Relationship Id="rId151" Type="http://schemas.openxmlformats.org/officeDocument/2006/relationships/oleObject" Target="embeddings/oleObject69.bin"/><Relationship Id="rId156" Type="http://schemas.openxmlformats.org/officeDocument/2006/relationships/image" Target="media/image66.wmf"/><Relationship Id="rId177" Type="http://schemas.openxmlformats.org/officeDocument/2006/relationships/oleObject" Target="embeddings/oleObject82.bin"/><Relationship Id="rId172" Type="http://schemas.openxmlformats.org/officeDocument/2006/relationships/image" Target="media/image74.wmf"/><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image" Target="media/image12.wmf"/><Relationship Id="rId109" Type="http://schemas.openxmlformats.org/officeDocument/2006/relationships/oleObject" Target="embeddings/oleObject45.bin"/><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oleObject" Target="embeddings/oleObject28.bin"/><Relationship Id="rId97" Type="http://schemas.openxmlformats.org/officeDocument/2006/relationships/image" Target="media/image40.wmf"/><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image" Target="media/image53.wmf"/><Relationship Id="rId141" Type="http://schemas.openxmlformats.org/officeDocument/2006/relationships/oleObject" Target="embeddings/oleObject62.bin"/><Relationship Id="rId146" Type="http://schemas.openxmlformats.org/officeDocument/2006/relationships/image" Target="media/image61.wmf"/><Relationship Id="rId167"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36.bin"/><Relationship Id="rId162" Type="http://schemas.openxmlformats.org/officeDocument/2006/relationships/image" Target="media/image69.wmf"/><Relationship Id="rId183"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image" Target="media/image15.wmf"/><Relationship Id="rId66" Type="http://schemas.openxmlformats.org/officeDocument/2006/relationships/oleObject" Target="embeddings/oleObject23.bin"/><Relationship Id="rId87" Type="http://schemas.openxmlformats.org/officeDocument/2006/relationships/image" Target="media/image35.wmf"/><Relationship Id="rId110" Type="http://schemas.openxmlformats.org/officeDocument/2006/relationships/image" Target="media/image46.wmf"/><Relationship Id="rId115" Type="http://schemas.openxmlformats.org/officeDocument/2006/relationships/oleObject" Target="embeddings/oleObject48.bin"/><Relationship Id="rId131" Type="http://schemas.openxmlformats.org/officeDocument/2006/relationships/oleObject" Target="embeddings/oleObject57.bin"/><Relationship Id="rId136" Type="http://schemas.openxmlformats.org/officeDocument/2006/relationships/image" Target="media/image58.wmf"/><Relationship Id="rId157" Type="http://schemas.openxmlformats.org/officeDocument/2006/relationships/oleObject" Target="embeddings/oleObject72.bin"/><Relationship Id="rId178" Type="http://schemas.openxmlformats.org/officeDocument/2006/relationships/image" Target="media/image77.wmf"/><Relationship Id="rId61" Type="http://schemas.openxmlformats.org/officeDocument/2006/relationships/image" Target="media/image22.wmf"/><Relationship Id="rId82" Type="http://schemas.openxmlformats.org/officeDocument/2006/relationships/oleObject" Target="embeddings/oleObject31.bin"/><Relationship Id="rId152" Type="http://schemas.openxmlformats.org/officeDocument/2006/relationships/image" Target="media/image64.wmf"/><Relationship Id="rId173" Type="http://schemas.openxmlformats.org/officeDocument/2006/relationships/oleObject" Target="embeddings/oleObject80.bin"/><Relationship Id="rId19" Type="http://schemas.openxmlformats.org/officeDocument/2006/relationships/header" Target="header5.xml"/><Relationship Id="rId14" Type="http://schemas.openxmlformats.org/officeDocument/2006/relationships/header" Target="header4.xml"/><Relationship Id="rId30" Type="http://schemas.openxmlformats.org/officeDocument/2006/relationships/oleObject" Target="embeddings/oleObject4.bin"/><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image" Target="media/image30.wmf"/><Relationship Id="rId100" Type="http://schemas.openxmlformats.org/officeDocument/2006/relationships/image" Target="media/image41.wmf"/><Relationship Id="rId105" Type="http://schemas.openxmlformats.org/officeDocument/2006/relationships/oleObject" Target="embeddings/oleObject43.bin"/><Relationship Id="rId126" Type="http://schemas.openxmlformats.org/officeDocument/2006/relationships/oleObject" Target="embeddings/oleObject54.bin"/><Relationship Id="rId147" Type="http://schemas.openxmlformats.org/officeDocument/2006/relationships/oleObject" Target="embeddings/oleObject67.bin"/><Relationship Id="rId168" Type="http://schemas.openxmlformats.org/officeDocument/2006/relationships/image" Target="media/image72.wmf"/><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oleObject" Target="embeddings/oleObject26.bin"/><Relationship Id="rId93" Type="http://schemas.openxmlformats.org/officeDocument/2006/relationships/image" Target="media/image38.wmf"/><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oleObject" Target="embeddings/oleObject63.bin"/><Relationship Id="rId163" Type="http://schemas.openxmlformats.org/officeDocument/2006/relationships/oleObject" Target="embeddings/oleObject75.bin"/><Relationship Id="rId184" Type="http://schemas.openxmlformats.org/officeDocument/2006/relationships/header" Target="header6.xml"/><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oleObject" Target="embeddings/oleObject12.bin"/><Relationship Id="rId67" Type="http://schemas.openxmlformats.org/officeDocument/2006/relationships/image" Target="media/image25.wmf"/><Relationship Id="rId116" Type="http://schemas.openxmlformats.org/officeDocument/2006/relationships/image" Target="media/image49.wmf"/><Relationship Id="rId137" Type="http://schemas.openxmlformats.org/officeDocument/2006/relationships/oleObject" Target="embeddings/oleObject60.bin"/><Relationship Id="rId158" Type="http://schemas.openxmlformats.org/officeDocument/2006/relationships/image" Target="media/image67.wmf"/><Relationship Id="rId20" Type="http://schemas.openxmlformats.org/officeDocument/2006/relationships/footer" Target="footer7.xml"/><Relationship Id="rId41" Type="http://schemas.openxmlformats.org/officeDocument/2006/relationships/image" Target="media/image13.wmf"/><Relationship Id="rId62" Type="http://schemas.openxmlformats.org/officeDocument/2006/relationships/oleObject" Target="embeddings/oleObject21.bin"/><Relationship Id="rId83" Type="http://schemas.openxmlformats.org/officeDocument/2006/relationships/image" Target="media/image33.wmf"/><Relationship Id="rId88" Type="http://schemas.openxmlformats.org/officeDocument/2006/relationships/oleObject" Target="embeddings/oleObject34.bin"/><Relationship Id="rId111" Type="http://schemas.openxmlformats.org/officeDocument/2006/relationships/oleObject" Target="embeddings/oleObject46.bin"/><Relationship Id="rId132" Type="http://schemas.openxmlformats.org/officeDocument/2006/relationships/image" Target="media/image56.wmf"/><Relationship Id="rId153" Type="http://schemas.openxmlformats.org/officeDocument/2006/relationships/oleObject" Target="embeddings/oleObject70.bin"/><Relationship Id="rId174" Type="http://schemas.openxmlformats.org/officeDocument/2006/relationships/image" Target="media/image75.wmf"/><Relationship Id="rId179" Type="http://schemas.openxmlformats.org/officeDocument/2006/relationships/oleObject" Target="embeddings/oleObject83.bin"/><Relationship Id="rId15" Type="http://schemas.openxmlformats.org/officeDocument/2006/relationships/footer" Target="footer3.xml"/><Relationship Id="rId36" Type="http://schemas.openxmlformats.org/officeDocument/2006/relationships/oleObject" Target="embeddings/oleObject7.bin"/><Relationship Id="rId57" Type="http://schemas.openxmlformats.org/officeDocument/2006/relationships/image" Target="media/image20.wmf"/><Relationship Id="rId106" Type="http://schemas.openxmlformats.org/officeDocument/2006/relationships/image" Target="media/image44.wmf"/><Relationship Id="rId127" Type="http://schemas.openxmlformats.org/officeDocument/2006/relationships/oleObject" Target="embeddings/oleObject55.bin"/><Relationship Id="rId10" Type="http://schemas.openxmlformats.org/officeDocument/2006/relationships/footer" Target="footer1.xml"/><Relationship Id="rId31" Type="http://schemas.openxmlformats.org/officeDocument/2006/relationships/image" Target="media/image8.wmf"/><Relationship Id="rId52" Type="http://schemas.openxmlformats.org/officeDocument/2006/relationships/oleObject" Target="embeddings/oleObject15.bin"/><Relationship Id="rId73" Type="http://schemas.openxmlformats.org/officeDocument/2006/relationships/image" Target="media/image28.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2.wmf"/><Relationship Id="rId143" Type="http://schemas.openxmlformats.org/officeDocument/2006/relationships/oleObject" Target="embeddings/oleObject64.bin"/><Relationship Id="rId148" Type="http://schemas.openxmlformats.org/officeDocument/2006/relationships/image" Target="media/image62.wmf"/><Relationship Id="rId164" Type="http://schemas.openxmlformats.org/officeDocument/2006/relationships/image" Target="media/image70.wmf"/><Relationship Id="rId169" Type="http://schemas.openxmlformats.org/officeDocument/2006/relationships/oleObject" Target="embeddings/oleObject78.bin"/><Relationship Id="rId18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34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1375</Words>
  <Characters>7839</Characters>
  <Application>Microsoft Office Word</Application>
  <DocSecurity>0</DocSecurity>
  <Lines>65</Lines>
  <Paragraphs>18</Paragraphs>
  <ScaleCrop>false</ScaleCrop>
  <Company>微软中国</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中华人民共和国地方计量检定规程</dc:title>
  <dc:creator>User</dc:creator>
  <cp:lastModifiedBy>微软用户</cp:lastModifiedBy>
  <cp:revision>7</cp:revision>
  <cp:lastPrinted>2023-07-26T06:55:00Z</cp:lastPrinted>
  <dcterms:created xsi:type="dcterms:W3CDTF">2023-07-26T06:57:00Z</dcterms:created>
  <dcterms:modified xsi:type="dcterms:W3CDTF">2023-07-27T02:26:00Z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MTWinEqns">
    <vt:bool>true</vt:bool>
  </property>
  <property fmtid="{D5CDD505-2E9C-101B-9397-08002B2CF9AE}" pid="4" name="ICV">
    <vt:lpwstr>8B66689EA22B42F18C126B943C610782_13</vt:lpwstr>
  </property>
</Properties>
</file>