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B0" w:rsidRDefault="00A871B0" w:rsidP="004E3FAB">
      <w:pPr>
        <w:widowControl/>
        <w:overflowPunct w:val="0"/>
        <w:autoSpaceDE w:val="0"/>
        <w:autoSpaceDN w:val="0"/>
        <w:adjustRightInd w:val="0"/>
        <w:spacing w:beforeLines="50" w:before="120" w:afterLines="50" w:after="120"/>
        <w:jc w:val="right"/>
        <w:textAlignment w:val="baseline"/>
        <w:rPr>
          <w:kern w:val="0"/>
          <w:sz w:val="84"/>
          <w:szCs w:val="84"/>
        </w:rPr>
      </w:pPr>
      <w:r>
        <w:rPr>
          <w:rFonts w:ascii="宋体" w:hAnsi="宋体" w:cs="黑体"/>
          <w:noProof/>
          <w:kern w:val="0"/>
          <w:sz w:val="52"/>
          <w:szCs w:val="52"/>
        </w:rPr>
        <w:drawing>
          <wp:inline distT="0" distB="0" distL="0" distR="0">
            <wp:extent cx="1203960" cy="5105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B0" w:rsidRDefault="00A871B0" w:rsidP="004E3FAB">
      <w:pPr>
        <w:widowControl/>
        <w:overflowPunct w:val="0"/>
        <w:autoSpaceDE w:val="0"/>
        <w:autoSpaceDN w:val="0"/>
        <w:adjustRightInd w:val="0"/>
        <w:spacing w:beforeLines="50" w:before="120" w:afterLines="50" w:after="120"/>
        <w:jc w:val="center"/>
        <w:textAlignment w:val="baseline"/>
        <w:rPr>
          <w:b/>
          <w:kern w:val="0"/>
          <w:sz w:val="52"/>
        </w:rPr>
      </w:pPr>
      <w:r>
        <w:rPr>
          <w:rFonts w:hAnsi="Arial"/>
          <w:b/>
          <w:kern w:val="0"/>
          <w:sz w:val="52"/>
        </w:rPr>
        <w:t>中华人民共和国</w:t>
      </w:r>
      <w:r>
        <w:rPr>
          <w:rFonts w:hAnsi="Arial" w:hint="eastAsia"/>
          <w:b/>
          <w:kern w:val="0"/>
          <w:sz w:val="52"/>
        </w:rPr>
        <w:t>国家计量技术</w:t>
      </w:r>
      <w:r>
        <w:rPr>
          <w:rFonts w:hAnsi="Arial"/>
          <w:b/>
          <w:kern w:val="0"/>
          <w:sz w:val="52"/>
        </w:rPr>
        <w:t>规范</w:t>
      </w:r>
    </w:p>
    <w:p w:rsidR="00A871B0" w:rsidRDefault="00A871B0" w:rsidP="004E3FAB">
      <w:pPr>
        <w:widowControl/>
        <w:overflowPunct w:val="0"/>
        <w:autoSpaceDE w:val="0"/>
        <w:autoSpaceDN w:val="0"/>
        <w:adjustRightInd w:val="0"/>
        <w:spacing w:beforeLines="50" w:before="120" w:afterLines="50" w:after="120"/>
        <w:ind w:rightChars="98" w:right="206"/>
        <w:jc w:val="right"/>
        <w:textAlignment w:val="baseline"/>
        <w:rPr>
          <w:kern w:val="0"/>
          <w:sz w:val="24"/>
          <w:szCs w:val="24"/>
        </w:rPr>
      </w:pPr>
      <w:r>
        <w:rPr>
          <w:kern w:val="0"/>
          <w:sz w:val="24"/>
        </w:rPr>
        <w:t xml:space="preserve">                                                    </w:t>
      </w:r>
      <w:bookmarkStart w:id="0" w:name="_Toc239302459"/>
      <w:bookmarkStart w:id="1" w:name="_Toc239324388"/>
      <w:bookmarkStart w:id="2" w:name="_Toc239324600"/>
      <w:bookmarkStart w:id="3" w:name="_Toc239324706"/>
      <w:r>
        <w:rPr>
          <w:rFonts w:hint="eastAsia"/>
          <w:kern w:val="0"/>
          <w:sz w:val="24"/>
        </w:rPr>
        <w:t xml:space="preserve">                                        </w:t>
      </w:r>
      <w:r>
        <w:rPr>
          <w:kern w:val="0"/>
          <w:sz w:val="24"/>
          <w:szCs w:val="24"/>
        </w:rPr>
        <w:t xml:space="preserve">JJF </w:t>
      </w:r>
      <w:proofErr w:type="spellStart"/>
      <w:r w:rsidR="00047854">
        <w:rPr>
          <w:kern w:val="0"/>
          <w:sz w:val="24"/>
          <w:szCs w:val="24"/>
        </w:rPr>
        <w:t>xxxx</w:t>
      </w:r>
      <w:r>
        <w:rPr>
          <w:rFonts w:hint="eastAsia"/>
          <w:kern w:val="0"/>
          <w:sz w:val="24"/>
          <w:szCs w:val="24"/>
        </w:rPr>
        <w:t>-</w:t>
      </w:r>
      <w:r>
        <w:rPr>
          <w:kern w:val="0"/>
          <w:sz w:val="24"/>
          <w:szCs w:val="24"/>
        </w:rPr>
        <w:t>xxxx</w:t>
      </w:r>
      <w:bookmarkEnd w:id="0"/>
      <w:bookmarkEnd w:id="1"/>
      <w:bookmarkEnd w:id="2"/>
      <w:bookmarkEnd w:id="3"/>
      <w:proofErr w:type="spellEnd"/>
    </w:p>
    <w:p w:rsidR="00A871B0" w:rsidRDefault="004E12C7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5476240" cy="15875"/>
                <wp:effectExtent l="0" t="0" r="10160" b="3175"/>
                <wp:wrapTopAndBottom/>
                <wp:docPr id="142" name="直接连接符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624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DFC5C7" id="直接连接符 134" o:spid="_x0000_s1026" style="position:absolute;left:0;text-align:left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55pt" to="449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" o:allowincell="f">
                <w10:wrap type="topAndBottom"/>
              </v:line>
            </w:pict>
          </mc:Fallback>
        </mc:AlternateConten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kern w:val="0"/>
          <w:sz w:val="24"/>
        </w:rPr>
      </w:pPr>
    </w:p>
    <w:p w:rsidR="00A871B0" w:rsidRDefault="000B7519" w:rsidP="00A871B0">
      <w:pPr>
        <w:widowControl/>
        <w:overflowPunct w:val="0"/>
        <w:autoSpaceDE w:val="0"/>
        <w:autoSpaceDN w:val="0"/>
        <w:adjustRightInd w:val="0"/>
        <w:spacing w:line="360" w:lineRule="auto"/>
        <w:ind w:left="420"/>
        <w:jc w:val="center"/>
        <w:textAlignment w:val="baseline"/>
        <w:rPr>
          <w:rFonts w:eastAsia="黑体"/>
          <w:kern w:val="0"/>
          <w:sz w:val="52"/>
        </w:rPr>
      </w:pPr>
      <w:r>
        <w:rPr>
          <w:rFonts w:eastAsia="黑体" w:hAnsi="Arial" w:hint="eastAsia"/>
          <w:kern w:val="0"/>
          <w:sz w:val="32"/>
        </w:rPr>
        <w:t>球板</w:t>
      </w:r>
      <w:r w:rsidR="00A871B0">
        <w:rPr>
          <w:rFonts w:eastAsia="黑体" w:hAnsi="Arial" w:hint="eastAsia"/>
          <w:kern w:val="0"/>
          <w:sz w:val="32"/>
        </w:rPr>
        <w:t>校准规范</w: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Calibration specification </w:t>
      </w:r>
      <w:r w:rsidR="00BB4C50">
        <w:rPr>
          <w:kern w:val="0"/>
          <w:sz w:val="28"/>
        </w:rPr>
        <w:t>of</w:t>
      </w:r>
      <w:r w:rsidR="0059382D">
        <w:rPr>
          <w:rFonts w:hint="eastAsia"/>
          <w:kern w:val="0"/>
          <w:sz w:val="28"/>
        </w:rPr>
        <w:t xml:space="preserve"> </w:t>
      </w:r>
      <w:r w:rsidR="0059382D">
        <w:rPr>
          <w:kern w:val="0"/>
          <w:sz w:val="28"/>
        </w:rPr>
        <w:t>ball plate</w: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(</w:t>
      </w:r>
      <w:r w:rsidR="005C5821" w:rsidRPr="005C5821">
        <w:rPr>
          <w:rFonts w:hint="eastAsia"/>
          <w:kern w:val="0"/>
          <w:sz w:val="24"/>
        </w:rPr>
        <w:t>征求意见稿</w:t>
      </w:r>
      <w:r>
        <w:rPr>
          <w:rFonts w:hint="eastAsia"/>
          <w:kern w:val="0"/>
          <w:sz w:val="24"/>
        </w:rPr>
        <w:t>)</w: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  <w:r>
        <w:rPr>
          <w:kern w:val="0"/>
          <w:sz w:val="24"/>
        </w:rPr>
        <w:t xml:space="preserve"> </w: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  <w:proofErr w:type="spellStart"/>
      <w:r>
        <w:rPr>
          <w:kern w:val="0"/>
          <w:sz w:val="28"/>
        </w:rPr>
        <w:t>xxxx</w:t>
      </w:r>
      <w:proofErr w:type="spellEnd"/>
      <w:r>
        <w:rPr>
          <w:kern w:val="0"/>
          <w:sz w:val="28"/>
        </w:rPr>
        <w:sym w:font="Symbol" w:char="F02D"/>
      </w:r>
      <w:proofErr w:type="gramStart"/>
      <w:r>
        <w:rPr>
          <w:kern w:val="0"/>
          <w:sz w:val="28"/>
        </w:rPr>
        <w:t>xx</w:t>
      </w:r>
      <w:r>
        <w:rPr>
          <w:kern w:val="0"/>
          <w:sz w:val="28"/>
        </w:rPr>
        <w:sym w:font="Symbol" w:char="F02D"/>
      </w:r>
      <w:proofErr w:type="spellStart"/>
      <w:r>
        <w:rPr>
          <w:kern w:val="0"/>
          <w:sz w:val="28"/>
        </w:rPr>
        <w:t>xx</w:t>
      </w:r>
      <w:proofErr w:type="spellEnd"/>
      <w:proofErr w:type="gramEnd"/>
      <w:r>
        <w:rPr>
          <w:kern w:val="0"/>
          <w:sz w:val="28"/>
        </w:rPr>
        <w:t xml:space="preserve"> </w:t>
      </w:r>
      <w:r>
        <w:rPr>
          <w:kern w:val="0"/>
          <w:sz w:val="28"/>
        </w:rPr>
        <w:t>发布</w:t>
      </w:r>
      <w:r>
        <w:rPr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 xml:space="preserve">                             </w:t>
      </w:r>
      <w:r>
        <w:rPr>
          <w:kern w:val="0"/>
          <w:sz w:val="28"/>
        </w:rPr>
        <w:t xml:space="preserve">  </w:t>
      </w:r>
      <w:proofErr w:type="spellStart"/>
      <w:r>
        <w:rPr>
          <w:kern w:val="0"/>
          <w:sz w:val="28"/>
        </w:rPr>
        <w:t>xxxx</w:t>
      </w:r>
      <w:proofErr w:type="spellEnd"/>
      <w:r>
        <w:rPr>
          <w:kern w:val="0"/>
          <w:sz w:val="28"/>
        </w:rPr>
        <w:sym w:font="Symbol" w:char="F02D"/>
      </w:r>
      <w:proofErr w:type="gramStart"/>
      <w:r>
        <w:rPr>
          <w:kern w:val="0"/>
          <w:sz w:val="28"/>
        </w:rPr>
        <w:t>xx</w:t>
      </w:r>
      <w:r>
        <w:rPr>
          <w:kern w:val="0"/>
          <w:sz w:val="28"/>
        </w:rPr>
        <w:sym w:font="Symbol" w:char="F02D"/>
      </w:r>
      <w:proofErr w:type="spellStart"/>
      <w:r>
        <w:rPr>
          <w:kern w:val="0"/>
          <w:sz w:val="28"/>
        </w:rPr>
        <w:t>xx</w:t>
      </w:r>
      <w:proofErr w:type="spellEnd"/>
      <w:proofErr w:type="gramEnd"/>
      <w:r>
        <w:rPr>
          <w:kern w:val="0"/>
          <w:sz w:val="28"/>
        </w:rPr>
        <w:t xml:space="preserve"> </w:t>
      </w:r>
      <w:r>
        <w:rPr>
          <w:kern w:val="0"/>
          <w:sz w:val="28"/>
        </w:rPr>
        <w:t>实施</w:t>
      </w:r>
    </w:p>
    <w:p w:rsidR="00A871B0" w:rsidRDefault="004E12C7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4294967295" distB="4294967295" distL="114300" distR="114300" simplePos="0" relativeHeight="2516193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600700" cy="0"/>
                <wp:effectExtent l="0" t="0" r="0" b="0"/>
                <wp:wrapTopAndBottom/>
                <wp:docPr id="141" name="直接连接符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2BCC26" id="直接连接符 133" o:spid="_x0000_s1026" style="position:absolute;left:0;text-align:left;z-index: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" o:allowincell="f">
                <w10:wrap type="topAndBottom"/>
              </v:line>
            </w:pict>
          </mc:Fallback>
        </mc:AlternateConten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黑体"/>
          <w:kern w:val="0"/>
          <w:sz w:val="28"/>
        </w:rPr>
      </w:pPr>
      <w:r>
        <w:rPr>
          <w:rFonts w:hAnsi="Arial" w:hint="eastAsia"/>
          <w:kern w:val="0"/>
          <w:sz w:val="44"/>
        </w:rPr>
        <w:t>国家</w:t>
      </w:r>
      <w:r>
        <w:rPr>
          <w:rFonts w:hAnsi="Arial" w:hint="eastAsia"/>
          <w:kern w:val="0"/>
          <w:sz w:val="44"/>
          <w:szCs w:val="22"/>
        </w:rPr>
        <w:t>市场监督管理总局</w:t>
      </w:r>
      <w:r>
        <w:rPr>
          <w:kern w:val="0"/>
          <w:sz w:val="44"/>
        </w:rPr>
        <w:t xml:space="preserve"> </w:t>
      </w:r>
      <w:r>
        <w:rPr>
          <w:rFonts w:eastAsia="黑体" w:hAnsi="Arial"/>
          <w:kern w:val="0"/>
          <w:sz w:val="28"/>
        </w:rPr>
        <w:t>发</w:t>
      </w:r>
      <w:r>
        <w:rPr>
          <w:rFonts w:eastAsia="黑体"/>
          <w:kern w:val="0"/>
          <w:sz w:val="28"/>
        </w:rPr>
        <w:t xml:space="preserve"> </w:t>
      </w:r>
      <w:r>
        <w:rPr>
          <w:rFonts w:eastAsia="黑体" w:hAnsi="Arial"/>
          <w:kern w:val="0"/>
          <w:sz w:val="28"/>
        </w:rPr>
        <w:t>布</w:t>
      </w:r>
    </w:p>
    <w:p w:rsidR="00AA03BF" w:rsidRDefault="00AA03BF">
      <w:pPr>
        <w:widowControl/>
        <w:jc w:val="left"/>
        <w:rPr>
          <w:rFonts w:eastAsia="黑体"/>
          <w:kern w:val="0"/>
          <w:sz w:val="52"/>
        </w:rPr>
      </w:pPr>
      <w:r>
        <w:rPr>
          <w:rFonts w:eastAsia="黑体"/>
          <w:kern w:val="0"/>
          <w:sz w:val="52"/>
        </w:rPr>
        <w:br w:type="page"/>
      </w:r>
    </w:p>
    <w:p w:rsidR="00AA03BF" w:rsidRDefault="00AA03BF">
      <w:pPr>
        <w:widowControl/>
        <w:jc w:val="left"/>
        <w:rPr>
          <w:rFonts w:eastAsia="黑体"/>
          <w:kern w:val="0"/>
          <w:sz w:val="52"/>
        </w:rPr>
      </w:pPr>
      <w:r>
        <w:rPr>
          <w:rFonts w:eastAsia="黑体"/>
          <w:kern w:val="0"/>
          <w:sz w:val="52"/>
        </w:rPr>
        <w:lastRenderedPageBreak/>
        <w:br w:type="page"/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="黑体"/>
          <w:kern w:val="0"/>
          <w:sz w:val="52"/>
        </w:rPr>
      </w:pPr>
    </w:p>
    <w:p w:rsidR="00A871B0" w:rsidRDefault="004E12C7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="黑体"/>
          <w:kern w:val="0"/>
          <w:sz w:val="52"/>
        </w:rPr>
      </w:pPr>
      <w:r>
        <w:rPr>
          <w:rFonts w:eastAsia="黑体" w:hAnsi="Arial"/>
          <w:noProof/>
          <w:kern w:val="0"/>
          <w:sz w:val="5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198120</wp:posOffset>
                </wp:positionV>
                <wp:extent cx="1828800" cy="792480"/>
                <wp:effectExtent l="0" t="0" r="0" b="7620"/>
                <wp:wrapSquare wrapText="bothSides"/>
                <wp:docPr id="140" name="文本框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25E" w:rsidRPr="00132BA5" w:rsidRDefault="005C325E" w:rsidP="00A871B0">
                            <w:pPr>
                              <w:rPr>
                                <w:rFonts w:ascii="黑体"/>
                                <w:sz w:val="28"/>
                              </w:rPr>
                            </w:pPr>
                            <w:r>
                              <w:rPr>
                                <w:rFonts w:ascii="黑体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JJF</w:t>
                            </w:r>
                            <w:r>
                              <w:rPr>
                                <w:rFonts w:ascii="黑体" w:hint="eastAsia"/>
                                <w:sz w:val="28"/>
                              </w:rPr>
                              <w:t xml:space="preserve"> </w:t>
                            </w:r>
                            <w:r w:rsidR="00132BA5">
                              <w:rPr>
                                <w:rFonts w:ascii="黑体"/>
                                <w:sz w:val="28"/>
                              </w:rPr>
                              <w:t>xxx</w:t>
                            </w:r>
                            <w:r>
                              <w:rPr>
                                <w:rFonts w:ascii="黑体" w:hint="eastAsia"/>
                                <w:sz w:val="28"/>
                              </w:rPr>
                              <w:sym w:font="Symbol" w:char="F02D"/>
                            </w:r>
                            <w:proofErr w:type="spellStart"/>
                            <w:r>
                              <w:rPr>
                                <w:rFonts w:ascii="黑体" w:hint="eastAsia"/>
                                <w:sz w:val="2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2" o:spid="_x0000_s1026" type="#_x0000_t202" style="position:absolute;margin-left:4in;margin-top:15.6pt;width:2in;height:62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">
                <v:textbox>
                  <w:txbxContent>
                    <w:p w:rsidR="005C325E" w:rsidRPr="00132BA5" w:rsidRDefault="005C325E" w:rsidP="00A871B0">
                      <w:pPr>
                        <w:rPr>
                          <w:rFonts w:ascii="黑体"/>
                          <w:sz w:val="28"/>
                        </w:rPr>
                      </w:pPr>
                      <w:r>
                        <w:rPr>
                          <w:rFonts w:ascii="黑体"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</w:rPr>
                        <w:t>JJF</w:t>
                      </w:r>
                      <w:r>
                        <w:rPr>
                          <w:rFonts w:ascii="黑体" w:hint="eastAsia"/>
                          <w:sz w:val="28"/>
                        </w:rPr>
                        <w:t xml:space="preserve"> </w:t>
                      </w:r>
                      <w:r w:rsidR="00132BA5">
                        <w:rPr>
                          <w:rFonts w:ascii="黑体"/>
                          <w:sz w:val="28"/>
                        </w:rPr>
                        <w:t>xxx</w:t>
                      </w:r>
                      <w:r>
                        <w:rPr>
                          <w:rFonts w:ascii="黑体" w:hint="eastAsia"/>
                          <w:sz w:val="28"/>
                        </w:rPr>
                        <w:sym w:font="Symbol" w:char="F02D"/>
                      </w:r>
                      <w:proofErr w:type="spellStart"/>
                      <w:r>
                        <w:rPr>
                          <w:rFonts w:ascii="黑体" w:hint="eastAsia"/>
                          <w:sz w:val="28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B6606">
        <w:rPr>
          <w:rFonts w:eastAsia="黑体" w:hAnsi="Arial" w:hint="eastAsia"/>
          <w:kern w:val="0"/>
          <w:sz w:val="52"/>
        </w:rPr>
        <w:t>球板</w:t>
      </w:r>
      <w:r w:rsidR="00A871B0">
        <w:rPr>
          <w:rFonts w:eastAsia="黑体" w:hAnsi="Arial"/>
          <w:kern w:val="0"/>
          <w:sz w:val="52"/>
        </w:rPr>
        <w:t>校准规范</w: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  <w:r>
        <w:rPr>
          <w:rFonts w:eastAsia="黑体"/>
          <w:kern w:val="0"/>
          <w:sz w:val="28"/>
        </w:rPr>
        <w:t xml:space="preserve">Calibration </w:t>
      </w:r>
      <w:r>
        <w:rPr>
          <w:rFonts w:eastAsia="黑体" w:hint="eastAsia"/>
          <w:kern w:val="0"/>
          <w:sz w:val="28"/>
        </w:rPr>
        <w:t>s</w:t>
      </w:r>
      <w:r>
        <w:rPr>
          <w:rFonts w:eastAsia="黑体"/>
          <w:kern w:val="0"/>
          <w:sz w:val="28"/>
        </w:rPr>
        <w:t xml:space="preserve">pecification </w:t>
      </w:r>
      <w:r w:rsidR="00BB4C50">
        <w:rPr>
          <w:rFonts w:eastAsia="黑体"/>
          <w:kern w:val="0"/>
          <w:sz w:val="28"/>
        </w:rPr>
        <w:t>of</w:t>
      </w:r>
    </w:p>
    <w:p w:rsidR="00A871B0" w:rsidRDefault="00DB6606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="黑体"/>
          <w:kern w:val="0"/>
          <w:sz w:val="24"/>
        </w:rPr>
      </w:pPr>
      <w:proofErr w:type="gramStart"/>
      <w:r>
        <w:rPr>
          <w:rFonts w:eastAsia="黑体"/>
          <w:kern w:val="0"/>
          <w:sz w:val="28"/>
        </w:rPr>
        <w:t>ball</w:t>
      </w:r>
      <w:proofErr w:type="gramEnd"/>
      <w:r>
        <w:rPr>
          <w:rFonts w:eastAsia="黑体"/>
          <w:kern w:val="0"/>
          <w:sz w:val="28"/>
        </w:rPr>
        <w:t xml:space="preserve"> plate</w: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="黑体"/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="黑体"/>
          <w:kern w:val="0"/>
          <w:sz w:val="24"/>
        </w:rPr>
      </w:pPr>
    </w:p>
    <w:p w:rsidR="00A871B0" w:rsidRDefault="004E12C7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="黑体"/>
          <w:kern w:val="0"/>
          <w:sz w:val="24"/>
        </w:rPr>
      </w:pPr>
      <w:r>
        <w:rPr>
          <w:rFonts w:eastAsia="黑体"/>
          <w:noProof/>
          <w:kern w:val="0"/>
          <w:sz w:val="24"/>
        </w:rPr>
        <mc:AlternateContent>
          <mc:Choice Requires="wps">
            <w:drawing>
              <wp:anchor distT="4294967295" distB="4294967295" distL="114300" distR="114300" simplePos="0" relativeHeight="25162035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99059</wp:posOffset>
                </wp:positionV>
                <wp:extent cx="5257800" cy="0"/>
                <wp:effectExtent l="0" t="0" r="0" b="0"/>
                <wp:wrapTopAndBottom/>
                <wp:docPr id="139" name="直接连接符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80195A" id="直接连接符 131" o:spid="_x0000_s1026" style="position:absolute;left:0;text-align:left;z-index: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" o:allowincell="f">
                <w10:wrap type="topAndBottom"/>
              </v:line>
            </w:pict>
          </mc:Fallback>
        </mc:AlternateConten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="黑体"/>
          <w:kern w:val="0"/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  <w:r>
        <w:rPr>
          <w:kern w:val="0"/>
          <w:sz w:val="28"/>
        </w:rPr>
        <w:t xml:space="preserve">   </w:t>
      </w:r>
      <w:r>
        <w:rPr>
          <w:rFonts w:hint="eastAsia"/>
          <w:kern w:val="0"/>
          <w:sz w:val="28"/>
        </w:rPr>
        <w:t xml:space="preserve">     </w: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spacing w:line="360" w:lineRule="auto"/>
        <w:ind w:firstLine="570"/>
        <w:jc w:val="left"/>
        <w:textAlignment w:val="baseline"/>
        <w:rPr>
          <w:kern w:val="0"/>
          <w:sz w:val="28"/>
        </w:rPr>
      </w:pPr>
      <w:r>
        <w:rPr>
          <w:rFonts w:eastAsia="黑体"/>
          <w:kern w:val="0"/>
          <w:sz w:val="28"/>
        </w:rPr>
        <w:t>归口单位</w:t>
      </w:r>
      <w:r>
        <w:rPr>
          <w:kern w:val="0"/>
          <w:sz w:val="28"/>
        </w:rPr>
        <w:t>：全国几何量长度计量技术委员会</w: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spacing w:line="360" w:lineRule="auto"/>
        <w:ind w:firstLine="570"/>
        <w:jc w:val="left"/>
        <w:textAlignment w:val="baseline"/>
        <w:rPr>
          <w:kern w:val="0"/>
          <w:sz w:val="28"/>
        </w:rPr>
      </w:pPr>
      <w:r>
        <w:rPr>
          <w:rFonts w:eastAsia="黑体"/>
          <w:kern w:val="0"/>
          <w:sz w:val="28"/>
        </w:rPr>
        <w:t>起草单位</w:t>
      </w:r>
      <w:r>
        <w:rPr>
          <w:kern w:val="0"/>
          <w:sz w:val="28"/>
        </w:rPr>
        <w:t>：</w:t>
      </w:r>
      <w:r>
        <w:rPr>
          <w:rFonts w:hint="eastAsia"/>
          <w:kern w:val="0"/>
          <w:sz w:val="28"/>
        </w:rPr>
        <w:t>中国计量科学研究院</w: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spacing w:line="360" w:lineRule="auto"/>
        <w:ind w:firstLine="570"/>
        <w:jc w:val="left"/>
        <w:textAlignment w:val="baseline"/>
        <w:rPr>
          <w:kern w:val="0"/>
          <w:sz w:val="28"/>
          <w:szCs w:val="22"/>
        </w:rPr>
      </w:pPr>
      <w:r>
        <w:rPr>
          <w:kern w:val="0"/>
          <w:sz w:val="28"/>
        </w:rPr>
        <w:t xml:space="preserve">          </w:t>
      </w:r>
      <w:r w:rsidR="00B877A1">
        <w:rPr>
          <w:rFonts w:hint="eastAsia"/>
          <w:kern w:val="0"/>
          <w:sz w:val="28"/>
          <w:szCs w:val="22"/>
        </w:rPr>
        <w:t>重庆市</w:t>
      </w:r>
      <w:r w:rsidR="00B877A1">
        <w:rPr>
          <w:kern w:val="0"/>
          <w:sz w:val="28"/>
          <w:szCs w:val="22"/>
        </w:rPr>
        <w:t>计量质量检测研究院</w:t>
      </w:r>
    </w:p>
    <w:p w:rsidR="00B877A1" w:rsidRDefault="00B877A1" w:rsidP="00A871B0">
      <w:pPr>
        <w:widowControl/>
        <w:overflowPunct w:val="0"/>
        <w:autoSpaceDE w:val="0"/>
        <w:autoSpaceDN w:val="0"/>
        <w:adjustRightInd w:val="0"/>
        <w:spacing w:line="360" w:lineRule="auto"/>
        <w:ind w:firstLine="570"/>
        <w:jc w:val="left"/>
        <w:textAlignment w:val="baseline"/>
        <w:rPr>
          <w:kern w:val="0"/>
          <w:sz w:val="28"/>
          <w:szCs w:val="22"/>
        </w:rPr>
      </w:pPr>
      <w:r>
        <w:rPr>
          <w:kern w:val="0"/>
          <w:sz w:val="28"/>
          <w:szCs w:val="22"/>
        </w:rPr>
        <w:t xml:space="preserve">          </w:t>
      </w:r>
      <w:r>
        <w:rPr>
          <w:rFonts w:hint="eastAsia"/>
          <w:kern w:val="0"/>
          <w:sz w:val="28"/>
          <w:szCs w:val="22"/>
        </w:rPr>
        <w:t>江苏省</w:t>
      </w:r>
      <w:r>
        <w:rPr>
          <w:kern w:val="0"/>
          <w:sz w:val="28"/>
          <w:szCs w:val="22"/>
        </w:rPr>
        <w:t>计量科学研究院</w:t>
      </w:r>
    </w:p>
    <w:p w:rsidR="00B877A1" w:rsidRPr="00B877A1" w:rsidRDefault="00B877A1" w:rsidP="00A871B0">
      <w:pPr>
        <w:widowControl/>
        <w:overflowPunct w:val="0"/>
        <w:autoSpaceDE w:val="0"/>
        <w:autoSpaceDN w:val="0"/>
        <w:adjustRightInd w:val="0"/>
        <w:spacing w:line="360" w:lineRule="auto"/>
        <w:ind w:firstLine="570"/>
        <w:jc w:val="left"/>
        <w:textAlignment w:val="baseline"/>
        <w:rPr>
          <w:kern w:val="0"/>
          <w:sz w:val="28"/>
        </w:rPr>
      </w:pPr>
      <w:r>
        <w:rPr>
          <w:rFonts w:hint="eastAsia"/>
          <w:kern w:val="0"/>
          <w:sz w:val="28"/>
          <w:szCs w:val="22"/>
        </w:rPr>
        <w:t xml:space="preserve">          </w:t>
      </w:r>
      <w:r>
        <w:rPr>
          <w:rFonts w:hint="eastAsia"/>
          <w:kern w:val="0"/>
          <w:sz w:val="28"/>
          <w:szCs w:val="22"/>
        </w:rPr>
        <w:t>广州</w:t>
      </w:r>
      <w:r>
        <w:rPr>
          <w:kern w:val="0"/>
          <w:sz w:val="28"/>
          <w:szCs w:val="22"/>
        </w:rPr>
        <w:t>计量检测技术研究院</w: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kern w:val="0"/>
          <w:sz w:val="28"/>
        </w:rPr>
      </w:pPr>
    </w:p>
    <w:p w:rsidR="00A871B0" w:rsidRDefault="00A871B0" w:rsidP="005367F7">
      <w:pPr>
        <w:widowControl/>
        <w:overflowPunct w:val="0"/>
        <w:autoSpaceDE w:val="0"/>
        <w:autoSpaceDN w:val="0"/>
        <w:adjustRightInd w:val="0"/>
        <w:ind w:right="1440" w:firstLineChars="392" w:firstLine="1098"/>
        <w:jc w:val="left"/>
        <w:textAlignment w:val="baseline"/>
        <w:rPr>
          <w:kern w:val="0"/>
          <w:sz w:val="28"/>
        </w:rPr>
      </w:pPr>
      <w:r>
        <w:rPr>
          <w:kern w:val="0"/>
          <w:sz w:val="28"/>
        </w:rPr>
        <w:t>本规范</w:t>
      </w:r>
      <w:r>
        <w:rPr>
          <w:rFonts w:hint="eastAsia"/>
          <w:kern w:val="0"/>
          <w:sz w:val="28"/>
        </w:rPr>
        <w:t>委托</w:t>
      </w:r>
      <w:r>
        <w:rPr>
          <w:kern w:val="0"/>
          <w:sz w:val="28"/>
        </w:rPr>
        <w:t>全国几何量长度计量技术委员会负责解释</w:t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eastAsia="黑体"/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br w:type="page"/>
      </w: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spacing w:line="360" w:lineRule="auto"/>
        <w:ind w:firstLine="570"/>
        <w:jc w:val="left"/>
        <w:textAlignment w:val="baseline"/>
        <w:rPr>
          <w:kern w:val="0"/>
          <w:sz w:val="28"/>
        </w:rPr>
      </w:pPr>
      <w:r>
        <w:rPr>
          <w:rFonts w:eastAsia="黑体"/>
          <w:kern w:val="0"/>
          <w:sz w:val="28"/>
        </w:rPr>
        <w:lastRenderedPageBreak/>
        <w:t>本规范起草人</w:t>
      </w:r>
      <w:r>
        <w:rPr>
          <w:kern w:val="0"/>
          <w:sz w:val="28"/>
        </w:rPr>
        <w:t>：</w:t>
      </w:r>
    </w:p>
    <w:p w:rsidR="00A871B0" w:rsidRDefault="00A871B0" w:rsidP="00A871B0">
      <w:pPr>
        <w:pStyle w:val="17"/>
        <w:rPr>
          <w:kern w:val="0"/>
          <w:sz w:val="28"/>
        </w:rPr>
      </w:pPr>
    </w:p>
    <w:p w:rsidR="00A871B0" w:rsidRDefault="009B299D" w:rsidP="00410744">
      <w:pPr>
        <w:pStyle w:val="17"/>
        <w:spacing w:line="360" w:lineRule="auto"/>
        <w:ind w:leftChars="800" w:left="1680"/>
        <w:rPr>
          <w:kern w:val="0"/>
          <w:sz w:val="28"/>
        </w:rPr>
      </w:pPr>
      <w:r>
        <w:rPr>
          <w:rFonts w:hint="eastAsia"/>
          <w:kern w:val="0"/>
          <w:sz w:val="28"/>
        </w:rPr>
        <w:t>XXX</w:t>
      </w:r>
      <w:r>
        <w:rPr>
          <w:kern w:val="0"/>
          <w:sz w:val="28"/>
        </w:rPr>
        <w:t xml:space="preserve">    </w:t>
      </w:r>
      <w:r w:rsidRPr="009B299D">
        <w:rPr>
          <w:kern w:val="0"/>
          <w:sz w:val="28"/>
        </w:rPr>
        <w:t xml:space="preserve"> (XXXXXXXXXXXXX)</w:t>
      </w:r>
    </w:p>
    <w:p w:rsidR="00A871B0" w:rsidRDefault="00410744" w:rsidP="00A871B0">
      <w:pPr>
        <w:pStyle w:val="17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            XXX</w:t>
      </w:r>
      <w:r>
        <w:rPr>
          <w:kern w:val="0"/>
          <w:sz w:val="28"/>
        </w:rPr>
        <w:t xml:space="preserve">     (XXXXXXXXXXXXX)</w:t>
      </w:r>
    </w:p>
    <w:p w:rsidR="00A871B0" w:rsidRDefault="00A871B0" w:rsidP="00A871B0">
      <w:pPr>
        <w:pStyle w:val="17"/>
        <w:rPr>
          <w:kern w:val="0"/>
          <w:sz w:val="28"/>
        </w:rPr>
      </w:pPr>
    </w:p>
    <w:p w:rsidR="00A871B0" w:rsidRDefault="00A871B0" w:rsidP="00A871B0">
      <w:pPr>
        <w:pStyle w:val="17"/>
        <w:rPr>
          <w:kern w:val="0"/>
          <w:sz w:val="28"/>
        </w:rPr>
      </w:pPr>
      <w:r>
        <w:rPr>
          <w:rFonts w:hint="eastAsia"/>
          <w:kern w:val="0"/>
          <w:sz w:val="28"/>
        </w:rPr>
        <w:br w:type="page"/>
      </w:r>
    </w:p>
    <w:p w:rsidR="002676E7" w:rsidRPr="00AA03BF" w:rsidRDefault="002676E7">
      <w:pPr>
        <w:rPr>
          <w:rFonts w:ascii="Cambria" w:hAnsi="Cambria"/>
          <w:b/>
          <w:bCs/>
          <w:color w:val="365F91"/>
          <w:kern w:val="0"/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kern w:val="2"/>
          <w:sz w:val="21"/>
          <w:szCs w:val="20"/>
          <w:lang w:val="zh-CN"/>
        </w:rPr>
        <w:id w:val="189431525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4D2D45" w:rsidRPr="003D557D" w:rsidRDefault="004D2D45" w:rsidP="00E62494">
          <w:pPr>
            <w:pStyle w:val="TOC"/>
            <w:jc w:val="center"/>
            <w:rPr>
              <w:color w:val="auto"/>
            </w:rPr>
          </w:pPr>
          <w:r w:rsidRPr="003D557D">
            <w:rPr>
              <w:color w:val="auto"/>
              <w:lang w:val="zh-CN"/>
            </w:rPr>
            <w:t>目</w:t>
          </w:r>
          <w:r w:rsidR="004F471B" w:rsidRPr="003D557D">
            <w:rPr>
              <w:rFonts w:hint="eastAsia"/>
              <w:color w:val="auto"/>
              <w:lang w:val="zh-CN"/>
            </w:rPr>
            <w:t xml:space="preserve"> </w:t>
          </w:r>
          <w:r w:rsidRPr="003D557D">
            <w:rPr>
              <w:color w:val="auto"/>
              <w:lang w:val="zh-CN"/>
            </w:rPr>
            <w:t>录</w:t>
          </w:r>
        </w:p>
        <w:p w:rsidR="004F1853" w:rsidRPr="004F471B" w:rsidRDefault="004D2D45">
          <w:pPr>
            <w:pStyle w:val="1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4F471B">
            <w:rPr>
              <w:sz w:val="24"/>
              <w:szCs w:val="24"/>
            </w:rPr>
            <w:fldChar w:fldCharType="begin"/>
          </w:r>
          <w:r w:rsidRPr="004F471B">
            <w:rPr>
              <w:sz w:val="24"/>
              <w:szCs w:val="24"/>
            </w:rPr>
            <w:instrText xml:space="preserve"> TOC \o "1-3" \h \z \u </w:instrText>
          </w:r>
          <w:r w:rsidRPr="004F471B">
            <w:rPr>
              <w:sz w:val="24"/>
              <w:szCs w:val="24"/>
            </w:rPr>
            <w:fldChar w:fldCharType="separate"/>
          </w:r>
          <w:hyperlink w:anchor="_Toc119790611" w:history="1">
            <w:r w:rsidR="004F1853" w:rsidRPr="004F471B">
              <w:rPr>
                <w:rStyle w:val="af"/>
                <w:rFonts w:ascii="黑体" w:eastAsia="黑体" w:hAnsi="宋体"/>
                <w:noProof/>
                <w:sz w:val="24"/>
                <w:szCs w:val="24"/>
              </w:rPr>
              <w:t>引  言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_Toc119790611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1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12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1.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范围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_Toc119790612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1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13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2.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引用文件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_Toc119790613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1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14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3.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术语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_Toc119790614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1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15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4.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概述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_Toc119790615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1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16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5.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计量特性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_Toc119790616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2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8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17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5.1.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球直径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_Toc119790617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2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8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18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5.2.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球形状误差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_Toc119790618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2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8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19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5.3.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球心距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_Toc119790619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2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8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20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5.4.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球心坐标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_Toc119790620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2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21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6.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校准条件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_Toc119790621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2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8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22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6.1.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环境条件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_Toc119790622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2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8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23" w:history="1">
            <w:r w:rsidR="004F1853" w:rsidRPr="004F471B">
              <w:rPr>
                <w:rStyle w:val="af"/>
                <w:rFonts w:ascii="宋体" w:hAnsi="宋体"/>
                <w:bCs/>
                <w:noProof/>
                <w:sz w:val="24"/>
                <w:szCs w:val="24"/>
              </w:rPr>
              <w:t>6.2.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bCs/>
                <w:noProof/>
                <w:sz w:val="24"/>
                <w:szCs w:val="24"/>
              </w:rPr>
              <w:t>测量标准及其他设备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_Toc119790623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2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24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7.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校准项目和校准方法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_Toc119790624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2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8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25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7.1.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准备工作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_Toc119790625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2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8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26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7.2.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校准项目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_Toc119790626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2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8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27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7.3.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校准方法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_Toc119790627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3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8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28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7.4.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测量数据处理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_Toc119790628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3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29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8.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校准结果的表达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_Toc119790629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4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30" w:history="1"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9.</w:t>
            </w:r>
            <w:r w:rsidR="004F1853" w:rsidRPr="004F471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F1853" w:rsidRPr="004F471B">
              <w:rPr>
                <w:rStyle w:val="af"/>
                <w:rFonts w:ascii="宋体" w:hAnsi="宋体"/>
                <w:noProof/>
                <w:sz w:val="24"/>
                <w:szCs w:val="24"/>
              </w:rPr>
              <w:t>复校周期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_Toc119790630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5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31" w:history="1">
            <w:r w:rsidR="004F1853" w:rsidRPr="004F471B">
              <w:rPr>
                <w:rStyle w:val="af"/>
                <w:noProof/>
                <w:sz w:val="24"/>
                <w:szCs w:val="24"/>
              </w:rPr>
              <w:t>附录</w:t>
            </w:r>
            <w:r w:rsidR="004F1853" w:rsidRPr="004F471B">
              <w:rPr>
                <w:rStyle w:val="af"/>
                <w:noProof/>
                <w:sz w:val="24"/>
                <w:szCs w:val="24"/>
              </w:rPr>
              <w:t xml:space="preserve">A </w:t>
            </w:r>
            <w:r w:rsidR="004F1853" w:rsidRPr="004F471B">
              <w:rPr>
                <w:rStyle w:val="af"/>
                <w:noProof/>
                <w:sz w:val="24"/>
                <w:szCs w:val="24"/>
              </w:rPr>
              <w:t>校准证书校准结果页格式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_Toc119790631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6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853" w:rsidRPr="004F471B" w:rsidRDefault="00B133D7">
          <w:pPr>
            <w:pStyle w:val="1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9790632" w:history="1">
            <w:r w:rsidR="004F1853" w:rsidRPr="004F471B">
              <w:rPr>
                <w:rStyle w:val="af"/>
                <w:noProof/>
                <w:sz w:val="24"/>
                <w:szCs w:val="24"/>
              </w:rPr>
              <w:t>附录</w:t>
            </w:r>
            <w:r w:rsidR="004F1853" w:rsidRPr="004F471B">
              <w:rPr>
                <w:rStyle w:val="af"/>
                <w:noProof/>
                <w:sz w:val="24"/>
                <w:szCs w:val="24"/>
              </w:rPr>
              <w:t xml:space="preserve">B </w:t>
            </w:r>
            <w:r w:rsidR="00336BCB" w:rsidRPr="00336BCB">
              <w:rPr>
                <w:rStyle w:val="af"/>
                <w:rFonts w:hint="eastAsia"/>
                <w:noProof/>
                <w:sz w:val="24"/>
                <w:szCs w:val="24"/>
              </w:rPr>
              <w:t>标准球板球心距标校准的测量不确定度评定示例</w:t>
            </w:r>
            <w:r w:rsidR="004F1853" w:rsidRPr="004F471B">
              <w:rPr>
                <w:noProof/>
                <w:webHidden/>
                <w:sz w:val="24"/>
                <w:szCs w:val="24"/>
              </w:rPr>
              <w:tab/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begin"/>
            </w:r>
            <w:r w:rsidR="004F1853" w:rsidRPr="004F471B">
              <w:rPr>
                <w:noProof/>
                <w:webHidden/>
                <w:sz w:val="24"/>
                <w:szCs w:val="24"/>
              </w:rPr>
              <w:instrText xml:space="preserve"> PAGEREF _Toc119790632 \h </w:instrText>
            </w:r>
            <w:r w:rsidR="004F1853" w:rsidRPr="004F471B">
              <w:rPr>
                <w:noProof/>
                <w:webHidden/>
                <w:sz w:val="24"/>
                <w:szCs w:val="24"/>
              </w:rPr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1853" w:rsidRPr="004F471B">
              <w:rPr>
                <w:noProof/>
                <w:webHidden/>
                <w:sz w:val="24"/>
                <w:szCs w:val="24"/>
              </w:rPr>
              <w:t>7</w:t>
            </w:r>
            <w:r w:rsidR="004F1853" w:rsidRPr="004F471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7FBC" w:rsidRDefault="004D2D45" w:rsidP="00A52226">
          <w:pPr>
            <w:spacing w:line="360" w:lineRule="auto"/>
          </w:pPr>
          <w:r w:rsidRPr="004F471B">
            <w:rPr>
              <w:sz w:val="24"/>
              <w:szCs w:val="24"/>
            </w:rPr>
            <w:fldChar w:fldCharType="end"/>
          </w:r>
        </w:p>
      </w:sdtContent>
    </w:sdt>
    <w:p w:rsidR="00FC7FBC" w:rsidRPr="00FC7FBC" w:rsidRDefault="00FC7FBC" w:rsidP="00FC7FBC">
      <w:pPr>
        <w:sectPr w:rsidR="00FC7FBC" w:rsidRPr="00FC7FBC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40" w:right="1440" w:bottom="1440" w:left="1440" w:header="851" w:footer="992" w:gutter="0"/>
          <w:pgNumType w:start="1"/>
          <w:cols w:space="720"/>
          <w:titlePg/>
          <w:docGrid w:linePitch="326"/>
        </w:sectPr>
      </w:pPr>
    </w:p>
    <w:p w:rsidR="00A871B0" w:rsidRDefault="00A871B0" w:rsidP="004E3FAB">
      <w:pPr>
        <w:pStyle w:val="2"/>
        <w:spacing w:beforeLines="20" w:before="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871B0" w:rsidRDefault="00A871B0" w:rsidP="00A871B0">
      <w:pPr>
        <w:jc w:val="center"/>
        <w:rPr>
          <w:rFonts w:ascii="宋体" w:hAnsi="宋体"/>
          <w:sz w:val="24"/>
          <w:szCs w:val="24"/>
        </w:rPr>
      </w:pPr>
    </w:p>
    <w:p w:rsidR="00A871B0" w:rsidRDefault="00A871B0" w:rsidP="00A871B0">
      <w:pPr>
        <w:jc w:val="center"/>
        <w:outlineLvl w:val="0"/>
        <w:rPr>
          <w:rFonts w:ascii="黑体" w:eastAsia="黑体" w:hAnsi="宋体"/>
          <w:sz w:val="32"/>
          <w:szCs w:val="32"/>
        </w:rPr>
      </w:pPr>
      <w:bookmarkStart w:id="4" w:name="_Toc56706827"/>
      <w:bookmarkStart w:id="5" w:name="_Toc56707383"/>
      <w:bookmarkStart w:id="6" w:name="_Toc59632464"/>
      <w:bookmarkStart w:id="7" w:name="_Toc59632509"/>
      <w:bookmarkStart w:id="8" w:name="_Toc119790611"/>
      <w:r>
        <w:rPr>
          <w:rFonts w:ascii="黑体" w:eastAsia="黑体" w:hAnsi="宋体" w:hint="eastAsia"/>
          <w:sz w:val="32"/>
          <w:szCs w:val="32"/>
        </w:rPr>
        <w:t>引  言</w:t>
      </w:r>
      <w:bookmarkEnd w:id="4"/>
      <w:bookmarkEnd w:id="5"/>
      <w:bookmarkEnd w:id="6"/>
      <w:bookmarkEnd w:id="7"/>
      <w:bookmarkEnd w:id="8"/>
    </w:p>
    <w:p w:rsidR="00A871B0" w:rsidRDefault="00A871B0" w:rsidP="00A871B0">
      <w:pPr>
        <w:spacing w:line="400" w:lineRule="exact"/>
        <w:ind w:firstLine="403"/>
        <w:jc w:val="left"/>
        <w:rPr>
          <w:rFonts w:ascii="宋体" w:hAnsi="宋体"/>
          <w:b/>
          <w:szCs w:val="21"/>
        </w:rPr>
      </w:pPr>
    </w:p>
    <w:p w:rsidR="00A871B0" w:rsidRDefault="00A871B0" w:rsidP="00A871B0">
      <w:pPr>
        <w:spacing w:line="360" w:lineRule="auto"/>
        <w:ind w:firstLineChars="200" w:firstLine="480"/>
        <w:rPr>
          <w:color w:val="FF0000"/>
          <w:sz w:val="24"/>
        </w:rPr>
      </w:pPr>
      <w:r>
        <w:rPr>
          <w:sz w:val="24"/>
          <w:szCs w:val="24"/>
        </w:rPr>
        <w:t>JJF 1001</w:t>
      </w:r>
      <w:r>
        <w:rPr>
          <w:sz w:val="24"/>
          <w:szCs w:val="24"/>
        </w:rPr>
        <w:t>《通用计量术语及定义》、</w:t>
      </w:r>
      <w:r>
        <w:rPr>
          <w:sz w:val="24"/>
          <w:szCs w:val="24"/>
        </w:rPr>
        <w:t>JJF 1059.1</w:t>
      </w:r>
      <w:r>
        <w:rPr>
          <w:sz w:val="24"/>
          <w:szCs w:val="24"/>
        </w:rPr>
        <w:t>《测量不确定度评定与表示》、</w:t>
      </w:r>
      <w:r>
        <w:rPr>
          <w:sz w:val="24"/>
          <w:szCs w:val="24"/>
        </w:rPr>
        <w:t>JJF 10</w:t>
      </w:r>
      <w:r>
        <w:rPr>
          <w:rFonts w:hint="eastAsia"/>
          <w:sz w:val="24"/>
          <w:szCs w:val="24"/>
        </w:rPr>
        <w:t>71</w:t>
      </w:r>
      <w:r>
        <w:rPr>
          <w:sz w:val="24"/>
          <w:szCs w:val="24"/>
        </w:rPr>
        <w:t>《</w:t>
      </w:r>
      <w:r>
        <w:rPr>
          <w:rFonts w:hint="eastAsia"/>
          <w:sz w:val="24"/>
          <w:szCs w:val="24"/>
        </w:rPr>
        <w:t>国家计量校准规范编写规则</w:t>
      </w:r>
      <w:r>
        <w:rPr>
          <w:sz w:val="24"/>
          <w:szCs w:val="24"/>
        </w:rPr>
        <w:t>》共同构成支撑</w:t>
      </w:r>
      <w:r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校准规范制定工作的基础性系列</w:t>
      </w:r>
      <w:r>
        <w:rPr>
          <w:rFonts w:hint="eastAsia"/>
          <w:sz w:val="24"/>
          <w:szCs w:val="24"/>
        </w:rPr>
        <w:t>文件</w:t>
      </w:r>
      <w:r>
        <w:rPr>
          <w:sz w:val="24"/>
          <w:szCs w:val="24"/>
        </w:rPr>
        <w:t>。</w:t>
      </w:r>
    </w:p>
    <w:p w:rsidR="004939D2" w:rsidRPr="004939D2" w:rsidRDefault="004939D2" w:rsidP="004939D2">
      <w:pPr>
        <w:spacing w:line="360" w:lineRule="auto"/>
        <w:ind w:left="403"/>
        <w:jc w:val="left"/>
        <w:rPr>
          <w:sz w:val="24"/>
        </w:rPr>
      </w:pPr>
      <w:r w:rsidRPr="004939D2">
        <w:rPr>
          <w:rFonts w:hint="eastAsia"/>
          <w:sz w:val="24"/>
        </w:rPr>
        <w:t>本规范根据</w:t>
      </w:r>
      <w:r w:rsidRPr="004939D2">
        <w:rPr>
          <w:rFonts w:hint="eastAsia"/>
          <w:sz w:val="24"/>
        </w:rPr>
        <w:t>***</w:t>
      </w:r>
      <w:r w:rsidRPr="004939D2">
        <w:rPr>
          <w:rFonts w:hint="eastAsia"/>
          <w:sz w:val="24"/>
        </w:rPr>
        <w:t>。</w:t>
      </w:r>
    </w:p>
    <w:p w:rsidR="00A871B0" w:rsidRDefault="004939D2" w:rsidP="004939D2">
      <w:pPr>
        <w:spacing w:line="360" w:lineRule="auto"/>
        <w:ind w:left="403"/>
        <w:jc w:val="left"/>
        <w:rPr>
          <w:rFonts w:ascii="宋体" w:hAnsi="宋体"/>
          <w:sz w:val="24"/>
          <w:szCs w:val="21"/>
        </w:rPr>
      </w:pPr>
      <w:r w:rsidRPr="004939D2">
        <w:rPr>
          <w:rFonts w:hint="eastAsia"/>
          <w:sz w:val="24"/>
        </w:rPr>
        <w:t>本规范为首次发布。</w:t>
      </w:r>
    </w:p>
    <w:p w:rsidR="00A871B0" w:rsidRDefault="00A871B0" w:rsidP="00A871B0">
      <w:pPr>
        <w:spacing w:line="360" w:lineRule="auto"/>
        <w:ind w:firstLineChars="200" w:firstLine="480"/>
        <w:rPr>
          <w:sz w:val="24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="黑体" w:hAnsi="Arial"/>
          <w:kern w:val="0"/>
          <w:sz w:val="28"/>
        </w:rPr>
      </w:pPr>
    </w:p>
    <w:p w:rsidR="00A871B0" w:rsidRDefault="00A871B0" w:rsidP="00A871B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="黑体" w:hAnsi="Arial"/>
          <w:kern w:val="0"/>
          <w:sz w:val="28"/>
        </w:rPr>
        <w:sectPr w:rsidR="00A871B0">
          <w:pgSz w:w="11907" w:h="16840"/>
          <w:pgMar w:top="1440" w:right="1440" w:bottom="1440" w:left="1440" w:header="851" w:footer="992" w:gutter="0"/>
          <w:pgNumType w:start="1"/>
          <w:cols w:space="720"/>
          <w:titlePg/>
          <w:docGrid w:linePitch="326"/>
        </w:sectPr>
      </w:pPr>
    </w:p>
    <w:p w:rsidR="00A871B0" w:rsidRDefault="004C7903" w:rsidP="00A871B0">
      <w:pPr>
        <w:jc w:val="center"/>
        <w:rPr>
          <w:sz w:val="40"/>
          <w:szCs w:val="36"/>
        </w:rPr>
      </w:pPr>
      <w:r>
        <w:rPr>
          <w:rFonts w:hint="eastAsia"/>
          <w:sz w:val="40"/>
          <w:szCs w:val="36"/>
        </w:rPr>
        <w:lastRenderedPageBreak/>
        <w:t>球板</w:t>
      </w:r>
      <w:r w:rsidR="00A871B0">
        <w:rPr>
          <w:rFonts w:hint="eastAsia"/>
          <w:sz w:val="40"/>
          <w:szCs w:val="36"/>
        </w:rPr>
        <w:t>校准规范</w:t>
      </w:r>
    </w:p>
    <w:p w:rsidR="00A871B0" w:rsidRPr="00E62494" w:rsidRDefault="00A871B0" w:rsidP="00FD3106">
      <w:pPr>
        <w:pStyle w:val="1"/>
        <w:numPr>
          <w:ilvl w:val="0"/>
          <w:numId w:val="8"/>
        </w:numPr>
        <w:jc w:val="left"/>
        <w:rPr>
          <w:rFonts w:ascii="宋体" w:eastAsia="宋体" w:hAnsi="宋体"/>
        </w:rPr>
      </w:pPr>
      <w:bookmarkStart w:id="9" w:name="_Toc119790612"/>
      <w:r w:rsidRPr="00E62494">
        <w:rPr>
          <w:rFonts w:ascii="宋体" w:eastAsia="宋体" w:hAnsi="宋体" w:hint="eastAsia"/>
        </w:rPr>
        <w:t>范围</w:t>
      </w:r>
      <w:bookmarkEnd w:id="9"/>
    </w:p>
    <w:p w:rsidR="00A871B0" w:rsidRDefault="00E85778" w:rsidP="005C24BD">
      <w:pPr>
        <w:spacing w:beforeLines="20" w:before="62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规范适用于</w:t>
      </w:r>
      <w:r w:rsidR="00EB16ED">
        <w:rPr>
          <w:rFonts w:hint="eastAsia"/>
          <w:sz w:val="24"/>
          <w:szCs w:val="24"/>
        </w:rPr>
        <w:t>具有</w:t>
      </w:r>
      <w:r w:rsidR="00861369">
        <w:rPr>
          <w:rFonts w:hint="eastAsia"/>
          <w:sz w:val="24"/>
          <w:szCs w:val="24"/>
        </w:rPr>
        <w:t>规则</w:t>
      </w:r>
      <w:r w:rsidR="00EB16ED" w:rsidRPr="00EB16ED">
        <w:rPr>
          <w:rFonts w:hint="eastAsia"/>
          <w:sz w:val="24"/>
          <w:szCs w:val="24"/>
        </w:rPr>
        <w:t>阵列和特殊排列</w:t>
      </w:r>
      <w:r w:rsidR="00861369">
        <w:rPr>
          <w:rFonts w:hint="eastAsia"/>
          <w:sz w:val="24"/>
          <w:szCs w:val="24"/>
        </w:rPr>
        <w:t>结构</w:t>
      </w:r>
      <w:r w:rsidR="00EB16ED">
        <w:rPr>
          <w:rFonts w:hint="eastAsia"/>
          <w:sz w:val="24"/>
          <w:szCs w:val="24"/>
        </w:rPr>
        <w:t>的</w:t>
      </w:r>
      <w:r w:rsidR="00861369">
        <w:rPr>
          <w:rFonts w:hint="eastAsia"/>
          <w:sz w:val="24"/>
          <w:szCs w:val="24"/>
        </w:rPr>
        <w:t>球板</w:t>
      </w:r>
      <w:r w:rsidR="00F509A3" w:rsidRPr="00F509A3">
        <w:rPr>
          <w:rFonts w:hint="eastAsia"/>
          <w:sz w:val="24"/>
          <w:szCs w:val="24"/>
        </w:rPr>
        <w:t>标准器</w:t>
      </w:r>
      <w:r w:rsidR="005C24BD">
        <w:rPr>
          <w:rFonts w:hint="eastAsia"/>
          <w:sz w:val="24"/>
          <w:szCs w:val="24"/>
        </w:rPr>
        <w:t>的</w:t>
      </w:r>
      <w:r w:rsidRPr="00E85778">
        <w:rPr>
          <w:rFonts w:hint="eastAsia"/>
          <w:sz w:val="24"/>
          <w:szCs w:val="24"/>
        </w:rPr>
        <w:t>首次校准、后续校准和使用中检查</w:t>
      </w:r>
      <w:r w:rsidR="005C24BD">
        <w:rPr>
          <w:rFonts w:hint="eastAsia"/>
          <w:sz w:val="24"/>
          <w:szCs w:val="24"/>
        </w:rPr>
        <w:t>。</w:t>
      </w:r>
      <w:r w:rsidR="00056D6E">
        <w:rPr>
          <w:rFonts w:hint="eastAsia"/>
          <w:sz w:val="24"/>
          <w:szCs w:val="24"/>
        </w:rPr>
        <w:t>利用</w:t>
      </w:r>
      <w:r w:rsidR="00056D6E">
        <w:rPr>
          <w:sz w:val="24"/>
          <w:szCs w:val="24"/>
        </w:rPr>
        <w:t>圆孔要素构成的标准器</w:t>
      </w:r>
      <w:r w:rsidR="00056D6E">
        <w:rPr>
          <w:rFonts w:hint="eastAsia"/>
          <w:sz w:val="24"/>
          <w:szCs w:val="24"/>
        </w:rPr>
        <w:t>可</w:t>
      </w:r>
      <w:r w:rsidR="00056D6E">
        <w:rPr>
          <w:sz w:val="24"/>
          <w:szCs w:val="24"/>
        </w:rPr>
        <w:t>参考本规范进行校准。</w:t>
      </w:r>
    </w:p>
    <w:p w:rsidR="00A871B0" w:rsidRPr="00E62494" w:rsidRDefault="00A871B0" w:rsidP="006108E7">
      <w:pPr>
        <w:pStyle w:val="1"/>
        <w:numPr>
          <w:ilvl w:val="0"/>
          <w:numId w:val="8"/>
        </w:numPr>
        <w:jc w:val="left"/>
        <w:rPr>
          <w:rFonts w:ascii="宋体" w:eastAsia="宋体" w:hAnsi="宋体"/>
        </w:rPr>
      </w:pPr>
      <w:bookmarkStart w:id="10" w:name="_Toc119790613"/>
      <w:r w:rsidRPr="00E62494">
        <w:rPr>
          <w:rFonts w:ascii="宋体" w:eastAsia="宋体" w:hAnsi="宋体" w:hint="eastAsia"/>
        </w:rPr>
        <w:t>引用文件</w:t>
      </w:r>
      <w:bookmarkEnd w:id="10"/>
    </w:p>
    <w:p w:rsidR="00A871B0" w:rsidRDefault="00A871B0" w:rsidP="004E3FAB">
      <w:pPr>
        <w:spacing w:beforeLines="20" w:before="62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下列文件对本规范的应用是必不可少的，其最新版本（包括所有的修改单）适用于本规范。</w:t>
      </w:r>
    </w:p>
    <w:p w:rsidR="00A871B0" w:rsidRDefault="00A871B0" w:rsidP="004E3FAB">
      <w:pPr>
        <w:spacing w:beforeLines="20" w:before="62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JJF 1071 </w:t>
      </w:r>
      <w:r>
        <w:rPr>
          <w:rFonts w:hint="eastAsia"/>
          <w:sz w:val="24"/>
          <w:szCs w:val="24"/>
        </w:rPr>
        <w:t>国家计量校准规范编写规则</w:t>
      </w:r>
    </w:p>
    <w:p w:rsidR="00A871B0" w:rsidRPr="00E62494" w:rsidRDefault="00A871B0" w:rsidP="00FD3106">
      <w:pPr>
        <w:pStyle w:val="1"/>
        <w:numPr>
          <w:ilvl w:val="0"/>
          <w:numId w:val="8"/>
        </w:numPr>
        <w:jc w:val="left"/>
        <w:rPr>
          <w:rFonts w:ascii="宋体" w:eastAsia="宋体" w:hAnsi="宋体"/>
        </w:rPr>
      </w:pPr>
      <w:bookmarkStart w:id="11" w:name="_Toc119790614"/>
      <w:r w:rsidRPr="00E62494">
        <w:rPr>
          <w:rFonts w:ascii="宋体" w:eastAsia="宋体" w:hAnsi="宋体" w:hint="eastAsia"/>
        </w:rPr>
        <w:t>术语</w:t>
      </w:r>
      <w:bookmarkEnd w:id="11"/>
    </w:p>
    <w:p w:rsidR="00161A73" w:rsidRDefault="00161A73" w:rsidP="00216030">
      <w:pPr>
        <w:pStyle w:val="4"/>
        <w:numPr>
          <w:ilvl w:val="1"/>
          <w:numId w:val="9"/>
        </w:numPr>
        <w:spacing w:before="0" w:after="0" w:line="360" w:lineRule="auto"/>
        <w:rPr>
          <w:b w:val="0"/>
        </w:rPr>
      </w:pPr>
      <w:r>
        <w:rPr>
          <w:rFonts w:hint="eastAsia"/>
          <w:b w:val="0"/>
        </w:rPr>
        <w:t>球板</w:t>
      </w:r>
      <w:r w:rsidR="002A5926">
        <w:rPr>
          <w:rFonts w:hint="eastAsia"/>
          <w:b w:val="0"/>
        </w:rPr>
        <w:t xml:space="preserve"> </w:t>
      </w:r>
      <w:r w:rsidR="00216030" w:rsidRPr="00216030">
        <w:rPr>
          <w:b w:val="0"/>
        </w:rPr>
        <w:t>ball plate</w:t>
      </w:r>
    </w:p>
    <w:p w:rsidR="00050B4A" w:rsidRDefault="00DF248D" w:rsidP="00050B4A">
      <w:pPr>
        <w:snapToGrid w:val="0"/>
        <w:spacing w:beforeLines="20" w:before="62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由多个标准</w:t>
      </w:r>
      <w:proofErr w:type="gramStart"/>
      <w:r>
        <w:rPr>
          <w:rFonts w:hint="eastAsia"/>
          <w:sz w:val="24"/>
          <w:szCs w:val="24"/>
        </w:rPr>
        <w:t>球</w:t>
      </w:r>
      <w:r w:rsidR="00AD21EA" w:rsidRPr="00AD21EA">
        <w:rPr>
          <w:rFonts w:hint="eastAsia"/>
          <w:sz w:val="24"/>
          <w:szCs w:val="24"/>
        </w:rPr>
        <w:t>构成</w:t>
      </w:r>
      <w:proofErr w:type="gramEnd"/>
      <w:r>
        <w:rPr>
          <w:rFonts w:hint="eastAsia"/>
          <w:sz w:val="24"/>
          <w:szCs w:val="24"/>
        </w:rPr>
        <w:t>的具有</w:t>
      </w:r>
      <w:r>
        <w:rPr>
          <w:sz w:val="24"/>
          <w:szCs w:val="24"/>
        </w:rPr>
        <w:t>规则阵列</w:t>
      </w:r>
      <w:r w:rsidR="00BF6FC8"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特殊阵列的标准器</w:t>
      </w:r>
      <w:r w:rsidR="002E3476">
        <w:rPr>
          <w:rFonts w:hint="eastAsia"/>
          <w:sz w:val="24"/>
          <w:szCs w:val="24"/>
        </w:rPr>
        <w:t>。</w:t>
      </w:r>
    </w:p>
    <w:p w:rsidR="00A871B0" w:rsidRPr="007E5E9F" w:rsidRDefault="006D4B65" w:rsidP="00A8484F">
      <w:pPr>
        <w:pStyle w:val="4"/>
        <w:numPr>
          <w:ilvl w:val="1"/>
          <w:numId w:val="9"/>
        </w:numPr>
        <w:spacing w:before="0" w:after="0" w:line="360" w:lineRule="auto"/>
        <w:rPr>
          <w:b w:val="0"/>
        </w:rPr>
      </w:pPr>
      <w:r>
        <w:rPr>
          <w:rFonts w:hint="eastAsia"/>
          <w:b w:val="0"/>
        </w:rPr>
        <w:t>定向</w:t>
      </w:r>
      <w:r>
        <w:rPr>
          <w:b w:val="0"/>
        </w:rPr>
        <w:t>元素</w:t>
      </w:r>
      <w:r w:rsidR="00A8484F">
        <w:rPr>
          <w:rFonts w:hint="eastAsia"/>
          <w:b w:val="0"/>
        </w:rPr>
        <w:t xml:space="preserve"> </w:t>
      </w:r>
      <w:r w:rsidR="00A8484F" w:rsidRPr="00A8484F">
        <w:rPr>
          <w:b w:val="0"/>
        </w:rPr>
        <w:t>orientation elements</w:t>
      </w:r>
    </w:p>
    <w:p w:rsidR="00A871B0" w:rsidRDefault="0078328E" w:rsidP="004E3FAB">
      <w:pPr>
        <w:spacing w:beforeLines="20" w:before="62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球板</w:t>
      </w:r>
      <w:r w:rsidR="00A871B0">
        <w:rPr>
          <w:rFonts w:hint="eastAsia"/>
          <w:sz w:val="24"/>
          <w:szCs w:val="24"/>
        </w:rPr>
        <w:t>上用于确定</w:t>
      </w:r>
      <w:r>
        <w:rPr>
          <w:rFonts w:hint="eastAsia"/>
          <w:sz w:val="24"/>
          <w:szCs w:val="24"/>
        </w:rPr>
        <w:t>坐标</w:t>
      </w:r>
      <w:r w:rsidR="00034D1F">
        <w:rPr>
          <w:rFonts w:hint="eastAsia"/>
          <w:sz w:val="24"/>
          <w:szCs w:val="24"/>
        </w:rPr>
        <w:t>系</w:t>
      </w:r>
      <w:r>
        <w:rPr>
          <w:sz w:val="24"/>
          <w:szCs w:val="24"/>
        </w:rPr>
        <w:t>的</w:t>
      </w:r>
      <w:r w:rsidR="006660C7">
        <w:rPr>
          <w:rFonts w:hint="eastAsia"/>
          <w:sz w:val="24"/>
          <w:szCs w:val="24"/>
        </w:rPr>
        <w:t>标准球。</w:t>
      </w:r>
      <w:r w:rsidR="000E76D4">
        <w:rPr>
          <w:rFonts w:hint="eastAsia"/>
          <w:sz w:val="24"/>
          <w:szCs w:val="24"/>
        </w:rPr>
        <w:t>通常</w:t>
      </w:r>
      <w:r w:rsidR="00DF1294">
        <w:rPr>
          <w:sz w:val="24"/>
          <w:szCs w:val="24"/>
        </w:rPr>
        <w:t>由</w:t>
      </w:r>
      <w:r w:rsidR="00F242A7">
        <w:rPr>
          <w:rFonts w:hint="eastAsia"/>
          <w:sz w:val="24"/>
          <w:szCs w:val="24"/>
        </w:rPr>
        <w:t>指</w:t>
      </w:r>
      <w:r w:rsidR="00034D1F">
        <w:rPr>
          <w:rFonts w:hint="eastAsia"/>
          <w:sz w:val="24"/>
          <w:szCs w:val="24"/>
        </w:rPr>
        <w:t>定</w:t>
      </w:r>
      <w:r w:rsidR="00F242A7">
        <w:rPr>
          <w:rFonts w:hint="eastAsia"/>
          <w:sz w:val="24"/>
          <w:szCs w:val="24"/>
        </w:rPr>
        <w:t>位置</w:t>
      </w:r>
      <w:r w:rsidR="00DF1294">
        <w:rPr>
          <w:rFonts w:hint="eastAsia"/>
          <w:sz w:val="24"/>
          <w:szCs w:val="24"/>
        </w:rPr>
        <w:t>标准</w:t>
      </w:r>
      <w:r w:rsidR="00CB0E79">
        <w:rPr>
          <w:sz w:val="24"/>
          <w:szCs w:val="24"/>
        </w:rPr>
        <w:t>球</w:t>
      </w:r>
      <w:r w:rsidR="00DF1294">
        <w:rPr>
          <w:rFonts w:hint="eastAsia"/>
          <w:sz w:val="24"/>
          <w:szCs w:val="24"/>
        </w:rPr>
        <w:t>的</w:t>
      </w:r>
      <w:r w:rsidR="00034D1F">
        <w:rPr>
          <w:rFonts w:hint="eastAsia"/>
          <w:sz w:val="24"/>
          <w:szCs w:val="24"/>
        </w:rPr>
        <w:t>球</w:t>
      </w:r>
      <w:r w:rsidR="00CB0E79">
        <w:rPr>
          <w:sz w:val="24"/>
          <w:szCs w:val="24"/>
        </w:rPr>
        <w:t>心</w:t>
      </w:r>
      <w:r w:rsidR="007F55AE">
        <w:rPr>
          <w:rFonts w:hint="eastAsia"/>
          <w:sz w:val="24"/>
          <w:szCs w:val="24"/>
        </w:rPr>
        <w:t>及</w:t>
      </w:r>
      <w:r w:rsidR="007F55AE">
        <w:rPr>
          <w:sz w:val="24"/>
          <w:szCs w:val="24"/>
        </w:rPr>
        <w:t>连线构成坐标系的零点和轴线方向。</w:t>
      </w:r>
    </w:p>
    <w:p w:rsidR="00A871B0" w:rsidRPr="00E62494" w:rsidRDefault="00A871B0" w:rsidP="00FD3106">
      <w:pPr>
        <w:pStyle w:val="1"/>
        <w:numPr>
          <w:ilvl w:val="0"/>
          <w:numId w:val="8"/>
        </w:numPr>
        <w:jc w:val="left"/>
        <w:rPr>
          <w:rFonts w:ascii="宋体" w:eastAsia="宋体" w:hAnsi="宋体"/>
        </w:rPr>
      </w:pPr>
      <w:bookmarkStart w:id="12" w:name="_Toc119790615"/>
      <w:r w:rsidRPr="00E62494">
        <w:rPr>
          <w:rFonts w:ascii="宋体" w:eastAsia="宋体" w:hAnsi="宋体" w:hint="eastAsia"/>
        </w:rPr>
        <w:t>概述</w:t>
      </w:r>
      <w:bookmarkEnd w:id="12"/>
    </w:p>
    <w:p w:rsidR="001D7A3A" w:rsidRDefault="001D7A3A" w:rsidP="00692C5F">
      <w:pPr>
        <w:spacing w:beforeLines="20" w:before="62" w:line="276" w:lineRule="auto"/>
        <w:ind w:firstLineChars="200" w:firstLine="480"/>
        <w:rPr>
          <w:sz w:val="24"/>
          <w:szCs w:val="24"/>
        </w:rPr>
      </w:pPr>
      <w:r w:rsidRPr="001D7A3A">
        <w:rPr>
          <w:rFonts w:hint="eastAsia"/>
          <w:sz w:val="24"/>
          <w:szCs w:val="24"/>
        </w:rPr>
        <w:t>球板是一种多</w:t>
      </w:r>
      <w:r w:rsidR="002F78E3">
        <w:rPr>
          <w:rFonts w:hint="eastAsia"/>
          <w:sz w:val="24"/>
          <w:szCs w:val="24"/>
        </w:rPr>
        <w:t>尺寸</w:t>
      </w:r>
      <w:r w:rsidR="002263A9">
        <w:rPr>
          <w:rFonts w:hint="eastAsia"/>
          <w:sz w:val="24"/>
          <w:szCs w:val="24"/>
        </w:rPr>
        <w:t>和</w:t>
      </w:r>
      <w:r w:rsidR="002263A9">
        <w:rPr>
          <w:sz w:val="24"/>
          <w:szCs w:val="24"/>
        </w:rPr>
        <w:t>坐标</w:t>
      </w:r>
      <w:r w:rsidR="002F78E3">
        <w:rPr>
          <w:rFonts w:hint="eastAsia"/>
          <w:sz w:val="24"/>
          <w:szCs w:val="24"/>
        </w:rPr>
        <w:t>标准器，由多个标准球镶嵌在平板上构成。</w:t>
      </w:r>
      <w:r w:rsidR="00BD2A8E">
        <w:rPr>
          <w:rFonts w:hint="eastAsia"/>
          <w:sz w:val="24"/>
          <w:szCs w:val="24"/>
        </w:rPr>
        <w:t>基体</w:t>
      </w:r>
      <w:r w:rsidR="00BD2A8E">
        <w:rPr>
          <w:sz w:val="24"/>
          <w:szCs w:val="24"/>
        </w:rPr>
        <w:t>一般</w:t>
      </w:r>
      <w:r w:rsidR="00BD2A8E">
        <w:rPr>
          <w:rFonts w:hint="eastAsia"/>
          <w:sz w:val="24"/>
          <w:szCs w:val="24"/>
        </w:rPr>
        <w:t>采用钢和碳纤维</w:t>
      </w:r>
      <w:r w:rsidR="00BD2A8E">
        <w:rPr>
          <w:sz w:val="24"/>
          <w:szCs w:val="24"/>
        </w:rPr>
        <w:t>材料。</w:t>
      </w:r>
      <w:r w:rsidR="00563C9E" w:rsidRPr="00563C9E">
        <w:rPr>
          <w:rFonts w:hint="eastAsia"/>
          <w:sz w:val="24"/>
          <w:szCs w:val="24"/>
        </w:rPr>
        <w:t>球是组成球板的基本要素。</w:t>
      </w:r>
      <w:r w:rsidR="00692C5F">
        <w:rPr>
          <w:rFonts w:hint="eastAsia"/>
          <w:sz w:val="24"/>
          <w:szCs w:val="24"/>
        </w:rPr>
        <w:t>球</w:t>
      </w:r>
      <w:r w:rsidR="00692C5F">
        <w:rPr>
          <w:sz w:val="24"/>
          <w:szCs w:val="24"/>
        </w:rPr>
        <w:t>直径、形状</w:t>
      </w:r>
      <w:r w:rsidR="00692C5F">
        <w:rPr>
          <w:rFonts w:hint="eastAsia"/>
          <w:sz w:val="24"/>
          <w:szCs w:val="24"/>
        </w:rPr>
        <w:t>、</w:t>
      </w:r>
      <w:r w:rsidR="009D30C0" w:rsidRPr="009D30C0">
        <w:rPr>
          <w:rFonts w:hint="eastAsia"/>
          <w:sz w:val="24"/>
          <w:szCs w:val="24"/>
        </w:rPr>
        <w:t>球心</w:t>
      </w:r>
      <w:r w:rsidR="00692C5F">
        <w:rPr>
          <w:rFonts w:hint="eastAsia"/>
          <w:sz w:val="24"/>
          <w:szCs w:val="24"/>
        </w:rPr>
        <w:t>距</w:t>
      </w:r>
      <w:r w:rsidR="009D30C0">
        <w:rPr>
          <w:sz w:val="24"/>
          <w:szCs w:val="24"/>
        </w:rPr>
        <w:t>和</w:t>
      </w:r>
      <w:r w:rsidR="009D30C0">
        <w:rPr>
          <w:rFonts w:hint="eastAsia"/>
          <w:sz w:val="24"/>
          <w:szCs w:val="24"/>
        </w:rPr>
        <w:t>球心</w:t>
      </w:r>
      <w:r w:rsidR="009D30C0" w:rsidRPr="009D30C0">
        <w:rPr>
          <w:rFonts w:hint="eastAsia"/>
          <w:sz w:val="24"/>
          <w:szCs w:val="24"/>
        </w:rPr>
        <w:t>坐标是球板的主要计量特性</w:t>
      </w:r>
      <w:r w:rsidR="009D30C0">
        <w:rPr>
          <w:rFonts w:hint="eastAsia"/>
          <w:sz w:val="24"/>
          <w:szCs w:val="24"/>
        </w:rPr>
        <w:t>。</w:t>
      </w:r>
      <w:r w:rsidR="002F78E3">
        <w:rPr>
          <w:sz w:val="24"/>
          <w:szCs w:val="24"/>
        </w:rPr>
        <w:t xml:space="preserve"> </w:t>
      </w:r>
    </w:p>
    <w:p w:rsidR="00A871B0" w:rsidRDefault="00A871B0" w:rsidP="004E3FAB">
      <w:pPr>
        <w:spacing w:beforeLines="20" w:before="62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所示</w:t>
      </w:r>
      <w:r w:rsidR="004E60EB">
        <w:rPr>
          <w:rFonts w:hint="eastAsia"/>
          <w:sz w:val="24"/>
          <w:szCs w:val="24"/>
        </w:rPr>
        <w:t>球板</w:t>
      </w:r>
      <w:r>
        <w:rPr>
          <w:rFonts w:hint="eastAsia"/>
          <w:sz w:val="24"/>
          <w:szCs w:val="24"/>
        </w:rPr>
        <w:t>是一种</w:t>
      </w:r>
      <w:r w:rsidR="002D7BB1">
        <w:rPr>
          <w:rFonts w:hint="eastAsia"/>
          <w:sz w:val="24"/>
          <w:szCs w:val="24"/>
        </w:rPr>
        <w:t>具有规则</w:t>
      </w:r>
      <w:r w:rsidR="002D7BB1">
        <w:rPr>
          <w:sz w:val="24"/>
          <w:szCs w:val="24"/>
        </w:rPr>
        <w:t>阵列</w:t>
      </w:r>
      <w:r w:rsidR="000773FE">
        <w:rPr>
          <w:rFonts w:hint="eastAsia"/>
          <w:sz w:val="24"/>
          <w:szCs w:val="24"/>
        </w:rPr>
        <w:t>结构</w:t>
      </w:r>
      <w:r w:rsidR="002D7BB1">
        <w:rPr>
          <w:sz w:val="24"/>
          <w:szCs w:val="24"/>
        </w:rPr>
        <w:t>的球板，</w:t>
      </w:r>
      <w:r w:rsidR="000773FE">
        <w:rPr>
          <w:rFonts w:hint="eastAsia"/>
          <w:sz w:val="24"/>
          <w:szCs w:val="24"/>
        </w:rPr>
        <w:t>球心</w:t>
      </w:r>
      <w:r w:rsidR="000773FE">
        <w:rPr>
          <w:sz w:val="24"/>
          <w:szCs w:val="24"/>
        </w:rPr>
        <w:t>坐标</w:t>
      </w:r>
      <w:r>
        <w:rPr>
          <w:rFonts w:hint="eastAsia"/>
          <w:sz w:val="24"/>
          <w:szCs w:val="24"/>
        </w:rPr>
        <w:t>构成了一组多示</w:t>
      </w:r>
      <w:r w:rsidR="00C9622E">
        <w:rPr>
          <w:rFonts w:hint="eastAsia"/>
          <w:sz w:val="24"/>
          <w:szCs w:val="24"/>
        </w:rPr>
        <w:t>值的标准数据，</w:t>
      </w:r>
      <w:r w:rsidR="00C9622E">
        <w:rPr>
          <w:sz w:val="24"/>
          <w:szCs w:val="24"/>
        </w:rPr>
        <w:t>通</w:t>
      </w:r>
      <w:r w:rsidR="00C9622E">
        <w:rPr>
          <w:rFonts w:hint="eastAsia"/>
          <w:sz w:val="24"/>
          <w:szCs w:val="24"/>
        </w:rPr>
        <w:t>常</w:t>
      </w:r>
      <w:r w:rsidR="00C9622E">
        <w:rPr>
          <w:sz w:val="24"/>
          <w:szCs w:val="24"/>
        </w:rPr>
        <w:t>用于</w:t>
      </w:r>
      <w:r w:rsidR="00C9622E" w:rsidRPr="00C9622E">
        <w:rPr>
          <w:rFonts w:hint="eastAsia"/>
          <w:sz w:val="24"/>
          <w:szCs w:val="24"/>
        </w:rPr>
        <w:t>坐标测量设备的几何误差分析</w:t>
      </w:r>
      <w:r w:rsidR="00C9622E">
        <w:rPr>
          <w:rFonts w:hint="eastAsia"/>
          <w:sz w:val="24"/>
          <w:szCs w:val="24"/>
        </w:rPr>
        <w:t>。</w:t>
      </w:r>
    </w:p>
    <w:p w:rsidR="00A871B0" w:rsidRDefault="00A871B0" w:rsidP="000773FE">
      <w:pPr>
        <w:spacing w:beforeLines="20" w:before="62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所示</w:t>
      </w:r>
      <w:r w:rsidR="000773FE">
        <w:rPr>
          <w:rFonts w:hint="eastAsia"/>
          <w:sz w:val="24"/>
          <w:szCs w:val="24"/>
        </w:rPr>
        <w:t>球板</w:t>
      </w:r>
      <w:r>
        <w:rPr>
          <w:rFonts w:hint="eastAsia"/>
          <w:sz w:val="24"/>
          <w:szCs w:val="24"/>
        </w:rPr>
        <w:t>是</w:t>
      </w:r>
      <w:r w:rsidR="000773FE">
        <w:rPr>
          <w:rFonts w:hint="eastAsia"/>
          <w:sz w:val="24"/>
          <w:szCs w:val="24"/>
        </w:rPr>
        <w:t>一种</w:t>
      </w:r>
      <w:r w:rsidR="000773FE">
        <w:rPr>
          <w:sz w:val="24"/>
          <w:szCs w:val="24"/>
        </w:rPr>
        <w:t>非规则</w:t>
      </w:r>
      <w:r w:rsidR="000773FE">
        <w:rPr>
          <w:rFonts w:hint="eastAsia"/>
          <w:sz w:val="24"/>
          <w:szCs w:val="24"/>
        </w:rPr>
        <w:t>结构的</w:t>
      </w:r>
      <w:r w:rsidR="000773FE">
        <w:rPr>
          <w:sz w:val="24"/>
          <w:szCs w:val="24"/>
        </w:rPr>
        <w:t>球板</w:t>
      </w:r>
      <w:r>
        <w:rPr>
          <w:rFonts w:hint="eastAsia"/>
          <w:sz w:val="24"/>
          <w:szCs w:val="24"/>
        </w:rPr>
        <w:t>，</w:t>
      </w:r>
      <w:r w:rsidR="000773FE">
        <w:rPr>
          <w:rFonts w:hint="eastAsia"/>
          <w:sz w:val="24"/>
          <w:szCs w:val="24"/>
        </w:rPr>
        <w:t>球</w:t>
      </w:r>
      <w:r w:rsidR="000773FE">
        <w:rPr>
          <w:sz w:val="24"/>
          <w:szCs w:val="24"/>
        </w:rPr>
        <w:t>直径</w:t>
      </w:r>
      <w:r w:rsidR="00263B6F">
        <w:rPr>
          <w:rFonts w:hint="eastAsia"/>
          <w:sz w:val="24"/>
          <w:szCs w:val="24"/>
        </w:rPr>
        <w:t>、</w:t>
      </w:r>
      <w:r w:rsidR="00263B6F">
        <w:rPr>
          <w:sz w:val="24"/>
          <w:szCs w:val="24"/>
        </w:rPr>
        <w:t>形状</w:t>
      </w:r>
      <w:r w:rsidR="000773FE">
        <w:rPr>
          <w:sz w:val="24"/>
          <w:szCs w:val="24"/>
        </w:rPr>
        <w:t>和</w:t>
      </w:r>
      <w:r w:rsidR="000773FE">
        <w:rPr>
          <w:rFonts w:hint="eastAsia"/>
          <w:sz w:val="24"/>
          <w:szCs w:val="24"/>
        </w:rPr>
        <w:t>球</w:t>
      </w:r>
      <w:r w:rsidR="000773FE">
        <w:rPr>
          <w:sz w:val="24"/>
          <w:szCs w:val="24"/>
        </w:rPr>
        <w:t>心</w:t>
      </w:r>
      <w:proofErr w:type="gramStart"/>
      <w:r w:rsidR="000773FE">
        <w:rPr>
          <w:rFonts w:hint="eastAsia"/>
          <w:sz w:val="24"/>
          <w:szCs w:val="24"/>
        </w:rPr>
        <w:t>距构成</w:t>
      </w:r>
      <w:proofErr w:type="gramEnd"/>
      <w:r w:rsidR="000773FE">
        <w:rPr>
          <w:sz w:val="24"/>
          <w:szCs w:val="24"/>
        </w:rPr>
        <w:t>了一组多示值的标准数据</w:t>
      </w:r>
      <w:r>
        <w:rPr>
          <w:rFonts w:hint="eastAsia"/>
          <w:sz w:val="24"/>
          <w:szCs w:val="24"/>
        </w:rPr>
        <w:t>。</w:t>
      </w:r>
      <w:r w:rsidR="00C9622E">
        <w:rPr>
          <w:rFonts w:hint="eastAsia"/>
          <w:sz w:val="24"/>
          <w:szCs w:val="24"/>
        </w:rPr>
        <w:t>通常</w:t>
      </w:r>
      <w:r w:rsidR="00C9622E">
        <w:rPr>
          <w:sz w:val="24"/>
          <w:szCs w:val="24"/>
        </w:rPr>
        <w:t>用于</w:t>
      </w:r>
      <w:r w:rsidR="00C9622E">
        <w:rPr>
          <w:rFonts w:hint="eastAsia"/>
          <w:sz w:val="24"/>
          <w:szCs w:val="24"/>
        </w:rPr>
        <w:t>光</w:t>
      </w:r>
      <w:r w:rsidR="00C9622E" w:rsidRPr="00C9622E">
        <w:rPr>
          <w:rFonts w:hint="eastAsia"/>
          <w:sz w:val="24"/>
          <w:szCs w:val="24"/>
        </w:rPr>
        <w:t>学三维扫描测量仪的校准</w:t>
      </w:r>
      <w:r w:rsidR="00C9622E">
        <w:rPr>
          <w:rFonts w:hint="eastAsia"/>
          <w:sz w:val="24"/>
          <w:szCs w:val="24"/>
        </w:rPr>
        <w:t>。</w:t>
      </w:r>
    </w:p>
    <w:p w:rsidR="002145DF" w:rsidRDefault="00DF1316" w:rsidP="002145DF">
      <w:pPr>
        <w:spacing w:beforeLines="20" w:before="6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89197" cy="2119148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规则球板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6" t="9692" r="8215" b="8830"/>
                    <a:stretch/>
                  </pic:blipFill>
                  <pic:spPr bwMode="auto">
                    <a:xfrm>
                      <a:off x="0" y="0"/>
                      <a:ext cx="4096511" cy="2122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5DF" w:rsidRPr="002145DF" w:rsidRDefault="002145DF" w:rsidP="002145DF">
      <w:pPr>
        <w:spacing w:beforeLines="20" w:before="6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具有规则阵列</w:t>
      </w:r>
      <w:r>
        <w:rPr>
          <w:sz w:val="24"/>
          <w:szCs w:val="24"/>
        </w:rPr>
        <w:t>结构的球板</w:t>
      </w:r>
    </w:p>
    <w:p w:rsidR="00A871B0" w:rsidRDefault="00DF1316" w:rsidP="002145DF">
      <w:pPr>
        <w:spacing w:beforeLines="20" w:before="6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374084" cy="2164532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非规则球板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2" t="14144" r="8897" b="8303"/>
                    <a:stretch/>
                  </pic:blipFill>
                  <pic:spPr bwMode="auto">
                    <a:xfrm>
                      <a:off x="0" y="0"/>
                      <a:ext cx="4376702" cy="2165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B74" w:rsidRPr="002145DF" w:rsidRDefault="000E1B74" w:rsidP="000E1B74">
      <w:pPr>
        <w:spacing w:beforeLines="20" w:before="6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具有非规则阵列</w:t>
      </w:r>
      <w:r>
        <w:rPr>
          <w:sz w:val="24"/>
          <w:szCs w:val="24"/>
        </w:rPr>
        <w:t>结构的球板</w:t>
      </w:r>
    </w:p>
    <w:p w:rsidR="00A871B0" w:rsidRPr="000E1B74" w:rsidRDefault="00A871B0" w:rsidP="004E3FAB">
      <w:pPr>
        <w:snapToGrid w:val="0"/>
        <w:spacing w:beforeLines="20" w:before="62"/>
        <w:rPr>
          <w:sz w:val="16"/>
          <w:szCs w:val="16"/>
        </w:rPr>
      </w:pPr>
    </w:p>
    <w:p w:rsidR="00A871B0" w:rsidRDefault="00A871B0" w:rsidP="004E3FAB">
      <w:pPr>
        <w:spacing w:beforeLines="20" w:before="62"/>
        <w:ind w:firstLineChars="200" w:firstLine="480"/>
        <w:jc w:val="center"/>
        <w:rPr>
          <w:sz w:val="24"/>
          <w:szCs w:val="24"/>
        </w:rPr>
      </w:pPr>
    </w:p>
    <w:p w:rsidR="00A871B0" w:rsidRPr="00E62494" w:rsidRDefault="00A871B0" w:rsidP="00FD3106">
      <w:pPr>
        <w:pStyle w:val="1"/>
        <w:numPr>
          <w:ilvl w:val="0"/>
          <w:numId w:val="8"/>
        </w:numPr>
        <w:jc w:val="left"/>
        <w:rPr>
          <w:rFonts w:ascii="宋体" w:eastAsia="宋体" w:hAnsi="宋体"/>
        </w:rPr>
      </w:pPr>
      <w:bookmarkStart w:id="13" w:name="_Toc119790616"/>
      <w:r w:rsidRPr="00E62494">
        <w:rPr>
          <w:rFonts w:ascii="宋体" w:eastAsia="宋体" w:hAnsi="宋体" w:hint="eastAsia"/>
        </w:rPr>
        <w:t>计量特性</w:t>
      </w:r>
      <w:bookmarkEnd w:id="13"/>
    </w:p>
    <w:p w:rsidR="00A871B0" w:rsidRPr="00E62494" w:rsidRDefault="005A757B" w:rsidP="006108E7">
      <w:pPr>
        <w:pStyle w:val="1"/>
        <w:numPr>
          <w:ilvl w:val="1"/>
          <w:numId w:val="8"/>
        </w:numPr>
        <w:jc w:val="left"/>
        <w:rPr>
          <w:rFonts w:ascii="宋体" w:eastAsia="宋体" w:hAnsi="宋体"/>
        </w:rPr>
      </w:pPr>
      <w:bookmarkStart w:id="14" w:name="_Toc119790617"/>
      <w:r>
        <w:rPr>
          <w:rFonts w:ascii="宋体" w:eastAsia="宋体" w:hAnsi="宋体" w:hint="eastAsia"/>
        </w:rPr>
        <w:t>球直径</w:t>
      </w:r>
      <w:bookmarkEnd w:id="14"/>
    </w:p>
    <w:p w:rsidR="00A871B0" w:rsidRPr="00E62494" w:rsidRDefault="00216F4E" w:rsidP="006108E7">
      <w:pPr>
        <w:pStyle w:val="1"/>
        <w:numPr>
          <w:ilvl w:val="1"/>
          <w:numId w:val="8"/>
        </w:numPr>
        <w:jc w:val="left"/>
        <w:rPr>
          <w:rFonts w:ascii="宋体" w:eastAsia="宋体" w:hAnsi="宋体"/>
        </w:rPr>
      </w:pPr>
      <w:bookmarkStart w:id="15" w:name="_Toc119790618"/>
      <w:r>
        <w:rPr>
          <w:rFonts w:ascii="宋体" w:eastAsia="宋体" w:hAnsi="宋体" w:hint="eastAsia"/>
        </w:rPr>
        <w:t>球</w:t>
      </w:r>
      <w:r w:rsidR="00CB6CFF">
        <w:rPr>
          <w:rFonts w:ascii="宋体" w:eastAsia="宋体" w:hAnsi="宋体" w:hint="eastAsia"/>
        </w:rPr>
        <w:t>形状</w:t>
      </w:r>
      <w:r w:rsidR="00CB6CFF">
        <w:rPr>
          <w:rFonts w:ascii="宋体" w:eastAsia="宋体" w:hAnsi="宋体"/>
        </w:rPr>
        <w:t>误差</w:t>
      </w:r>
      <w:bookmarkEnd w:id="15"/>
    </w:p>
    <w:p w:rsidR="00216F4E" w:rsidRPr="00E62494" w:rsidRDefault="00E80613" w:rsidP="00216F4E">
      <w:pPr>
        <w:pStyle w:val="1"/>
        <w:numPr>
          <w:ilvl w:val="1"/>
          <w:numId w:val="8"/>
        </w:numPr>
        <w:jc w:val="left"/>
        <w:rPr>
          <w:rFonts w:ascii="宋体" w:eastAsia="宋体" w:hAnsi="宋体"/>
        </w:rPr>
      </w:pPr>
      <w:bookmarkStart w:id="16" w:name="_Toc119790619"/>
      <w:r>
        <w:rPr>
          <w:rFonts w:ascii="宋体" w:eastAsia="宋体" w:hAnsi="宋体" w:hint="eastAsia"/>
        </w:rPr>
        <w:t>球心距</w:t>
      </w:r>
      <w:bookmarkEnd w:id="16"/>
    </w:p>
    <w:p w:rsidR="00216F4E" w:rsidRPr="00E62494" w:rsidRDefault="00216F4E" w:rsidP="00216F4E">
      <w:pPr>
        <w:pStyle w:val="1"/>
        <w:numPr>
          <w:ilvl w:val="1"/>
          <w:numId w:val="8"/>
        </w:numPr>
        <w:jc w:val="left"/>
        <w:rPr>
          <w:rFonts w:ascii="宋体" w:eastAsia="宋体" w:hAnsi="宋体"/>
        </w:rPr>
      </w:pPr>
      <w:bookmarkStart w:id="17" w:name="_Toc119790620"/>
      <w:r>
        <w:rPr>
          <w:rFonts w:ascii="宋体" w:eastAsia="宋体" w:hAnsi="宋体" w:hint="eastAsia"/>
        </w:rPr>
        <w:t>球</w:t>
      </w:r>
      <w:r w:rsidR="00A96838">
        <w:rPr>
          <w:rFonts w:ascii="宋体" w:eastAsia="宋体" w:hAnsi="宋体" w:hint="eastAsia"/>
        </w:rPr>
        <w:t>心</w:t>
      </w:r>
      <w:r w:rsidR="00A96838">
        <w:rPr>
          <w:rFonts w:ascii="宋体" w:eastAsia="宋体" w:hAnsi="宋体"/>
        </w:rPr>
        <w:t>坐标</w:t>
      </w:r>
      <w:bookmarkEnd w:id="17"/>
    </w:p>
    <w:p w:rsidR="00216F4E" w:rsidRPr="00216F4E" w:rsidRDefault="00216F4E" w:rsidP="004E3FAB">
      <w:pPr>
        <w:spacing w:beforeLines="20" w:before="62" w:line="276" w:lineRule="auto"/>
        <w:ind w:firstLineChars="200" w:firstLine="480"/>
        <w:rPr>
          <w:sz w:val="24"/>
          <w:szCs w:val="24"/>
        </w:rPr>
      </w:pPr>
    </w:p>
    <w:p w:rsidR="00A871B0" w:rsidRPr="00E62494" w:rsidRDefault="00A871B0" w:rsidP="00DE3995">
      <w:pPr>
        <w:pStyle w:val="1"/>
        <w:numPr>
          <w:ilvl w:val="0"/>
          <w:numId w:val="8"/>
        </w:numPr>
        <w:jc w:val="left"/>
        <w:rPr>
          <w:rFonts w:ascii="宋体" w:eastAsia="宋体" w:hAnsi="宋体"/>
        </w:rPr>
      </w:pPr>
      <w:bookmarkStart w:id="18" w:name="_Toc119790621"/>
      <w:r w:rsidRPr="00E62494">
        <w:rPr>
          <w:rFonts w:ascii="宋体" w:eastAsia="宋体" w:hAnsi="宋体" w:hint="eastAsia"/>
        </w:rPr>
        <w:t>校准条件</w:t>
      </w:r>
      <w:bookmarkEnd w:id="18"/>
    </w:p>
    <w:p w:rsidR="00A871B0" w:rsidRPr="00E62494" w:rsidRDefault="00A871B0" w:rsidP="00DE3995">
      <w:pPr>
        <w:pStyle w:val="1"/>
        <w:numPr>
          <w:ilvl w:val="1"/>
          <w:numId w:val="8"/>
        </w:numPr>
        <w:jc w:val="left"/>
        <w:rPr>
          <w:rFonts w:ascii="宋体" w:eastAsia="宋体" w:hAnsi="宋体"/>
        </w:rPr>
      </w:pPr>
      <w:bookmarkStart w:id="19" w:name="_Toc119790622"/>
      <w:r w:rsidRPr="00E62494">
        <w:rPr>
          <w:rFonts w:ascii="宋体" w:eastAsia="宋体" w:hAnsi="宋体" w:hint="eastAsia"/>
        </w:rPr>
        <w:t>环境条件</w:t>
      </w:r>
      <w:bookmarkEnd w:id="19"/>
    </w:p>
    <w:p w:rsidR="00A871B0" w:rsidRDefault="00694636" w:rsidP="004E3FAB">
      <w:pPr>
        <w:spacing w:beforeLines="20" w:before="62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校准</w:t>
      </w:r>
      <w:r>
        <w:rPr>
          <w:sz w:val="24"/>
          <w:szCs w:val="24"/>
        </w:rPr>
        <w:t>结果</w:t>
      </w:r>
      <w:r w:rsidR="009A0BF9">
        <w:rPr>
          <w:rFonts w:hint="eastAsia"/>
          <w:sz w:val="24"/>
          <w:szCs w:val="24"/>
        </w:rPr>
        <w:t>的参考温度为</w:t>
      </w:r>
      <w:r w:rsidR="00A871B0">
        <w:rPr>
          <w:rFonts w:hint="eastAsia"/>
          <w:sz w:val="24"/>
          <w:szCs w:val="24"/>
        </w:rPr>
        <w:t>20</w:t>
      </w:r>
      <w:r w:rsidR="00121F89">
        <w:rPr>
          <w:rFonts w:hint="eastAsia"/>
          <w:sz w:val="24"/>
          <w:szCs w:val="24"/>
        </w:rPr>
        <w:t>℃</w:t>
      </w:r>
      <w:r w:rsidR="0087426C">
        <w:rPr>
          <w:rFonts w:hint="eastAsia"/>
          <w:sz w:val="24"/>
          <w:szCs w:val="24"/>
        </w:rPr>
        <w:t>。当温度</w:t>
      </w:r>
      <w:r w:rsidR="0087426C">
        <w:rPr>
          <w:sz w:val="24"/>
          <w:szCs w:val="24"/>
        </w:rPr>
        <w:t>偏离</w:t>
      </w:r>
      <w:r w:rsidR="0087426C" w:rsidRPr="0087426C">
        <w:rPr>
          <w:rFonts w:hint="eastAsia"/>
          <w:sz w:val="24"/>
          <w:szCs w:val="24"/>
        </w:rPr>
        <w:t>20</w:t>
      </w:r>
      <w:r w:rsidR="0087426C" w:rsidRPr="0087426C">
        <w:rPr>
          <w:rFonts w:hint="eastAsia"/>
          <w:sz w:val="24"/>
          <w:szCs w:val="24"/>
        </w:rPr>
        <w:t>℃</w:t>
      </w:r>
      <w:r w:rsidR="0087426C">
        <w:rPr>
          <w:rFonts w:hint="eastAsia"/>
          <w:sz w:val="24"/>
          <w:szCs w:val="24"/>
        </w:rPr>
        <w:t>时</w:t>
      </w:r>
      <w:r w:rsidR="0087426C">
        <w:rPr>
          <w:sz w:val="24"/>
          <w:szCs w:val="24"/>
        </w:rPr>
        <w:t>，</w:t>
      </w:r>
      <w:r w:rsidR="00A871B0">
        <w:rPr>
          <w:rFonts w:hint="eastAsia"/>
          <w:sz w:val="24"/>
          <w:szCs w:val="24"/>
        </w:rPr>
        <w:t>需进行热膨胀修正，使证书上列出的校准结果为标准参考温度下的示值。</w:t>
      </w:r>
    </w:p>
    <w:p w:rsidR="00A871B0" w:rsidRPr="00E62494" w:rsidRDefault="00BB4C50" w:rsidP="00DE3995">
      <w:pPr>
        <w:pStyle w:val="1"/>
        <w:numPr>
          <w:ilvl w:val="1"/>
          <w:numId w:val="8"/>
        </w:numPr>
        <w:jc w:val="left"/>
        <w:rPr>
          <w:rFonts w:ascii="宋体" w:eastAsia="宋体" w:hAnsi="宋体"/>
          <w:bCs/>
        </w:rPr>
      </w:pPr>
      <w:bookmarkStart w:id="20" w:name="_Toc119790623"/>
      <w:r w:rsidRPr="00BB4C50">
        <w:rPr>
          <w:rFonts w:ascii="宋体" w:eastAsia="宋体" w:hAnsi="宋体" w:hint="eastAsia"/>
          <w:bCs/>
        </w:rPr>
        <w:t>测量标准及其他设备</w:t>
      </w:r>
      <w:bookmarkEnd w:id="20"/>
    </w:p>
    <w:p w:rsidR="00A871B0" w:rsidRDefault="000B0F76" w:rsidP="004E3FAB">
      <w:pPr>
        <w:spacing w:beforeLines="20" w:before="62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推荐采用</w:t>
      </w:r>
      <w:r>
        <w:rPr>
          <w:sz w:val="24"/>
          <w:szCs w:val="24"/>
        </w:rPr>
        <w:t>坐标测量机进行校准。</w:t>
      </w:r>
      <w:r w:rsidR="00A23962">
        <w:rPr>
          <w:rFonts w:hint="eastAsia"/>
          <w:sz w:val="24"/>
          <w:szCs w:val="24"/>
        </w:rPr>
        <w:t>坐标</w:t>
      </w:r>
      <w:r w:rsidR="00A23962">
        <w:rPr>
          <w:sz w:val="24"/>
          <w:szCs w:val="24"/>
        </w:rPr>
        <w:t>测量机具有三维探测能力，可以</w:t>
      </w:r>
      <w:r w:rsidR="00A23962">
        <w:rPr>
          <w:rFonts w:hint="eastAsia"/>
          <w:sz w:val="24"/>
          <w:szCs w:val="24"/>
        </w:rPr>
        <w:t>对</w:t>
      </w:r>
      <w:r w:rsidR="00A23962">
        <w:rPr>
          <w:sz w:val="24"/>
          <w:szCs w:val="24"/>
        </w:rPr>
        <w:t>球</w:t>
      </w:r>
      <w:r w:rsidR="006D67BC">
        <w:rPr>
          <w:rFonts w:hint="eastAsia"/>
          <w:sz w:val="24"/>
          <w:szCs w:val="24"/>
        </w:rPr>
        <w:t>的</w:t>
      </w:r>
      <w:r w:rsidR="006D67BC">
        <w:rPr>
          <w:sz w:val="24"/>
          <w:szCs w:val="24"/>
        </w:rPr>
        <w:t>直径、形状和球心</w:t>
      </w:r>
      <w:proofErr w:type="gramStart"/>
      <w:r w:rsidR="006D67BC">
        <w:rPr>
          <w:rFonts w:hint="eastAsia"/>
          <w:sz w:val="24"/>
          <w:szCs w:val="24"/>
        </w:rPr>
        <w:t>距</w:t>
      </w:r>
      <w:r w:rsidR="006D67BC">
        <w:rPr>
          <w:sz w:val="24"/>
          <w:szCs w:val="24"/>
        </w:rPr>
        <w:t>进行</w:t>
      </w:r>
      <w:proofErr w:type="gramEnd"/>
      <w:r w:rsidR="006D67BC">
        <w:rPr>
          <w:sz w:val="24"/>
          <w:szCs w:val="24"/>
        </w:rPr>
        <w:t>准确测量。</w:t>
      </w:r>
      <w:r w:rsidR="006E40AA">
        <w:rPr>
          <w:rFonts w:hint="eastAsia"/>
          <w:sz w:val="24"/>
          <w:szCs w:val="24"/>
        </w:rPr>
        <w:t>对于</w:t>
      </w:r>
      <w:r w:rsidR="0082697C">
        <w:rPr>
          <w:rFonts w:hint="eastAsia"/>
          <w:sz w:val="24"/>
          <w:szCs w:val="24"/>
        </w:rPr>
        <w:t>规则</w:t>
      </w:r>
      <w:r w:rsidR="0082697C">
        <w:rPr>
          <w:sz w:val="24"/>
          <w:szCs w:val="24"/>
        </w:rPr>
        <w:t>阵列结构</w:t>
      </w:r>
      <w:r w:rsidR="006E40AA">
        <w:rPr>
          <w:sz w:val="24"/>
          <w:szCs w:val="24"/>
        </w:rPr>
        <w:t>的球板校准，可以</w:t>
      </w:r>
      <w:r w:rsidR="00D56516">
        <w:rPr>
          <w:rFonts w:hint="eastAsia"/>
          <w:sz w:val="24"/>
          <w:szCs w:val="24"/>
        </w:rPr>
        <w:t>采用</w:t>
      </w:r>
      <w:r w:rsidR="00310FB7">
        <w:rPr>
          <w:rFonts w:hint="eastAsia"/>
          <w:sz w:val="24"/>
          <w:szCs w:val="24"/>
        </w:rPr>
        <w:t>多个</w:t>
      </w:r>
      <w:r w:rsidR="00310FB7">
        <w:rPr>
          <w:sz w:val="24"/>
          <w:szCs w:val="24"/>
        </w:rPr>
        <w:t>位置测量</w:t>
      </w:r>
      <w:r w:rsidR="00310FB7">
        <w:rPr>
          <w:rFonts w:hint="eastAsia"/>
          <w:sz w:val="24"/>
          <w:szCs w:val="24"/>
        </w:rPr>
        <w:t>的</w:t>
      </w:r>
      <w:r w:rsidR="00310FB7">
        <w:rPr>
          <w:sz w:val="24"/>
          <w:szCs w:val="24"/>
        </w:rPr>
        <w:t>方法</w:t>
      </w:r>
      <w:r w:rsidR="0082697C">
        <w:rPr>
          <w:rFonts w:hint="eastAsia"/>
          <w:sz w:val="24"/>
          <w:szCs w:val="24"/>
        </w:rPr>
        <w:t>，</w:t>
      </w:r>
      <w:r w:rsidR="0082697C">
        <w:rPr>
          <w:sz w:val="24"/>
          <w:szCs w:val="24"/>
        </w:rPr>
        <w:t>提高测量不确定度</w:t>
      </w:r>
      <w:r w:rsidR="006E40AA">
        <w:rPr>
          <w:sz w:val="24"/>
          <w:szCs w:val="24"/>
        </w:rPr>
        <w:t>。</w:t>
      </w:r>
      <w:r w:rsidR="009D39B9" w:rsidRPr="009D39B9">
        <w:rPr>
          <w:rFonts w:hint="eastAsia"/>
          <w:sz w:val="24"/>
          <w:szCs w:val="24"/>
        </w:rPr>
        <w:t>允许使用满足不确定度要求的其他设备进行校准</w:t>
      </w:r>
      <w:r w:rsidR="009D39B9">
        <w:rPr>
          <w:rFonts w:hint="eastAsia"/>
          <w:sz w:val="24"/>
          <w:szCs w:val="24"/>
        </w:rPr>
        <w:t>。</w:t>
      </w:r>
    </w:p>
    <w:p w:rsidR="00A871B0" w:rsidRPr="00E62494" w:rsidRDefault="00BB4C50" w:rsidP="00DE3995">
      <w:pPr>
        <w:pStyle w:val="1"/>
        <w:numPr>
          <w:ilvl w:val="0"/>
          <w:numId w:val="8"/>
        </w:numPr>
        <w:jc w:val="left"/>
        <w:rPr>
          <w:rFonts w:ascii="宋体" w:eastAsia="宋体" w:hAnsi="宋体"/>
        </w:rPr>
      </w:pPr>
      <w:bookmarkStart w:id="21" w:name="_Toc119790624"/>
      <w:r w:rsidRPr="00BB4C50">
        <w:rPr>
          <w:rFonts w:ascii="宋体" w:eastAsia="宋体" w:hAnsi="宋体" w:hint="eastAsia"/>
        </w:rPr>
        <w:t>校准项目和</w:t>
      </w:r>
      <w:r w:rsidR="00A871B0" w:rsidRPr="00E62494">
        <w:rPr>
          <w:rFonts w:ascii="宋体" w:eastAsia="宋体" w:hAnsi="宋体" w:hint="eastAsia"/>
        </w:rPr>
        <w:t>校准方法</w:t>
      </w:r>
      <w:bookmarkEnd w:id="21"/>
    </w:p>
    <w:p w:rsidR="00A871B0" w:rsidRPr="00E62494" w:rsidRDefault="00A871B0" w:rsidP="00DE3995">
      <w:pPr>
        <w:pStyle w:val="1"/>
        <w:numPr>
          <w:ilvl w:val="1"/>
          <w:numId w:val="8"/>
        </w:numPr>
        <w:jc w:val="left"/>
        <w:rPr>
          <w:rFonts w:ascii="宋体" w:eastAsia="宋体" w:hAnsi="宋体"/>
        </w:rPr>
      </w:pPr>
      <w:bookmarkStart w:id="22" w:name="_Toc119790625"/>
      <w:r w:rsidRPr="00E62494">
        <w:rPr>
          <w:rFonts w:ascii="宋体" w:eastAsia="宋体" w:hAnsi="宋体" w:hint="eastAsia"/>
        </w:rPr>
        <w:t>准备工作</w:t>
      </w:r>
      <w:bookmarkEnd w:id="22"/>
    </w:p>
    <w:p w:rsidR="00A871B0" w:rsidRDefault="00A20EFC" w:rsidP="004E3FAB">
      <w:pPr>
        <w:spacing w:beforeLines="20" w:before="62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校准前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应对</w:t>
      </w:r>
      <w:r>
        <w:rPr>
          <w:sz w:val="24"/>
          <w:szCs w:val="24"/>
        </w:rPr>
        <w:t>球板上的每个球</w:t>
      </w:r>
      <w:r w:rsidR="00A871B0">
        <w:rPr>
          <w:rFonts w:hint="eastAsia"/>
          <w:sz w:val="24"/>
          <w:szCs w:val="24"/>
        </w:rPr>
        <w:t>进行清洁和外观检查。</w:t>
      </w:r>
      <w:r w:rsidR="00667A80">
        <w:rPr>
          <w:rFonts w:hint="eastAsia"/>
          <w:sz w:val="24"/>
          <w:szCs w:val="24"/>
        </w:rPr>
        <w:t>球表面</w:t>
      </w:r>
      <w:r w:rsidR="00A871B0">
        <w:rPr>
          <w:rFonts w:hint="eastAsia"/>
          <w:sz w:val="24"/>
          <w:szCs w:val="24"/>
        </w:rPr>
        <w:t>不应有锈痕、碰伤、划伤等影响准确度的缺陷。</w:t>
      </w:r>
    </w:p>
    <w:p w:rsidR="00A871B0" w:rsidRDefault="00A20EFC" w:rsidP="004E3FAB">
      <w:pPr>
        <w:spacing w:beforeLines="20" w:before="62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校准前，应将球板</w:t>
      </w:r>
      <w:r w:rsidR="00A871B0">
        <w:rPr>
          <w:rFonts w:hint="eastAsia"/>
          <w:sz w:val="24"/>
          <w:szCs w:val="24"/>
        </w:rPr>
        <w:t>与校准装置放在一起等温，一般不少于</w:t>
      </w:r>
      <w:r w:rsidR="00A871B0">
        <w:rPr>
          <w:rFonts w:hint="eastAsia"/>
          <w:sz w:val="24"/>
          <w:szCs w:val="24"/>
        </w:rPr>
        <w:t>3</w:t>
      </w:r>
      <w:r w:rsidR="008F2AF5">
        <w:rPr>
          <w:rFonts w:hint="eastAsia"/>
          <w:sz w:val="24"/>
          <w:szCs w:val="24"/>
        </w:rPr>
        <w:t>小时。必要时应当测量球板</w:t>
      </w:r>
      <w:r w:rsidR="00A871B0">
        <w:rPr>
          <w:rFonts w:hint="eastAsia"/>
          <w:sz w:val="24"/>
          <w:szCs w:val="24"/>
        </w:rPr>
        <w:t>和校准装置的温度。</w:t>
      </w:r>
    </w:p>
    <w:p w:rsidR="009B7A95" w:rsidRDefault="009B7A95" w:rsidP="004E3FAB">
      <w:pPr>
        <w:spacing w:beforeLines="20" w:before="62"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校准装置上安装球板，应</w:t>
      </w:r>
      <w:r>
        <w:rPr>
          <w:rFonts w:hint="eastAsia"/>
          <w:sz w:val="24"/>
          <w:szCs w:val="24"/>
        </w:rPr>
        <w:t>确保</w:t>
      </w:r>
      <w:r>
        <w:rPr>
          <w:sz w:val="24"/>
          <w:szCs w:val="24"/>
        </w:rPr>
        <w:t>球板稳定并避免球板变形</w:t>
      </w:r>
      <w:r>
        <w:rPr>
          <w:rFonts w:hint="eastAsia"/>
          <w:sz w:val="24"/>
          <w:szCs w:val="24"/>
        </w:rPr>
        <w:t>。</w:t>
      </w:r>
    </w:p>
    <w:p w:rsidR="00A871B0" w:rsidRDefault="00925FDC" w:rsidP="00DE3995">
      <w:pPr>
        <w:pStyle w:val="1"/>
        <w:numPr>
          <w:ilvl w:val="1"/>
          <w:numId w:val="8"/>
        </w:numPr>
        <w:jc w:val="left"/>
        <w:rPr>
          <w:rFonts w:ascii="宋体" w:eastAsia="宋体" w:hAnsi="宋体"/>
        </w:rPr>
      </w:pPr>
      <w:bookmarkStart w:id="23" w:name="_Toc119790626"/>
      <w:r>
        <w:rPr>
          <w:rFonts w:ascii="宋体" w:eastAsia="宋体" w:hAnsi="宋体" w:hint="eastAsia"/>
        </w:rPr>
        <w:t>校准</w:t>
      </w:r>
      <w:r>
        <w:rPr>
          <w:rFonts w:ascii="宋体" w:eastAsia="宋体" w:hAnsi="宋体"/>
        </w:rPr>
        <w:t>项目</w:t>
      </w:r>
      <w:bookmarkEnd w:id="23"/>
    </w:p>
    <w:p w:rsidR="00925FDC" w:rsidRPr="00167A65" w:rsidRDefault="00925FDC" w:rsidP="00E7325E">
      <w:pPr>
        <w:spacing w:beforeLines="20" w:before="62" w:line="276" w:lineRule="auto"/>
        <w:ind w:firstLineChars="200" w:firstLine="480"/>
        <w:rPr>
          <w:sz w:val="24"/>
          <w:szCs w:val="24"/>
        </w:rPr>
      </w:pPr>
      <w:r w:rsidRPr="00167A65">
        <w:rPr>
          <w:rFonts w:hint="eastAsia"/>
          <w:sz w:val="24"/>
          <w:szCs w:val="24"/>
        </w:rPr>
        <w:t>校准</w:t>
      </w:r>
      <w:r w:rsidR="00D73587">
        <w:rPr>
          <w:sz w:val="24"/>
          <w:szCs w:val="24"/>
        </w:rPr>
        <w:t>项目有球直径、球</w:t>
      </w:r>
      <w:r w:rsidRPr="00167A65">
        <w:rPr>
          <w:sz w:val="24"/>
          <w:szCs w:val="24"/>
        </w:rPr>
        <w:t>形状误差、球心距</w:t>
      </w:r>
      <w:r w:rsidRPr="00167A65">
        <w:rPr>
          <w:rFonts w:hint="eastAsia"/>
          <w:sz w:val="24"/>
          <w:szCs w:val="24"/>
        </w:rPr>
        <w:t>和</w:t>
      </w:r>
      <w:r w:rsidRPr="00167A65">
        <w:rPr>
          <w:sz w:val="24"/>
          <w:szCs w:val="24"/>
        </w:rPr>
        <w:t>球心坐标。</w:t>
      </w:r>
      <w:r w:rsidR="00E7325E" w:rsidRPr="00167A65">
        <w:rPr>
          <w:rFonts w:hint="eastAsia"/>
          <w:sz w:val="24"/>
          <w:szCs w:val="24"/>
        </w:rPr>
        <w:t>根据</w:t>
      </w:r>
      <w:r w:rsidR="00E7325E" w:rsidRPr="00167A65">
        <w:rPr>
          <w:sz w:val="24"/>
          <w:szCs w:val="24"/>
        </w:rPr>
        <w:t>球板的</w:t>
      </w:r>
      <w:r w:rsidR="00E7325E" w:rsidRPr="00167A65">
        <w:rPr>
          <w:rFonts w:hint="eastAsia"/>
          <w:sz w:val="24"/>
          <w:szCs w:val="24"/>
        </w:rPr>
        <w:t>用途</w:t>
      </w:r>
      <w:r w:rsidR="00E7325E" w:rsidRPr="00167A65">
        <w:rPr>
          <w:sz w:val="24"/>
          <w:szCs w:val="24"/>
        </w:rPr>
        <w:t>，可</w:t>
      </w:r>
      <w:r w:rsidR="00E7325E" w:rsidRPr="00167A65">
        <w:rPr>
          <w:rFonts w:hint="eastAsia"/>
          <w:sz w:val="24"/>
          <w:szCs w:val="24"/>
        </w:rPr>
        <w:t>选择</w:t>
      </w:r>
      <w:r w:rsidR="00E7325E" w:rsidRPr="00167A65">
        <w:rPr>
          <w:sz w:val="24"/>
          <w:szCs w:val="24"/>
        </w:rPr>
        <w:t>部分项目</w:t>
      </w:r>
      <w:r w:rsidR="00E7325E" w:rsidRPr="00167A65">
        <w:rPr>
          <w:rFonts w:hint="eastAsia"/>
          <w:sz w:val="24"/>
          <w:szCs w:val="24"/>
        </w:rPr>
        <w:t>进行</w:t>
      </w:r>
      <w:r w:rsidR="00E7325E" w:rsidRPr="00167A65">
        <w:rPr>
          <w:sz w:val="24"/>
          <w:szCs w:val="24"/>
        </w:rPr>
        <w:t>校准。</w:t>
      </w:r>
    </w:p>
    <w:p w:rsidR="00A871B0" w:rsidRPr="009336A8" w:rsidRDefault="001C3CED" w:rsidP="00AC2591">
      <w:pPr>
        <w:pStyle w:val="1"/>
        <w:numPr>
          <w:ilvl w:val="1"/>
          <w:numId w:val="8"/>
        </w:numPr>
        <w:jc w:val="left"/>
        <w:rPr>
          <w:rFonts w:ascii="宋体" w:eastAsia="宋体" w:hAnsi="宋体"/>
        </w:rPr>
      </w:pPr>
      <w:bookmarkStart w:id="24" w:name="_Toc119790627"/>
      <w:r w:rsidRPr="009336A8">
        <w:rPr>
          <w:rFonts w:ascii="宋体" w:eastAsia="宋体" w:hAnsi="宋体" w:hint="eastAsia"/>
        </w:rPr>
        <w:t>校准方法</w:t>
      </w:r>
      <w:bookmarkEnd w:id="24"/>
    </w:p>
    <w:p w:rsidR="002C34FF" w:rsidRPr="006941A7" w:rsidRDefault="00BD20A1" w:rsidP="006941A7">
      <w:pPr>
        <w:numPr>
          <w:ilvl w:val="0"/>
          <w:numId w:val="3"/>
        </w:numPr>
        <w:spacing w:beforeLines="20" w:before="62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根据球板的结构和</w:t>
      </w:r>
      <w:r>
        <w:rPr>
          <w:sz w:val="24"/>
          <w:szCs w:val="24"/>
        </w:rPr>
        <w:t>说明书</w:t>
      </w:r>
      <w:r>
        <w:rPr>
          <w:rFonts w:hint="eastAsia"/>
          <w:sz w:val="24"/>
          <w:szCs w:val="24"/>
        </w:rPr>
        <w:t>，</w:t>
      </w:r>
      <w:r w:rsidR="006941A7">
        <w:rPr>
          <w:sz w:val="24"/>
          <w:szCs w:val="24"/>
        </w:rPr>
        <w:t xml:space="preserve"> </w:t>
      </w:r>
      <w:r w:rsidR="002C34FF" w:rsidRPr="006941A7">
        <w:rPr>
          <w:rFonts w:hint="eastAsia"/>
          <w:sz w:val="24"/>
          <w:szCs w:val="24"/>
        </w:rPr>
        <w:t>测量</w:t>
      </w:r>
      <w:r w:rsidR="002C34FF" w:rsidRPr="006941A7">
        <w:rPr>
          <w:sz w:val="24"/>
          <w:szCs w:val="24"/>
        </w:rPr>
        <w:t>球板上的</w:t>
      </w:r>
      <w:r w:rsidR="002C34FF" w:rsidRPr="006941A7">
        <w:rPr>
          <w:rFonts w:hint="eastAsia"/>
          <w:sz w:val="24"/>
          <w:szCs w:val="24"/>
        </w:rPr>
        <w:t>定向</w:t>
      </w:r>
      <w:r w:rsidR="002C34FF" w:rsidRPr="006941A7">
        <w:rPr>
          <w:sz w:val="24"/>
          <w:szCs w:val="24"/>
        </w:rPr>
        <w:t>元素，</w:t>
      </w:r>
      <w:r w:rsidR="00372B2A" w:rsidRPr="006941A7">
        <w:rPr>
          <w:rFonts w:hint="eastAsia"/>
          <w:sz w:val="24"/>
          <w:szCs w:val="24"/>
        </w:rPr>
        <w:t>由</w:t>
      </w:r>
      <w:r w:rsidR="00565D54" w:rsidRPr="006941A7">
        <w:rPr>
          <w:rFonts w:hint="eastAsia"/>
          <w:sz w:val="24"/>
          <w:szCs w:val="24"/>
        </w:rPr>
        <w:t>标准球的球心及连线构成坐标系的零点和轴线方向</w:t>
      </w:r>
      <w:r w:rsidR="007A4240">
        <w:rPr>
          <w:rFonts w:hint="eastAsia"/>
          <w:sz w:val="24"/>
          <w:szCs w:val="24"/>
        </w:rPr>
        <w:t>，</w:t>
      </w:r>
      <w:r w:rsidR="00AE0F8F">
        <w:rPr>
          <w:rFonts w:hint="eastAsia"/>
          <w:sz w:val="24"/>
          <w:szCs w:val="24"/>
        </w:rPr>
        <w:t>建立测量</w:t>
      </w:r>
      <w:r w:rsidR="006941A7" w:rsidRPr="006941A7">
        <w:rPr>
          <w:rFonts w:hint="eastAsia"/>
          <w:sz w:val="24"/>
          <w:szCs w:val="24"/>
        </w:rPr>
        <w:t>坐标系</w:t>
      </w:r>
      <w:r w:rsidR="009D1C9B">
        <w:rPr>
          <w:rFonts w:hint="eastAsia"/>
          <w:sz w:val="24"/>
          <w:szCs w:val="24"/>
        </w:rPr>
        <w:t>。</w:t>
      </w:r>
    </w:p>
    <w:p w:rsidR="0039473A" w:rsidRDefault="00E94A80" w:rsidP="008C7AB8">
      <w:pPr>
        <w:numPr>
          <w:ilvl w:val="0"/>
          <w:numId w:val="3"/>
        </w:numPr>
        <w:spacing w:beforeLines="20" w:before="62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对球板</w:t>
      </w:r>
      <w:r>
        <w:rPr>
          <w:sz w:val="24"/>
          <w:szCs w:val="24"/>
        </w:rPr>
        <w:t>上的每个球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测量</w:t>
      </w:r>
      <w:r w:rsidR="001A40E4">
        <w:rPr>
          <w:rFonts w:hint="eastAsia"/>
          <w:sz w:val="24"/>
          <w:szCs w:val="24"/>
        </w:rPr>
        <w:t>。测量点分布可根据球板结构</w:t>
      </w:r>
      <w:r w:rsidR="008C7AB8" w:rsidRPr="008C7AB8">
        <w:rPr>
          <w:rFonts w:hint="eastAsia"/>
          <w:sz w:val="24"/>
          <w:szCs w:val="24"/>
        </w:rPr>
        <w:t>进行调整</w:t>
      </w:r>
      <w:r w:rsidR="001A40E4">
        <w:rPr>
          <w:rFonts w:hint="eastAsia"/>
          <w:sz w:val="24"/>
          <w:szCs w:val="24"/>
        </w:rPr>
        <w:t>。</w:t>
      </w:r>
      <w:r w:rsidR="00572651">
        <w:rPr>
          <w:rFonts w:hint="eastAsia"/>
          <w:sz w:val="24"/>
          <w:szCs w:val="24"/>
        </w:rPr>
        <w:t>通常</w:t>
      </w:r>
      <w:r w:rsidR="00592C69">
        <w:rPr>
          <w:sz w:val="24"/>
          <w:szCs w:val="24"/>
        </w:rPr>
        <w:t>在球</w:t>
      </w:r>
      <w:r w:rsidR="00592C69">
        <w:rPr>
          <w:rFonts w:hint="eastAsia"/>
          <w:sz w:val="24"/>
          <w:szCs w:val="24"/>
        </w:rPr>
        <w:t>表面</w:t>
      </w:r>
      <w:r w:rsidR="00592C69">
        <w:rPr>
          <w:sz w:val="24"/>
          <w:szCs w:val="24"/>
        </w:rPr>
        <w:t>均匀</w:t>
      </w:r>
      <w:r w:rsidR="00592C69">
        <w:rPr>
          <w:rFonts w:hint="eastAsia"/>
          <w:sz w:val="24"/>
          <w:szCs w:val="24"/>
        </w:rPr>
        <w:t>采集</w:t>
      </w:r>
      <w:r w:rsidR="00592C69">
        <w:rPr>
          <w:sz w:val="24"/>
          <w:szCs w:val="24"/>
        </w:rPr>
        <w:t>25</w:t>
      </w:r>
      <w:r w:rsidR="00592C69">
        <w:rPr>
          <w:sz w:val="24"/>
          <w:szCs w:val="24"/>
        </w:rPr>
        <w:t>个点，</w:t>
      </w:r>
      <w:r w:rsidR="00841C47">
        <w:rPr>
          <w:rFonts w:hint="eastAsia"/>
          <w:sz w:val="24"/>
          <w:szCs w:val="24"/>
        </w:rPr>
        <w:t>数据</w:t>
      </w:r>
      <w:r w:rsidR="00841C47">
        <w:rPr>
          <w:sz w:val="24"/>
          <w:szCs w:val="24"/>
        </w:rPr>
        <w:t>点的</w:t>
      </w:r>
      <w:r w:rsidR="00841C47">
        <w:rPr>
          <w:rFonts w:hint="eastAsia"/>
          <w:sz w:val="24"/>
          <w:szCs w:val="24"/>
        </w:rPr>
        <w:t>分布</w:t>
      </w:r>
      <w:r w:rsidR="00841C47">
        <w:rPr>
          <w:sz w:val="24"/>
          <w:szCs w:val="24"/>
        </w:rPr>
        <w:t>如下：</w:t>
      </w:r>
    </w:p>
    <w:p w:rsidR="00C332E0" w:rsidRPr="00C332E0" w:rsidRDefault="00C332E0" w:rsidP="00C332E0">
      <w:pPr>
        <w:spacing w:beforeLines="20" w:before="62" w:line="276" w:lineRule="auto"/>
        <w:ind w:left="782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Pr="00C332E0">
        <w:rPr>
          <w:rFonts w:hint="eastAsia"/>
          <w:sz w:val="24"/>
          <w:szCs w:val="24"/>
        </w:rPr>
        <w:t>在标准球的极点</w:t>
      </w:r>
      <w:r w:rsidRPr="00C332E0">
        <w:rPr>
          <w:rFonts w:hint="eastAsia"/>
          <w:sz w:val="24"/>
          <w:szCs w:val="24"/>
        </w:rPr>
        <w:t>(</w:t>
      </w:r>
      <w:r w:rsidRPr="00C332E0">
        <w:rPr>
          <w:rFonts w:hint="eastAsia"/>
          <w:sz w:val="24"/>
          <w:szCs w:val="24"/>
        </w:rPr>
        <w:t>探针方向所定义</w:t>
      </w:r>
      <w:r w:rsidRPr="00C332E0">
        <w:rPr>
          <w:rFonts w:hint="eastAsia"/>
          <w:sz w:val="24"/>
          <w:szCs w:val="24"/>
        </w:rPr>
        <w:t xml:space="preserve">) </w:t>
      </w:r>
      <w:r w:rsidR="00666A5C">
        <w:rPr>
          <w:rFonts w:hint="eastAsia"/>
          <w:sz w:val="24"/>
          <w:szCs w:val="24"/>
        </w:rPr>
        <w:t>一点；</w:t>
      </w:r>
    </w:p>
    <w:p w:rsidR="00C332E0" w:rsidRPr="00C332E0" w:rsidRDefault="00C332E0" w:rsidP="00C332E0">
      <w:pPr>
        <w:spacing w:beforeLines="20" w:before="62" w:line="276" w:lineRule="auto"/>
        <w:ind w:left="782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Pr="00C332E0">
        <w:rPr>
          <w:rFonts w:hint="eastAsia"/>
          <w:sz w:val="24"/>
          <w:szCs w:val="24"/>
        </w:rPr>
        <w:t>极点下</w:t>
      </w:r>
      <w:r w:rsidR="00666A5C">
        <w:rPr>
          <w:rFonts w:hint="eastAsia"/>
          <w:sz w:val="24"/>
          <w:szCs w:val="24"/>
        </w:rPr>
        <w:t>22. 5</w:t>
      </w:r>
      <w:r w:rsidR="00666A5C">
        <w:rPr>
          <w:rFonts w:ascii="宋体" w:hAnsi="宋体" w:hint="eastAsia"/>
          <w:sz w:val="24"/>
          <w:szCs w:val="24"/>
        </w:rPr>
        <w:t>°</w:t>
      </w:r>
      <w:r w:rsidRPr="00C332E0">
        <w:rPr>
          <w:rFonts w:hint="eastAsia"/>
          <w:sz w:val="24"/>
          <w:szCs w:val="24"/>
        </w:rPr>
        <w:t>四点</w:t>
      </w:r>
      <w:r w:rsidRPr="00C332E0">
        <w:rPr>
          <w:rFonts w:hint="eastAsia"/>
          <w:sz w:val="24"/>
          <w:szCs w:val="24"/>
        </w:rPr>
        <w:t>(</w:t>
      </w:r>
      <w:r w:rsidRPr="00C332E0">
        <w:rPr>
          <w:rFonts w:hint="eastAsia"/>
          <w:sz w:val="24"/>
          <w:szCs w:val="24"/>
        </w:rPr>
        <w:t>均匀分布</w:t>
      </w:r>
      <w:r w:rsidR="0019177F">
        <w:rPr>
          <w:rFonts w:hint="eastAsia"/>
          <w:sz w:val="24"/>
          <w:szCs w:val="24"/>
        </w:rPr>
        <w:t xml:space="preserve">) </w:t>
      </w:r>
      <w:r w:rsidR="0019177F">
        <w:rPr>
          <w:rFonts w:hint="eastAsia"/>
          <w:sz w:val="24"/>
          <w:szCs w:val="24"/>
        </w:rPr>
        <w:t>；</w:t>
      </w:r>
    </w:p>
    <w:p w:rsidR="00C332E0" w:rsidRPr="00C332E0" w:rsidRDefault="00C332E0" w:rsidP="00C332E0">
      <w:pPr>
        <w:spacing w:beforeLines="20" w:before="62" w:line="276" w:lineRule="auto"/>
        <w:ind w:left="782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Pr="00C332E0">
        <w:rPr>
          <w:rFonts w:hint="eastAsia"/>
          <w:sz w:val="24"/>
          <w:szCs w:val="24"/>
        </w:rPr>
        <w:t>极点下</w:t>
      </w:r>
      <w:r w:rsidRPr="00C332E0">
        <w:rPr>
          <w:rFonts w:hint="eastAsia"/>
          <w:sz w:val="24"/>
          <w:szCs w:val="24"/>
        </w:rPr>
        <w:t>45</w:t>
      </w:r>
      <w:r w:rsidR="00666A5C" w:rsidRPr="00666A5C">
        <w:rPr>
          <w:rFonts w:hint="eastAsia"/>
          <w:sz w:val="24"/>
          <w:szCs w:val="24"/>
        </w:rPr>
        <w:t>°</w:t>
      </w:r>
      <w:r w:rsidRPr="00C332E0">
        <w:rPr>
          <w:rFonts w:hint="eastAsia"/>
          <w:sz w:val="24"/>
          <w:szCs w:val="24"/>
        </w:rPr>
        <w:t>八点</w:t>
      </w:r>
      <w:r w:rsidRPr="00C332E0">
        <w:rPr>
          <w:rFonts w:hint="eastAsia"/>
          <w:sz w:val="24"/>
          <w:szCs w:val="24"/>
        </w:rPr>
        <w:t>(</w:t>
      </w:r>
      <w:r w:rsidRPr="00C332E0">
        <w:rPr>
          <w:rFonts w:hint="eastAsia"/>
          <w:sz w:val="24"/>
          <w:szCs w:val="24"/>
        </w:rPr>
        <w:t>均匀分布</w:t>
      </w:r>
      <w:r w:rsidRPr="00C332E0">
        <w:rPr>
          <w:rFonts w:hint="eastAsia"/>
          <w:sz w:val="24"/>
          <w:szCs w:val="24"/>
        </w:rPr>
        <w:t xml:space="preserve">) </w:t>
      </w:r>
      <w:r w:rsidRPr="00C332E0">
        <w:rPr>
          <w:rFonts w:hint="eastAsia"/>
          <w:sz w:val="24"/>
          <w:szCs w:val="24"/>
        </w:rPr>
        <w:t>，相对于前一组点旋转</w:t>
      </w:r>
      <w:r w:rsidR="00666A5C">
        <w:rPr>
          <w:rFonts w:hint="eastAsia"/>
          <w:sz w:val="24"/>
          <w:szCs w:val="24"/>
        </w:rPr>
        <w:t>22. 5</w:t>
      </w:r>
      <w:r w:rsidR="00666A5C" w:rsidRPr="00666A5C">
        <w:rPr>
          <w:rFonts w:hint="eastAsia"/>
          <w:sz w:val="24"/>
          <w:szCs w:val="24"/>
        </w:rPr>
        <w:t>°</w:t>
      </w:r>
      <w:r w:rsidR="0019177F">
        <w:rPr>
          <w:rFonts w:hint="eastAsia"/>
          <w:sz w:val="24"/>
          <w:szCs w:val="24"/>
        </w:rPr>
        <w:t>；</w:t>
      </w:r>
    </w:p>
    <w:p w:rsidR="00C332E0" w:rsidRPr="00C332E0" w:rsidRDefault="00C332E0" w:rsidP="00C332E0">
      <w:pPr>
        <w:spacing w:beforeLines="20" w:before="62" w:line="276" w:lineRule="auto"/>
        <w:ind w:left="782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Pr="00C332E0">
        <w:rPr>
          <w:rFonts w:hint="eastAsia"/>
          <w:sz w:val="24"/>
          <w:szCs w:val="24"/>
        </w:rPr>
        <w:t>极点下</w:t>
      </w:r>
      <w:r w:rsidRPr="00C332E0">
        <w:rPr>
          <w:rFonts w:hint="eastAsia"/>
          <w:sz w:val="24"/>
          <w:szCs w:val="24"/>
        </w:rPr>
        <w:t>67.5</w:t>
      </w:r>
      <w:r w:rsidR="00666A5C">
        <w:rPr>
          <w:rFonts w:ascii="宋体" w:hAnsi="宋体" w:hint="eastAsia"/>
          <w:sz w:val="24"/>
          <w:szCs w:val="24"/>
        </w:rPr>
        <w:t>°</w:t>
      </w:r>
      <w:r w:rsidRPr="00C332E0">
        <w:rPr>
          <w:rFonts w:hint="eastAsia"/>
          <w:sz w:val="24"/>
          <w:szCs w:val="24"/>
        </w:rPr>
        <w:t>四点</w:t>
      </w:r>
      <w:r w:rsidRPr="00C332E0">
        <w:rPr>
          <w:rFonts w:hint="eastAsia"/>
          <w:sz w:val="24"/>
          <w:szCs w:val="24"/>
        </w:rPr>
        <w:t>(</w:t>
      </w:r>
      <w:r w:rsidRPr="00C332E0">
        <w:rPr>
          <w:rFonts w:hint="eastAsia"/>
          <w:sz w:val="24"/>
          <w:szCs w:val="24"/>
        </w:rPr>
        <w:t>均匀分布</w:t>
      </w:r>
      <w:r w:rsidRPr="00C332E0">
        <w:rPr>
          <w:rFonts w:hint="eastAsia"/>
          <w:sz w:val="24"/>
          <w:szCs w:val="24"/>
        </w:rPr>
        <w:t xml:space="preserve">) </w:t>
      </w:r>
      <w:r w:rsidRPr="00C332E0">
        <w:rPr>
          <w:rFonts w:hint="eastAsia"/>
          <w:sz w:val="24"/>
          <w:szCs w:val="24"/>
        </w:rPr>
        <w:t>，相对于前一组点旋转</w:t>
      </w:r>
      <w:r w:rsidRPr="00C332E0">
        <w:rPr>
          <w:rFonts w:hint="eastAsia"/>
          <w:sz w:val="24"/>
          <w:szCs w:val="24"/>
        </w:rPr>
        <w:t>22. 5</w:t>
      </w:r>
      <w:r w:rsidR="00666A5C">
        <w:rPr>
          <w:rFonts w:ascii="宋体" w:hAnsi="宋体" w:hint="eastAsia"/>
          <w:sz w:val="24"/>
          <w:szCs w:val="24"/>
        </w:rPr>
        <w:t>°</w:t>
      </w:r>
      <w:r w:rsidR="0019177F">
        <w:rPr>
          <w:rFonts w:hint="eastAsia"/>
          <w:sz w:val="24"/>
          <w:szCs w:val="24"/>
        </w:rPr>
        <w:t>；</w:t>
      </w:r>
    </w:p>
    <w:p w:rsidR="00C332E0" w:rsidRPr="00C332E0" w:rsidRDefault="00C332E0" w:rsidP="001A49BA">
      <w:pPr>
        <w:spacing w:beforeLines="20" w:before="62" w:line="276" w:lineRule="auto"/>
        <w:ind w:left="782"/>
        <w:rPr>
          <w:sz w:val="24"/>
          <w:szCs w:val="24"/>
        </w:rPr>
      </w:pPr>
      <w:r>
        <w:rPr>
          <w:sz w:val="24"/>
          <w:szCs w:val="24"/>
        </w:rPr>
        <w:t>-</w:t>
      </w:r>
      <w:r w:rsidRPr="00C332E0">
        <w:rPr>
          <w:rFonts w:hint="eastAsia"/>
          <w:sz w:val="24"/>
          <w:szCs w:val="24"/>
        </w:rPr>
        <w:t>极点下</w:t>
      </w:r>
      <w:r w:rsidRPr="00C332E0">
        <w:rPr>
          <w:rFonts w:hint="eastAsia"/>
          <w:sz w:val="24"/>
          <w:szCs w:val="24"/>
        </w:rPr>
        <w:t>90</w:t>
      </w:r>
      <w:r w:rsidR="001A49BA">
        <w:rPr>
          <w:rFonts w:ascii="宋体" w:hAnsi="宋体" w:hint="eastAsia"/>
          <w:sz w:val="24"/>
          <w:szCs w:val="24"/>
        </w:rPr>
        <w:t>°</w:t>
      </w:r>
      <w:r w:rsidRPr="00C332E0">
        <w:rPr>
          <w:rFonts w:hint="eastAsia"/>
          <w:sz w:val="24"/>
          <w:szCs w:val="24"/>
        </w:rPr>
        <w:t xml:space="preserve"> (</w:t>
      </w:r>
      <w:r w:rsidRPr="00C332E0">
        <w:rPr>
          <w:rFonts w:hint="eastAsia"/>
          <w:sz w:val="24"/>
          <w:szCs w:val="24"/>
        </w:rPr>
        <w:t>即在赤道上</w:t>
      </w:r>
      <w:r w:rsidRPr="00C332E0">
        <w:rPr>
          <w:rFonts w:hint="eastAsia"/>
          <w:sz w:val="24"/>
          <w:szCs w:val="24"/>
        </w:rPr>
        <w:t>)</w:t>
      </w:r>
      <w:r w:rsidRPr="00C332E0">
        <w:rPr>
          <w:rFonts w:hint="eastAsia"/>
          <w:sz w:val="24"/>
          <w:szCs w:val="24"/>
        </w:rPr>
        <w:t>八点</w:t>
      </w:r>
      <w:r w:rsidRPr="00C332E0">
        <w:rPr>
          <w:rFonts w:hint="eastAsia"/>
          <w:sz w:val="24"/>
          <w:szCs w:val="24"/>
        </w:rPr>
        <w:t>(</w:t>
      </w:r>
      <w:r w:rsidRPr="00C332E0">
        <w:rPr>
          <w:rFonts w:hint="eastAsia"/>
          <w:sz w:val="24"/>
          <w:szCs w:val="24"/>
        </w:rPr>
        <w:t>均匀分布</w:t>
      </w:r>
      <w:r w:rsidRPr="00C332E0">
        <w:rPr>
          <w:rFonts w:hint="eastAsia"/>
          <w:sz w:val="24"/>
          <w:szCs w:val="24"/>
        </w:rPr>
        <w:t xml:space="preserve">) </w:t>
      </w:r>
      <w:r w:rsidRPr="00C332E0">
        <w:rPr>
          <w:rFonts w:hint="eastAsia"/>
          <w:sz w:val="24"/>
          <w:szCs w:val="24"/>
        </w:rPr>
        <w:t>，相对于前一组点旋转</w:t>
      </w:r>
      <w:r w:rsidRPr="00C332E0">
        <w:rPr>
          <w:rFonts w:hint="eastAsia"/>
          <w:sz w:val="24"/>
          <w:szCs w:val="24"/>
        </w:rPr>
        <w:t>22. 5</w:t>
      </w:r>
      <w:r w:rsidR="001A49BA">
        <w:rPr>
          <w:rFonts w:ascii="宋体" w:hAnsi="宋体" w:hint="eastAsia"/>
          <w:sz w:val="24"/>
          <w:szCs w:val="24"/>
        </w:rPr>
        <w:t>°</w:t>
      </w:r>
      <w:r w:rsidRPr="00C332E0">
        <w:rPr>
          <w:rFonts w:hint="eastAsia"/>
          <w:sz w:val="24"/>
          <w:szCs w:val="24"/>
        </w:rPr>
        <w:t>。</w:t>
      </w:r>
    </w:p>
    <w:p w:rsidR="00A871B0" w:rsidRDefault="00F77AD1" w:rsidP="00AD6CC4">
      <w:pPr>
        <w:pStyle w:val="1"/>
        <w:numPr>
          <w:ilvl w:val="1"/>
          <w:numId w:val="8"/>
        </w:numPr>
        <w:jc w:val="left"/>
        <w:rPr>
          <w:rFonts w:ascii="宋体" w:eastAsia="宋体" w:hAnsi="宋体"/>
        </w:rPr>
      </w:pPr>
      <w:bookmarkStart w:id="25" w:name="_Toc119790628"/>
      <w:r>
        <w:rPr>
          <w:rFonts w:ascii="宋体" w:eastAsia="宋体" w:hAnsi="宋体" w:hint="eastAsia"/>
        </w:rPr>
        <w:t>测量数据</w:t>
      </w:r>
      <w:r>
        <w:rPr>
          <w:rFonts w:ascii="宋体" w:eastAsia="宋体" w:hAnsi="宋体"/>
        </w:rPr>
        <w:t>处理</w:t>
      </w:r>
      <w:bookmarkEnd w:id="25"/>
    </w:p>
    <w:p w:rsidR="00A871B0" w:rsidRPr="001D44C9" w:rsidRDefault="00C66884" w:rsidP="001D44C9">
      <w:pPr>
        <w:pStyle w:val="4"/>
        <w:numPr>
          <w:ilvl w:val="2"/>
          <w:numId w:val="8"/>
        </w:numPr>
        <w:spacing w:after="0"/>
        <w:rPr>
          <w:b w:val="0"/>
        </w:rPr>
      </w:pPr>
      <w:bookmarkStart w:id="26" w:name="OLE_LINK2"/>
      <w:r w:rsidRPr="001D44C9">
        <w:rPr>
          <w:rFonts w:hint="eastAsia"/>
          <w:b w:val="0"/>
        </w:rPr>
        <w:t>拟合球</w:t>
      </w:r>
    </w:p>
    <w:p w:rsidR="0032268C" w:rsidRDefault="0032268C" w:rsidP="0060670A">
      <w:pPr>
        <w:spacing w:beforeLines="20" w:before="62" w:line="276" w:lineRule="auto"/>
        <w:ind w:firstLine="422"/>
        <w:rPr>
          <w:sz w:val="24"/>
          <w:szCs w:val="24"/>
        </w:rPr>
      </w:pPr>
      <w:r>
        <w:rPr>
          <w:rFonts w:hint="eastAsia"/>
        </w:rPr>
        <w:t xml:space="preserve"> </w:t>
      </w:r>
      <w:r w:rsidR="00062016">
        <w:t xml:space="preserve"> </w:t>
      </w:r>
      <w:r w:rsidRPr="00F478B1">
        <w:rPr>
          <w:rFonts w:hint="eastAsia"/>
          <w:sz w:val="24"/>
          <w:szCs w:val="24"/>
        </w:rPr>
        <w:t>利用</w:t>
      </w:r>
      <w:r w:rsidRPr="00F478B1">
        <w:rPr>
          <w:sz w:val="24"/>
          <w:szCs w:val="24"/>
        </w:rPr>
        <w:t>最小二乘法拟合球，</w:t>
      </w:r>
      <w:r w:rsidRPr="00F478B1">
        <w:rPr>
          <w:rFonts w:hint="eastAsia"/>
          <w:sz w:val="24"/>
          <w:szCs w:val="24"/>
        </w:rPr>
        <w:t>分别</w:t>
      </w:r>
      <w:r w:rsidRPr="00F478B1">
        <w:rPr>
          <w:sz w:val="24"/>
          <w:szCs w:val="24"/>
        </w:rPr>
        <w:t>获得</w:t>
      </w:r>
      <w:r w:rsidRPr="00F478B1">
        <w:rPr>
          <w:sz w:val="24"/>
          <w:szCs w:val="24"/>
        </w:rPr>
        <w:t>n</w:t>
      </w:r>
      <w:proofErr w:type="gramStart"/>
      <w:r w:rsidRPr="00F478B1">
        <w:rPr>
          <w:sz w:val="24"/>
          <w:szCs w:val="24"/>
        </w:rPr>
        <w:t>个</w:t>
      </w:r>
      <w:proofErr w:type="gramEnd"/>
      <w:r w:rsidRPr="00F478B1">
        <w:rPr>
          <w:rFonts w:hint="eastAsia"/>
          <w:sz w:val="24"/>
          <w:szCs w:val="24"/>
        </w:rPr>
        <w:t>球</w:t>
      </w:r>
      <w:r w:rsidRPr="00F478B1">
        <w:rPr>
          <w:sz w:val="24"/>
          <w:szCs w:val="24"/>
        </w:rPr>
        <w:t>的</w:t>
      </w:r>
      <w:r w:rsidRPr="00F478B1">
        <w:rPr>
          <w:rFonts w:hint="eastAsia"/>
          <w:sz w:val="24"/>
          <w:szCs w:val="24"/>
        </w:rPr>
        <w:t>球直径</w:t>
      </w:r>
      <w:r w:rsidR="00DF0D99" w:rsidRPr="00175B92">
        <w:rPr>
          <w:rFonts w:hint="eastAsia"/>
          <w:i/>
          <w:sz w:val="24"/>
          <w:szCs w:val="24"/>
        </w:rPr>
        <w:t>D</w:t>
      </w:r>
      <w:r w:rsidR="00DF0D99" w:rsidRPr="00B9468B">
        <w:rPr>
          <w:sz w:val="24"/>
          <w:szCs w:val="24"/>
          <w:vertAlign w:val="subscript"/>
        </w:rPr>
        <w:t>i</w:t>
      </w:r>
      <w:r w:rsidRPr="00F478B1">
        <w:rPr>
          <w:rFonts w:hint="eastAsia"/>
          <w:sz w:val="24"/>
          <w:szCs w:val="24"/>
        </w:rPr>
        <w:t>和</w:t>
      </w:r>
      <w:r w:rsidRPr="00F478B1">
        <w:rPr>
          <w:sz w:val="24"/>
          <w:szCs w:val="24"/>
        </w:rPr>
        <w:t>球</w:t>
      </w:r>
      <w:r w:rsidRPr="00F478B1">
        <w:rPr>
          <w:rFonts w:hint="eastAsia"/>
          <w:sz w:val="24"/>
          <w:szCs w:val="24"/>
        </w:rPr>
        <w:t>心</w:t>
      </w:r>
      <w:r w:rsidRPr="00F478B1">
        <w:rPr>
          <w:sz w:val="24"/>
          <w:szCs w:val="24"/>
        </w:rPr>
        <w:t>坐标</w:t>
      </w:r>
      <w:r w:rsidR="00B9468B">
        <w:rPr>
          <w:rFonts w:hint="eastAsia"/>
          <w:sz w:val="24"/>
          <w:szCs w:val="24"/>
        </w:rPr>
        <w:t>(x</w:t>
      </w:r>
      <w:r w:rsidR="00B9468B">
        <w:rPr>
          <w:sz w:val="24"/>
          <w:szCs w:val="24"/>
          <w:vertAlign w:val="subscript"/>
        </w:rPr>
        <w:t>i</w:t>
      </w:r>
      <w:r w:rsidR="00B9468B">
        <w:rPr>
          <w:sz w:val="24"/>
          <w:szCs w:val="24"/>
        </w:rPr>
        <w:t>,</w:t>
      </w:r>
      <w:r w:rsidR="00B9468B" w:rsidRPr="00B9468B">
        <w:rPr>
          <w:rFonts w:hint="eastAsia"/>
          <w:sz w:val="24"/>
          <w:szCs w:val="24"/>
        </w:rPr>
        <w:t xml:space="preserve"> </w:t>
      </w:r>
      <w:proofErr w:type="spellStart"/>
      <w:r w:rsidR="004953BD">
        <w:rPr>
          <w:sz w:val="24"/>
          <w:szCs w:val="24"/>
        </w:rPr>
        <w:t>y</w:t>
      </w:r>
      <w:r w:rsidR="00B9468B">
        <w:rPr>
          <w:sz w:val="24"/>
          <w:szCs w:val="24"/>
          <w:vertAlign w:val="subscript"/>
        </w:rPr>
        <w:t>i</w:t>
      </w:r>
      <w:proofErr w:type="spellEnd"/>
      <w:r w:rsidR="00B9468B">
        <w:rPr>
          <w:sz w:val="24"/>
          <w:szCs w:val="24"/>
        </w:rPr>
        <w:t>,</w:t>
      </w:r>
      <w:r w:rsidR="00B9468B" w:rsidRPr="00B9468B">
        <w:rPr>
          <w:rFonts w:hint="eastAsia"/>
          <w:sz w:val="24"/>
          <w:szCs w:val="24"/>
        </w:rPr>
        <w:t xml:space="preserve"> </w:t>
      </w:r>
      <w:proofErr w:type="spellStart"/>
      <w:r w:rsidR="004953BD">
        <w:rPr>
          <w:sz w:val="24"/>
          <w:szCs w:val="24"/>
        </w:rPr>
        <w:t>z</w:t>
      </w:r>
      <w:r w:rsidR="00B9468B">
        <w:rPr>
          <w:sz w:val="24"/>
          <w:szCs w:val="24"/>
          <w:vertAlign w:val="subscript"/>
        </w:rPr>
        <w:t>i</w:t>
      </w:r>
      <w:proofErr w:type="spellEnd"/>
      <w:r w:rsidR="00B9468B">
        <w:rPr>
          <w:rFonts w:hint="eastAsia"/>
          <w:sz w:val="24"/>
          <w:szCs w:val="24"/>
        </w:rPr>
        <w:t>)</w:t>
      </w:r>
      <w:r w:rsidR="00E26A13">
        <w:rPr>
          <w:rFonts w:hint="eastAsia"/>
          <w:sz w:val="24"/>
          <w:szCs w:val="24"/>
        </w:rPr>
        <w:t>。</w:t>
      </w:r>
    </w:p>
    <w:p w:rsidR="00A871B0" w:rsidRDefault="00E26A13" w:rsidP="00DE3995">
      <w:pPr>
        <w:pStyle w:val="4"/>
        <w:numPr>
          <w:ilvl w:val="2"/>
          <w:numId w:val="8"/>
        </w:numPr>
        <w:spacing w:after="0"/>
        <w:rPr>
          <w:b w:val="0"/>
        </w:rPr>
      </w:pPr>
      <w:r>
        <w:rPr>
          <w:rFonts w:hint="eastAsia"/>
          <w:b w:val="0"/>
        </w:rPr>
        <w:t>球直径</w:t>
      </w:r>
    </w:p>
    <w:p w:rsidR="00A6180C" w:rsidRPr="00A6180C" w:rsidRDefault="0070712A" w:rsidP="00A6180C">
      <w:pPr>
        <w:spacing w:beforeLines="20" w:before="62" w:line="276" w:lineRule="auto"/>
        <w:ind w:firstLine="422"/>
      </w:pPr>
      <w:r>
        <w:rPr>
          <w:rFonts w:hint="eastAsia"/>
        </w:rPr>
        <w:t xml:space="preserve">   </w:t>
      </w:r>
      <w:r w:rsidR="00A6180C" w:rsidRPr="00A6180C">
        <w:rPr>
          <w:rFonts w:hint="eastAsia"/>
          <w:sz w:val="24"/>
          <w:szCs w:val="24"/>
        </w:rPr>
        <w:t>由</w:t>
      </w:r>
      <w:r w:rsidR="00A6180C" w:rsidRPr="00A6180C">
        <w:rPr>
          <w:sz w:val="24"/>
          <w:szCs w:val="24"/>
        </w:rPr>
        <w:t xml:space="preserve">7. 4. 1 </w:t>
      </w:r>
      <w:r w:rsidR="00A6180C" w:rsidRPr="00A6180C">
        <w:rPr>
          <w:rFonts w:hint="eastAsia"/>
          <w:sz w:val="24"/>
          <w:szCs w:val="24"/>
        </w:rPr>
        <w:t>所确定的直径即为</w:t>
      </w:r>
      <w:r>
        <w:rPr>
          <w:rFonts w:hint="eastAsia"/>
          <w:sz w:val="24"/>
          <w:szCs w:val="24"/>
        </w:rPr>
        <w:t>球板</w:t>
      </w:r>
      <w:r w:rsidR="00A6180C" w:rsidRPr="00A6180C">
        <w:rPr>
          <w:rFonts w:hint="eastAsia"/>
          <w:sz w:val="24"/>
          <w:szCs w:val="24"/>
        </w:rPr>
        <w:t>上各球的球径</w:t>
      </w:r>
      <w:r w:rsidR="00A6180C" w:rsidRPr="00A6180C">
        <w:rPr>
          <w:sz w:val="24"/>
          <w:szCs w:val="24"/>
        </w:rPr>
        <w:t>D</w:t>
      </w:r>
      <w:r w:rsidR="00A6180C" w:rsidRPr="00A6180C">
        <w:rPr>
          <w:rFonts w:hint="eastAsia"/>
          <w:sz w:val="24"/>
          <w:szCs w:val="24"/>
        </w:rPr>
        <w:t>。</w:t>
      </w:r>
    </w:p>
    <w:bookmarkEnd w:id="26"/>
    <w:p w:rsidR="00A871B0" w:rsidRPr="008D2A81" w:rsidRDefault="00B7163C" w:rsidP="00CB336D">
      <w:pPr>
        <w:pStyle w:val="4"/>
        <w:numPr>
          <w:ilvl w:val="2"/>
          <w:numId w:val="8"/>
        </w:numPr>
        <w:spacing w:after="0"/>
        <w:rPr>
          <w:b w:val="0"/>
        </w:rPr>
      </w:pPr>
      <w:r>
        <w:rPr>
          <w:rFonts w:hint="eastAsia"/>
          <w:b w:val="0"/>
        </w:rPr>
        <w:t>球</w:t>
      </w:r>
      <w:r w:rsidR="00CB336D" w:rsidRPr="00CB336D">
        <w:rPr>
          <w:rFonts w:hint="eastAsia"/>
          <w:b w:val="0"/>
        </w:rPr>
        <w:t>形状误差</w:t>
      </w:r>
    </w:p>
    <w:p w:rsidR="00F30DAB" w:rsidRPr="007111D6" w:rsidRDefault="00410614" w:rsidP="00666C57">
      <w:pPr>
        <w:spacing w:beforeLines="20" w:before="62" w:line="276" w:lineRule="auto"/>
        <w:ind w:leftChars="50" w:left="345" w:hangingChars="100" w:hanging="240"/>
        <w:rPr>
          <w:rFonts w:ascii="宋体" w:hAnsi="宋体"/>
          <w:color w:val="4B4A4A"/>
          <w:kern w:val="0"/>
          <w:sz w:val="24"/>
          <w:szCs w:val="24"/>
        </w:rPr>
      </w:pPr>
      <w:r w:rsidRPr="00BE225C">
        <w:rPr>
          <w:sz w:val="24"/>
          <w:szCs w:val="24"/>
        </w:rPr>
        <w:t xml:space="preserve">  </w:t>
      </w:r>
      <w:r w:rsidR="009F6575">
        <w:rPr>
          <w:sz w:val="24"/>
          <w:szCs w:val="24"/>
        </w:rPr>
        <w:t xml:space="preserve">    </w:t>
      </w:r>
      <w:r w:rsidR="00F30DAB" w:rsidRPr="00BE225C">
        <w:rPr>
          <w:color w:val="2B2929"/>
          <w:kern w:val="0"/>
          <w:sz w:val="24"/>
          <w:szCs w:val="24"/>
        </w:rPr>
        <w:t>计算球</w:t>
      </w:r>
      <w:proofErr w:type="spellStart"/>
      <w:r w:rsidR="00A23C18" w:rsidRPr="00BE225C">
        <w:rPr>
          <w:color w:val="4B4A4A"/>
          <w:kern w:val="0"/>
          <w:sz w:val="24"/>
          <w:szCs w:val="24"/>
        </w:rPr>
        <w:t>i</w:t>
      </w:r>
      <w:proofErr w:type="spellEnd"/>
      <w:r w:rsidR="00F30DAB" w:rsidRPr="00BE225C">
        <w:rPr>
          <w:color w:val="4B4A4A"/>
          <w:kern w:val="0"/>
          <w:sz w:val="24"/>
          <w:szCs w:val="24"/>
        </w:rPr>
        <w:t>上</w:t>
      </w:r>
      <w:r w:rsidR="00F30DAB" w:rsidRPr="00BE225C">
        <w:rPr>
          <w:color w:val="2B2929"/>
          <w:kern w:val="0"/>
          <w:sz w:val="24"/>
          <w:szCs w:val="24"/>
        </w:rPr>
        <w:t>的测量</w:t>
      </w:r>
      <w:r w:rsidR="00F30DAB" w:rsidRPr="00BE225C">
        <w:rPr>
          <w:color w:val="4B4A4A"/>
          <w:kern w:val="0"/>
          <w:sz w:val="24"/>
          <w:szCs w:val="24"/>
        </w:rPr>
        <w:t>点与</w:t>
      </w:r>
      <w:r w:rsidR="00F30DAB" w:rsidRPr="00BE225C">
        <w:rPr>
          <w:color w:val="2B2929"/>
          <w:kern w:val="0"/>
          <w:sz w:val="24"/>
          <w:szCs w:val="24"/>
        </w:rPr>
        <w:t>拟合球心的距</w:t>
      </w:r>
      <w:r w:rsidR="00F30DAB" w:rsidRPr="00BE225C">
        <w:rPr>
          <w:color w:val="4B4A4A"/>
          <w:kern w:val="0"/>
          <w:sz w:val="24"/>
          <w:szCs w:val="24"/>
        </w:rPr>
        <w:t>离，其最大距离</w:t>
      </w:r>
      <w:proofErr w:type="spellStart"/>
      <w:r w:rsidR="005D7C5F" w:rsidRPr="00BE225C">
        <w:rPr>
          <w:i/>
          <w:color w:val="2B2929"/>
          <w:kern w:val="0"/>
          <w:sz w:val="24"/>
          <w:szCs w:val="24"/>
        </w:rPr>
        <w:t>R</w:t>
      </w:r>
      <w:r w:rsidR="005D7C5F" w:rsidRPr="00BE225C">
        <w:rPr>
          <w:color w:val="676767"/>
          <w:kern w:val="0"/>
          <w:sz w:val="24"/>
          <w:szCs w:val="24"/>
          <w:vertAlign w:val="subscript"/>
        </w:rPr>
        <w:t>imax</w:t>
      </w:r>
      <w:proofErr w:type="spellEnd"/>
      <w:r w:rsidR="00F30DAB" w:rsidRPr="00BE225C">
        <w:rPr>
          <w:color w:val="3B3A3A"/>
          <w:kern w:val="0"/>
          <w:sz w:val="24"/>
          <w:szCs w:val="24"/>
        </w:rPr>
        <w:t>和最小距离</w:t>
      </w:r>
      <w:proofErr w:type="spellStart"/>
      <w:r w:rsidR="005D7C5F" w:rsidRPr="00BE225C">
        <w:rPr>
          <w:i/>
          <w:color w:val="3B3A3A"/>
          <w:kern w:val="0"/>
          <w:sz w:val="24"/>
          <w:szCs w:val="24"/>
        </w:rPr>
        <w:t>R</w:t>
      </w:r>
      <w:r w:rsidR="00F30DAB" w:rsidRPr="00BE225C">
        <w:rPr>
          <w:color w:val="7B7A7B"/>
          <w:kern w:val="0"/>
          <w:sz w:val="24"/>
          <w:szCs w:val="24"/>
          <w:vertAlign w:val="subscript"/>
        </w:rPr>
        <w:t>imin</w:t>
      </w:r>
      <w:proofErr w:type="spellEnd"/>
      <w:r w:rsidR="00F30DAB" w:rsidRPr="00BE225C">
        <w:rPr>
          <w:color w:val="7B7A7B"/>
          <w:kern w:val="0"/>
          <w:sz w:val="24"/>
          <w:szCs w:val="24"/>
          <w:vertAlign w:val="subscript"/>
        </w:rPr>
        <w:t xml:space="preserve"> </w:t>
      </w:r>
      <w:r w:rsidR="00F30DAB" w:rsidRPr="007111D6">
        <w:rPr>
          <w:rFonts w:ascii="宋体" w:hAnsi="宋体"/>
          <w:color w:val="2B2929"/>
          <w:kern w:val="0"/>
          <w:sz w:val="24"/>
          <w:szCs w:val="24"/>
        </w:rPr>
        <w:t>之</w:t>
      </w:r>
      <w:r w:rsidR="008304C4" w:rsidRPr="007111D6">
        <w:rPr>
          <w:rFonts w:ascii="宋体" w:hAnsi="宋体"/>
          <w:color w:val="4B4A4A"/>
          <w:kern w:val="0"/>
          <w:sz w:val="24"/>
          <w:szCs w:val="24"/>
        </w:rPr>
        <w:t>差</w:t>
      </w:r>
      <w:r w:rsidR="008304C4" w:rsidRPr="007111D6">
        <w:rPr>
          <w:rFonts w:ascii="宋体" w:hAnsi="宋体" w:hint="eastAsia"/>
          <w:color w:val="4B4A4A"/>
          <w:kern w:val="0"/>
          <w:sz w:val="24"/>
          <w:szCs w:val="24"/>
        </w:rPr>
        <w:t>，</w:t>
      </w:r>
      <w:r w:rsidR="00F30DAB" w:rsidRPr="007111D6">
        <w:rPr>
          <w:rFonts w:ascii="宋体" w:hAnsi="宋体"/>
          <w:color w:val="100D0D"/>
          <w:kern w:val="0"/>
          <w:sz w:val="24"/>
          <w:szCs w:val="24"/>
        </w:rPr>
        <w:t>即</w:t>
      </w:r>
      <w:r w:rsidR="00F30DAB" w:rsidRPr="007111D6">
        <w:rPr>
          <w:rFonts w:ascii="宋体" w:hAnsi="宋体"/>
          <w:color w:val="2B2929"/>
          <w:kern w:val="0"/>
          <w:sz w:val="24"/>
          <w:szCs w:val="24"/>
        </w:rPr>
        <w:t>为球</w:t>
      </w:r>
      <w:proofErr w:type="spellStart"/>
      <w:r w:rsidR="00666C57">
        <w:rPr>
          <w:rFonts w:ascii="宋体" w:hAnsi="宋体"/>
          <w:color w:val="4B4A4A"/>
          <w:kern w:val="0"/>
          <w:sz w:val="24"/>
          <w:szCs w:val="24"/>
        </w:rPr>
        <w:t>i</w:t>
      </w:r>
      <w:proofErr w:type="spellEnd"/>
      <w:r w:rsidR="001B341F">
        <w:rPr>
          <w:rFonts w:ascii="宋体" w:hAnsi="宋体" w:hint="eastAsia"/>
          <w:color w:val="4B4A4A"/>
          <w:kern w:val="0"/>
          <w:sz w:val="24"/>
          <w:szCs w:val="24"/>
        </w:rPr>
        <w:t>的</w:t>
      </w:r>
      <w:r w:rsidR="00F30DAB" w:rsidRPr="007111D6">
        <w:rPr>
          <w:rFonts w:ascii="宋体" w:hAnsi="宋体"/>
          <w:color w:val="2B2929"/>
          <w:kern w:val="0"/>
          <w:sz w:val="24"/>
          <w:szCs w:val="24"/>
        </w:rPr>
        <w:t>球面形状误</w:t>
      </w:r>
      <w:r w:rsidR="00F30DAB" w:rsidRPr="007111D6">
        <w:rPr>
          <w:rFonts w:ascii="宋体" w:hAnsi="宋体"/>
          <w:color w:val="4B4A4A"/>
          <w:kern w:val="0"/>
          <w:sz w:val="24"/>
          <w:szCs w:val="24"/>
        </w:rPr>
        <w:t>差</w:t>
      </w:r>
      <w:r w:rsidR="00666C57" w:rsidRPr="008021C2">
        <w:rPr>
          <w:rFonts w:ascii="宋体" w:hAnsi="宋体"/>
          <w:i/>
          <w:color w:val="2B2929"/>
          <w:kern w:val="0"/>
          <w:sz w:val="24"/>
          <w:szCs w:val="24"/>
        </w:rPr>
        <w:t>F</w:t>
      </w:r>
      <w:r w:rsidR="00F30DAB" w:rsidRPr="008021C2">
        <w:rPr>
          <w:rFonts w:ascii="宋体" w:hAnsi="宋体"/>
          <w:color w:val="676767"/>
          <w:kern w:val="0"/>
          <w:sz w:val="24"/>
          <w:szCs w:val="24"/>
          <w:vertAlign w:val="subscript"/>
        </w:rPr>
        <w:t>i</w:t>
      </w:r>
      <w:r w:rsidR="00753990">
        <w:rPr>
          <w:rFonts w:ascii="宋体" w:hAnsi="宋体"/>
          <w:color w:val="676767"/>
          <w:kern w:val="0"/>
          <w:sz w:val="24"/>
          <w:szCs w:val="24"/>
          <w:vertAlign w:val="subscript"/>
        </w:rPr>
        <w:t xml:space="preserve"> </w:t>
      </w:r>
      <w:r w:rsidR="00753990">
        <w:rPr>
          <w:rFonts w:ascii="宋体" w:hAnsi="宋体" w:hint="eastAsia"/>
          <w:color w:val="676767"/>
          <w:kern w:val="0"/>
          <w:sz w:val="24"/>
          <w:szCs w:val="24"/>
        </w:rPr>
        <w:t>：</w:t>
      </w:r>
    </w:p>
    <w:p w:rsidR="00A871B0" w:rsidRDefault="00F87027" w:rsidP="002918C2">
      <w:pPr>
        <w:spacing w:beforeLines="20" w:before="62"/>
        <w:ind w:left="424"/>
        <w:jc w:val="center"/>
        <w:rPr>
          <w:rFonts w:eastAsiaTheme="minorEastAsia"/>
          <w:color w:val="676767"/>
          <w:kern w:val="0"/>
          <w:sz w:val="24"/>
          <w:szCs w:val="24"/>
        </w:rPr>
      </w:pPr>
      <w:r>
        <w:rPr>
          <w:rFonts w:eastAsia="HiddenHorzOCR"/>
          <w:i/>
          <w:iCs/>
          <w:color w:val="2B2929"/>
          <w:kern w:val="0"/>
          <w:sz w:val="24"/>
          <w:szCs w:val="24"/>
        </w:rPr>
        <w:t xml:space="preserve">        </w:t>
      </w:r>
      <w:r w:rsidR="00F30DAB" w:rsidRPr="00A23C18">
        <w:rPr>
          <w:rFonts w:eastAsia="HiddenHorzOCR"/>
          <w:i/>
          <w:iCs/>
          <w:color w:val="2B2929"/>
          <w:kern w:val="0"/>
          <w:sz w:val="24"/>
          <w:szCs w:val="24"/>
        </w:rPr>
        <w:t>F</w:t>
      </w:r>
      <w:r w:rsidR="00D21E3B">
        <w:rPr>
          <w:rFonts w:eastAsia="HiddenHorzOCR"/>
          <w:iCs/>
          <w:color w:val="676767"/>
          <w:kern w:val="0"/>
          <w:sz w:val="24"/>
          <w:szCs w:val="24"/>
          <w:vertAlign w:val="subscript"/>
        </w:rPr>
        <w:t>i</w:t>
      </w:r>
      <w:r w:rsidR="00F30DAB" w:rsidRPr="00D21E3B">
        <w:rPr>
          <w:rFonts w:eastAsia="HiddenHorzOCR"/>
          <w:i/>
          <w:iCs/>
          <w:color w:val="676767"/>
          <w:kern w:val="0"/>
          <w:sz w:val="24"/>
          <w:szCs w:val="24"/>
          <w:vertAlign w:val="subscript"/>
        </w:rPr>
        <w:t xml:space="preserve"> </w:t>
      </w:r>
      <w:r w:rsidR="00F30DAB" w:rsidRPr="00A23C18">
        <w:rPr>
          <w:rFonts w:eastAsia="HiddenHorzOCR"/>
          <w:i/>
          <w:iCs/>
          <w:color w:val="676767"/>
          <w:kern w:val="0"/>
          <w:sz w:val="24"/>
          <w:szCs w:val="24"/>
        </w:rPr>
        <w:t xml:space="preserve">= </w:t>
      </w:r>
      <w:r w:rsidR="00F30DAB" w:rsidRPr="00A23C18">
        <w:rPr>
          <w:rFonts w:eastAsia="HiddenHorzOCR"/>
          <w:i/>
          <w:iCs/>
          <w:color w:val="2B2929"/>
          <w:kern w:val="0"/>
          <w:sz w:val="24"/>
          <w:szCs w:val="24"/>
        </w:rPr>
        <w:t>R</w:t>
      </w:r>
      <w:r w:rsidR="00F30DAB" w:rsidRPr="00374FA1">
        <w:rPr>
          <w:rFonts w:eastAsia="HiddenHorzOCR"/>
          <w:i/>
          <w:iCs/>
          <w:color w:val="2B2929"/>
          <w:kern w:val="0"/>
          <w:sz w:val="24"/>
          <w:szCs w:val="24"/>
          <w:vertAlign w:val="subscript"/>
        </w:rPr>
        <w:t xml:space="preserve"> </w:t>
      </w:r>
      <w:proofErr w:type="spellStart"/>
      <w:r w:rsidR="00F30DAB" w:rsidRPr="00374FA1">
        <w:rPr>
          <w:rFonts w:eastAsia="HiddenHorzOCR"/>
          <w:iCs/>
          <w:color w:val="676767"/>
          <w:kern w:val="0"/>
          <w:sz w:val="24"/>
          <w:szCs w:val="24"/>
          <w:vertAlign w:val="subscript"/>
        </w:rPr>
        <w:t>imax</w:t>
      </w:r>
      <w:proofErr w:type="spellEnd"/>
      <w:r w:rsidR="00F30DAB" w:rsidRPr="00A23C18">
        <w:rPr>
          <w:rFonts w:eastAsia="HiddenHorzOCR"/>
          <w:i/>
          <w:iCs/>
          <w:color w:val="676767"/>
          <w:kern w:val="0"/>
          <w:sz w:val="24"/>
          <w:szCs w:val="24"/>
        </w:rPr>
        <w:t xml:space="preserve"> </w:t>
      </w:r>
      <w:r w:rsidR="00F30DAB" w:rsidRPr="00A23C18">
        <w:rPr>
          <w:rFonts w:ascii="Arial" w:eastAsia="HiddenHorzOCR" w:hAnsi="Arial" w:cs="Arial"/>
          <w:color w:val="2B2929"/>
          <w:kern w:val="0"/>
          <w:sz w:val="24"/>
          <w:szCs w:val="24"/>
        </w:rPr>
        <w:t>-</w:t>
      </w:r>
      <w:r w:rsidR="00374FA1" w:rsidRPr="00374FA1">
        <w:rPr>
          <w:rFonts w:eastAsia="HiddenHorzOCR"/>
          <w:i/>
          <w:iCs/>
          <w:color w:val="2B2929"/>
          <w:kern w:val="0"/>
          <w:sz w:val="24"/>
          <w:szCs w:val="24"/>
        </w:rPr>
        <w:t xml:space="preserve"> </w:t>
      </w:r>
      <w:r w:rsidR="00374FA1" w:rsidRPr="00A23C18">
        <w:rPr>
          <w:rFonts w:eastAsia="HiddenHorzOCR"/>
          <w:i/>
          <w:iCs/>
          <w:color w:val="2B2929"/>
          <w:kern w:val="0"/>
          <w:sz w:val="24"/>
          <w:szCs w:val="24"/>
        </w:rPr>
        <w:t>R</w:t>
      </w:r>
      <w:r w:rsidR="00374FA1" w:rsidRPr="00A23C18">
        <w:rPr>
          <w:rFonts w:eastAsia="HiddenHorzOCR"/>
          <w:color w:val="676767"/>
          <w:kern w:val="0"/>
          <w:sz w:val="24"/>
          <w:szCs w:val="24"/>
        </w:rPr>
        <w:t xml:space="preserve"> </w:t>
      </w:r>
      <w:proofErr w:type="spellStart"/>
      <w:r w:rsidR="00F30DAB" w:rsidRPr="00374FA1">
        <w:rPr>
          <w:rFonts w:eastAsia="HiddenHorzOCR"/>
          <w:color w:val="676767"/>
          <w:kern w:val="0"/>
          <w:sz w:val="24"/>
          <w:szCs w:val="24"/>
          <w:vertAlign w:val="subscript"/>
        </w:rPr>
        <w:t>imin</w:t>
      </w:r>
      <w:proofErr w:type="spellEnd"/>
      <w:r>
        <w:rPr>
          <w:rFonts w:eastAsia="HiddenHorzOCR"/>
          <w:color w:val="676767"/>
          <w:kern w:val="0"/>
          <w:sz w:val="24"/>
          <w:szCs w:val="24"/>
        </w:rPr>
        <w:t xml:space="preserve">               </w:t>
      </w:r>
      <w:r w:rsidRPr="001D2A30">
        <w:rPr>
          <w:rFonts w:ascii="宋体" w:hAnsi="宋体"/>
          <w:color w:val="676767"/>
          <w:kern w:val="0"/>
          <w:sz w:val="24"/>
          <w:szCs w:val="24"/>
        </w:rPr>
        <w:t xml:space="preserve"> </w:t>
      </w:r>
      <w:r w:rsidR="00D45B70" w:rsidRPr="001D2A30">
        <w:rPr>
          <w:rFonts w:ascii="宋体" w:hAnsi="宋体" w:hint="eastAsia"/>
          <w:color w:val="676767"/>
          <w:kern w:val="0"/>
          <w:sz w:val="24"/>
          <w:szCs w:val="24"/>
        </w:rPr>
        <w:t>（</w:t>
      </w:r>
      <w:r w:rsidR="00D45B70" w:rsidRPr="001D2A30">
        <w:rPr>
          <w:rFonts w:ascii="宋体" w:hAnsi="宋体"/>
          <w:color w:val="676767"/>
          <w:kern w:val="0"/>
          <w:sz w:val="24"/>
          <w:szCs w:val="24"/>
        </w:rPr>
        <w:t>1）</w:t>
      </w:r>
    </w:p>
    <w:p w:rsidR="007D333F" w:rsidRPr="008D2A81" w:rsidRDefault="007D333F" w:rsidP="007D333F">
      <w:pPr>
        <w:pStyle w:val="4"/>
        <w:numPr>
          <w:ilvl w:val="2"/>
          <w:numId w:val="8"/>
        </w:numPr>
        <w:spacing w:after="0"/>
        <w:rPr>
          <w:b w:val="0"/>
        </w:rPr>
      </w:pPr>
      <w:r>
        <w:rPr>
          <w:rFonts w:hint="eastAsia"/>
          <w:b w:val="0"/>
        </w:rPr>
        <w:t>球心</w:t>
      </w:r>
      <w:r>
        <w:rPr>
          <w:b w:val="0"/>
        </w:rPr>
        <w:t>距</w:t>
      </w:r>
    </w:p>
    <w:p w:rsidR="005F27D0" w:rsidRDefault="007D333F" w:rsidP="007D333F">
      <w:pPr>
        <w:spacing w:beforeLines="20" w:before="62" w:line="276" w:lineRule="auto"/>
        <w:ind w:leftChars="50" w:left="345" w:hangingChars="100" w:hanging="240"/>
        <w:rPr>
          <w:rFonts w:ascii="宋体" w:hAnsi="宋体"/>
          <w:color w:val="4B4A4A"/>
          <w:kern w:val="0"/>
          <w:sz w:val="24"/>
          <w:szCs w:val="24"/>
        </w:rPr>
      </w:pPr>
      <w:r w:rsidRPr="007111D6">
        <w:rPr>
          <w:rFonts w:ascii="宋体" w:hAnsi="宋体" w:hint="eastAsia"/>
          <w:sz w:val="24"/>
          <w:szCs w:val="24"/>
        </w:rPr>
        <w:t xml:space="preserve">  </w:t>
      </w:r>
      <w:r w:rsidR="00C97460" w:rsidRPr="00A6180C">
        <w:rPr>
          <w:rFonts w:hint="eastAsia"/>
          <w:sz w:val="24"/>
          <w:szCs w:val="24"/>
        </w:rPr>
        <w:t>由</w:t>
      </w:r>
      <w:r w:rsidR="00C97460" w:rsidRPr="00A6180C">
        <w:rPr>
          <w:sz w:val="24"/>
          <w:szCs w:val="24"/>
        </w:rPr>
        <w:t xml:space="preserve">7. 4. 1 </w:t>
      </w:r>
      <w:r w:rsidR="00C97460" w:rsidRPr="00A6180C">
        <w:rPr>
          <w:rFonts w:hint="eastAsia"/>
          <w:sz w:val="24"/>
          <w:szCs w:val="24"/>
        </w:rPr>
        <w:t>所确定的</w:t>
      </w:r>
      <w:r w:rsidR="00C97460">
        <w:rPr>
          <w:rFonts w:hint="eastAsia"/>
          <w:sz w:val="24"/>
          <w:szCs w:val="24"/>
        </w:rPr>
        <w:t>球心</w:t>
      </w:r>
      <w:r w:rsidR="00C97460">
        <w:rPr>
          <w:sz w:val="24"/>
          <w:szCs w:val="24"/>
        </w:rPr>
        <w:t>坐标，</w:t>
      </w:r>
      <w:r w:rsidRPr="007111D6">
        <w:rPr>
          <w:rFonts w:ascii="宋体" w:hAnsi="宋体"/>
          <w:color w:val="2B2929"/>
          <w:kern w:val="0"/>
          <w:sz w:val="24"/>
          <w:szCs w:val="24"/>
        </w:rPr>
        <w:t>计算</w:t>
      </w:r>
      <w:r w:rsidR="001859B6">
        <w:rPr>
          <w:rFonts w:ascii="宋体" w:hAnsi="宋体" w:hint="eastAsia"/>
          <w:color w:val="2B2929"/>
          <w:kern w:val="0"/>
          <w:sz w:val="24"/>
          <w:szCs w:val="24"/>
        </w:rPr>
        <w:t>得到</w:t>
      </w:r>
      <w:r w:rsidRPr="007111D6">
        <w:rPr>
          <w:rFonts w:ascii="宋体" w:hAnsi="宋体"/>
          <w:color w:val="2B2929"/>
          <w:kern w:val="0"/>
          <w:sz w:val="24"/>
          <w:szCs w:val="24"/>
        </w:rPr>
        <w:t>球</w:t>
      </w:r>
      <w:proofErr w:type="spellStart"/>
      <w:r w:rsidRPr="007111D6">
        <w:rPr>
          <w:rFonts w:ascii="宋体" w:hAnsi="宋体"/>
          <w:color w:val="4B4A4A"/>
          <w:kern w:val="0"/>
          <w:sz w:val="24"/>
          <w:szCs w:val="24"/>
        </w:rPr>
        <w:t>i</w:t>
      </w:r>
      <w:proofErr w:type="spellEnd"/>
      <w:r w:rsidR="001859B6">
        <w:rPr>
          <w:rFonts w:ascii="宋体" w:hAnsi="宋体" w:hint="eastAsia"/>
          <w:color w:val="4B4A4A"/>
          <w:kern w:val="0"/>
          <w:sz w:val="24"/>
          <w:szCs w:val="24"/>
        </w:rPr>
        <w:t>和</w:t>
      </w:r>
      <w:r w:rsidR="001859B6">
        <w:rPr>
          <w:rFonts w:ascii="宋体" w:hAnsi="宋体"/>
          <w:color w:val="4B4A4A"/>
          <w:kern w:val="0"/>
          <w:sz w:val="24"/>
          <w:szCs w:val="24"/>
        </w:rPr>
        <w:t>球j</w:t>
      </w:r>
      <w:r w:rsidRPr="007111D6">
        <w:rPr>
          <w:rFonts w:ascii="宋体" w:hAnsi="宋体"/>
          <w:color w:val="2B2929"/>
          <w:kern w:val="0"/>
          <w:sz w:val="24"/>
          <w:szCs w:val="24"/>
        </w:rPr>
        <w:t>的</w:t>
      </w:r>
      <w:r w:rsidR="00E87DC7">
        <w:rPr>
          <w:rFonts w:ascii="宋体" w:hAnsi="宋体" w:hint="eastAsia"/>
          <w:color w:val="2B2929"/>
          <w:kern w:val="0"/>
          <w:sz w:val="24"/>
          <w:szCs w:val="24"/>
        </w:rPr>
        <w:t>球心</w:t>
      </w:r>
      <w:r w:rsidRPr="007111D6">
        <w:rPr>
          <w:rFonts w:ascii="宋体" w:hAnsi="宋体"/>
          <w:color w:val="2B2929"/>
          <w:kern w:val="0"/>
          <w:sz w:val="24"/>
          <w:szCs w:val="24"/>
        </w:rPr>
        <w:t>距</w:t>
      </w:r>
      <w:proofErr w:type="spellStart"/>
      <w:r w:rsidR="00E87DC7" w:rsidRPr="00CB7AFF">
        <w:rPr>
          <w:rFonts w:ascii="宋体" w:hAnsi="宋体" w:hint="eastAsia"/>
          <w:i/>
          <w:color w:val="4B4A4A"/>
          <w:kern w:val="0"/>
          <w:sz w:val="24"/>
          <w:szCs w:val="24"/>
        </w:rPr>
        <w:t>L</w:t>
      </w:r>
      <w:r w:rsidR="00E87DC7" w:rsidRPr="00E87DC7">
        <w:rPr>
          <w:rFonts w:ascii="宋体" w:hAnsi="宋体"/>
          <w:color w:val="4B4A4A"/>
          <w:kern w:val="0"/>
          <w:sz w:val="24"/>
          <w:szCs w:val="24"/>
          <w:vertAlign w:val="subscript"/>
        </w:rPr>
        <w:t>ij</w:t>
      </w:r>
      <w:proofErr w:type="spellEnd"/>
      <w:r w:rsidR="001420BA">
        <w:rPr>
          <w:rFonts w:ascii="宋体" w:hAnsi="宋体"/>
          <w:color w:val="4B4A4A"/>
          <w:kern w:val="0"/>
          <w:sz w:val="24"/>
          <w:szCs w:val="24"/>
        </w:rPr>
        <w:t xml:space="preserve"> </w:t>
      </w:r>
      <w:r w:rsidR="001420BA">
        <w:rPr>
          <w:rFonts w:ascii="宋体" w:hAnsi="宋体" w:hint="eastAsia"/>
          <w:color w:val="4B4A4A"/>
          <w:kern w:val="0"/>
          <w:sz w:val="24"/>
          <w:szCs w:val="24"/>
        </w:rPr>
        <w:t>：</w:t>
      </w:r>
    </w:p>
    <w:p w:rsidR="007D333F" w:rsidRPr="007111D6" w:rsidRDefault="00C11508" w:rsidP="00C11508">
      <w:pPr>
        <w:spacing w:beforeLines="20" w:before="62" w:line="276" w:lineRule="auto"/>
        <w:ind w:leftChars="50" w:left="315" w:hangingChars="100" w:hanging="210"/>
        <w:jc w:val="center"/>
        <w:rPr>
          <w:rFonts w:ascii="宋体" w:hAnsi="宋体"/>
          <w:color w:val="4B4A4A"/>
          <w:kern w:val="0"/>
          <w:sz w:val="24"/>
          <w:szCs w:val="24"/>
        </w:rPr>
      </w:pPr>
      <w:r>
        <w:t xml:space="preserve">      </w:t>
      </w:r>
      <w:r w:rsidRPr="00CB398D">
        <w:rPr>
          <w:position w:val="-14"/>
        </w:rPr>
        <w:object w:dxaOrig="32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55pt;height:20.75pt" o:ole="">
            <v:imagedata r:id="rId15" o:title=""/>
          </v:shape>
          <o:OLEObject Type="Embed" ProgID="Equation.DSMT4" ShapeID="_x0000_i1025" DrawAspect="Content" ObjectID="_1744997876" r:id="rId16"/>
        </w:object>
      </w:r>
      <w:r>
        <w:t xml:space="preserve">         </w:t>
      </w:r>
      <w:r w:rsidRPr="001D2A30">
        <w:rPr>
          <w:rFonts w:hint="eastAsia"/>
          <w:sz w:val="24"/>
          <w:szCs w:val="24"/>
        </w:rPr>
        <w:t>（</w:t>
      </w:r>
      <w:r w:rsidRPr="001D2A30">
        <w:rPr>
          <w:sz w:val="24"/>
          <w:szCs w:val="24"/>
        </w:rPr>
        <w:t>2</w:t>
      </w:r>
      <w:r w:rsidRPr="001D2A30">
        <w:rPr>
          <w:sz w:val="24"/>
          <w:szCs w:val="24"/>
        </w:rPr>
        <w:t>）</w:t>
      </w:r>
    </w:p>
    <w:p w:rsidR="009D77A0" w:rsidRPr="008D2A81" w:rsidRDefault="009D77A0" w:rsidP="009D77A0">
      <w:pPr>
        <w:pStyle w:val="4"/>
        <w:numPr>
          <w:ilvl w:val="2"/>
          <w:numId w:val="8"/>
        </w:numPr>
        <w:spacing w:after="0"/>
        <w:rPr>
          <w:b w:val="0"/>
        </w:rPr>
      </w:pPr>
      <w:r>
        <w:rPr>
          <w:rFonts w:hint="eastAsia"/>
          <w:b w:val="0"/>
        </w:rPr>
        <w:lastRenderedPageBreak/>
        <w:t>球心坐标</w:t>
      </w:r>
    </w:p>
    <w:p w:rsidR="009D77A0" w:rsidRDefault="009D77A0" w:rsidP="009D77A0">
      <w:pPr>
        <w:spacing w:beforeLines="20" w:before="62" w:line="276" w:lineRule="auto"/>
        <w:ind w:leftChars="50" w:left="345" w:hangingChars="100" w:hanging="240"/>
        <w:rPr>
          <w:rFonts w:ascii="宋体" w:hAnsi="宋体"/>
          <w:color w:val="4B4A4A"/>
          <w:kern w:val="0"/>
          <w:sz w:val="24"/>
          <w:szCs w:val="24"/>
        </w:rPr>
      </w:pPr>
      <w:r w:rsidRPr="007111D6">
        <w:rPr>
          <w:rFonts w:ascii="宋体" w:hAnsi="宋体" w:hint="eastAsia"/>
          <w:sz w:val="24"/>
          <w:szCs w:val="24"/>
        </w:rPr>
        <w:t xml:space="preserve">  </w:t>
      </w:r>
      <w:r w:rsidR="00A94AF5">
        <w:rPr>
          <w:rFonts w:ascii="宋体" w:hAnsi="宋体"/>
          <w:sz w:val="24"/>
          <w:szCs w:val="24"/>
        </w:rPr>
        <w:t xml:space="preserve"> </w:t>
      </w:r>
      <w:r w:rsidRPr="00A6180C">
        <w:rPr>
          <w:rFonts w:hint="eastAsia"/>
          <w:sz w:val="24"/>
          <w:szCs w:val="24"/>
        </w:rPr>
        <w:t>由</w:t>
      </w:r>
      <w:r w:rsidRPr="00A6180C">
        <w:rPr>
          <w:sz w:val="24"/>
          <w:szCs w:val="24"/>
        </w:rPr>
        <w:t>7. 4. 1</w:t>
      </w:r>
      <w:r w:rsidR="00670107">
        <w:rPr>
          <w:rFonts w:hint="eastAsia"/>
          <w:sz w:val="24"/>
          <w:szCs w:val="24"/>
        </w:rPr>
        <w:t>拟合</w:t>
      </w:r>
      <w:r w:rsidRPr="00A6180C">
        <w:rPr>
          <w:rFonts w:hint="eastAsia"/>
          <w:sz w:val="24"/>
          <w:szCs w:val="24"/>
        </w:rPr>
        <w:t>确定的</w:t>
      </w:r>
      <w:r>
        <w:rPr>
          <w:rFonts w:hint="eastAsia"/>
          <w:sz w:val="24"/>
          <w:szCs w:val="24"/>
        </w:rPr>
        <w:t>球心</w:t>
      </w:r>
      <w:r>
        <w:rPr>
          <w:sz w:val="24"/>
          <w:szCs w:val="24"/>
        </w:rPr>
        <w:t>坐标，</w:t>
      </w:r>
      <w:r w:rsidR="002E4666">
        <w:rPr>
          <w:rFonts w:ascii="宋体" w:hAnsi="宋体" w:hint="eastAsia"/>
          <w:color w:val="2B2929"/>
          <w:kern w:val="0"/>
          <w:sz w:val="24"/>
          <w:szCs w:val="24"/>
        </w:rPr>
        <w:t>即为球板上各球的球心</w:t>
      </w:r>
      <w:r w:rsidR="002E4666">
        <w:rPr>
          <w:rFonts w:ascii="宋体" w:hAnsi="宋体"/>
          <w:color w:val="2B2929"/>
          <w:kern w:val="0"/>
          <w:sz w:val="24"/>
          <w:szCs w:val="24"/>
        </w:rPr>
        <w:t>坐标</w:t>
      </w:r>
      <w:r w:rsidR="008C2C9D">
        <w:rPr>
          <w:rFonts w:ascii="宋体" w:hAnsi="宋体" w:hint="eastAsia"/>
          <w:color w:val="2B2929"/>
          <w:kern w:val="0"/>
          <w:sz w:val="24"/>
          <w:szCs w:val="24"/>
        </w:rPr>
        <w:t>。</w:t>
      </w:r>
    </w:p>
    <w:p w:rsidR="007D333F" w:rsidRPr="00190649" w:rsidRDefault="001F3AF4" w:rsidP="00A94AF5">
      <w:pPr>
        <w:spacing w:beforeLines="20" w:before="62" w:line="276" w:lineRule="auto"/>
        <w:ind w:firstLineChars="200" w:firstLine="480"/>
        <w:rPr>
          <w:rFonts w:ascii="宋体" w:hAnsi="宋体"/>
          <w:sz w:val="24"/>
          <w:szCs w:val="24"/>
        </w:rPr>
      </w:pPr>
      <w:r w:rsidRPr="001F3AF4">
        <w:rPr>
          <w:rFonts w:ascii="宋体" w:hAnsi="宋体" w:hint="eastAsia"/>
          <w:sz w:val="24"/>
          <w:szCs w:val="24"/>
        </w:rPr>
        <w:t>规则阵列结构的球板</w:t>
      </w:r>
      <w:r>
        <w:rPr>
          <w:rFonts w:ascii="宋体" w:hAnsi="宋体" w:hint="eastAsia"/>
          <w:sz w:val="24"/>
          <w:szCs w:val="24"/>
        </w:rPr>
        <w:t>通常</w:t>
      </w:r>
      <w:r>
        <w:rPr>
          <w:rFonts w:ascii="宋体" w:hAnsi="宋体"/>
          <w:sz w:val="24"/>
          <w:szCs w:val="24"/>
        </w:rPr>
        <w:t>用于</w:t>
      </w:r>
      <w:r>
        <w:rPr>
          <w:rFonts w:ascii="宋体" w:hAnsi="宋体" w:hint="eastAsia"/>
          <w:sz w:val="24"/>
          <w:szCs w:val="24"/>
        </w:rPr>
        <w:t>坐标</w:t>
      </w:r>
      <w:r>
        <w:rPr>
          <w:rFonts w:ascii="宋体" w:hAnsi="宋体"/>
          <w:sz w:val="24"/>
          <w:szCs w:val="24"/>
        </w:rPr>
        <w:t>测量机的</w:t>
      </w:r>
      <w:r>
        <w:rPr>
          <w:rFonts w:ascii="宋体" w:hAnsi="宋体" w:hint="eastAsia"/>
          <w:sz w:val="24"/>
          <w:szCs w:val="24"/>
        </w:rPr>
        <w:t>误差</w:t>
      </w:r>
      <w:r>
        <w:rPr>
          <w:rFonts w:ascii="宋体" w:hAnsi="宋体"/>
          <w:sz w:val="24"/>
          <w:szCs w:val="24"/>
        </w:rPr>
        <w:t>分离。</w:t>
      </w:r>
      <w:r w:rsidR="008C2C9D">
        <w:rPr>
          <w:rFonts w:ascii="宋体" w:hAnsi="宋体" w:hint="eastAsia"/>
          <w:sz w:val="24"/>
          <w:szCs w:val="24"/>
        </w:rPr>
        <w:t>为了</w:t>
      </w:r>
      <w:r w:rsidR="008C2C9D">
        <w:rPr>
          <w:rFonts w:ascii="宋体" w:hAnsi="宋体"/>
          <w:sz w:val="24"/>
          <w:szCs w:val="24"/>
        </w:rPr>
        <w:t>提高</w:t>
      </w:r>
      <w:r>
        <w:rPr>
          <w:rFonts w:ascii="宋体" w:hAnsi="宋体" w:hint="eastAsia"/>
          <w:sz w:val="24"/>
          <w:szCs w:val="24"/>
        </w:rPr>
        <w:t>球心</w:t>
      </w:r>
      <w:r>
        <w:rPr>
          <w:rFonts w:ascii="宋体" w:hAnsi="宋体"/>
          <w:sz w:val="24"/>
          <w:szCs w:val="24"/>
        </w:rPr>
        <w:t>坐标测量不确定度</w:t>
      </w:r>
      <w:r>
        <w:rPr>
          <w:rFonts w:ascii="宋体" w:hAnsi="宋体" w:hint="eastAsia"/>
          <w:sz w:val="24"/>
          <w:szCs w:val="24"/>
        </w:rPr>
        <w:t>，</w:t>
      </w:r>
      <w:r w:rsidR="00601C89" w:rsidRPr="00601C89">
        <w:rPr>
          <w:rFonts w:ascii="宋体" w:hAnsi="宋体" w:hint="eastAsia"/>
          <w:sz w:val="24"/>
          <w:szCs w:val="24"/>
        </w:rPr>
        <w:t>对</w:t>
      </w:r>
      <w:r w:rsidR="00A91732">
        <w:rPr>
          <w:rFonts w:ascii="宋体" w:hAnsi="宋体"/>
          <w:sz w:val="24"/>
          <w:szCs w:val="24"/>
        </w:rPr>
        <w:t>25个球的</w:t>
      </w:r>
      <w:r w:rsidR="00601C89" w:rsidRPr="00601C89">
        <w:rPr>
          <w:rFonts w:ascii="宋体" w:hAnsi="宋体" w:hint="eastAsia"/>
          <w:sz w:val="24"/>
          <w:szCs w:val="24"/>
        </w:rPr>
        <w:t>球板</w:t>
      </w:r>
      <w:r w:rsidR="00601C89">
        <w:rPr>
          <w:rFonts w:ascii="宋体" w:hAnsi="宋体" w:hint="eastAsia"/>
          <w:sz w:val="24"/>
          <w:szCs w:val="24"/>
        </w:rPr>
        <w:t>按</w:t>
      </w:r>
      <w:r w:rsidR="00601C89">
        <w:rPr>
          <w:rFonts w:ascii="宋体" w:hAnsi="宋体"/>
          <w:sz w:val="24"/>
          <w:szCs w:val="24"/>
        </w:rPr>
        <w:t>图</w:t>
      </w:r>
      <w:r w:rsidR="00615D1F">
        <w:rPr>
          <w:rFonts w:ascii="宋体" w:hAnsi="宋体"/>
          <w:sz w:val="24"/>
          <w:szCs w:val="24"/>
        </w:rPr>
        <w:t>3</w:t>
      </w:r>
      <w:r w:rsidR="00601C89">
        <w:rPr>
          <w:rFonts w:ascii="宋体" w:hAnsi="宋体"/>
          <w:sz w:val="24"/>
          <w:szCs w:val="24"/>
        </w:rPr>
        <w:t>所</w:t>
      </w:r>
      <w:proofErr w:type="gramStart"/>
      <w:r w:rsidR="00601C89">
        <w:rPr>
          <w:rFonts w:ascii="宋体" w:hAnsi="宋体"/>
          <w:sz w:val="24"/>
          <w:szCs w:val="24"/>
        </w:rPr>
        <w:t>示</w:t>
      </w:r>
      <w:r w:rsidR="00601C89" w:rsidRPr="00601C89">
        <w:rPr>
          <w:rFonts w:ascii="宋体" w:hAnsi="宋体" w:hint="eastAsia"/>
          <w:sz w:val="24"/>
          <w:szCs w:val="24"/>
        </w:rPr>
        <w:t>进行</w:t>
      </w:r>
      <w:proofErr w:type="gramEnd"/>
      <w:r w:rsidR="00601C89" w:rsidRPr="00601C89">
        <w:rPr>
          <w:rFonts w:ascii="宋体" w:hAnsi="宋体" w:hint="eastAsia"/>
          <w:sz w:val="24"/>
          <w:szCs w:val="24"/>
        </w:rPr>
        <w:t>4个位置的测量</w:t>
      </w:r>
      <w:r w:rsidR="008C2C9D">
        <w:rPr>
          <w:rFonts w:ascii="宋体" w:hAnsi="宋体" w:hint="eastAsia"/>
          <w:sz w:val="24"/>
          <w:szCs w:val="24"/>
        </w:rPr>
        <w:t>，</w:t>
      </w:r>
      <w:r w:rsidR="007915BB">
        <w:rPr>
          <w:rFonts w:ascii="宋体" w:hAnsi="宋体" w:hint="eastAsia"/>
          <w:sz w:val="24"/>
          <w:szCs w:val="24"/>
        </w:rPr>
        <w:t>以消除坐标测量机的几何参数误差的影响。</w:t>
      </w:r>
      <w:r w:rsidR="00ED59EB">
        <w:rPr>
          <w:rFonts w:ascii="宋体" w:hAnsi="宋体" w:hint="eastAsia"/>
          <w:sz w:val="24"/>
          <w:szCs w:val="24"/>
        </w:rPr>
        <w:t>对于</w:t>
      </w:r>
      <w:r w:rsidR="00ED59EB">
        <w:rPr>
          <w:rFonts w:ascii="宋体" w:hAnsi="宋体"/>
          <w:sz w:val="24"/>
          <w:szCs w:val="24"/>
        </w:rPr>
        <w:t>其它</w:t>
      </w:r>
      <w:r w:rsidR="00ED59EB">
        <w:rPr>
          <w:rFonts w:ascii="宋体" w:hAnsi="宋体" w:hint="eastAsia"/>
          <w:sz w:val="24"/>
          <w:szCs w:val="24"/>
        </w:rPr>
        <w:t>球数</w:t>
      </w:r>
      <w:r w:rsidR="00ED59EB">
        <w:rPr>
          <w:rFonts w:ascii="宋体" w:hAnsi="宋体"/>
          <w:sz w:val="24"/>
          <w:szCs w:val="24"/>
        </w:rPr>
        <w:t>的球板</w:t>
      </w:r>
      <w:r w:rsidR="00ED59EB">
        <w:rPr>
          <w:rFonts w:ascii="宋体" w:hAnsi="宋体" w:hint="eastAsia"/>
          <w:sz w:val="24"/>
          <w:szCs w:val="24"/>
        </w:rPr>
        <w:t>参照</w:t>
      </w:r>
      <w:r w:rsidR="00ED59EB">
        <w:rPr>
          <w:rFonts w:ascii="宋体" w:hAnsi="宋体"/>
          <w:sz w:val="24"/>
          <w:szCs w:val="24"/>
        </w:rPr>
        <w:t>此方法进行。</w:t>
      </w:r>
      <w:r w:rsidR="006B531A">
        <w:rPr>
          <w:rFonts w:ascii="宋体" w:hAnsi="宋体" w:hint="eastAsia"/>
          <w:sz w:val="24"/>
          <w:szCs w:val="24"/>
        </w:rPr>
        <w:t>位置</w:t>
      </w:r>
      <w:r w:rsidR="00CE3A43">
        <w:rPr>
          <w:rFonts w:ascii="宋体" w:hAnsi="宋体"/>
          <w:sz w:val="24"/>
          <w:szCs w:val="24"/>
        </w:rPr>
        <w:t>(b)</w:t>
      </w:r>
      <w:r w:rsidR="006B531A">
        <w:rPr>
          <w:rFonts w:ascii="宋体" w:hAnsi="宋体"/>
          <w:sz w:val="24"/>
          <w:szCs w:val="24"/>
        </w:rPr>
        <w:t>是</w:t>
      </w:r>
      <w:r w:rsidR="006B531A">
        <w:rPr>
          <w:rFonts w:ascii="宋体" w:hAnsi="宋体" w:hint="eastAsia"/>
          <w:sz w:val="24"/>
          <w:szCs w:val="24"/>
        </w:rPr>
        <w:t>位置</w:t>
      </w:r>
      <w:r w:rsidR="00CE3A43">
        <w:rPr>
          <w:rFonts w:ascii="宋体" w:hAnsi="宋体"/>
          <w:sz w:val="24"/>
          <w:szCs w:val="24"/>
        </w:rPr>
        <w:t>(a)</w:t>
      </w:r>
      <w:r w:rsidR="006B531A">
        <w:rPr>
          <w:rFonts w:ascii="宋体" w:hAnsi="宋体"/>
          <w:sz w:val="24"/>
          <w:szCs w:val="24"/>
        </w:rPr>
        <w:t>绕</w:t>
      </w:r>
      <w:proofErr w:type="gramStart"/>
      <w:r w:rsidR="006B531A">
        <w:rPr>
          <w:rFonts w:ascii="宋体" w:hAnsi="宋体" w:hint="eastAsia"/>
          <w:sz w:val="24"/>
          <w:szCs w:val="24"/>
        </w:rPr>
        <w:t>坐标机</w:t>
      </w:r>
      <w:proofErr w:type="gramEnd"/>
      <w:r w:rsidR="006B531A">
        <w:rPr>
          <w:rFonts w:ascii="宋体" w:hAnsi="宋体"/>
          <w:sz w:val="24"/>
          <w:szCs w:val="24"/>
        </w:rPr>
        <w:t>的Z轴旋转</w:t>
      </w:r>
      <w:r w:rsidR="007F316A">
        <w:rPr>
          <w:rFonts w:ascii="宋体" w:hAnsi="宋体"/>
          <w:sz w:val="24"/>
          <w:szCs w:val="24"/>
        </w:rPr>
        <w:t>18</w:t>
      </w:r>
      <w:r w:rsidR="006B531A">
        <w:rPr>
          <w:rFonts w:ascii="宋体" w:hAnsi="宋体"/>
          <w:sz w:val="24"/>
          <w:szCs w:val="24"/>
        </w:rPr>
        <w:t>0</w:t>
      </w:r>
      <w:r w:rsidR="006B531A">
        <w:rPr>
          <w:rFonts w:ascii="宋体" w:hAnsi="宋体" w:hint="eastAsia"/>
          <w:sz w:val="24"/>
          <w:szCs w:val="24"/>
        </w:rPr>
        <w:t>°，</w:t>
      </w:r>
      <w:r w:rsidR="006B531A">
        <w:rPr>
          <w:rFonts w:ascii="宋体" w:hAnsi="宋体"/>
          <w:sz w:val="24"/>
          <w:szCs w:val="24"/>
        </w:rPr>
        <w:t>位置</w:t>
      </w:r>
      <w:r w:rsidR="00CE3A43">
        <w:rPr>
          <w:rFonts w:ascii="宋体" w:hAnsi="宋体"/>
          <w:sz w:val="24"/>
          <w:szCs w:val="24"/>
        </w:rPr>
        <w:t>(c)</w:t>
      </w:r>
      <w:r w:rsidR="006B531A">
        <w:rPr>
          <w:rFonts w:ascii="宋体" w:hAnsi="宋体"/>
          <w:sz w:val="24"/>
          <w:szCs w:val="24"/>
        </w:rPr>
        <w:t>是位置</w:t>
      </w:r>
      <w:r w:rsidR="00CE3A43">
        <w:rPr>
          <w:rFonts w:ascii="宋体" w:hAnsi="宋体"/>
          <w:sz w:val="24"/>
          <w:szCs w:val="24"/>
        </w:rPr>
        <w:t>(</w:t>
      </w:r>
      <w:r w:rsidR="00566AAA">
        <w:rPr>
          <w:rFonts w:ascii="宋体" w:hAnsi="宋体"/>
          <w:sz w:val="24"/>
          <w:szCs w:val="24"/>
        </w:rPr>
        <w:t>a</w:t>
      </w:r>
      <w:r w:rsidR="00CE3A43">
        <w:rPr>
          <w:rFonts w:ascii="宋体" w:hAnsi="宋体"/>
          <w:sz w:val="24"/>
          <w:szCs w:val="24"/>
        </w:rPr>
        <w:t>)</w:t>
      </w:r>
      <w:r w:rsidR="006B531A">
        <w:rPr>
          <w:rFonts w:ascii="宋体" w:hAnsi="宋体"/>
          <w:sz w:val="24"/>
          <w:szCs w:val="24"/>
        </w:rPr>
        <w:t>绕</w:t>
      </w:r>
      <w:r w:rsidR="007F316A">
        <w:rPr>
          <w:rFonts w:ascii="宋体" w:hAnsi="宋体" w:hint="eastAsia"/>
          <w:sz w:val="24"/>
          <w:szCs w:val="24"/>
        </w:rPr>
        <w:t>Y旋转</w:t>
      </w:r>
      <w:r w:rsidR="007F316A">
        <w:rPr>
          <w:rFonts w:ascii="宋体" w:hAnsi="宋体"/>
          <w:sz w:val="24"/>
          <w:szCs w:val="24"/>
        </w:rPr>
        <w:t>180</w:t>
      </w:r>
      <w:r w:rsidR="007F316A">
        <w:rPr>
          <w:rFonts w:ascii="宋体" w:hAnsi="宋体" w:hint="eastAsia"/>
          <w:sz w:val="24"/>
          <w:szCs w:val="24"/>
        </w:rPr>
        <w:t>°，</w:t>
      </w:r>
      <w:r w:rsidR="007F316A">
        <w:rPr>
          <w:rFonts w:ascii="宋体" w:hAnsi="宋体"/>
          <w:sz w:val="24"/>
          <w:szCs w:val="24"/>
        </w:rPr>
        <w:t>位置</w:t>
      </w:r>
      <w:r w:rsidR="00CE3A43">
        <w:rPr>
          <w:rFonts w:ascii="宋体" w:hAnsi="宋体"/>
          <w:sz w:val="24"/>
          <w:szCs w:val="24"/>
        </w:rPr>
        <w:t>(d)</w:t>
      </w:r>
      <w:r w:rsidR="007F316A">
        <w:rPr>
          <w:rFonts w:ascii="宋体" w:hAnsi="宋体"/>
          <w:sz w:val="24"/>
          <w:szCs w:val="24"/>
        </w:rPr>
        <w:t>是位置</w:t>
      </w:r>
      <w:r w:rsidR="00CE3A43">
        <w:rPr>
          <w:rFonts w:ascii="宋体" w:hAnsi="宋体"/>
          <w:sz w:val="24"/>
          <w:szCs w:val="24"/>
        </w:rPr>
        <w:t>(c)</w:t>
      </w:r>
      <w:r w:rsidR="007F316A">
        <w:rPr>
          <w:rFonts w:ascii="宋体" w:hAnsi="宋体"/>
          <w:sz w:val="24"/>
          <w:szCs w:val="24"/>
        </w:rPr>
        <w:t>绕</w:t>
      </w:r>
      <w:r w:rsidR="00455512">
        <w:rPr>
          <w:rFonts w:ascii="宋体" w:hAnsi="宋体"/>
          <w:sz w:val="24"/>
          <w:szCs w:val="24"/>
        </w:rPr>
        <w:t>Z旋转180</w:t>
      </w:r>
      <w:r w:rsidR="00455512" w:rsidRPr="00455512">
        <w:rPr>
          <w:rFonts w:ascii="宋体" w:hAnsi="宋体" w:hint="eastAsia"/>
          <w:sz w:val="24"/>
          <w:szCs w:val="24"/>
        </w:rPr>
        <w:t>°</w:t>
      </w:r>
      <w:r w:rsidR="00455512">
        <w:rPr>
          <w:rFonts w:ascii="宋体" w:hAnsi="宋体" w:hint="eastAsia"/>
          <w:sz w:val="24"/>
          <w:szCs w:val="24"/>
        </w:rPr>
        <w:t>，</w:t>
      </w:r>
      <w:r w:rsidR="00512DC4">
        <w:rPr>
          <w:rFonts w:ascii="宋体" w:hAnsi="宋体" w:hint="eastAsia"/>
          <w:sz w:val="24"/>
          <w:szCs w:val="24"/>
        </w:rPr>
        <w:t>取</w:t>
      </w:r>
      <w:r w:rsidR="00512DC4">
        <w:rPr>
          <w:rFonts w:ascii="宋体" w:hAnsi="宋体"/>
          <w:sz w:val="24"/>
          <w:szCs w:val="24"/>
        </w:rPr>
        <w:t>4</w:t>
      </w:r>
      <w:r w:rsidR="00512DC4">
        <w:rPr>
          <w:rFonts w:ascii="宋体" w:hAnsi="宋体" w:hint="eastAsia"/>
          <w:sz w:val="24"/>
          <w:szCs w:val="24"/>
        </w:rPr>
        <w:t>次</w:t>
      </w:r>
      <w:r w:rsidR="00512DC4">
        <w:rPr>
          <w:rFonts w:ascii="宋体" w:hAnsi="宋体"/>
          <w:sz w:val="24"/>
          <w:szCs w:val="24"/>
        </w:rPr>
        <w:t>测量</w:t>
      </w:r>
      <w:r w:rsidR="00512DC4">
        <w:rPr>
          <w:rFonts w:ascii="宋体" w:hAnsi="宋体" w:hint="eastAsia"/>
          <w:sz w:val="24"/>
          <w:szCs w:val="24"/>
        </w:rPr>
        <w:t>数据</w:t>
      </w:r>
      <w:r w:rsidR="00512DC4">
        <w:rPr>
          <w:rFonts w:ascii="宋体" w:hAnsi="宋体"/>
          <w:sz w:val="24"/>
          <w:szCs w:val="24"/>
        </w:rPr>
        <w:t>的平均值作为测量</w:t>
      </w:r>
      <w:r w:rsidR="00512DC4">
        <w:rPr>
          <w:rFonts w:ascii="宋体" w:hAnsi="宋体" w:hint="eastAsia"/>
          <w:sz w:val="24"/>
          <w:szCs w:val="24"/>
        </w:rPr>
        <w:t>结果</w:t>
      </w:r>
      <w:r w:rsidR="007915BB">
        <w:rPr>
          <w:rFonts w:ascii="宋体" w:hAnsi="宋体" w:hint="eastAsia"/>
          <w:sz w:val="24"/>
          <w:szCs w:val="24"/>
        </w:rPr>
        <w:t>。</w:t>
      </w:r>
      <w:r w:rsidRPr="001F3AF4">
        <w:rPr>
          <w:rFonts w:ascii="宋体" w:hAnsi="宋体" w:hint="eastAsia"/>
          <w:sz w:val="24"/>
          <w:szCs w:val="24"/>
        </w:rPr>
        <w:t>在每个位置的测量中，均按图</w:t>
      </w:r>
      <w:r w:rsidR="00EA336E">
        <w:rPr>
          <w:rFonts w:ascii="宋体" w:hAnsi="宋体"/>
          <w:sz w:val="24"/>
          <w:szCs w:val="24"/>
        </w:rPr>
        <w:t>4</w:t>
      </w:r>
      <w:r w:rsidRPr="001F3AF4">
        <w:rPr>
          <w:rFonts w:ascii="宋体" w:hAnsi="宋体" w:hint="eastAsia"/>
          <w:sz w:val="24"/>
          <w:szCs w:val="24"/>
        </w:rPr>
        <w:t>所</w:t>
      </w:r>
      <w:proofErr w:type="gramStart"/>
      <w:r w:rsidRPr="001F3AF4">
        <w:rPr>
          <w:rFonts w:ascii="宋体" w:hAnsi="宋体" w:hint="eastAsia"/>
          <w:sz w:val="24"/>
          <w:szCs w:val="24"/>
        </w:rPr>
        <w:t>示进行</w:t>
      </w:r>
      <w:proofErr w:type="gramEnd"/>
      <w:r w:rsidRPr="001F3AF4">
        <w:rPr>
          <w:rFonts w:ascii="宋体" w:hAnsi="宋体" w:hint="eastAsia"/>
          <w:sz w:val="24"/>
          <w:szCs w:val="24"/>
        </w:rPr>
        <w:t>正反向测量，</w:t>
      </w:r>
      <w:r w:rsidR="000E1356">
        <w:rPr>
          <w:rFonts w:ascii="宋体" w:hAnsi="宋体" w:hint="eastAsia"/>
          <w:sz w:val="24"/>
          <w:szCs w:val="24"/>
        </w:rPr>
        <w:t>取两次</w:t>
      </w:r>
      <w:r w:rsidR="000E1356">
        <w:rPr>
          <w:rFonts w:ascii="宋体" w:hAnsi="宋体"/>
          <w:sz w:val="24"/>
          <w:szCs w:val="24"/>
        </w:rPr>
        <w:t>数据的平均值作为</w:t>
      </w:r>
      <w:r w:rsidR="000E1356">
        <w:rPr>
          <w:rFonts w:ascii="宋体" w:hAnsi="宋体" w:hint="eastAsia"/>
          <w:sz w:val="24"/>
          <w:szCs w:val="24"/>
        </w:rPr>
        <w:t>测量</w:t>
      </w:r>
      <w:r w:rsidR="000E1356">
        <w:rPr>
          <w:rFonts w:ascii="宋体" w:hAnsi="宋体"/>
          <w:sz w:val="24"/>
          <w:szCs w:val="24"/>
        </w:rPr>
        <w:t>结果</w:t>
      </w:r>
      <w:r w:rsidR="000E1356">
        <w:rPr>
          <w:rFonts w:ascii="宋体" w:hAnsi="宋体" w:hint="eastAsia"/>
          <w:sz w:val="24"/>
          <w:szCs w:val="24"/>
        </w:rPr>
        <w:t>，</w:t>
      </w:r>
      <w:r w:rsidRPr="001F3AF4">
        <w:rPr>
          <w:rFonts w:ascii="宋体" w:hAnsi="宋体" w:hint="eastAsia"/>
          <w:sz w:val="24"/>
          <w:szCs w:val="24"/>
        </w:rPr>
        <w:t>以消除温度漂移的影响</w:t>
      </w:r>
      <w:r w:rsidR="00EA336E">
        <w:rPr>
          <w:rFonts w:ascii="宋体" w:hAnsi="宋体" w:hint="eastAsia"/>
          <w:sz w:val="24"/>
          <w:szCs w:val="24"/>
        </w:rPr>
        <w:t>。</w:t>
      </w:r>
      <w:r w:rsidR="00793014">
        <w:rPr>
          <w:rFonts w:ascii="宋体" w:hAnsi="宋体" w:hint="eastAsia"/>
          <w:sz w:val="24"/>
          <w:szCs w:val="24"/>
        </w:rPr>
        <w:t>图</w:t>
      </w:r>
      <w:r w:rsidR="00793014">
        <w:rPr>
          <w:rFonts w:ascii="宋体" w:hAnsi="宋体"/>
          <w:sz w:val="24"/>
          <w:szCs w:val="24"/>
        </w:rPr>
        <w:t>3中</w:t>
      </w:r>
      <w:proofErr w:type="spellStart"/>
      <w:r w:rsidR="00793014">
        <w:rPr>
          <w:rFonts w:ascii="宋体" w:hAnsi="宋体"/>
          <w:sz w:val="24"/>
          <w:szCs w:val="24"/>
        </w:rPr>
        <w:t>X</w:t>
      </w:r>
      <w:r w:rsidR="00D73755">
        <w:rPr>
          <w:rFonts w:ascii="宋体" w:hAnsi="宋体"/>
          <w:sz w:val="24"/>
          <w:szCs w:val="24"/>
          <w:vertAlign w:val="subscript"/>
        </w:rPr>
        <w:t>cmm</w:t>
      </w:r>
      <w:proofErr w:type="spellEnd"/>
      <w:r w:rsidR="00EF085C">
        <w:rPr>
          <w:rFonts w:ascii="宋体" w:hAnsi="宋体"/>
          <w:sz w:val="24"/>
          <w:szCs w:val="24"/>
        </w:rPr>
        <w:t>/</w:t>
      </w:r>
      <w:proofErr w:type="spellStart"/>
      <w:r w:rsidR="00793014">
        <w:rPr>
          <w:rFonts w:ascii="宋体" w:hAnsi="宋体" w:hint="eastAsia"/>
          <w:sz w:val="24"/>
          <w:szCs w:val="24"/>
        </w:rPr>
        <w:t>Y</w:t>
      </w:r>
      <w:r w:rsidR="00D73755">
        <w:rPr>
          <w:rFonts w:ascii="宋体" w:hAnsi="宋体"/>
          <w:sz w:val="24"/>
          <w:szCs w:val="24"/>
          <w:vertAlign w:val="subscript"/>
        </w:rPr>
        <w:t>cmm</w:t>
      </w:r>
      <w:proofErr w:type="spellEnd"/>
      <w:r w:rsidR="00793014">
        <w:rPr>
          <w:rFonts w:ascii="宋体" w:hAnsi="宋体" w:hint="eastAsia"/>
          <w:sz w:val="24"/>
          <w:szCs w:val="24"/>
        </w:rPr>
        <w:t>是</w:t>
      </w:r>
      <w:r w:rsidR="00793014">
        <w:rPr>
          <w:rFonts w:ascii="宋体" w:hAnsi="宋体"/>
          <w:sz w:val="24"/>
          <w:szCs w:val="24"/>
        </w:rPr>
        <w:t>坐标测量机的机器坐标系的</w:t>
      </w:r>
      <w:r w:rsidR="00793014">
        <w:rPr>
          <w:rFonts w:ascii="宋体" w:hAnsi="宋体" w:hint="eastAsia"/>
          <w:sz w:val="24"/>
          <w:szCs w:val="24"/>
        </w:rPr>
        <w:t>坐标</w:t>
      </w:r>
      <w:r w:rsidR="00793014">
        <w:rPr>
          <w:rFonts w:ascii="宋体" w:hAnsi="宋体"/>
          <w:sz w:val="24"/>
          <w:szCs w:val="24"/>
        </w:rPr>
        <w:t>轴，</w:t>
      </w:r>
      <w:proofErr w:type="spellStart"/>
      <w:r w:rsidR="00793014">
        <w:rPr>
          <w:rFonts w:ascii="宋体" w:hAnsi="宋体"/>
          <w:sz w:val="24"/>
          <w:szCs w:val="24"/>
        </w:rPr>
        <w:t>X</w:t>
      </w:r>
      <w:r w:rsidR="00793014">
        <w:rPr>
          <w:rFonts w:ascii="宋体" w:hAnsi="宋体"/>
          <w:sz w:val="24"/>
          <w:szCs w:val="24"/>
          <w:vertAlign w:val="subscript"/>
        </w:rPr>
        <w:t>obj</w:t>
      </w:r>
      <w:proofErr w:type="spellEnd"/>
      <w:r w:rsidR="00EF085C">
        <w:rPr>
          <w:rFonts w:ascii="宋体" w:hAnsi="宋体"/>
          <w:sz w:val="24"/>
          <w:szCs w:val="24"/>
        </w:rPr>
        <w:t>/</w:t>
      </w:r>
      <w:proofErr w:type="spellStart"/>
      <w:r w:rsidR="00793014">
        <w:rPr>
          <w:rFonts w:ascii="宋体" w:hAnsi="宋体" w:hint="eastAsia"/>
          <w:sz w:val="24"/>
          <w:szCs w:val="24"/>
        </w:rPr>
        <w:t>Y</w:t>
      </w:r>
      <w:r w:rsidR="00793014">
        <w:rPr>
          <w:rFonts w:ascii="宋体" w:hAnsi="宋体"/>
          <w:sz w:val="24"/>
          <w:szCs w:val="24"/>
          <w:vertAlign w:val="subscript"/>
        </w:rPr>
        <w:t>obj</w:t>
      </w:r>
      <w:proofErr w:type="spellEnd"/>
      <w:r w:rsidR="00190649">
        <w:rPr>
          <w:rFonts w:ascii="宋体" w:hAnsi="宋体" w:hint="eastAsia"/>
          <w:sz w:val="24"/>
          <w:szCs w:val="24"/>
        </w:rPr>
        <w:t>是</w:t>
      </w:r>
      <w:r w:rsidR="00190649">
        <w:rPr>
          <w:rFonts w:ascii="宋体" w:hAnsi="宋体"/>
          <w:sz w:val="24"/>
          <w:szCs w:val="24"/>
        </w:rPr>
        <w:t>球板的工件坐标系的坐标轴</w:t>
      </w:r>
      <w:r w:rsidR="003A54E5">
        <w:rPr>
          <w:rFonts w:ascii="宋体" w:hAnsi="宋体" w:hint="eastAsia"/>
          <w:sz w:val="24"/>
          <w:szCs w:val="24"/>
        </w:rPr>
        <w:t>。</w:t>
      </w:r>
    </w:p>
    <w:p w:rsidR="004541E9" w:rsidRDefault="00372B20" w:rsidP="001A6454">
      <w:pPr>
        <w:spacing w:beforeLines="20" w:before="62" w:line="276" w:lineRule="auto"/>
        <w:ind w:firstLineChars="250" w:firstLine="525"/>
        <w:rPr>
          <w:rFonts w:ascii="Courier" w:hAnsi="Courier"/>
          <w:sz w:val="24"/>
        </w:rPr>
      </w:pPr>
      <w:r>
        <w:rPr>
          <w:noProof/>
        </w:rPr>
        <w:drawing>
          <wp:inline distT="0" distB="0" distL="0" distR="0" wp14:anchorId="18C8D237" wp14:editId="74704696">
            <wp:extent cx="4694701" cy="4380931"/>
            <wp:effectExtent l="0" t="0" r="0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b="1088"/>
                    <a:stretch/>
                  </pic:blipFill>
                  <pic:spPr bwMode="auto">
                    <a:xfrm>
                      <a:off x="0" y="0"/>
                      <a:ext cx="4705186" cy="439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0BB" w:rsidRDefault="004140BB" w:rsidP="00304F76">
      <w:pPr>
        <w:spacing w:beforeLines="20" w:before="62" w:line="276" w:lineRule="auto"/>
        <w:jc w:val="center"/>
        <w:rPr>
          <w:rFonts w:ascii="宋体" w:hAnsi="宋体"/>
          <w:sz w:val="24"/>
        </w:rPr>
      </w:pPr>
      <w:r w:rsidRPr="00757113">
        <w:rPr>
          <w:rFonts w:ascii="宋体" w:hAnsi="宋体" w:hint="eastAsia"/>
          <w:sz w:val="24"/>
        </w:rPr>
        <w:t>图</w:t>
      </w:r>
      <w:r w:rsidR="00615D1F">
        <w:rPr>
          <w:rFonts w:ascii="宋体" w:hAnsi="宋体"/>
          <w:sz w:val="24"/>
        </w:rPr>
        <w:t>3</w:t>
      </w:r>
      <w:r w:rsidRPr="00757113">
        <w:rPr>
          <w:rFonts w:ascii="宋体" w:hAnsi="宋体"/>
          <w:sz w:val="24"/>
        </w:rPr>
        <w:t xml:space="preserve">. </w:t>
      </w:r>
      <w:r w:rsidR="00304F76" w:rsidRPr="00757113">
        <w:rPr>
          <w:rFonts w:ascii="宋体" w:hAnsi="宋体" w:hint="eastAsia"/>
          <w:sz w:val="24"/>
        </w:rPr>
        <w:t>球板的</w:t>
      </w:r>
      <w:r w:rsidR="00304F76" w:rsidRPr="00757113">
        <w:rPr>
          <w:rFonts w:ascii="宋体" w:hAnsi="宋体"/>
          <w:sz w:val="24"/>
        </w:rPr>
        <w:t>4个位置测量</w:t>
      </w:r>
    </w:p>
    <w:p w:rsidR="00C61C60" w:rsidRDefault="00C61C60" w:rsidP="00C61C60">
      <w:pPr>
        <w:spacing w:beforeLines="20" w:before="62" w:line="276" w:lineRule="auto"/>
        <w:jc w:val="center"/>
        <w:rPr>
          <w:rFonts w:ascii="Courier" w:hAnsi="Courier"/>
          <w:sz w:val="24"/>
        </w:rPr>
      </w:pPr>
      <w:r>
        <w:rPr>
          <w:rFonts w:ascii="Courier" w:hAnsi="Courier"/>
        </w:rPr>
        <w:lastRenderedPageBreak/>
        <w:fldChar w:fldCharType="begin"/>
      </w:r>
      <w:r>
        <w:rPr>
          <w:rFonts w:ascii="Courier" w:hAnsi="Courier"/>
        </w:rPr>
        <w:instrText xml:space="preserve"> INCLUDEPICTURE  "H:\\ARCHIVWW\\DKD\\PLAKAENG\\SPIRALE.PLE" \* MERGEFORMATINET </w:instrText>
      </w:r>
      <w:r>
        <w:rPr>
          <w:rFonts w:ascii="Courier" w:hAnsi="Courier"/>
        </w:rPr>
        <w:fldChar w:fldCharType="separate"/>
      </w:r>
      <w:r>
        <w:rPr>
          <w:rFonts w:ascii="Courier" w:hAnsi="Courier"/>
        </w:rPr>
        <w:fldChar w:fldCharType="begin"/>
      </w:r>
      <w:r>
        <w:rPr>
          <w:rFonts w:ascii="Courier" w:hAnsi="Courier"/>
        </w:rPr>
        <w:instrText xml:space="preserve"> INCLUDEPICTURE  "H:\\ARCHIVWW\\DKD\\PLAKAENG\\SPIRALE.PLE" \* MERGEFORMATINET </w:instrText>
      </w:r>
      <w:r>
        <w:rPr>
          <w:rFonts w:ascii="Courier" w:hAnsi="Courier"/>
        </w:rPr>
        <w:fldChar w:fldCharType="separate"/>
      </w:r>
      <w:r>
        <w:rPr>
          <w:rFonts w:ascii="Courier" w:hAnsi="Courier"/>
        </w:rPr>
        <w:fldChar w:fldCharType="begin"/>
      </w:r>
      <w:r>
        <w:rPr>
          <w:rFonts w:ascii="Courier" w:hAnsi="Courier"/>
        </w:rPr>
        <w:instrText xml:space="preserve"> INCLUDEPICTURE  "H:\\ARCHIVWW\\DKD\\PLAKAENG\\SPIRALE.PLE" \* MERGEFORMATINET </w:instrText>
      </w:r>
      <w:r>
        <w:rPr>
          <w:rFonts w:ascii="Courier" w:hAnsi="Courier"/>
        </w:rPr>
        <w:fldChar w:fldCharType="separate"/>
      </w:r>
      <w:r w:rsidR="002764F5">
        <w:rPr>
          <w:rFonts w:ascii="Courier" w:hAnsi="Courier"/>
        </w:rPr>
        <w:fldChar w:fldCharType="begin"/>
      </w:r>
      <w:r w:rsidR="002764F5">
        <w:rPr>
          <w:rFonts w:ascii="Courier" w:hAnsi="Courier"/>
        </w:rPr>
        <w:instrText xml:space="preserve"> INCLUDEPICTURE  "H:\\ARCHIVWW\\DKD\\PLAKAENG\\SPIRALE.PLE" \* MERGEFORMATINET </w:instrText>
      </w:r>
      <w:r w:rsidR="002764F5">
        <w:rPr>
          <w:rFonts w:ascii="Courier" w:hAnsi="Courier"/>
        </w:rPr>
        <w:fldChar w:fldCharType="separate"/>
      </w:r>
      <w:r w:rsidR="00B101DD">
        <w:rPr>
          <w:rFonts w:ascii="Courier" w:hAnsi="Courier"/>
        </w:rPr>
        <w:fldChar w:fldCharType="begin"/>
      </w:r>
      <w:r w:rsidR="00B101DD">
        <w:rPr>
          <w:rFonts w:ascii="Courier" w:hAnsi="Courier"/>
        </w:rPr>
        <w:instrText xml:space="preserve"> INCLUDEPICTURE  "H:\\ARCHIVWW\\DKD\\PLAKAENG\\SPIRALE.PLE" \* MERGEFORMATINET </w:instrText>
      </w:r>
      <w:r w:rsidR="00B101DD">
        <w:rPr>
          <w:rFonts w:ascii="Courier" w:hAnsi="Courier"/>
        </w:rPr>
        <w:fldChar w:fldCharType="separate"/>
      </w:r>
      <w:r w:rsidR="006E4CE1">
        <w:rPr>
          <w:rFonts w:ascii="Courier" w:hAnsi="Courier"/>
        </w:rPr>
        <w:fldChar w:fldCharType="begin"/>
      </w:r>
      <w:r w:rsidR="006E4CE1">
        <w:rPr>
          <w:rFonts w:ascii="Courier" w:hAnsi="Courier"/>
        </w:rPr>
        <w:instrText xml:space="preserve"> INCLUDEPICTURE  "H:\\ARCHIVWW\\DKD\\PLAKAENG\\SPIRALE.PLE" \* MERGEFORMATINET </w:instrText>
      </w:r>
      <w:r w:rsidR="006E4CE1">
        <w:rPr>
          <w:rFonts w:ascii="Courier" w:hAnsi="Courier"/>
        </w:rPr>
        <w:fldChar w:fldCharType="separate"/>
      </w:r>
      <w:r w:rsidR="007C393A">
        <w:rPr>
          <w:rFonts w:ascii="Courier" w:hAnsi="Courier"/>
        </w:rPr>
        <w:fldChar w:fldCharType="begin"/>
      </w:r>
      <w:r w:rsidR="007C393A">
        <w:rPr>
          <w:rFonts w:ascii="Courier" w:hAnsi="Courier"/>
        </w:rPr>
        <w:instrText xml:space="preserve"> INCLUDEPICTURE  "H:\\ARCHIVWW\\DKD\\PLAKAENG\\SPIRALE.PLE" \* MERGEFORMATINET </w:instrText>
      </w:r>
      <w:r w:rsidR="007C393A">
        <w:rPr>
          <w:rFonts w:ascii="Courier" w:hAnsi="Courier"/>
        </w:rPr>
        <w:fldChar w:fldCharType="separate"/>
      </w:r>
      <w:r w:rsidR="00B133D7">
        <w:rPr>
          <w:rFonts w:ascii="Courier" w:hAnsi="Courier"/>
        </w:rPr>
        <w:fldChar w:fldCharType="begin"/>
      </w:r>
      <w:r w:rsidR="00B133D7">
        <w:rPr>
          <w:rFonts w:ascii="Courier" w:hAnsi="Courier"/>
        </w:rPr>
        <w:instrText xml:space="preserve"> </w:instrText>
      </w:r>
      <w:r w:rsidR="00B133D7">
        <w:rPr>
          <w:rFonts w:ascii="Courier" w:hAnsi="Courier"/>
        </w:rPr>
        <w:instrText>INCLUDEPICTURE  "H:\\ARCHIVWW\\DKD\\PLAKAENG\\SPIRALE.PLE" \* MERGEFORMATINET</w:instrText>
      </w:r>
      <w:r w:rsidR="00B133D7">
        <w:rPr>
          <w:rFonts w:ascii="Courier" w:hAnsi="Courier"/>
        </w:rPr>
        <w:instrText xml:space="preserve"> </w:instrText>
      </w:r>
      <w:r w:rsidR="00B133D7">
        <w:rPr>
          <w:rFonts w:ascii="Courier" w:hAnsi="Courier"/>
        </w:rPr>
        <w:fldChar w:fldCharType="separate"/>
      </w:r>
      <w:r w:rsidR="00B133D7">
        <w:rPr>
          <w:rFonts w:ascii="Courier" w:hAnsi="Courier"/>
        </w:rPr>
        <w:pict>
          <v:shape id="_x0000_i1026" type="#_x0000_t75" style="width:356.45pt;height:171.85pt" fillcolor="window">
            <v:imagedata r:id="rId18" r:href="rId19" croptop="2697f" cropbottom="9094f"/>
          </v:shape>
        </w:pict>
      </w:r>
      <w:r w:rsidR="00B133D7">
        <w:rPr>
          <w:rFonts w:ascii="Courier" w:hAnsi="Courier"/>
        </w:rPr>
        <w:fldChar w:fldCharType="end"/>
      </w:r>
      <w:r w:rsidR="007C393A">
        <w:rPr>
          <w:rFonts w:ascii="Courier" w:hAnsi="Courier"/>
        </w:rPr>
        <w:fldChar w:fldCharType="end"/>
      </w:r>
      <w:r w:rsidR="006E4CE1">
        <w:rPr>
          <w:rFonts w:ascii="Courier" w:hAnsi="Courier"/>
        </w:rPr>
        <w:fldChar w:fldCharType="end"/>
      </w:r>
      <w:r w:rsidR="00B101DD">
        <w:rPr>
          <w:rFonts w:ascii="Courier" w:hAnsi="Courier"/>
        </w:rPr>
        <w:fldChar w:fldCharType="end"/>
      </w:r>
      <w:r w:rsidR="002764F5">
        <w:rPr>
          <w:rFonts w:ascii="Courier" w:hAnsi="Courier"/>
        </w:rPr>
        <w:fldChar w:fldCharType="end"/>
      </w:r>
      <w:r>
        <w:rPr>
          <w:rFonts w:ascii="Courier" w:hAnsi="Courier"/>
        </w:rPr>
        <w:fldChar w:fldCharType="end"/>
      </w:r>
      <w:r>
        <w:rPr>
          <w:rFonts w:ascii="Courier" w:hAnsi="Courier"/>
        </w:rPr>
        <w:fldChar w:fldCharType="end"/>
      </w:r>
      <w:r>
        <w:rPr>
          <w:rFonts w:ascii="Courier" w:hAnsi="Courier"/>
        </w:rPr>
        <w:fldChar w:fldCharType="end"/>
      </w:r>
    </w:p>
    <w:p w:rsidR="005F629A" w:rsidRDefault="005F629A" w:rsidP="005F629A">
      <w:pPr>
        <w:spacing w:beforeLines="20" w:before="62"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(a)正向</w:t>
      </w:r>
      <w:r>
        <w:rPr>
          <w:rFonts w:ascii="宋体" w:hAnsi="宋体"/>
          <w:sz w:val="24"/>
        </w:rPr>
        <w:t>测量</w:t>
      </w:r>
      <w:r>
        <w:rPr>
          <w:rFonts w:ascii="宋体" w:hAnsi="宋体" w:hint="eastAsia"/>
          <w:sz w:val="24"/>
        </w:rPr>
        <w:t xml:space="preserve">                 </w:t>
      </w:r>
      <w:r w:rsidRPr="005F629A">
        <w:rPr>
          <w:rFonts w:ascii="宋体" w:hAnsi="宋体" w:hint="eastAsia"/>
          <w:sz w:val="24"/>
        </w:rPr>
        <w:t>(a)</w:t>
      </w:r>
      <w:r>
        <w:rPr>
          <w:rFonts w:ascii="宋体" w:hAnsi="宋体" w:hint="eastAsia"/>
          <w:sz w:val="24"/>
        </w:rPr>
        <w:t>反</w:t>
      </w:r>
      <w:r w:rsidRPr="005F629A">
        <w:rPr>
          <w:rFonts w:ascii="宋体" w:hAnsi="宋体" w:hint="eastAsia"/>
          <w:sz w:val="24"/>
        </w:rPr>
        <w:t>向测量</w:t>
      </w:r>
    </w:p>
    <w:p w:rsidR="00C61C60" w:rsidRPr="00757113" w:rsidRDefault="00C61C60" w:rsidP="00C61C60">
      <w:pPr>
        <w:spacing w:beforeLines="20" w:before="62" w:line="276" w:lineRule="auto"/>
        <w:jc w:val="center"/>
        <w:rPr>
          <w:rFonts w:ascii="宋体" w:hAnsi="宋体"/>
          <w:sz w:val="24"/>
          <w:szCs w:val="24"/>
        </w:rPr>
      </w:pPr>
      <w:r w:rsidRPr="00757113">
        <w:rPr>
          <w:rFonts w:ascii="宋体" w:hAnsi="宋体" w:hint="eastAsia"/>
          <w:sz w:val="24"/>
        </w:rPr>
        <w:t xml:space="preserve">图 </w:t>
      </w:r>
      <w:r w:rsidR="00615D1F">
        <w:rPr>
          <w:rFonts w:ascii="宋体" w:hAnsi="宋体"/>
          <w:sz w:val="24"/>
        </w:rPr>
        <w:t>4</w:t>
      </w:r>
      <w:r w:rsidRPr="00757113">
        <w:rPr>
          <w:rFonts w:ascii="宋体" w:hAnsi="宋体"/>
          <w:sz w:val="24"/>
        </w:rPr>
        <w:t>.</w:t>
      </w:r>
      <w:r w:rsidRPr="00757113">
        <w:rPr>
          <w:rFonts w:ascii="宋体" w:hAnsi="宋体" w:hint="eastAsia"/>
          <w:sz w:val="24"/>
        </w:rPr>
        <w:t>测量</w:t>
      </w:r>
      <w:r w:rsidRPr="00757113">
        <w:rPr>
          <w:rFonts w:ascii="宋体" w:hAnsi="宋体"/>
          <w:sz w:val="24"/>
        </w:rPr>
        <w:t>次序</w:t>
      </w:r>
    </w:p>
    <w:p w:rsidR="00C61C60" w:rsidRPr="00757113" w:rsidRDefault="00C61C60" w:rsidP="00304F76">
      <w:pPr>
        <w:spacing w:beforeLines="20" w:before="62" w:line="276" w:lineRule="auto"/>
        <w:jc w:val="center"/>
        <w:rPr>
          <w:rFonts w:ascii="宋体" w:hAnsi="宋体"/>
          <w:sz w:val="24"/>
          <w:szCs w:val="24"/>
        </w:rPr>
      </w:pPr>
    </w:p>
    <w:p w:rsidR="00A871B0" w:rsidRPr="00E62494" w:rsidRDefault="00A871B0" w:rsidP="00DE3995">
      <w:pPr>
        <w:pStyle w:val="1"/>
        <w:numPr>
          <w:ilvl w:val="0"/>
          <w:numId w:val="8"/>
        </w:numPr>
        <w:jc w:val="left"/>
        <w:rPr>
          <w:rFonts w:ascii="宋体" w:eastAsia="宋体" w:hAnsi="宋体"/>
        </w:rPr>
      </w:pPr>
      <w:bookmarkStart w:id="27" w:name="_Toc119790629"/>
      <w:r w:rsidRPr="00E62494">
        <w:rPr>
          <w:rFonts w:ascii="宋体" w:eastAsia="宋体" w:hAnsi="宋体" w:hint="eastAsia"/>
        </w:rPr>
        <w:t>校准结果的表达</w:t>
      </w:r>
      <w:bookmarkEnd w:id="27"/>
    </w:p>
    <w:p w:rsidR="0043054D" w:rsidRDefault="00A871B0" w:rsidP="005762FE">
      <w:pPr>
        <w:spacing w:beforeLines="20" w:before="62" w:line="276" w:lineRule="auto"/>
        <w:ind w:firstLine="422"/>
        <w:rPr>
          <w:sz w:val="24"/>
          <w:szCs w:val="24"/>
        </w:rPr>
      </w:pPr>
      <w:bookmarkStart w:id="28" w:name="OLE_LINK5"/>
      <w:r>
        <w:rPr>
          <w:sz w:val="24"/>
          <w:szCs w:val="24"/>
        </w:rPr>
        <w:t>经过校准的</w:t>
      </w:r>
      <w:r w:rsidR="002D0E78">
        <w:rPr>
          <w:rFonts w:hint="eastAsia"/>
          <w:sz w:val="24"/>
          <w:szCs w:val="24"/>
        </w:rPr>
        <w:t>球板</w:t>
      </w:r>
      <w:r>
        <w:rPr>
          <w:sz w:val="24"/>
          <w:szCs w:val="24"/>
        </w:rPr>
        <w:t>出具的校准证书</w:t>
      </w:r>
      <w:r>
        <w:rPr>
          <w:rFonts w:hint="eastAsia"/>
          <w:sz w:val="24"/>
          <w:szCs w:val="24"/>
        </w:rPr>
        <w:t>，</w:t>
      </w:r>
      <w:r w:rsidR="00974545">
        <w:rPr>
          <w:rFonts w:hint="eastAsia"/>
          <w:sz w:val="24"/>
          <w:szCs w:val="24"/>
        </w:rPr>
        <w:t>示例</w:t>
      </w:r>
      <w:r w:rsidR="00974545">
        <w:rPr>
          <w:sz w:val="24"/>
          <w:szCs w:val="24"/>
        </w:rPr>
        <w:t>见</w:t>
      </w:r>
      <w:r w:rsidR="00EC1FC2">
        <w:rPr>
          <w:rFonts w:hint="eastAsia"/>
          <w:sz w:val="24"/>
          <w:szCs w:val="24"/>
        </w:rPr>
        <w:t>附录</w:t>
      </w:r>
      <w:r w:rsidR="00EC1FC2">
        <w:rPr>
          <w:sz w:val="24"/>
          <w:szCs w:val="24"/>
        </w:rPr>
        <w:t>A</w:t>
      </w:r>
      <w:r w:rsidR="00F304C5">
        <w:rPr>
          <w:rFonts w:hint="eastAsia"/>
          <w:sz w:val="24"/>
          <w:szCs w:val="24"/>
        </w:rPr>
        <w:t>。在</w:t>
      </w:r>
      <w:r w:rsidR="00F304C5">
        <w:rPr>
          <w:sz w:val="24"/>
          <w:szCs w:val="24"/>
        </w:rPr>
        <w:t>给出球板</w:t>
      </w:r>
      <w:r w:rsidR="00F304C5">
        <w:rPr>
          <w:rFonts w:hint="eastAsia"/>
          <w:sz w:val="24"/>
          <w:szCs w:val="24"/>
        </w:rPr>
        <w:t>球心</w:t>
      </w:r>
      <w:r w:rsidR="00F304C5">
        <w:rPr>
          <w:sz w:val="24"/>
          <w:szCs w:val="24"/>
        </w:rPr>
        <w:t>坐标时，</w:t>
      </w:r>
      <w:bookmarkStart w:id="29" w:name="OLE_LINK6"/>
      <w:bookmarkStart w:id="30" w:name="OLE_LINK7"/>
      <w:r w:rsidR="00F304C5">
        <w:rPr>
          <w:rFonts w:hint="eastAsia"/>
          <w:sz w:val="24"/>
          <w:szCs w:val="24"/>
        </w:rPr>
        <w:t>需要说明</w:t>
      </w:r>
      <w:r w:rsidR="002D0E78">
        <w:rPr>
          <w:rFonts w:hint="eastAsia"/>
          <w:sz w:val="24"/>
          <w:szCs w:val="24"/>
        </w:rPr>
        <w:t>坐标系</w:t>
      </w:r>
      <w:r w:rsidR="0043054D">
        <w:rPr>
          <w:rFonts w:hint="eastAsia"/>
          <w:sz w:val="24"/>
          <w:szCs w:val="24"/>
        </w:rPr>
        <w:t>的确定方法</w:t>
      </w:r>
      <w:r w:rsidR="00F304C5">
        <w:rPr>
          <w:rFonts w:hint="eastAsia"/>
          <w:sz w:val="24"/>
          <w:szCs w:val="24"/>
        </w:rPr>
        <w:t>。</w:t>
      </w:r>
    </w:p>
    <w:p w:rsidR="00A871B0" w:rsidRDefault="00A871B0" w:rsidP="004E3FAB">
      <w:pPr>
        <w:spacing w:beforeLines="20" w:before="62" w:line="276" w:lineRule="auto"/>
        <w:ind w:firstLine="422"/>
        <w:rPr>
          <w:sz w:val="24"/>
          <w:szCs w:val="24"/>
        </w:rPr>
      </w:pPr>
      <w:r>
        <w:rPr>
          <w:rFonts w:hint="eastAsia"/>
          <w:sz w:val="24"/>
          <w:szCs w:val="24"/>
        </w:rPr>
        <w:t>测量不确定度评定示例见附录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。</w:t>
      </w:r>
    </w:p>
    <w:p w:rsidR="00A871B0" w:rsidRPr="00E62494" w:rsidRDefault="00A871B0" w:rsidP="00DE3995">
      <w:pPr>
        <w:pStyle w:val="1"/>
        <w:numPr>
          <w:ilvl w:val="0"/>
          <w:numId w:val="8"/>
        </w:numPr>
        <w:jc w:val="left"/>
        <w:rPr>
          <w:rFonts w:ascii="宋体" w:eastAsia="宋体" w:hAnsi="宋体"/>
        </w:rPr>
      </w:pPr>
      <w:bookmarkStart w:id="31" w:name="_Toc119790630"/>
      <w:bookmarkEnd w:id="28"/>
      <w:bookmarkEnd w:id="29"/>
      <w:bookmarkEnd w:id="30"/>
      <w:r w:rsidRPr="00E62494">
        <w:rPr>
          <w:rFonts w:ascii="宋体" w:eastAsia="宋体" w:hAnsi="宋体"/>
        </w:rPr>
        <w:t>复校</w:t>
      </w:r>
      <w:r w:rsidRPr="00E62494">
        <w:rPr>
          <w:rFonts w:ascii="宋体" w:eastAsia="宋体" w:hAnsi="宋体" w:hint="eastAsia"/>
        </w:rPr>
        <w:t>周期</w:t>
      </w:r>
      <w:bookmarkEnd w:id="31"/>
    </w:p>
    <w:p w:rsidR="00A871B0" w:rsidRDefault="003A3180" w:rsidP="004E3FAB">
      <w:pPr>
        <w:spacing w:beforeLines="20" w:before="62" w:line="276" w:lineRule="auto"/>
        <w:ind w:firstLine="422"/>
        <w:rPr>
          <w:sz w:val="24"/>
        </w:rPr>
      </w:pPr>
      <w:r>
        <w:rPr>
          <w:rFonts w:hint="eastAsia"/>
          <w:sz w:val="24"/>
        </w:rPr>
        <w:t>球板</w:t>
      </w:r>
      <w:r w:rsidR="00A871B0" w:rsidRPr="00433ADD">
        <w:rPr>
          <w:rFonts w:hint="eastAsia"/>
          <w:sz w:val="24"/>
        </w:rPr>
        <w:t>应定期进行再校准。由于复校周期的长短影响测量数据的质量风险，</w:t>
      </w:r>
      <w:r w:rsidR="00A871B0">
        <w:rPr>
          <w:rFonts w:hint="eastAsia"/>
          <w:sz w:val="24"/>
        </w:rPr>
        <w:t>送</w:t>
      </w:r>
      <w:proofErr w:type="gramStart"/>
      <w:r w:rsidR="00A871B0">
        <w:rPr>
          <w:rFonts w:hint="eastAsia"/>
          <w:sz w:val="24"/>
        </w:rPr>
        <w:t>校单位</w:t>
      </w:r>
      <w:proofErr w:type="gramEnd"/>
      <w:r w:rsidR="00A871B0">
        <w:rPr>
          <w:rFonts w:hint="eastAsia"/>
          <w:sz w:val="24"/>
        </w:rPr>
        <w:t>应根据仪器的使用情况、仪器本身质量等诸因素，自主决定复校时间间隔。</w:t>
      </w:r>
    </w:p>
    <w:p w:rsidR="00A871B0" w:rsidRDefault="00A871B0" w:rsidP="004E3FAB">
      <w:pPr>
        <w:spacing w:beforeLines="20" w:before="62" w:line="276" w:lineRule="auto"/>
        <w:ind w:firstLine="422"/>
        <w:rPr>
          <w:sz w:val="24"/>
          <w:szCs w:val="24"/>
        </w:rPr>
      </w:pPr>
      <w:r>
        <w:rPr>
          <w:rFonts w:hint="eastAsia"/>
          <w:sz w:val="24"/>
          <w:szCs w:val="24"/>
        </w:rPr>
        <w:t>在使用中出现碰撞或运输中出现包装箱破损现象后，应立即进行再校准。</w:t>
      </w:r>
    </w:p>
    <w:p w:rsidR="00A871B0" w:rsidRDefault="00A871B0" w:rsidP="00EE502A">
      <w:pPr>
        <w:pStyle w:val="1"/>
        <w:ind w:left="1920" w:hangingChars="600" w:hanging="1920"/>
        <w:jc w:val="left"/>
        <w:rPr>
          <w:szCs w:val="22"/>
        </w:rPr>
      </w:pPr>
      <w:r>
        <w:rPr>
          <w:color w:val="FF0000"/>
        </w:rPr>
        <w:br w:type="page"/>
      </w:r>
      <w:bookmarkStart w:id="32" w:name="_Toc56706828"/>
      <w:bookmarkStart w:id="33" w:name="_Toc56707384"/>
      <w:bookmarkStart w:id="34" w:name="_Toc59632465"/>
      <w:bookmarkStart w:id="35" w:name="_Toc59632510"/>
      <w:bookmarkStart w:id="36" w:name="_Toc119790631"/>
      <w:r>
        <w:rPr>
          <w:rFonts w:hint="eastAsia"/>
          <w:szCs w:val="22"/>
        </w:rPr>
        <w:lastRenderedPageBreak/>
        <w:t>附录</w:t>
      </w:r>
      <w:r>
        <w:rPr>
          <w:szCs w:val="22"/>
        </w:rPr>
        <w:t>A</w:t>
      </w:r>
      <w:r>
        <w:rPr>
          <w:rFonts w:hint="eastAsia"/>
          <w:szCs w:val="22"/>
        </w:rPr>
        <w:br/>
        <w:t>校准证书校准结果页格式</w:t>
      </w:r>
      <w:bookmarkEnd w:id="32"/>
      <w:bookmarkEnd w:id="33"/>
      <w:bookmarkEnd w:id="34"/>
      <w:bookmarkEnd w:id="35"/>
      <w:bookmarkEnd w:id="36"/>
    </w:p>
    <w:p w:rsidR="00A871B0" w:rsidRDefault="00A871B0" w:rsidP="00A871B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根据本规范第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章的要求，校准证书校准结果页格式示例</w:t>
      </w:r>
      <w:r w:rsidR="008C2519">
        <w:rPr>
          <w:rFonts w:hint="eastAsia"/>
          <w:sz w:val="24"/>
          <w:szCs w:val="24"/>
        </w:rPr>
        <w:t>如</w:t>
      </w:r>
      <w:r w:rsidR="008C2519">
        <w:rPr>
          <w:sz w:val="24"/>
          <w:szCs w:val="24"/>
        </w:rPr>
        <w:t>下</w:t>
      </w:r>
      <w:r>
        <w:rPr>
          <w:rFonts w:hint="eastAsia"/>
          <w:sz w:val="24"/>
          <w:szCs w:val="24"/>
        </w:rPr>
        <w:t>。</w:t>
      </w:r>
    </w:p>
    <w:p w:rsidR="00A871B0" w:rsidRDefault="004E12C7" w:rsidP="00A871B0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630B1290" wp14:editId="3AD40DE2">
                <wp:simplePos x="0" y="0"/>
                <wp:positionH relativeFrom="column">
                  <wp:posOffset>-191135</wp:posOffset>
                </wp:positionH>
                <wp:positionV relativeFrom="paragraph">
                  <wp:posOffset>200025</wp:posOffset>
                </wp:positionV>
                <wp:extent cx="5676900" cy="5478780"/>
                <wp:effectExtent l="0" t="0" r="0" b="762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5478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25E" w:rsidRDefault="005C325E" w:rsidP="00A871B0">
                            <w:bookmarkStart w:id="37" w:name="_GoBack"/>
                            <w:bookmarkEnd w:id="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B1290" id="矩形 51" o:spid="_x0000_s1027" style="position:absolute;left:0;text-align:left;margin-left:-15.05pt;margin-top:15.75pt;width:447pt;height:431.4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" filled="f" strokeweight=".25pt">
                <v:textbox>
                  <w:txbxContent>
                    <w:p w:rsidR="005C325E" w:rsidRDefault="005C325E" w:rsidP="00A871B0">
                      <w:bookmarkStart w:id="38" w:name="_GoBack"/>
                      <w:bookmarkEnd w:id="38"/>
                    </w:p>
                  </w:txbxContent>
                </v:textbox>
              </v:rect>
            </w:pict>
          </mc:Fallback>
        </mc:AlternateContent>
      </w:r>
    </w:p>
    <w:p w:rsidR="00096E8A" w:rsidRPr="00096E8A" w:rsidRDefault="00096E8A" w:rsidP="00096E8A">
      <w:pPr>
        <w:pStyle w:val="afc"/>
        <w:numPr>
          <w:ilvl w:val="3"/>
          <w:numId w:val="3"/>
        </w:numPr>
        <w:tabs>
          <w:tab w:val="left" w:pos="284"/>
        </w:tabs>
        <w:spacing w:line="360" w:lineRule="auto"/>
        <w:ind w:firstLineChars="0" w:hanging="2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球</w:t>
      </w:r>
      <w:r>
        <w:rPr>
          <w:sz w:val="24"/>
          <w:szCs w:val="24"/>
        </w:rPr>
        <w:t>直径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096E8A" w:rsidTr="00096E8A">
        <w:tc>
          <w:tcPr>
            <w:tcW w:w="2767" w:type="dxa"/>
          </w:tcPr>
          <w:p w:rsidR="00096E8A" w:rsidRPr="00BD5C12" w:rsidRDefault="00096E8A" w:rsidP="005446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5C12">
              <w:rPr>
                <w:rFonts w:hint="eastAsia"/>
                <w:sz w:val="24"/>
                <w:szCs w:val="24"/>
              </w:rPr>
              <w:t>球</w:t>
            </w:r>
            <w:r w:rsidRPr="00BD5C12">
              <w:rPr>
                <w:sz w:val="24"/>
                <w:szCs w:val="24"/>
              </w:rPr>
              <w:t>编号</w:t>
            </w:r>
          </w:p>
        </w:tc>
        <w:tc>
          <w:tcPr>
            <w:tcW w:w="2767" w:type="dxa"/>
          </w:tcPr>
          <w:p w:rsidR="00096E8A" w:rsidRPr="00BD5C12" w:rsidRDefault="00096E8A" w:rsidP="005446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5C12">
              <w:rPr>
                <w:rFonts w:hint="eastAsia"/>
                <w:sz w:val="24"/>
                <w:szCs w:val="24"/>
              </w:rPr>
              <w:t>直径</w:t>
            </w:r>
          </w:p>
        </w:tc>
        <w:tc>
          <w:tcPr>
            <w:tcW w:w="2768" w:type="dxa"/>
          </w:tcPr>
          <w:p w:rsidR="00096E8A" w:rsidRPr="00BD5C12" w:rsidRDefault="00096E8A" w:rsidP="005446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5C12">
              <w:rPr>
                <w:rFonts w:hint="eastAsia"/>
                <w:sz w:val="24"/>
                <w:szCs w:val="24"/>
              </w:rPr>
              <w:t>测量</w:t>
            </w:r>
            <w:r w:rsidRPr="00BD5C12">
              <w:rPr>
                <w:sz w:val="24"/>
                <w:szCs w:val="24"/>
              </w:rPr>
              <w:t>不确定度</w:t>
            </w:r>
          </w:p>
        </w:tc>
      </w:tr>
      <w:tr w:rsidR="00096E8A" w:rsidTr="00BD5C12">
        <w:trPr>
          <w:trHeight w:val="261"/>
        </w:trPr>
        <w:tc>
          <w:tcPr>
            <w:tcW w:w="2767" w:type="dxa"/>
          </w:tcPr>
          <w:p w:rsidR="00096E8A" w:rsidRDefault="00096E8A" w:rsidP="00B06A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096E8A" w:rsidRDefault="00096E8A" w:rsidP="00B06A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096E8A" w:rsidRDefault="00096E8A" w:rsidP="00B06A3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526DA" w:rsidRPr="008526DA" w:rsidRDefault="008526DA" w:rsidP="008526DA">
      <w:pPr>
        <w:pStyle w:val="afc"/>
        <w:numPr>
          <w:ilvl w:val="3"/>
          <w:numId w:val="3"/>
        </w:numPr>
        <w:tabs>
          <w:tab w:val="left" w:pos="284"/>
        </w:tabs>
        <w:spacing w:line="360" w:lineRule="auto"/>
        <w:ind w:firstLineChars="0" w:hanging="2102"/>
        <w:jc w:val="left"/>
        <w:rPr>
          <w:sz w:val="24"/>
          <w:szCs w:val="24"/>
        </w:rPr>
      </w:pPr>
      <w:r w:rsidRPr="008526DA">
        <w:rPr>
          <w:rFonts w:hint="eastAsia"/>
          <w:sz w:val="24"/>
          <w:szCs w:val="24"/>
        </w:rPr>
        <w:t>球</w:t>
      </w:r>
      <w:r>
        <w:rPr>
          <w:sz w:val="24"/>
          <w:szCs w:val="24"/>
        </w:rPr>
        <w:t>形状误差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8526DA" w:rsidTr="00CB398D">
        <w:tc>
          <w:tcPr>
            <w:tcW w:w="2767" w:type="dxa"/>
          </w:tcPr>
          <w:p w:rsidR="008526DA" w:rsidRPr="00BD5C12" w:rsidRDefault="008526DA" w:rsidP="00CB3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5C12">
              <w:rPr>
                <w:rFonts w:hint="eastAsia"/>
                <w:sz w:val="24"/>
                <w:szCs w:val="24"/>
              </w:rPr>
              <w:t>球</w:t>
            </w:r>
            <w:r w:rsidRPr="00BD5C12">
              <w:rPr>
                <w:sz w:val="24"/>
                <w:szCs w:val="24"/>
              </w:rPr>
              <w:t>编号</w:t>
            </w:r>
          </w:p>
        </w:tc>
        <w:tc>
          <w:tcPr>
            <w:tcW w:w="2767" w:type="dxa"/>
          </w:tcPr>
          <w:p w:rsidR="008526DA" w:rsidRPr="00BD5C12" w:rsidRDefault="00737AF9" w:rsidP="00CB39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形状</w:t>
            </w:r>
            <w:r>
              <w:rPr>
                <w:sz w:val="24"/>
                <w:szCs w:val="24"/>
              </w:rPr>
              <w:t>误差</w:t>
            </w:r>
          </w:p>
        </w:tc>
        <w:tc>
          <w:tcPr>
            <w:tcW w:w="2768" w:type="dxa"/>
          </w:tcPr>
          <w:p w:rsidR="008526DA" w:rsidRPr="00BD5C12" w:rsidRDefault="008526DA" w:rsidP="00CB3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5C12">
              <w:rPr>
                <w:rFonts w:hint="eastAsia"/>
                <w:sz w:val="24"/>
                <w:szCs w:val="24"/>
              </w:rPr>
              <w:t>测量</w:t>
            </w:r>
            <w:r w:rsidRPr="00BD5C12">
              <w:rPr>
                <w:sz w:val="24"/>
                <w:szCs w:val="24"/>
              </w:rPr>
              <w:t>不确定度</w:t>
            </w:r>
          </w:p>
        </w:tc>
      </w:tr>
      <w:tr w:rsidR="008526DA" w:rsidTr="00CB398D">
        <w:trPr>
          <w:trHeight w:val="261"/>
        </w:trPr>
        <w:tc>
          <w:tcPr>
            <w:tcW w:w="2767" w:type="dxa"/>
          </w:tcPr>
          <w:p w:rsidR="008526DA" w:rsidRDefault="008526DA" w:rsidP="00CB3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8526DA" w:rsidRDefault="008526DA" w:rsidP="00CB3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526DA" w:rsidRDefault="008526DA" w:rsidP="00CB398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871B0" w:rsidRPr="005A09DB" w:rsidRDefault="005A09DB" w:rsidP="00D03E16">
      <w:pPr>
        <w:pStyle w:val="afc"/>
        <w:numPr>
          <w:ilvl w:val="3"/>
          <w:numId w:val="3"/>
        </w:numPr>
        <w:tabs>
          <w:tab w:val="left" w:pos="284"/>
        </w:tabs>
        <w:spacing w:line="360" w:lineRule="auto"/>
        <w:ind w:firstLineChars="0" w:hanging="2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球心</w:t>
      </w:r>
      <w:r>
        <w:rPr>
          <w:sz w:val="24"/>
          <w:szCs w:val="24"/>
        </w:rPr>
        <w:t>距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093"/>
        <w:gridCol w:w="2024"/>
        <w:gridCol w:w="2092"/>
        <w:gridCol w:w="2093"/>
      </w:tblGrid>
      <w:tr w:rsidR="00F21579" w:rsidRPr="00BD5C12" w:rsidTr="00F21579">
        <w:tc>
          <w:tcPr>
            <w:tcW w:w="2093" w:type="dxa"/>
          </w:tcPr>
          <w:p w:rsidR="00F21579" w:rsidRPr="00BD5C12" w:rsidRDefault="00F21579" w:rsidP="00CB3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5C12">
              <w:rPr>
                <w:rFonts w:hint="eastAsia"/>
                <w:sz w:val="24"/>
                <w:szCs w:val="24"/>
              </w:rPr>
              <w:t>球</w:t>
            </w:r>
            <w:r w:rsidRPr="00BD5C12">
              <w:rPr>
                <w:sz w:val="24"/>
                <w:szCs w:val="24"/>
              </w:rPr>
              <w:t>编号</w:t>
            </w:r>
          </w:p>
        </w:tc>
        <w:tc>
          <w:tcPr>
            <w:tcW w:w="2024" w:type="dxa"/>
          </w:tcPr>
          <w:p w:rsidR="00F21579" w:rsidRDefault="00F21579" w:rsidP="00CB39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球</w:t>
            </w:r>
            <w:r>
              <w:rPr>
                <w:sz w:val="24"/>
                <w:szCs w:val="24"/>
              </w:rPr>
              <w:t>编号</w:t>
            </w:r>
          </w:p>
        </w:tc>
        <w:tc>
          <w:tcPr>
            <w:tcW w:w="2092" w:type="dxa"/>
          </w:tcPr>
          <w:p w:rsidR="00F21579" w:rsidRPr="00BD5C12" w:rsidRDefault="00072789" w:rsidP="00CB39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球心距</w:t>
            </w:r>
          </w:p>
        </w:tc>
        <w:tc>
          <w:tcPr>
            <w:tcW w:w="2093" w:type="dxa"/>
          </w:tcPr>
          <w:p w:rsidR="00F21579" w:rsidRPr="00BD5C12" w:rsidRDefault="00F21579" w:rsidP="00CB3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5C12">
              <w:rPr>
                <w:rFonts w:hint="eastAsia"/>
                <w:sz w:val="24"/>
                <w:szCs w:val="24"/>
              </w:rPr>
              <w:t>测量</w:t>
            </w:r>
            <w:r w:rsidRPr="00BD5C12">
              <w:rPr>
                <w:sz w:val="24"/>
                <w:szCs w:val="24"/>
              </w:rPr>
              <w:t>不确定度</w:t>
            </w:r>
          </w:p>
        </w:tc>
      </w:tr>
      <w:tr w:rsidR="00F21579" w:rsidTr="00F21579">
        <w:trPr>
          <w:trHeight w:val="261"/>
        </w:trPr>
        <w:tc>
          <w:tcPr>
            <w:tcW w:w="2093" w:type="dxa"/>
          </w:tcPr>
          <w:p w:rsidR="00F21579" w:rsidRDefault="00F21579" w:rsidP="00CB3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F21579" w:rsidRDefault="00F21579" w:rsidP="00CB3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21579" w:rsidRDefault="00F21579" w:rsidP="00CB3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21579" w:rsidRDefault="00F21579" w:rsidP="00CB398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26F7E" w:rsidRPr="005A09DB" w:rsidRDefault="00C26F7E" w:rsidP="00C26F7E">
      <w:pPr>
        <w:pStyle w:val="afc"/>
        <w:numPr>
          <w:ilvl w:val="3"/>
          <w:numId w:val="3"/>
        </w:numPr>
        <w:tabs>
          <w:tab w:val="left" w:pos="284"/>
        </w:tabs>
        <w:spacing w:line="360" w:lineRule="auto"/>
        <w:ind w:firstLineChars="0" w:hanging="2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球心</w:t>
      </w:r>
      <w:r w:rsidR="003C2BB1">
        <w:rPr>
          <w:rFonts w:hint="eastAsia"/>
          <w:sz w:val="24"/>
          <w:szCs w:val="24"/>
        </w:rPr>
        <w:t>坐标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093"/>
        <w:gridCol w:w="2024"/>
        <w:gridCol w:w="2092"/>
        <w:gridCol w:w="2093"/>
      </w:tblGrid>
      <w:tr w:rsidR="00C26F7E" w:rsidRPr="00BD5C12" w:rsidTr="00CB398D">
        <w:tc>
          <w:tcPr>
            <w:tcW w:w="2093" w:type="dxa"/>
          </w:tcPr>
          <w:p w:rsidR="00C26F7E" w:rsidRPr="00BD5C12" w:rsidRDefault="00C26F7E" w:rsidP="00CB39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5C12">
              <w:rPr>
                <w:rFonts w:hint="eastAsia"/>
                <w:sz w:val="24"/>
                <w:szCs w:val="24"/>
              </w:rPr>
              <w:t>球</w:t>
            </w:r>
            <w:r w:rsidRPr="00BD5C12">
              <w:rPr>
                <w:sz w:val="24"/>
                <w:szCs w:val="24"/>
              </w:rPr>
              <w:t>编号</w:t>
            </w:r>
          </w:p>
        </w:tc>
        <w:tc>
          <w:tcPr>
            <w:tcW w:w="2024" w:type="dxa"/>
          </w:tcPr>
          <w:p w:rsidR="00C26F7E" w:rsidRDefault="009C0CB9" w:rsidP="00CB39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2092" w:type="dxa"/>
          </w:tcPr>
          <w:p w:rsidR="00C26F7E" w:rsidRPr="00BD5C12" w:rsidRDefault="009C0CB9" w:rsidP="00CB39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</w:t>
            </w:r>
          </w:p>
        </w:tc>
        <w:tc>
          <w:tcPr>
            <w:tcW w:w="2093" w:type="dxa"/>
          </w:tcPr>
          <w:p w:rsidR="00C26F7E" w:rsidRPr="00BD5C12" w:rsidRDefault="00D42740" w:rsidP="00CB39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Z</w:t>
            </w:r>
          </w:p>
        </w:tc>
      </w:tr>
      <w:tr w:rsidR="00C26F7E" w:rsidTr="00CB398D">
        <w:trPr>
          <w:trHeight w:val="261"/>
        </w:trPr>
        <w:tc>
          <w:tcPr>
            <w:tcW w:w="2093" w:type="dxa"/>
          </w:tcPr>
          <w:p w:rsidR="00C26F7E" w:rsidRDefault="00C26F7E" w:rsidP="00CB3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C26F7E" w:rsidRDefault="00C26F7E" w:rsidP="00CB3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26F7E" w:rsidRDefault="00C26F7E" w:rsidP="00CB3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C26F7E" w:rsidRDefault="00C26F7E" w:rsidP="00CB398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558EA" w:rsidRDefault="00FA018D" w:rsidP="003932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/Y/Z</w:t>
      </w:r>
      <w:r w:rsidR="00C24F37">
        <w:rPr>
          <w:rFonts w:hint="eastAsia"/>
          <w:sz w:val="24"/>
          <w:szCs w:val="24"/>
        </w:rPr>
        <w:t>测量</w:t>
      </w:r>
      <w:r w:rsidR="00C24F37">
        <w:rPr>
          <w:sz w:val="24"/>
          <w:szCs w:val="24"/>
        </w:rPr>
        <w:t>不确定度：</w:t>
      </w:r>
      <w:r w:rsidR="0044020A">
        <w:rPr>
          <w:rFonts w:hint="eastAsia"/>
          <w:sz w:val="24"/>
          <w:szCs w:val="24"/>
        </w:rPr>
        <w:t>XXXXXX</w:t>
      </w:r>
    </w:p>
    <w:p w:rsidR="00A871B0" w:rsidRDefault="00EC2154" w:rsidP="0075266A">
      <w:pPr>
        <w:numPr>
          <w:ilvl w:val="0"/>
          <w:numId w:val="5"/>
        </w:numPr>
        <w:spacing w:beforeLines="20" w:before="62" w:line="276" w:lineRule="auto"/>
        <w:ind w:left="567" w:hanging="567"/>
        <w:rPr>
          <w:sz w:val="24"/>
          <w:szCs w:val="24"/>
        </w:rPr>
      </w:pPr>
      <w:r>
        <w:rPr>
          <w:rFonts w:hint="eastAsia"/>
          <w:sz w:val="24"/>
          <w:szCs w:val="24"/>
        </w:rPr>
        <w:t>坐标</w:t>
      </w:r>
      <w:r>
        <w:rPr>
          <w:sz w:val="24"/>
          <w:szCs w:val="24"/>
        </w:rPr>
        <w:t>系的</w:t>
      </w:r>
      <w:r w:rsidR="00A871B0">
        <w:rPr>
          <w:rFonts w:hint="eastAsia"/>
          <w:sz w:val="24"/>
          <w:szCs w:val="24"/>
        </w:rPr>
        <w:t>确定方法：</w:t>
      </w:r>
      <w:r w:rsidR="00C97B73">
        <w:rPr>
          <w:rFonts w:hint="eastAsia"/>
          <w:sz w:val="24"/>
          <w:szCs w:val="24"/>
        </w:rPr>
        <w:t>XXXXXX</w:t>
      </w:r>
    </w:p>
    <w:p w:rsidR="00E52BD2" w:rsidRDefault="00A871B0" w:rsidP="00597763">
      <w:pPr>
        <w:pStyle w:val="1"/>
        <w:ind w:left="2080" w:hangingChars="650" w:hanging="2080"/>
        <w:jc w:val="left"/>
        <w:rPr>
          <w:szCs w:val="22"/>
        </w:rPr>
      </w:pPr>
      <w:r>
        <w:rPr>
          <w:rFonts w:hint="eastAsia"/>
          <w:szCs w:val="22"/>
        </w:rPr>
        <w:br w:type="page"/>
      </w:r>
      <w:bookmarkStart w:id="39" w:name="_Toc56706830"/>
      <w:bookmarkStart w:id="40" w:name="_Toc56707386"/>
      <w:bookmarkStart w:id="41" w:name="_Toc59632467"/>
      <w:bookmarkStart w:id="42" w:name="_Toc59632512"/>
      <w:bookmarkStart w:id="43" w:name="_Toc119790632"/>
      <w:r>
        <w:rPr>
          <w:rFonts w:hint="eastAsia"/>
          <w:szCs w:val="22"/>
        </w:rPr>
        <w:lastRenderedPageBreak/>
        <w:t>附录B</w:t>
      </w:r>
      <w:bookmarkEnd w:id="39"/>
      <w:bookmarkEnd w:id="40"/>
      <w:bookmarkEnd w:id="41"/>
      <w:bookmarkEnd w:id="42"/>
      <w:bookmarkEnd w:id="43"/>
    </w:p>
    <w:p w:rsidR="00A871B0" w:rsidRDefault="00E52BD2" w:rsidP="00E52BD2">
      <w:pPr>
        <w:pStyle w:val="1"/>
        <w:rPr>
          <w:color w:val="FF0000"/>
          <w:szCs w:val="22"/>
        </w:rPr>
      </w:pPr>
      <w:r w:rsidRPr="00E52BD2">
        <w:rPr>
          <w:rFonts w:hint="eastAsia"/>
          <w:szCs w:val="22"/>
        </w:rPr>
        <w:t>标准球板球</w:t>
      </w:r>
      <w:proofErr w:type="gramStart"/>
      <w:r w:rsidRPr="00E52BD2">
        <w:rPr>
          <w:rFonts w:hint="eastAsia"/>
          <w:szCs w:val="22"/>
        </w:rPr>
        <w:t>心距标</w:t>
      </w:r>
      <w:proofErr w:type="gramEnd"/>
      <w:r w:rsidRPr="00E52BD2">
        <w:rPr>
          <w:rFonts w:hint="eastAsia"/>
          <w:szCs w:val="22"/>
        </w:rPr>
        <w:t>校准的测量不确定度评定示例</w:t>
      </w:r>
    </w:p>
    <w:p w:rsidR="004D01A6" w:rsidRPr="00AC6151" w:rsidRDefault="004D01A6" w:rsidP="004D01A6">
      <w:pPr>
        <w:jc w:val="center"/>
        <w:rPr>
          <w:sz w:val="28"/>
          <w:szCs w:val="28"/>
        </w:rPr>
      </w:pPr>
    </w:p>
    <w:p w:rsidR="004D01A6" w:rsidRPr="003A39B7" w:rsidRDefault="004D01A6" w:rsidP="004D01A6">
      <w:pPr>
        <w:spacing w:line="360" w:lineRule="auto"/>
        <w:rPr>
          <w:sz w:val="24"/>
          <w:szCs w:val="24"/>
        </w:rPr>
      </w:pPr>
      <w:r w:rsidRPr="003A39B7">
        <w:rPr>
          <w:rFonts w:hint="eastAsia"/>
          <w:sz w:val="24"/>
          <w:szCs w:val="24"/>
        </w:rPr>
        <w:t xml:space="preserve">B.1 </w:t>
      </w:r>
      <w:r w:rsidRPr="003A39B7">
        <w:rPr>
          <w:rFonts w:hint="eastAsia"/>
          <w:sz w:val="24"/>
          <w:szCs w:val="24"/>
        </w:rPr>
        <w:t>校准用设备和校准方法</w:t>
      </w:r>
    </w:p>
    <w:p w:rsidR="004D01A6" w:rsidRDefault="004D01A6" w:rsidP="004D01A6">
      <w:pPr>
        <w:spacing w:line="360" w:lineRule="auto"/>
        <w:ind w:firstLineChars="200" w:firstLine="480"/>
        <w:rPr>
          <w:sz w:val="24"/>
          <w:szCs w:val="24"/>
        </w:rPr>
      </w:pPr>
      <w:r w:rsidRPr="003A39B7">
        <w:rPr>
          <w:rFonts w:hint="eastAsia"/>
          <w:sz w:val="24"/>
          <w:szCs w:val="24"/>
        </w:rPr>
        <w:t>以采用空间尺寸测量的</w:t>
      </w:r>
      <w:r w:rsidRPr="003A39B7">
        <w:rPr>
          <w:rFonts w:hint="eastAsia"/>
          <w:sz w:val="24"/>
          <w:szCs w:val="24"/>
        </w:rPr>
        <w:t>MPE</w:t>
      </w:r>
      <w:r w:rsidRPr="003A39B7">
        <w:rPr>
          <w:rFonts w:hint="eastAsia"/>
          <w:sz w:val="24"/>
          <w:szCs w:val="24"/>
        </w:rPr>
        <w:t>为</w:t>
      </w:r>
      <m:oMath>
        <m:r>
          <w:rPr>
            <w:rFonts w:ascii="Cambria Math" w:hAnsi="Cambria Math"/>
            <w:sz w:val="24"/>
            <w:szCs w:val="24"/>
          </w:rPr>
          <m:t>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0.6+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600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μm</m:t>
        </m:r>
        <m:r>
          <w:rPr>
            <w:rFonts w:ascii="Cambria Math" w:hAnsi="Cambria Math"/>
            <w:sz w:val="24"/>
            <w:szCs w:val="24"/>
          </w:rPr>
          <m:t>, L:mm</m:t>
        </m:r>
      </m:oMath>
      <w:r w:rsidRPr="003A39B7">
        <w:rPr>
          <w:rFonts w:hint="eastAsia"/>
          <w:sz w:val="24"/>
          <w:szCs w:val="24"/>
        </w:rPr>
        <w:t>的坐标测量机对</w:t>
      </w:r>
      <w:r>
        <w:rPr>
          <w:rFonts w:hint="eastAsia"/>
          <w:sz w:val="24"/>
          <w:szCs w:val="24"/>
        </w:rPr>
        <w:t>标准球板上</w:t>
      </w:r>
      <w:r w:rsidRPr="003A39B7">
        <w:rPr>
          <w:rFonts w:hint="eastAsia"/>
          <w:sz w:val="24"/>
          <w:szCs w:val="24"/>
        </w:rPr>
        <w:t>球间距为</w:t>
      </w:r>
      <w:r>
        <w:rPr>
          <w:sz w:val="24"/>
          <w:szCs w:val="24"/>
        </w:rPr>
        <w:t>400</w:t>
      </w:r>
      <w:r w:rsidRPr="003A39B7">
        <w:rPr>
          <w:rFonts w:hint="eastAsia"/>
          <w:sz w:val="24"/>
          <w:szCs w:val="24"/>
        </w:rPr>
        <w:t>mm</w:t>
      </w:r>
      <w:r>
        <w:rPr>
          <w:rFonts w:hint="eastAsia"/>
          <w:sz w:val="24"/>
          <w:szCs w:val="24"/>
        </w:rPr>
        <w:t>两个标称直径相同的标准球</w:t>
      </w:r>
      <w:r w:rsidRPr="003A39B7">
        <w:rPr>
          <w:rFonts w:hint="eastAsia"/>
          <w:sz w:val="24"/>
          <w:szCs w:val="24"/>
        </w:rPr>
        <w:t>校准为例</w:t>
      </w:r>
      <w:r w:rsidR="00E919E6">
        <w:rPr>
          <w:rFonts w:hint="eastAsia"/>
          <w:sz w:val="24"/>
          <w:szCs w:val="24"/>
        </w:rPr>
        <w:t>（</w:t>
      </w:r>
      <w:r w:rsidR="00E919E6">
        <w:rPr>
          <w:sz w:val="24"/>
          <w:szCs w:val="24"/>
        </w:rPr>
        <w:t>图</w:t>
      </w:r>
      <w:r w:rsidR="00E919E6">
        <w:rPr>
          <w:sz w:val="24"/>
          <w:szCs w:val="24"/>
        </w:rPr>
        <w:t>1</w:t>
      </w:r>
      <w:r w:rsidR="00E919E6">
        <w:rPr>
          <w:sz w:val="24"/>
          <w:szCs w:val="24"/>
        </w:rPr>
        <w:t>）</w:t>
      </w:r>
      <w:r w:rsidRPr="003A39B7">
        <w:rPr>
          <w:rFonts w:hint="eastAsia"/>
          <w:sz w:val="24"/>
          <w:szCs w:val="24"/>
        </w:rPr>
        <w:t>，对标准球</w:t>
      </w:r>
      <w:proofErr w:type="gramStart"/>
      <w:r>
        <w:rPr>
          <w:rFonts w:hint="eastAsia"/>
          <w:sz w:val="24"/>
          <w:szCs w:val="24"/>
        </w:rPr>
        <w:t>板</w:t>
      </w:r>
      <w:r w:rsidRPr="003A39B7">
        <w:rPr>
          <w:rFonts w:hint="eastAsia"/>
          <w:sz w:val="24"/>
          <w:szCs w:val="24"/>
        </w:rPr>
        <w:t>球心距校准</w:t>
      </w:r>
      <w:proofErr w:type="gramEnd"/>
      <w:r w:rsidRPr="003A39B7">
        <w:rPr>
          <w:rFonts w:hint="eastAsia"/>
          <w:sz w:val="24"/>
          <w:szCs w:val="24"/>
        </w:rPr>
        <w:t>的测量不确定度进行评定。按坐标测量机的操作要求对坐标测量机进行初始化</w:t>
      </w:r>
      <w:proofErr w:type="gramStart"/>
      <w:r w:rsidRPr="003A39B7">
        <w:rPr>
          <w:rFonts w:hint="eastAsia"/>
          <w:sz w:val="24"/>
          <w:szCs w:val="24"/>
        </w:rPr>
        <w:t>及测针</w:t>
      </w:r>
      <w:proofErr w:type="gramEnd"/>
      <w:r w:rsidRPr="003A39B7">
        <w:rPr>
          <w:rFonts w:hint="eastAsia"/>
          <w:sz w:val="24"/>
          <w:szCs w:val="24"/>
        </w:rPr>
        <w:t>校准后，依据第</w:t>
      </w:r>
      <w:r w:rsidRPr="003A39B7">
        <w:rPr>
          <w:rFonts w:hint="eastAsia"/>
          <w:sz w:val="24"/>
          <w:szCs w:val="24"/>
        </w:rPr>
        <w:t>7</w:t>
      </w:r>
      <w:r w:rsidRPr="003A39B7">
        <w:rPr>
          <w:rFonts w:hint="eastAsia"/>
          <w:sz w:val="24"/>
          <w:szCs w:val="24"/>
        </w:rPr>
        <w:t>章中的测量方法对校准球板实施校准，测得标准球板球心距。</w:t>
      </w:r>
    </w:p>
    <w:p w:rsidR="004D01A6" w:rsidRDefault="004D01A6" w:rsidP="004D01A6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95260A">
        <w:rPr>
          <w:noProof/>
          <w:sz w:val="36"/>
          <w:szCs w:val="36"/>
        </w:rPr>
        <w:drawing>
          <wp:inline distT="0" distB="0" distL="0" distR="0" wp14:anchorId="62F7BA02" wp14:editId="54A7D137">
            <wp:extent cx="3378200" cy="1785899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07" cy="178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A6" w:rsidRPr="00D95498" w:rsidRDefault="004D01A6" w:rsidP="004D01A6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图</w:t>
      </w:r>
      <w:r w:rsidR="00C35E58">
        <w:rPr>
          <w:rFonts w:ascii="宋体" w:hAnsi="宋体" w:cs="宋体"/>
          <w:kern w:val="0"/>
          <w:sz w:val="18"/>
          <w:szCs w:val="18"/>
        </w:rPr>
        <w:t>1</w:t>
      </w:r>
      <w:r>
        <w:rPr>
          <w:rFonts w:ascii="宋体" w:hAnsi="宋体" w:cs="宋体"/>
          <w:kern w:val="0"/>
          <w:sz w:val="18"/>
          <w:szCs w:val="18"/>
        </w:rPr>
        <w:t xml:space="preserve">. </w:t>
      </w:r>
      <w:r w:rsidRPr="0095260A">
        <w:rPr>
          <w:rFonts w:ascii="宋体" w:hAnsi="宋体" w:cs="宋体" w:hint="eastAsia"/>
          <w:kern w:val="0"/>
          <w:sz w:val="18"/>
          <w:szCs w:val="18"/>
        </w:rPr>
        <w:t>示意图</w:t>
      </w:r>
    </w:p>
    <w:p w:rsidR="004D01A6" w:rsidRPr="003A39B7" w:rsidRDefault="004D01A6" w:rsidP="004D01A6">
      <w:pPr>
        <w:rPr>
          <w:sz w:val="24"/>
          <w:szCs w:val="24"/>
        </w:rPr>
      </w:pPr>
      <w:r w:rsidRPr="003A39B7">
        <w:rPr>
          <w:rFonts w:hint="eastAsia"/>
          <w:sz w:val="24"/>
          <w:szCs w:val="24"/>
        </w:rPr>
        <w:t xml:space="preserve">B.2 </w:t>
      </w:r>
      <w:r w:rsidRPr="003A39B7">
        <w:rPr>
          <w:rFonts w:hint="eastAsia"/>
          <w:sz w:val="24"/>
          <w:szCs w:val="24"/>
        </w:rPr>
        <w:t>测量模型</w:t>
      </w:r>
    </w:p>
    <w:p w:rsidR="004D01A6" w:rsidRPr="003A39B7" w:rsidRDefault="004D01A6" w:rsidP="004D01A6">
      <w:pPr>
        <w:spacing w:line="360" w:lineRule="auto"/>
        <w:ind w:firstLineChars="200" w:firstLine="480"/>
        <w:rPr>
          <w:sz w:val="24"/>
          <w:szCs w:val="24"/>
        </w:rPr>
      </w:pPr>
      <w:r w:rsidRPr="003A39B7">
        <w:rPr>
          <w:rFonts w:hint="eastAsia"/>
          <w:sz w:val="24"/>
          <w:szCs w:val="24"/>
        </w:rPr>
        <w:t>测量模型见式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B.1</w:t>
      </w:r>
      <w:r>
        <w:rPr>
          <w:rFonts w:hint="eastAsia"/>
          <w:sz w:val="24"/>
          <w:szCs w:val="24"/>
        </w:rPr>
        <w:t>）</w:t>
      </w:r>
    </w:p>
    <w:p w:rsidR="004D01A6" w:rsidRPr="003A39B7" w:rsidRDefault="004D01A6" w:rsidP="004D01A6">
      <w:pPr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(B.1)</w:t>
      </w:r>
    </w:p>
    <w:p w:rsidR="004D01A6" w:rsidRPr="003A39B7" w:rsidRDefault="004D01A6" w:rsidP="004D01A6">
      <w:pPr>
        <w:spacing w:line="360" w:lineRule="auto"/>
        <w:rPr>
          <w:sz w:val="24"/>
          <w:szCs w:val="24"/>
        </w:rPr>
      </w:pPr>
      <w:r w:rsidRPr="003A39B7">
        <w:rPr>
          <w:rFonts w:hint="eastAsia"/>
          <w:sz w:val="24"/>
          <w:szCs w:val="24"/>
        </w:rPr>
        <w:t>式中</w:t>
      </w:r>
    </w:p>
    <w:p w:rsidR="004D01A6" w:rsidRPr="003A39B7" w:rsidRDefault="004D01A6" w:rsidP="004D01A6">
      <w:pPr>
        <w:spacing w:line="360" w:lineRule="auto"/>
        <w:rPr>
          <w:sz w:val="24"/>
          <w:szCs w:val="24"/>
        </w:rPr>
      </w:pPr>
      <m:oMath>
        <m:r>
          <w:rPr>
            <w:rFonts w:ascii="Cambria Math" w:hAnsi="Cambria Math" w:hint="eastAsia"/>
            <w:sz w:val="24"/>
            <w:szCs w:val="24"/>
          </w:rPr>
          <m:t>L</m:t>
        </m:r>
      </m:oMath>
      <w:r w:rsidRPr="003A39B7">
        <w:rPr>
          <w:rFonts w:hint="eastAsia"/>
          <w:sz w:val="24"/>
          <w:szCs w:val="24"/>
        </w:rPr>
        <w:t>——</w:t>
      </w:r>
      <w:r>
        <w:rPr>
          <w:rFonts w:hint="eastAsia"/>
          <w:sz w:val="24"/>
          <w:szCs w:val="24"/>
        </w:rPr>
        <w:t>两个被测标准球的</w:t>
      </w:r>
      <w:r w:rsidRPr="003A39B7">
        <w:rPr>
          <w:rFonts w:hint="eastAsia"/>
          <w:sz w:val="24"/>
          <w:szCs w:val="24"/>
        </w:rPr>
        <w:t>球心距测得值；</w:t>
      </w:r>
    </w:p>
    <w:p w:rsidR="004D01A6" w:rsidRPr="003A39B7" w:rsidRDefault="00B133D7" w:rsidP="004D01A6">
      <w:pPr>
        <w:spacing w:line="36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4D01A6">
        <w:rPr>
          <w:rFonts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4D01A6">
        <w:rPr>
          <w:rFonts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4D01A6" w:rsidRPr="003A39B7">
        <w:rPr>
          <w:rFonts w:hint="eastAsia"/>
          <w:sz w:val="24"/>
          <w:szCs w:val="24"/>
        </w:rPr>
        <w:t>——球</w:t>
      </w:r>
      <w:r w:rsidR="004D01A6">
        <w:rPr>
          <w:sz w:val="24"/>
          <w:szCs w:val="24"/>
        </w:rPr>
        <w:t>1</w:t>
      </w:r>
      <w:r w:rsidR="004D01A6" w:rsidRPr="003A39B7">
        <w:rPr>
          <w:rFonts w:hint="eastAsia"/>
          <w:sz w:val="24"/>
          <w:szCs w:val="24"/>
        </w:rPr>
        <w:t>的球心坐标值</w:t>
      </w:r>
      <w:r w:rsidR="004D01A6">
        <w:rPr>
          <w:rFonts w:hint="eastAsia"/>
          <w:sz w:val="24"/>
          <w:szCs w:val="24"/>
        </w:rPr>
        <w:t>；</w:t>
      </w:r>
    </w:p>
    <w:p w:rsidR="004D01A6" w:rsidRDefault="00B133D7" w:rsidP="004D01A6">
      <w:pPr>
        <w:spacing w:line="36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D01A6">
        <w:rPr>
          <w:rFonts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D01A6">
        <w:rPr>
          <w:rFonts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D01A6" w:rsidRPr="003A39B7">
        <w:rPr>
          <w:rFonts w:hint="eastAsia"/>
          <w:sz w:val="24"/>
          <w:szCs w:val="24"/>
        </w:rPr>
        <w:t>——球</w:t>
      </w:r>
      <w:r w:rsidR="004D01A6">
        <w:rPr>
          <w:sz w:val="24"/>
          <w:szCs w:val="24"/>
        </w:rPr>
        <w:t>2</w:t>
      </w:r>
      <w:r w:rsidR="004D01A6" w:rsidRPr="003A39B7">
        <w:rPr>
          <w:rFonts w:hint="eastAsia"/>
          <w:sz w:val="24"/>
          <w:szCs w:val="24"/>
        </w:rPr>
        <w:t>的球心坐标值</w:t>
      </w:r>
      <w:r w:rsidR="004D01A6">
        <w:rPr>
          <w:rFonts w:hint="eastAsia"/>
          <w:sz w:val="24"/>
          <w:szCs w:val="24"/>
        </w:rPr>
        <w:t>；</w:t>
      </w:r>
    </w:p>
    <w:p w:rsidR="004D01A6" w:rsidRDefault="004D01A6" w:rsidP="004D01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 xml:space="preserve">. 3 </w:t>
      </w:r>
      <w:r>
        <w:rPr>
          <w:rFonts w:hint="eastAsia"/>
          <w:sz w:val="24"/>
          <w:szCs w:val="24"/>
        </w:rPr>
        <w:t>方差和灵敏系数</w:t>
      </w:r>
    </w:p>
    <w:p w:rsidR="004D01A6" w:rsidRDefault="00B133D7" w:rsidP="004D01A6">
      <w:pPr>
        <w:spacing w:line="360" w:lineRule="auto"/>
        <w:jc w:val="right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4D01A6" w:rsidRPr="003A39B7" w:rsidRDefault="004D01A6" w:rsidP="004D01A6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(B.2)</w:t>
      </w:r>
    </w:p>
    <w:p w:rsidR="004D01A6" w:rsidRDefault="004D01A6" w:rsidP="004D01A6">
      <w:pPr>
        <w:spacing w:line="360" w:lineRule="auto"/>
        <w:rPr>
          <w:sz w:val="24"/>
          <w:szCs w:val="24"/>
        </w:rPr>
      </w:pPr>
      <w:r w:rsidRPr="003A39B7">
        <w:rPr>
          <w:rFonts w:hint="eastAsia"/>
          <w:sz w:val="24"/>
          <w:szCs w:val="24"/>
        </w:rPr>
        <w:t>其中，灵敏系数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~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Pr="003A39B7">
        <w:rPr>
          <w:rFonts w:hint="eastAsia"/>
          <w:sz w:val="24"/>
          <w:szCs w:val="24"/>
        </w:rPr>
        <w:t>为</w:t>
      </w:r>
    </w:p>
    <w:p w:rsidR="004D01A6" w:rsidRPr="0096083B" w:rsidRDefault="00B133D7" w:rsidP="004D01A6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 w:hint="eastAsia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D01A6" w:rsidRPr="00AB21B6" w:rsidRDefault="00B133D7" w:rsidP="004D01A6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D01A6" w:rsidRPr="0096083B" w:rsidRDefault="00B133D7" w:rsidP="004D01A6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 w:hint="eastAsia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D01A6" w:rsidRPr="003A39B7" w:rsidRDefault="00B133D7" w:rsidP="004D01A6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D01A6" w:rsidRPr="003A39B7" w:rsidRDefault="00B133D7" w:rsidP="004D01A6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 w:hint="eastAsia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D01A6" w:rsidRDefault="00B133D7" w:rsidP="004D01A6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D01A6" w:rsidRPr="00EE5E87" w:rsidRDefault="004D01A6" w:rsidP="004D01A6">
      <w:pPr>
        <w:spacing w:line="360" w:lineRule="auto"/>
        <w:rPr>
          <w:iCs/>
          <w:sz w:val="24"/>
          <w:szCs w:val="24"/>
        </w:rPr>
      </w:pPr>
      <w:r w:rsidRPr="00EE5E87">
        <w:rPr>
          <w:rFonts w:hint="eastAsia"/>
          <w:iCs/>
          <w:sz w:val="24"/>
          <w:szCs w:val="24"/>
        </w:rPr>
        <w:t xml:space="preserve">B.4 </w:t>
      </w:r>
      <w:r w:rsidRPr="00EE5E87">
        <w:rPr>
          <w:rFonts w:hint="eastAsia"/>
          <w:iCs/>
          <w:sz w:val="24"/>
          <w:szCs w:val="24"/>
        </w:rPr>
        <w:t>标准不确定度来源分析</w:t>
      </w:r>
    </w:p>
    <w:p w:rsidR="004D01A6" w:rsidRPr="00EE5E87" w:rsidRDefault="004D01A6" w:rsidP="004D01A6">
      <w:pPr>
        <w:spacing w:line="360" w:lineRule="auto"/>
        <w:rPr>
          <w:iCs/>
          <w:sz w:val="24"/>
          <w:szCs w:val="24"/>
        </w:rPr>
      </w:pPr>
      <w:r w:rsidRPr="00EE5E87">
        <w:rPr>
          <w:rFonts w:hint="eastAsia"/>
          <w:iCs/>
          <w:sz w:val="24"/>
          <w:szCs w:val="24"/>
        </w:rPr>
        <w:t>B</w:t>
      </w:r>
      <w:r w:rsidRPr="00EE5E87">
        <w:rPr>
          <w:iCs/>
          <w:sz w:val="24"/>
          <w:szCs w:val="24"/>
        </w:rPr>
        <w:t>. 4.1</w:t>
      </w:r>
      <w:r w:rsidRPr="00EE5E87">
        <w:rPr>
          <w:rFonts w:hint="eastAsia"/>
          <w:iCs/>
          <w:sz w:val="24"/>
          <w:szCs w:val="24"/>
        </w:rPr>
        <w:t xml:space="preserve"> </w:t>
      </w:r>
      <w:r w:rsidRPr="00EE5E87">
        <w:rPr>
          <w:rFonts w:hint="eastAsia"/>
          <w:iCs/>
          <w:sz w:val="24"/>
          <w:szCs w:val="24"/>
        </w:rPr>
        <w:t>球心坐标测量重复性引入的标准不确定度分量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d>
      </m:oMath>
    </w:p>
    <w:p w:rsidR="004D01A6" w:rsidRPr="00EE5E87" w:rsidRDefault="004D01A6" w:rsidP="004D01A6">
      <w:pPr>
        <w:spacing w:line="360" w:lineRule="auto"/>
        <w:ind w:firstLineChars="200" w:firstLine="480"/>
        <w:rPr>
          <w:iCs/>
          <w:sz w:val="24"/>
          <w:szCs w:val="24"/>
        </w:rPr>
      </w:pPr>
      <w:r w:rsidRPr="00EE5E87">
        <w:rPr>
          <w:rFonts w:hint="eastAsia"/>
          <w:iCs/>
          <w:sz w:val="24"/>
          <w:szCs w:val="24"/>
        </w:rPr>
        <w:t>使用坐标测量机重复测量标准球板</w:t>
      </w:r>
      <w:r w:rsidRPr="00EE5E87">
        <w:rPr>
          <w:rFonts w:hint="eastAsia"/>
          <w:iCs/>
          <w:sz w:val="24"/>
          <w:szCs w:val="24"/>
        </w:rPr>
        <w:t>10</w:t>
      </w:r>
      <w:r w:rsidRPr="00EE5E87">
        <w:rPr>
          <w:rFonts w:hint="eastAsia"/>
          <w:iCs/>
          <w:sz w:val="24"/>
          <w:szCs w:val="24"/>
        </w:rPr>
        <w:t>次，以</w:t>
      </w:r>
      <w:r w:rsidRPr="00EE5E87">
        <w:rPr>
          <w:rFonts w:hint="eastAsia"/>
          <w:iCs/>
          <w:sz w:val="24"/>
          <w:szCs w:val="24"/>
        </w:rPr>
        <w:t>10</w:t>
      </w:r>
      <w:r w:rsidRPr="00EE5E87">
        <w:rPr>
          <w:rFonts w:hint="eastAsia"/>
          <w:iCs/>
          <w:sz w:val="24"/>
          <w:szCs w:val="24"/>
        </w:rPr>
        <w:t>次测得的球心坐标平均值为球心坐标。</w:t>
      </w:r>
    </w:p>
    <w:p w:rsidR="004D01A6" w:rsidRPr="0091144D" w:rsidRDefault="004D01A6" w:rsidP="004D01A6">
      <w:pPr>
        <w:spacing w:line="360" w:lineRule="auto"/>
        <w:ind w:firstLineChars="200" w:firstLine="480"/>
        <w:rPr>
          <w:rFonts w:ascii="Cambria Math" w:hAnsi="Cambria Math"/>
          <w:iCs/>
          <w:sz w:val="24"/>
          <w:szCs w:val="24"/>
        </w:rPr>
      </w:pPr>
      <w:r w:rsidRPr="0091144D">
        <w:rPr>
          <w:rFonts w:ascii="Cambria Math" w:hAnsi="Cambria Math" w:hint="eastAsia"/>
          <w:iCs/>
          <w:sz w:val="24"/>
          <w:szCs w:val="24"/>
        </w:rPr>
        <w:t>球</w:t>
      </w:r>
      <w:r w:rsidRPr="0091144D">
        <w:rPr>
          <w:rFonts w:ascii="Cambria Math" w:hAnsi="Cambria Math" w:hint="eastAsia"/>
          <w:iCs/>
          <w:sz w:val="24"/>
          <w:szCs w:val="24"/>
        </w:rPr>
        <w:t>1</w:t>
      </w:r>
      <w:r w:rsidRPr="0091144D">
        <w:rPr>
          <w:rFonts w:ascii="Cambria Math" w:hAnsi="Cambria Math" w:hint="eastAsia"/>
          <w:iCs/>
          <w:sz w:val="24"/>
          <w:szCs w:val="24"/>
        </w:rPr>
        <w:t>球心坐标为：</w:t>
      </w:r>
    </w:p>
    <w:p w:rsidR="004D01A6" w:rsidRPr="0091144D" w:rsidRDefault="00B133D7" w:rsidP="004D01A6">
      <w:pPr>
        <w:spacing w:line="360" w:lineRule="auto"/>
        <w:jc w:val="center"/>
        <w:rPr>
          <w:rFonts w:ascii="Cambria Math" w:hAnsi="Cambria Math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=498.2582 mm</m:t>
        </m:r>
      </m:oMath>
      <w:r w:rsidR="004D01A6" w:rsidRPr="0091144D">
        <w:rPr>
          <w:rFonts w:ascii="Cambria Math" w:hAnsi="Cambria Math" w:hint="eastAsia"/>
          <w:iCs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=92.8209 mm</m:t>
        </m:r>
      </m:oMath>
      <w:r w:rsidR="004D01A6" w:rsidRPr="0091144D">
        <w:rPr>
          <w:rFonts w:ascii="Cambria Math" w:hAnsi="Cambria Math" w:hint="eastAsia"/>
          <w:iCs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=16.9460 mm</m:t>
        </m:r>
      </m:oMath>
    </w:p>
    <w:p w:rsidR="004D01A6" w:rsidRPr="0091144D" w:rsidRDefault="004D01A6" w:rsidP="004D01A6">
      <w:pPr>
        <w:spacing w:line="360" w:lineRule="auto"/>
        <w:ind w:firstLineChars="200" w:firstLine="480"/>
        <w:rPr>
          <w:rFonts w:ascii="Cambria Math" w:hAnsi="Cambria Math"/>
          <w:iCs/>
          <w:sz w:val="24"/>
          <w:szCs w:val="24"/>
        </w:rPr>
      </w:pPr>
      <w:r w:rsidRPr="0091144D">
        <w:rPr>
          <w:rFonts w:ascii="Cambria Math" w:hAnsi="Cambria Math" w:hint="eastAsia"/>
          <w:iCs/>
          <w:sz w:val="24"/>
          <w:szCs w:val="24"/>
        </w:rPr>
        <w:t>球</w:t>
      </w:r>
      <w:r w:rsidRPr="0091144D">
        <w:rPr>
          <w:rFonts w:ascii="Cambria Math" w:hAnsi="Cambria Math" w:hint="eastAsia"/>
          <w:iCs/>
          <w:sz w:val="24"/>
          <w:szCs w:val="24"/>
        </w:rPr>
        <w:t>2</w:t>
      </w:r>
      <w:r w:rsidRPr="0091144D">
        <w:rPr>
          <w:rFonts w:ascii="Cambria Math" w:hAnsi="Cambria Math" w:hint="eastAsia"/>
          <w:iCs/>
          <w:sz w:val="24"/>
          <w:szCs w:val="24"/>
        </w:rPr>
        <w:t>球心坐标为：</w:t>
      </w:r>
    </w:p>
    <w:p w:rsidR="004D01A6" w:rsidRPr="0091144D" w:rsidRDefault="00B133D7" w:rsidP="004D01A6">
      <w:pPr>
        <w:spacing w:line="360" w:lineRule="auto"/>
        <w:jc w:val="center"/>
        <w:rPr>
          <w:rFonts w:ascii="Cambria Math" w:hAnsi="Cambria Math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=492.9147 mm</m:t>
        </m:r>
      </m:oMath>
      <w:r w:rsidR="004D01A6" w:rsidRPr="0091144D">
        <w:rPr>
          <w:rFonts w:ascii="Cambria Math" w:hAnsi="Cambria Math" w:hint="eastAsia"/>
          <w:iCs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=306.9699 mm</m:t>
        </m:r>
      </m:oMath>
      <w:r w:rsidR="004D01A6" w:rsidRPr="0091144D">
        <w:rPr>
          <w:rFonts w:ascii="Cambria Math" w:hAnsi="Cambria Math" w:hint="eastAsia"/>
          <w:iCs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=4.9029 mm</m:t>
        </m:r>
      </m:oMath>
    </w:p>
    <w:p w:rsidR="004D01A6" w:rsidRPr="0091144D" w:rsidRDefault="004D01A6" w:rsidP="004D01A6">
      <w:pPr>
        <w:spacing w:line="360" w:lineRule="auto"/>
        <w:ind w:firstLineChars="200" w:firstLine="480"/>
        <w:rPr>
          <w:rFonts w:ascii="Cambria Math" w:hAnsi="Cambria Math"/>
          <w:iCs/>
          <w:sz w:val="24"/>
          <w:szCs w:val="24"/>
        </w:rPr>
      </w:pPr>
      <w:r w:rsidRPr="0091144D">
        <w:rPr>
          <w:rFonts w:ascii="Cambria Math" w:hAnsi="Cambria Math" w:hint="eastAsia"/>
          <w:iCs/>
          <w:sz w:val="24"/>
          <w:szCs w:val="24"/>
        </w:rPr>
        <w:t>根据球心坐标，计算灵敏系数</w:t>
      </w:r>
    </w:p>
    <w:p w:rsidR="004D01A6" w:rsidRDefault="00B133D7" w:rsidP="004D01A6">
      <w:pPr>
        <w:spacing w:line="36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=0.0249</m:t>
        </m:r>
      </m:oMath>
      <w:r w:rsidR="004D01A6">
        <w:rPr>
          <w:rFonts w:hint="eastAsia"/>
          <w:sz w:val="24"/>
          <w:szCs w:val="24"/>
        </w:rPr>
        <w:t>；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=-0.0249</m:t>
        </m:r>
      </m:oMath>
      <w:r w:rsidR="004D01A6">
        <w:rPr>
          <w:rFonts w:hint="eastAsia"/>
          <w:sz w:val="24"/>
          <w:szCs w:val="24"/>
        </w:rPr>
        <w:t>；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=-0.9981</m:t>
        </m:r>
      </m:oMath>
      <w:r w:rsidR="004D01A6">
        <w:rPr>
          <w:rFonts w:hint="eastAsia"/>
          <w:sz w:val="24"/>
          <w:szCs w:val="24"/>
        </w:rPr>
        <w:t>；</w:t>
      </w:r>
    </w:p>
    <w:p w:rsidR="004D01A6" w:rsidRDefault="00B133D7" w:rsidP="004D01A6">
      <w:pPr>
        <w:spacing w:line="36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=0.9981</m:t>
        </m:r>
      </m:oMath>
      <w:r w:rsidR="004D01A6">
        <w:rPr>
          <w:rFonts w:hint="eastAsia"/>
          <w:sz w:val="24"/>
          <w:szCs w:val="24"/>
        </w:rPr>
        <w:t>；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=0.0561</m:t>
        </m:r>
      </m:oMath>
      <w:r w:rsidR="004D01A6">
        <w:rPr>
          <w:rFonts w:hint="eastAsia"/>
          <w:sz w:val="24"/>
          <w:szCs w:val="24"/>
        </w:rPr>
        <w:t>；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=-0.0561</m:t>
        </m:r>
      </m:oMath>
      <w:r w:rsidR="004D01A6">
        <w:rPr>
          <w:rFonts w:hint="eastAsia"/>
          <w:sz w:val="24"/>
          <w:szCs w:val="24"/>
        </w:rPr>
        <w:t>；</w:t>
      </w:r>
    </w:p>
    <w:p w:rsidR="004D01A6" w:rsidRPr="00D23577" w:rsidRDefault="004D01A6" w:rsidP="004D01A6">
      <w:pPr>
        <w:spacing w:line="360" w:lineRule="auto"/>
        <w:ind w:firstLineChars="200" w:firstLine="480"/>
        <w:rPr>
          <w:rFonts w:ascii="Cambria Math" w:hAnsi="Cambria Math"/>
          <w:iCs/>
          <w:sz w:val="24"/>
          <w:szCs w:val="24"/>
        </w:rPr>
      </w:pPr>
      <w:r w:rsidRPr="00D23577">
        <w:rPr>
          <w:rFonts w:ascii="Cambria Math" w:hAnsi="Cambria Math" w:hint="eastAsia"/>
          <w:iCs/>
          <w:sz w:val="24"/>
          <w:szCs w:val="24"/>
        </w:rPr>
        <w:t>1</w:t>
      </w:r>
      <w:r w:rsidRPr="00D23577">
        <w:rPr>
          <w:rFonts w:ascii="Cambria Math" w:hAnsi="Cambria Math"/>
          <w:iCs/>
          <w:sz w:val="24"/>
          <w:szCs w:val="24"/>
        </w:rPr>
        <w:t>0</w:t>
      </w:r>
      <w:r w:rsidRPr="00D23577">
        <w:rPr>
          <w:rFonts w:ascii="Cambria Math" w:hAnsi="Cambria Math" w:hint="eastAsia"/>
          <w:iCs/>
          <w:sz w:val="24"/>
          <w:szCs w:val="24"/>
        </w:rPr>
        <w:t>次重复测得值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D23577">
        <w:rPr>
          <w:rFonts w:ascii="Cambria Math" w:hAnsi="Cambria Math" w:hint="eastAsia"/>
          <w:iCs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D23577">
        <w:rPr>
          <w:rFonts w:ascii="Cambria Math" w:hAnsi="Cambria Math" w:hint="eastAsia"/>
          <w:iCs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D23577">
        <w:rPr>
          <w:rFonts w:ascii="Cambria Math" w:hAnsi="Cambria Math" w:hint="eastAsia"/>
          <w:iCs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D23577">
        <w:rPr>
          <w:rFonts w:ascii="Cambria Math" w:hAnsi="Cambria Math" w:hint="eastAsia"/>
          <w:iCs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D23577">
        <w:rPr>
          <w:rFonts w:ascii="Cambria Math" w:hAnsi="Cambria Math" w:hint="eastAsia"/>
          <w:iCs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D23577">
        <w:rPr>
          <w:rFonts w:ascii="Cambria Math" w:hAnsi="Cambria Math" w:hint="eastAsia"/>
          <w:iCs/>
          <w:sz w:val="24"/>
          <w:szCs w:val="24"/>
        </w:rPr>
        <w:t>的标准偏差作为不确定度分量，计算得到：</w:t>
      </w:r>
      <w:r w:rsidRPr="00D23577">
        <w:rPr>
          <w:rFonts w:ascii="Cambria Math" w:hAnsi="Cambria Math" w:hint="eastAsia"/>
          <w:iCs/>
          <w:sz w:val="24"/>
          <w:szCs w:val="24"/>
        </w:rPr>
        <w:t xml:space="preserve"> </w:t>
      </w:r>
    </w:p>
    <w:p w:rsidR="004D01A6" w:rsidRPr="0011345B" w:rsidRDefault="004D01A6" w:rsidP="004D01A6">
      <w:pPr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=0.00031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mm</m:t>
        </m:r>
      </m:oMath>
      <w:r>
        <w:rPr>
          <w:rFonts w:hint="eastAsia"/>
          <w:sz w:val="24"/>
          <w:szCs w:val="24"/>
        </w:rPr>
        <w:t>，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=0.00026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mm</m:t>
        </m:r>
      </m:oMath>
      <w:r>
        <w:rPr>
          <w:rFonts w:hint="eastAsia"/>
          <w:sz w:val="24"/>
          <w:szCs w:val="24"/>
        </w:rPr>
        <w:t>，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=0.00033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mm</m:t>
        </m:r>
      </m:oMath>
    </w:p>
    <w:p w:rsidR="004D01A6" w:rsidRPr="0011345B" w:rsidRDefault="004D01A6" w:rsidP="004D01A6">
      <w:pPr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=0.00027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mm</m:t>
        </m:r>
      </m:oMath>
      <w:r>
        <w:rPr>
          <w:rFonts w:hint="eastAsia"/>
          <w:sz w:val="24"/>
          <w:szCs w:val="24"/>
        </w:rPr>
        <w:t>，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=0.00039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mm</m:t>
        </m:r>
      </m:oMath>
      <w:r>
        <w:rPr>
          <w:rFonts w:hint="eastAsia"/>
          <w:sz w:val="24"/>
          <w:szCs w:val="24"/>
        </w:rPr>
        <w:t>，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=0.00017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mm</m:t>
        </m:r>
      </m:oMath>
    </w:p>
    <w:p w:rsidR="004D01A6" w:rsidRDefault="004D01A6" w:rsidP="004D01A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由式（</w:t>
      </w:r>
      <w:r>
        <w:rPr>
          <w:rFonts w:hint="eastAsia"/>
          <w:sz w:val="24"/>
          <w:szCs w:val="24"/>
        </w:rPr>
        <w:t>B.2</w:t>
      </w:r>
      <w:r>
        <w:rPr>
          <w:rFonts w:hint="eastAsia"/>
          <w:sz w:val="24"/>
          <w:szCs w:val="24"/>
        </w:rPr>
        <w:t>）算得球心坐标测量重复性引入的标准不确定度分量</w:t>
      </w:r>
      <m:oMath>
        <m:r>
          <w:rPr>
            <w:rFonts w:ascii="Cambria Math" w:hAnsi="Cambria Math" w:hint="eastAsia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d>
      </m:oMath>
    </w:p>
    <w:p w:rsidR="004D01A6" w:rsidRPr="0011345B" w:rsidRDefault="004D01A6" w:rsidP="004D01A6">
      <w:pPr>
        <w:spacing w:line="36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 xml:space="preserve">=0.000468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mm</m:t>
          </m:r>
          <m:r>
            <w:rPr>
              <w:rFonts w:ascii="Cambria Math" w:hAnsi="Cambria Math"/>
              <w:sz w:val="24"/>
              <w:szCs w:val="24"/>
            </w:rPr>
            <m:t xml:space="preserve">=0.47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μm</m:t>
          </m:r>
        </m:oMath>
      </m:oMathPara>
    </w:p>
    <w:p w:rsidR="004D01A6" w:rsidRDefault="004D01A6" w:rsidP="004D01A6">
      <w:pPr>
        <w:spacing w:line="360" w:lineRule="auto"/>
        <w:rPr>
          <w:sz w:val="24"/>
          <w:szCs w:val="24"/>
        </w:rPr>
      </w:pPr>
      <w:r w:rsidRPr="003A39B7">
        <w:rPr>
          <w:rFonts w:hint="eastAsia"/>
          <w:sz w:val="24"/>
          <w:szCs w:val="24"/>
        </w:rPr>
        <w:t>B</w:t>
      </w:r>
      <w:r w:rsidRPr="003A39B7">
        <w:rPr>
          <w:sz w:val="24"/>
          <w:szCs w:val="24"/>
        </w:rPr>
        <w:t xml:space="preserve">. 4.2 </w:t>
      </w:r>
      <w:r w:rsidRPr="003A39B7">
        <w:rPr>
          <w:rFonts w:hint="eastAsia"/>
          <w:sz w:val="24"/>
          <w:szCs w:val="24"/>
        </w:rPr>
        <w:t>坐标测量机空间尺寸测量误差引入</w:t>
      </w:r>
      <w:r>
        <w:rPr>
          <w:rFonts w:hint="eastAsia"/>
          <w:sz w:val="24"/>
          <w:szCs w:val="24"/>
        </w:rPr>
        <w:t>的标准不确定度分量</w:t>
      </w:r>
    </w:p>
    <w:p w:rsidR="004D01A6" w:rsidRDefault="004D01A6" w:rsidP="004D01A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依据坐标测量</w:t>
      </w:r>
      <w:proofErr w:type="gramStart"/>
      <w:r>
        <w:rPr>
          <w:rFonts w:hint="eastAsia"/>
          <w:sz w:val="24"/>
          <w:szCs w:val="24"/>
        </w:rPr>
        <w:t>机空间</w:t>
      </w:r>
      <w:proofErr w:type="gramEnd"/>
      <w:r>
        <w:rPr>
          <w:rFonts w:hint="eastAsia"/>
          <w:sz w:val="24"/>
          <w:szCs w:val="24"/>
        </w:rPr>
        <w:t>尺寸测量的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PE</w:t>
      </w:r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>与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相关</w:t>
      </w:r>
      <w:r>
        <w:rPr>
          <w:sz w:val="24"/>
          <w:szCs w:val="24"/>
        </w:rPr>
        <w:t>的项为</w:t>
      </w:r>
      <w:r w:rsidRPr="008B538F">
        <w:rPr>
          <w:rFonts w:hint="eastAsia"/>
          <w:sz w:val="24"/>
          <w:szCs w:val="24"/>
        </w:rPr>
        <w:t>±</w:t>
      </w:r>
      <w:r w:rsidRPr="003A39B7">
        <w:rPr>
          <w:rFonts w:hint="eastAsia"/>
          <w:i/>
          <w:sz w:val="24"/>
          <w:szCs w:val="24"/>
        </w:rPr>
        <w:t>L</w:t>
      </w:r>
      <w:r>
        <w:rPr>
          <w:rFonts w:hint="eastAsia"/>
          <w:sz w:val="24"/>
          <w:szCs w:val="24"/>
        </w:rPr>
        <w:t xml:space="preserve"> /</w:t>
      </w:r>
      <w:r>
        <w:rPr>
          <w:sz w:val="24"/>
          <w:szCs w:val="24"/>
        </w:rPr>
        <w:t>600</w:t>
      </w:r>
      <w:r w:rsidR="00AB50CF" w:rsidRPr="00AB50CF">
        <w:rPr>
          <w:sz w:val="24"/>
          <w:szCs w:val="24"/>
        </w:rPr>
        <w:t>μm</w:t>
      </w:r>
      <w:r>
        <w:rPr>
          <w:rFonts w:hint="eastAsia"/>
          <w:sz w:val="24"/>
          <w:szCs w:val="24"/>
        </w:rPr>
        <w:t>，对应球棒球心距为</w:t>
      </w:r>
      <w:r>
        <w:rPr>
          <w:sz w:val="24"/>
          <w:szCs w:val="24"/>
        </w:rPr>
        <w:t>400.007</w:t>
      </w:r>
      <w:r>
        <w:rPr>
          <w:rFonts w:hint="eastAsia"/>
          <w:sz w:val="24"/>
          <w:szCs w:val="24"/>
        </w:rPr>
        <w:t>mm</w:t>
      </w:r>
      <w:r>
        <w:rPr>
          <w:rFonts w:hint="eastAsia"/>
          <w:sz w:val="24"/>
          <w:szCs w:val="24"/>
        </w:rPr>
        <w:t>，其值为±</w:t>
      </w:r>
      <w:r>
        <w:rPr>
          <w:sz w:val="24"/>
          <w:szCs w:val="24"/>
        </w:rPr>
        <w:t>0.67</w:t>
      </w:r>
      <w:r w:rsidRPr="00AB50CF">
        <w:rPr>
          <w:sz w:val="24"/>
          <w:szCs w:val="24"/>
        </w:rPr>
        <w:t>μm</w:t>
      </w:r>
      <w:r>
        <w:rPr>
          <w:rFonts w:hint="eastAsia"/>
          <w:sz w:val="24"/>
          <w:szCs w:val="24"/>
        </w:rPr>
        <w:t>，服从均匀分布，得</w:t>
      </w:r>
    </w:p>
    <w:p w:rsidR="004D01A6" w:rsidRPr="00C07FDC" w:rsidRDefault="004D01A6" w:rsidP="004D01A6">
      <w:pPr>
        <w:spacing w:line="36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u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0.67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μm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=0.38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μm</m:t>
          </m:r>
        </m:oMath>
      </m:oMathPara>
    </w:p>
    <w:p w:rsidR="004D01A6" w:rsidRDefault="004D01A6" w:rsidP="004D01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>
        <w:rPr>
          <w:sz w:val="24"/>
          <w:szCs w:val="24"/>
        </w:rPr>
        <w:t xml:space="preserve"> 4.3 </w:t>
      </w:r>
      <w:r>
        <w:rPr>
          <w:rFonts w:hint="eastAsia"/>
          <w:sz w:val="24"/>
          <w:szCs w:val="24"/>
        </w:rPr>
        <w:t>测量时受温度影响，被测球板因温度变化不同引入的标准不确定度分量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</m:sSub>
          </m:e>
        </m:d>
      </m:oMath>
    </w:p>
    <w:p w:rsidR="004D01A6" w:rsidRDefault="004D01A6" w:rsidP="004D01A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被校球板碳纤维板的线膨胀系数为</w:t>
      </w:r>
      <w:r>
        <w:rPr>
          <w:sz w:val="24"/>
          <w:szCs w:val="24"/>
        </w:rPr>
        <w:t>0.2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10</w:t>
      </w:r>
      <w:r w:rsidRPr="000A655D">
        <w:rPr>
          <w:rFonts w:hint="eastAsia"/>
          <w:sz w:val="24"/>
          <w:szCs w:val="24"/>
          <w:vertAlign w:val="superscript"/>
        </w:rPr>
        <w:t>-</w:t>
      </w:r>
      <w:r w:rsidRPr="000A655D">
        <w:rPr>
          <w:sz w:val="24"/>
          <w:szCs w:val="24"/>
          <w:vertAlign w:val="superscript"/>
        </w:rPr>
        <w:t>6</w:t>
      </w:r>
      <w:r>
        <w:rPr>
          <w:rFonts w:hint="eastAsia"/>
          <w:sz w:val="24"/>
          <w:szCs w:val="24"/>
        </w:rPr>
        <w:t>℃</w:t>
      </w:r>
      <w:r w:rsidRPr="000A655D">
        <w:rPr>
          <w:rFonts w:hint="eastAsia"/>
          <w:sz w:val="24"/>
          <w:szCs w:val="24"/>
          <w:vertAlign w:val="superscript"/>
        </w:rPr>
        <w:t>-</w:t>
      </w:r>
      <w:r w:rsidRPr="000A655D">
        <w:rPr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>，环境温度变化范围为±</w:t>
      </w:r>
      <w:r>
        <w:rPr>
          <w:sz w:val="24"/>
          <w:szCs w:val="24"/>
        </w:rPr>
        <w:t>0.2</w:t>
      </w:r>
      <w:r>
        <w:rPr>
          <w:rFonts w:hint="eastAsia"/>
          <w:sz w:val="24"/>
          <w:szCs w:val="24"/>
        </w:rPr>
        <w:t>℃，假设其在该区域均匀分布。两球球心距为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mm</w:t>
      </w:r>
      <w:r>
        <w:rPr>
          <w:rFonts w:hint="eastAsia"/>
          <w:sz w:val="24"/>
          <w:szCs w:val="24"/>
        </w:rPr>
        <w:t>时：</w:t>
      </w:r>
    </w:p>
    <w:p w:rsidR="004D01A6" w:rsidRDefault="004D01A6" w:rsidP="004D01A6">
      <w:pPr>
        <w:spacing w:line="36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hint="eastAsia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0.4×0.2×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微软雅黑" w:eastAsia="微软雅黑" w:hAnsi="微软雅黑" w:cs="微软雅黑" w:hint="eastAsia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400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=0.02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μm</m:t>
          </m:r>
        </m:oMath>
      </m:oMathPara>
    </w:p>
    <w:p w:rsidR="004D01A6" w:rsidRPr="00EC0B3B" w:rsidRDefault="004D01A6" w:rsidP="004D01A6">
      <w:pPr>
        <w:spacing w:line="360" w:lineRule="auto"/>
        <w:rPr>
          <w:sz w:val="24"/>
          <w:szCs w:val="24"/>
        </w:rPr>
      </w:pPr>
      <w:r w:rsidRPr="00EC0B3B">
        <w:rPr>
          <w:rFonts w:hint="eastAsia"/>
          <w:sz w:val="24"/>
          <w:szCs w:val="24"/>
        </w:rPr>
        <w:t>B.</w:t>
      </w:r>
      <w:r w:rsidRPr="00EC0B3B">
        <w:rPr>
          <w:sz w:val="24"/>
          <w:szCs w:val="24"/>
        </w:rPr>
        <w:t xml:space="preserve"> 4.</w:t>
      </w:r>
      <w:r>
        <w:rPr>
          <w:sz w:val="24"/>
          <w:szCs w:val="24"/>
        </w:rPr>
        <w:t>4</w:t>
      </w:r>
      <w:r w:rsidRPr="00EC0B3B">
        <w:rPr>
          <w:sz w:val="24"/>
          <w:szCs w:val="24"/>
        </w:rPr>
        <w:t xml:space="preserve"> </w:t>
      </w:r>
      <w:r w:rsidRPr="00EC0B3B">
        <w:rPr>
          <w:rFonts w:hint="eastAsia"/>
          <w:sz w:val="24"/>
          <w:szCs w:val="24"/>
        </w:rPr>
        <w:t>装夹球板时球板的弹性形变引入的标准不确定度分量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hint="eastAsia"/>
                    <w:sz w:val="24"/>
                    <w:szCs w:val="24"/>
                  </w:rPr>
                  <m:t>b</m:t>
                </m:r>
              </m:sub>
            </m:sSub>
          </m:e>
        </m:d>
      </m:oMath>
    </w:p>
    <w:p w:rsidR="004D01A6" w:rsidRDefault="004D01A6" w:rsidP="004D01A6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 w:rsidRPr="00EC0B3B">
        <w:rPr>
          <w:rFonts w:hint="eastAsia"/>
          <w:sz w:val="24"/>
          <w:szCs w:val="24"/>
        </w:rPr>
        <w:t>装夹时</w:t>
      </w:r>
      <w:proofErr w:type="gramEnd"/>
      <w:r w:rsidRPr="00EC0B3B">
        <w:rPr>
          <w:rFonts w:hint="eastAsia"/>
          <w:sz w:val="24"/>
          <w:szCs w:val="24"/>
        </w:rPr>
        <w:t>由于球板弹性形变而造成的球心距的变化量，根据经验对测量结果的影响在±</w:t>
      </w:r>
      <w:r>
        <w:rPr>
          <w:sz w:val="24"/>
          <w:szCs w:val="24"/>
        </w:rPr>
        <w:t>0.6</w:t>
      </w:r>
      <w:r>
        <w:rPr>
          <w:rFonts w:hint="eastAsia"/>
          <w:sz w:val="24"/>
          <w:szCs w:val="24"/>
        </w:rPr>
        <w:t>μ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，服从均匀分布，得</w:t>
      </w:r>
    </w:p>
    <w:p w:rsidR="004D01A6" w:rsidRDefault="004D01A6" w:rsidP="004D01A6">
      <w:pPr>
        <w:spacing w:line="36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0.6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μm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=0.35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μm</m:t>
          </m:r>
        </m:oMath>
      </m:oMathPara>
    </w:p>
    <w:p w:rsidR="004D01A6" w:rsidRDefault="004D01A6" w:rsidP="004D01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>
        <w:rPr>
          <w:sz w:val="24"/>
          <w:szCs w:val="24"/>
        </w:rPr>
        <w:t xml:space="preserve"> 5 </w:t>
      </w:r>
      <w:r>
        <w:rPr>
          <w:rFonts w:hint="eastAsia"/>
          <w:sz w:val="24"/>
          <w:szCs w:val="24"/>
        </w:rPr>
        <w:t>合成标准不确定度</w:t>
      </w:r>
    </w:p>
    <w:p w:rsidR="004D01A6" w:rsidRDefault="004D01A6" w:rsidP="004D01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>
        <w:rPr>
          <w:sz w:val="24"/>
          <w:szCs w:val="24"/>
        </w:rPr>
        <w:t xml:space="preserve"> 5.1 </w:t>
      </w:r>
      <w:r>
        <w:rPr>
          <w:rFonts w:hint="eastAsia"/>
          <w:sz w:val="24"/>
          <w:szCs w:val="24"/>
        </w:rPr>
        <w:t>标准不确定度汇总</w:t>
      </w:r>
    </w:p>
    <w:p w:rsidR="004D01A6" w:rsidRPr="00610BE3" w:rsidRDefault="004D01A6" w:rsidP="004D01A6">
      <w:pPr>
        <w:spacing w:beforeLines="50" w:before="156" w:afterLines="50" w:after="156"/>
        <w:jc w:val="center"/>
        <w:rPr>
          <w:b/>
          <w:bCs/>
          <w:szCs w:val="21"/>
        </w:rPr>
      </w:pPr>
      <w:r w:rsidRPr="00610BE3">
        <w:rPr>
          <w:rFonts w:hint="eastAsia"/>
          <w:b/>
          <w:bCs/>
          <w:szCs w:val="21"/>
        </w:rPr>
        <w:t>表</w:t>
      </w:r>
      <w:r w:rsidRPr="00610BE3">
        <w:rPr>
          <w:b/>
          <w:bCs/>
          <w:szCs w:val="21"/>
        </w:rPr>
        <w:t xml:space="preserve">B.1 </w:t>
      </w:r>
      <w:r w:rsidRPr="00610BE3">
        <w:rPr>
          <w:rFonts w:hint="eastAsia"/>
          <w:b/>
          <w:bCs/>
          <w:szCs w:val="21"/>
        </w:rPr>
        <w:t>标准不确定度汇总表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065"/>
        <w:gridCol w:w="2608"/>
        <w:gridCol w:w="1539"/>
        <w:gridCol w:w="2084"/>
      </w:tblGrid>
      <w:tr w:rsidR="004D01A6" w:rsidTr="00604BF1">
        <w:tc>
          <w:tcPr>
            <w:tcW w:w="2065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不确定度分量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L</m:t>
                  </m:r>
                </m:e>
              </m:d>
            </m:oMath>
          </w:p>
        </w:tc>
        <w:tc>
          <w:tcPr>
            <w:tcW w:w="2608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 w:rsidRPr="00610BE3">
              <w:rPr>
                <w:rFonts w:hint="eastAsia"/>
                <w:szCs w:val="21"/>
              </w:rPr>
              <w:t>不确定度来源</w:t>
            </w:r>
          </w:p>
        </w:tc>
        <w:tc>
          <w:tcPr>
            <w:tcW w:w="1539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 w:rsidRPr="00610BE3">
              <w:rPr>
                <w:rFonts w:hint="eastAsia"/>
                <w:szCs w:val="21"/>
              </w:rPr>
              <w:t>概率分布</w:t>
            </w:r>
          </w:p>
        </w:tc>
        <w:tc>
          <w:tcPr>
            <w:tcW w:w="2084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 w:rsidRPr="00610BE3">
              <w:rPr>
                <w:rFonts w:hint="eastAsia"/>
                <w:szCs w:val="21"/>
              </w:rPr>
              <w:t>不确定度分量值（</w:t>
            </w:r>
            <w:proofErr w:type="spellStart"/>
            <w:r w:rsidRPr="00610BE3">
              <w:rPr>
                <w:szCs w:val="21"/>
              </w:rPr>
              <w:t>μm</w:t>
            </w:r>
            <w:proofErr w:type="spellEnd"/>
            <w:r w:rsidRPr="00610BE3">
              <w:rPr>
                <w:rFonts w:hint="eastAsia"/>
                <w:szCs w:val="21"/>
              </w:rPr>
              <w:t>）</w:t>
            </w:r>
          </w:p>
        </w:tc>
      </w:tr>
      <w:tr w:rsidR="004D01A6" w:rsidTr="00604BF1">
        <w:trPr>
          <w:trHeight w:val="624"/>
        </w:trPr>
        <w:tc>
          <w:tcPr>
            <w:tcW w:w="2065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Cs w:val="21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m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608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 w:rsidRPr="00610BE3">
              <w:rPr>
                <w:rFonts w:hint="eastAsia"/>
                <w:szCs w:val="21"/>
              </w:rPr>
              <w:t>球心坐标测量重复性引入</w:t>
            </w:r>
          </w:p>
        </w:tc>
        <w:tc>
          <w:tcPr>
            <w:tcW w:w="1539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084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 w:rsidRPr="00610BE3">
              <w:rPr>
                <w:rFonts w:hint="eastAsia"/>
                <w:szCs w:val="21"/>
              </w:rPr>
              <w:t>0</w:t>
            </w:r>
            <w:r w:rsidRPr="00610BE3">
              <w:rPr>
                <w:szCs w:val="21"/>
              </w:rPr>
              <w:t>.47</w:t>
            </w:r>
          </w:p>
        </w:tc>
      </w:tr>
      <w:tr w:rsidR="004D01A6" w:rsidTr="00604BF1">
        <w:trPr>
          <w:trHeight w:val="624"/>
        </w:trPr>
        <w:tc>
          <w:tcPr>
            <w:tcW w:w="2065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Cs w:val="21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c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608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 w:rsidRPr="00610BE3">
              <w:rPr>
                <w:rFonts w:hint="eastAsia"/>
                <w:szCs w:val="21"/>
              </w:rPr>
              <w:t>坐标测量</w:t>
            </w:r>
            <w:proofErr w:type="gramStart"/>
            <w:r w:rsidRPr="00610BE3">
              <w:rPr>
                <w:rFonts w:hint="eastAsia"/>
                <w:szCs w:val="21"/>
              </w:rPr>
              <w:t>机空间</w:t>
            </w:r>
            <w:proofErr w:type="gramEnd"/>
            <w:r w:rsidRPr="00610BE3">
              <w:rPr>
                <w:rFonts w:hint="eastAsia"/>
                <w:szCs w:val="21"/>
              </w:rPr>
              <w:t>尺寸测量误差引入</w:t>
            </w:r>
          </w:p>
        </w:tc>
        <w:tc>
          <w:tcPr>
            <w:tcW w:w="1539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均匀</w:t>
            </w:r>
          </w:p>
        </w:tc>
        <w:tc>
          <w:tcPr>
            <w:tcW w:w="2084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 w:rsidRPr="00610BE3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.38</w:t>
            </w:r>
          </w:p>
        </w:tc>
      </w:tr>
      <w:tr w:rsidR="004D01A6" w:rsidTr="00604BF1">
        <w:trPr>
          <w:trHeight w:val="624"/>
        </w:trPr>
        <w:tc>
          <w:tcPr>
            <w:tcW w:w="2065" w:type="dxa"/>
            <w:vAlign w:val="center"/>
          </w:tcPr>
          <w:p w:rsidR="004D01A6" w:rsidRPr="00610BE3" w:rsidRDefault="004D01A6" w:rsidP="00604BF1">
            <w:pPr>
              <w:jc w:val="center"/>
              <w:rPr>
                <w:b/>
                <w:bCs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Cs w:val="21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608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 w:rsidRPr="00610BE3">
              <w:rPr>
                <w:rFonts w:hint="eastAsia"/>
                <w:szCs w:val="21"/>
              </w:rPr>
              <w:t>温度变化引入</w:t>
            </w:r>
          </w:p>
        </w:tc>
        <w:tc>
          <w:tcPr>
            <w:tcW w:w="1539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均匀</w:t>
            </w:r>
          </w:p>
        </w:tc>
        <w:tc>
          <w:tcPr>
            <w:tcW w:w="2084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 w:rsidRPr="00610BE3">
              <w:rPr>
                <w:rFonts w:hint="eastAsia"/>
                <w:szCs w:val="21"/>
              </w:rPr>
              <w:t>0</w:t>
            </w:r>
            <w:r w:rsidRPr="00610BE3">
              <w:rPr>
                <w:szCs w:val="21"/>
              </w:rPr>
              <w:t>.0</w:t>
            </w:r>
            <w:r>
              <w:rPr>
                <w:szCs w:val="21"/>
              </w:rPr>
              <w:t>2</w:t>
            </w:r>
          </w:p>
        </w:tc>
      </w:tr>
      <w:tr w:rsidR="004D01A6" w:rsidTr="00604BF1">
        <w:trPr>
          <w:trHeight w:val="624"/>
        </w:trPr>
        <w:tc>
          <w:tcPr>
            <w:tcW w:w="2065" w:type="dxa"/>
            <w:vAlign w:val="center"/>
          </w:tcPr>
          <w:p w:rsidR="004D01A6" w:rsidRDefault="004D01A6" w:rsidP="00604BF1">
            <w:pPr>
              <w:jc w:val="center"/>
              <w:rPr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Cs w:val="21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b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608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装夹时</w:t>
            </w:r>
            <w:proofErr w:type="gramEnd"/>
            <w:r>
              <w:rPr>
                <w:rFonts w:hint="eastAsia"/>
                <w:szCs w:val="21"/>
              </w:rPr>
              <w:t>球板的弹性形变引入</w:t>
            </w:r>
          </w:p>
        </w:tc>
        <w:tc>
          <w:tcPr>
            <w:tcW w:w="1539" w:type="dxa"/>
            <w:vAlign w:val="center"/>
          </w:tcPr>
          <w:p w:rsidR="004D01A6" w:rsidRDefault="004D01A6" w:rsidP="00604B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均匀</w:t>
            </w:r>
          </w:p>
        </w:tc>
        <w:tc>
          <w:tcPr>
            <w:tcW w:w="2084" w:type="dxa"/>
            <w:vAlign w:val="center"/>
          </w:tcPr>
          <w:p w:rsidR="004D01A6" w:rsidRPr="00610BE3" w:rsidRDefault="004D01A6" w:rsidP="00604B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.35</w:t>
            </w:r>
          </w:p>
        </w:tc>
      </w:tr>
    </w:tbl>
    <w:p w:rsidR="004D01A6" w:rsidRDefault="004D01A6" w:rsidP="004D01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>
        <w:rPr>
          <w:sz w:val="24"/>
          <w:szCs w:val="24"/>
        </w:rPr>
        <w:t xml:space="preserve"> 5.2 </w:t>
      </w:r>
      <w:r>
        <w:rPr>
          <w:rFonts w:hint="eastAsia"/>
          <w:sz w:val="24"/>
          <w:szCs w:val="24"/>
        </w:rPr>
        <w:t>合成标准不确定度的计算</w:t>
      </w:r>
    </w:p>
    <w:p w:rsidR="004D01A6" w:rsidRDefault="004D01A6" w:rsidP="004D01A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以上各标准不确定度分量互不相关，故合成标准不确定度为：</w:t>
      </w:r>
    </w:p>
    <w:p w:rsidR="004D01A6" w:rsidRDefault="00B133D7" w:rsidP="004D01A6">
      <w:pPr>
        <w:spacing w:line="36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hint="eastAsia"/>
                          <w:sz w:val="24"/>
                          <w:szCs w:val="24"/>
                        </w:rPr>
                        <m:t>b</m:t>
                      </m:r>
                    </m:sub>
                  </m:sSub>
                </m:e>
              </m:d>
            </m:e>
          </m:rad>
          <m:r>
            <w:rPr>
              <w:rFonts w:ascii="Cambria Math" w:hAnsi="Cambria Math"/>
              <w:sz w:val="24"/>
              <w:szCs w:val="24"/>
            </w:rPr>
            <m:t>=0.70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μm</m:t>
          </m:r>
        </m:oMath>
      </m:oMathPara>
    </w:p>
    <w:p w:rsidR="004D01A6" w:rsidRDefault="004D01A6" w:rsidP="004D01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>
        <w:rPr>
          <w:sz w:val="24"/>
          <w:szCs w:val="24"/>
        </w:rPr>
        <w:t xml:space="preserve"> 6 </w:t>
      </w:r>
      <w:r>
        <w:rPr>
          <w:rFonts w:hint="eastAsia"/>
          <w:sz w:val="24"/>
          <w:szCs w:val="24"/>
        </w:rPr>
        <w:t>扩展不确定度</w:t>
      </w:r>
    </w:p>
    <w:p w:rsidR="004D01A6" w:rsidRDefault="004D01A6" w:rsidP="004D01A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取包含因子</w:t>
      </w:r>
      <m:oMath>
        <m:r>
          <w:rPr>
            <w:rFonts w:ascii="Cambria Math" w:hAnsi="Cambria Math"/>
            <w:sz w:val="24"/>
            <w:szCs w:val="24"/>
          </w:rPr>
          <m:t>k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=2</m:t>
        </m:r>
      </m:oMath>
      <w:r>
        <w:rPr>
          <w:rFonts w:hint="eastAsia"/>
          <w:sz w:val="24"/>
          <w:szCs w:val="24"/>
        </w:rPr>
        <w:t>，则标准球</w:t>
      </w:r>
      <w:proofErr w:type="gramStart"/>
      <w:r>
        <w:rPr>
          <w:rFonts w:hint="eastAsia"/>
          <w:sz w:val="24"/>
          <w:szCs w:val="24"/>
        </w:rPr>
        <w:t>板球心距校准</w:t>
      </w:r>
      <w:proofErr w:type="gramEnd"/>
      <w:r>
        <w:rPr>
          <w:rFonts w:hint="eastAsia"/>
          <w:sz w:val="24"/>
          <w:szCs w:val="24"/>
        </w:rPr>
        <w:t>的扩展不确定度为：</w:t>
      </w:r>
    </w:p>
    <w:p w:rsidR="004D01A6" w:rsidRPr="000A655D" w:rsidRDefault="004D01A6" w:rsidP="004D01A6">
      <w:pPr>
        <w:spacing w:line="36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U=k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=2×0.70=1.4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μm</m:t>
          </m:r>
        </m:oMath>
      </m:oMathPara>
    </w:p>
    <w:p w:rsidR="004D01A6" w:rsidRPr="004D01A6" w:rsidRDefault="004D01A6" w:rsidP="004D01A6"/>
    <w:sectPr w:rsidR="004D01A6" w:rsidRPr="004D01A6" w:rsidSect="004E3FAB">
      <w:headerReference w:type="default" r:id="rId21"/>
      <w:footerReference w:type="default" r:id="rId22"/>
      <w:pgSz w:w="11906" w:h="16838"/>
      <w:pgMar w:top="1440" w:right="1797" w:bottom="851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D7" w:rsidRDefault="00B133D7" w:rsidP="005D647A">
      <w:r>
        <w:separator/>
      </w:r>
    </w:p>
  </w:endnote>
  <w:endnote w:type="continuationSeparator" w:id="0">
    <w:p w:rsidR="00B133D7" w:rsidRDefault="00B133D7" w:rsidP="005D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5E" w:rsidRDefault="005C325E">
    <w:pPr>
      <w:pStyle w:val="ac"/>
      <w:framePr w:wrap="around" w:vAnchor="text" w:hAnchor="margin" w:xAlign="outside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5C325E" w:rsidRDefault="005C325E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5E" w:rsidRDefault="005C325E">
    <w:pPr>
      <w:pStyle w:val="ac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057DD6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5C325E" w:rsidRDefault="005C325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082398"/>
      <w:docPartObj>
        <w:docPartGallery w:val="Page Numbers (Bottom of Page)"/>
        <w:docPartUnique/>
      </w:docPartObj>
    </w:sdtPr>
    <w:sdtEndPr/>
    <w:sdtContent>
      <w:p w:rsidR="005C325E" w:rsidRDefault="005C325E">
        <w:pPr>
          <w:pStyle w:val="ac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057DD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C325E" w:rsidRDefault="005C325E">
    <w:pPr>
      <w:pStyle w:val="ac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5E" w:rsidRDefault="005C325E">
    <w:pPr>
      <w:pStyle w:val="ac"/>
      <w:pBdr>
        <w:top w:val="single" w:sz="4" w:space="1" w:color="auto"/>
      </w:pBdr>
    </w:pPr>
    <w:r>
      <w:rPr>
        <w:rFonts w:hint="eastAsia"/>
      </w:rPr>
      <w:tab/>
    </w:r>
    <w:r>
      <w:fldChar w:fldCharType="begin"/>
    </w:r>
    <w:r>
      <w:rPr>
        <w:rStyle w:val="af0"/>
      </w:rPr>
      <w:instrText xml:space="preserve"> PAGE </w:instrText>
    </w:r>
    <w:r>
      <w:fldChar w:fldCharType="separate"/>
    </w:r>
    <w:r w:rsidR="00057DD6">
      <w:rPr>
        <w:rStyle w:val="af0"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D7" w:rsidRDefault="00B133D7" w:rsidP="005D647A">
      <w:r>
        <w:separator/>
      </w:r>
    </w:p>
  </w:footnote>
  <w:footnote w:type="continuationSeparator" w:id="0">
    <w:p w:rsidR="00B133D7" w:rsidRDefault="00B133D7" w:rsidP="005D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5E" w:rsidRDefault="005C325E">
    <w:pPr>
      <w:pStyle w:val="aff"/>
    </w:pPr>
    <w:r>
      <w:t xml:space="preserve">JJF </w:t>
    </w:r>
    <w:proofErr w:type="spellStart"/>
    <w:r>
      <w:rPr>
        <w:rFonts w:hint="eastAsia"/>
      </w:rPr>
      <w:t>xxxx</w:t>
    </w:r>
    <w:proofErr w:type="spellEnd"/>
    <w:r>
      <w:rPr>
        <w:rFonts w:hint="eastAsia"/>
      </w:rPr>
      <w:t>—</w:t>
    </w:r>
    <w:proofErr w:type="spellStart"/>
    <w:r>
      <w:rPr>
        <w:rFonts w:hint="eastAsia"/>
      </w:rPr>
      <w:t>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5E" w:rsidRDefault="004A7ECD">
    <w:pPr>
      <w:pStyle w:val="aff"/>
    </w:pPr>
    <w:r>
      <w:rPr>
        <w:rFonts w:hint="eastAsia"/>
      </w:rPr>
      <w:t>球板</w:t>
    </w:r>
    <w:r w:rsidR="005C325E">
      <w:rPr>
        <w:rFonts w:hint="eastAsia"/>
      </w:rPr>
      <w:t>校准规范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4F0"/>
    <w:multiLevelType w:val="multilevel"/>
    <w:tmpl w:val="042654F0"/>
    <w:lvl w:ilvl="0">
      <w:start w:val="1"/>
      <w:numFmt w:val="bullet"/>
      <w:lvlText w:val=""/>
      <w:lvlJc w:val="left"/>
      <w:pPr>
        <w:ind w:left="763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43" w:hanging="420"/>
      </w:pPr>
    </w:lvl>
    <w:lvl w:ilvl="2">
      <w:start w:val="1"/>
      <w:numFmt w:val="lowerRoman"/>
      <w:lvlText w:val="%3."/>
      <w:lvlJc w:val="right"/>
      <w:pPr>
        <w:ind w:left="1663" w:hanging="420"/>
      </w:pPr>
    </w:lvl>
    <w:lvl w:ilvl="3">
      <w:start w:val="1"/>
      <w:numFmt w:val="decimal"/>
      <w:lvlText w:val="%4."/>
      <w:lvlJc w:val="left"/>
      <w:pPr>
        <w:ind w:left="2083" w:hanging="420"/>
      </w:pPr>
    </w:lvl>
    <w:lvl w:ilvl="4">
      <w:start w:val="1"/>
      <w:numFmt w:val="lowerLetter"/>
      <w:lvlText w:val="%5)"/>
      <w:lvlJc w:val="left"/>
      <w:pPr>
        <w:ind w:left="2503" w:hanging="420"/>
      </w:pPr>
    </w:lvl>
    <w:lvl w:ilvl="5">
      <w:start w:val="1"/>
      <w:numFmt w:val="lowerRoman"/>
      <w:lvlText w:val="%6."/>
      <w:lvlJc w:val="right"/>
      <w:pPr>
        <w:ind w:left="2923" w:hanging="420"/>
      </w:pPr>
    </w:lvl>
    <w:lvl w:ilvl="6">
      <w:start w:val="1"/>
      <w:numFmt w:val="decimal"/>
      <w:lvlText w:val="%7."/>
      <w:lvlJc w:val="left"/>
      <w:pPr>
        <w:ind w:left="3343" w:hanging="420"/>
      </w:pPr>
    </w:lvl>
    <w:lvl w:ilvl="7">
      <w:start w:val="1"/>
      <w:numFmt w:val="lowerLetter"/>
      <w:lvlText w:val="%8)"/>
      <w:lvlJc w:val="left"/>
      <w:pPr>
        <w:ind w:left="3763" w:hanging="420"/>
      </w:pPr>
    </w:lvl>
    <w:lvl w:ilvl="8">
      <w:start w:val="1"/>
      <w:numFmt w:val="lowerRoman"/>
      <w:lvlText w:val="%9."/>
      <w:lvlJc w:val="right"/>
      <w:pPr>
        <w:ind w:left="4183" w:hanging="420"/>
      </w:pPr>
    </w:lvl>
  </w:abstractNum>
  <w:abstractNum w:abstractNumId="1" w15:restartNumberingAfterBreak="0">
    <w:nsid w:val="08A977EF"/>
    <w:multiLevelType w:val="multilevel"/>
    <w:tmpl w:val="08A977EF"/>
    <w:lvl w:ilvl="0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16393BA5"/>
    <w:multiLevelType w:val="multilevel"/>
    <w:tmpl w:val="A7AC0B3A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B8D0654"/>
    <w:multiLevelType w:val="multilevel"/>
    <w:tmpl w:val="2B8D0654"/>
    <w:lvl w:ilvl="0">
      <w:start w:val="1"/>
      <w:numFmt w:val="decimal"/>
      <w:lvlText w:val="注%1."/>
      <w:lvlJc w:val="left"/>
      <w:pPr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4" w15:restartNumberingAfterBreak="0">
    <w:nsid w:val="30C235AA"/>
    <w:multiLevelType w:val="multilevel"/>
    <w:tmpl w:val="CC5EDF34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4A404BB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57080FF9"/>
    <w:multiLevelType w:val="multilevel"/>
    <w:tmpl w:val="57080FF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59820F24"/>
    <w:multiLevelType w:val="multilevel"/>
    <w:tmpl w:val="08A977EF"/>
    <w:lvl w:ilvl="0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8" w15:restartNumberingAfterBreak="0">
    <w:nsid w:val="60FF580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5BA6FE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66D54C93"/>
    <w:multiLevelType w:val="multilevel"/>
    <w:tmpl w:val="D166AE3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7BFF2CA0"/>
    <w:multiLevelType w:val="multilevel"/>
    <w:tmpl w:val="7BFF2CA0"/>
    <w:lvl w:ilvl="0">
      <w:start w:val="1"/>
      <w:numFmt w:val="lowerLetter"/>
      <w:lvlText w:val="%1)"/>
      <w:lvlJc w:val="left"/>
      <w:pPr>
        <w:ind w:left="842" w:hanging="420"/>
      </w:p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B0"/>
    <w:rsid w:val="00012CB4"/>
    <w:rsid w:val="00024CC2"/>
    <w:rsid w:val="0002729D"/>
    <w:rsid w:val="00031E50"/>
    <w:rsid w:val="00034D1F"/>
    <w:rsid w:val="000363AC"/>
    <w:rsid w:val="00047854"/>
    <w:rsid w:val="0005094A"/>
    <w:rsid w:val="00050B4A"/>
    <w:rsid w:val="00054009"/>
    <w:rsid w:val="0005614E"/>
    <w:rsid w:val="00056D6E"/>
    <w:rsid w:val="00057DD6"/>
    <w:rsid w:val="00062016"/>
    <w:rsid w:val="0006747A"/>
    <w:rsid w:val="00072789"/>
    <w:rsid w:val="00075EDA"/>
    <w:rsid w:val="000773FE"/>
    <w:rsid w:val="00080BEF"/>
    <w:rsid w:val="000950D9"/>
    <w:rsid w:val="00096E8A"/>
    <w:rsid w:val="000A1053"/>
    <w:rsid w:val="000B0F76"/>
    <w:rsid w:val="000B7519"/>
    <w:rsid w:val="000B75AA"/>
    <w:rsid w:val="000E1356"/>
    <w:rsid w:val="000E1B74"/>
    <w:rsid w:val="000E2D7B"/>
    <w:rsid w:val="000E76D4"/>
    <w:rsid w:val="0011676C"/>
    <w:rsid w:val="0012038E"/>
    <w:rsid w:val="00121F89"/>
    <w:rsid w:val="001303A6"/>
    <w:rsid w:val="00132BA5"/>
    <w:rsid w:val="001420BA"/>
    <w:rsid w:val="00150024"/>
    <w:rsid w:val="00161A73"/>
    <w:rsid w:val="0016419A"/>
    <w:rsid w:val="00167A65"/>
    <w:rsid w:val="00175B92"/>
    <w:rsid w:val="00184533"/>
    <w:rsid w:val="0018517B"/>
    <w:rsid w:val="001859B6"/>
    <w:rsid w:val="00190649"/>
    <w:rsid w:val="0019177F"/>
    <w:rsid w:val="00197AF9"/>
    <w:rsid w:val="001A275F"/>
    <w:rsid w:val="001A40E4"/>
    <w:rsid w:val="001A49BA"/>
    <w:rsid w:val="001A6454"/>
    <w:rsid w:val="001B297E"/>
    <w:rsid w:val="001B341F"/>
    <w:rsid w:val="001B5857"/>
    <w:rsid w:val="001C3CED"/>
    <w:rsid w:val="001D2A30"/>
    <w:rsid w:val="001D36EF"/>
    <w:rsid w:val="001D44C9"/>
    <w:rsid w:val="001D7108"/>
    <w:rsid w:val="001D7A3A"/>
    <w:rsid w:val="001E0430"/>
    <w:rsid w:val="001E5D3C"/>
    <w:rsid w:val="001E6BB8"/>
    <w:rsid w:val="001F1DB9"/>
    <w:rsid w:val="001F3032"/>
    <w:rsid w:val="001F3AF4"/>
    <w:rsid w:val="002018D7"/>
    <w:rsid w:val="002066D5"/>
    <w:rsid w:val="002067AA"/>
    <w:rsid w:val="00210000"/>
    <w:rsid w:val="002123BE"/>
    <w:rsid w:val="00213F7E"/>
    <w:rsid w:val="002145DF"/>
    <w:rsid w:val="00216030"/>
    <w:rsid w:val="00216F4E"/>
    <w:rsid w:val="002263A9"/>
    <w:rsid w:val="002350CA"/>
    <w:rsid w:val="00244917"/>
    <w:rsid w:val="002533C9"/>
    <w:rsid w:val="00263B6F"/>
    <w:rsid w:val="002676E7"/>
    <w:rsid w:val="0027008E"/>
    <w:rsid w:val="002764F5"/>
    <w:rsid w:val="00290166"/>
    <w:rsid w:val="00290F6D"/>
    <w:rsid w:val="002918C2"/>
    <w:rsid w:val="002A03B2"/>
    <w:rsid w:val="002A0C59"/>
    <w:rsid w:val="002A5926"/>
    <w:rsid w:val="002A5EF7"/>
    <w:rsid w:val="002B0AD9"/>
    <w:rsid w:val="002C34FF"/>
    <w:rsid w:val="002C7724"/>
    <w:rsid w:val="002D0E78"/>
    <w:rsid w:val="002D5D83"/>
    <w:rsid w:val="002D7BB1"/>
    <w:rsid w:val="002D7FA8"/>
    <w:rsid w:val="002E25B7"/>
    <w:rsid w:val="002E3390"/>
    <w:rsid w:val="002E3476"/>
    <w:rsid w:val="002E4666"/>
    <w:rsid w:val="002E59EC"/>
    <w:rsid w:val="002E5F67"/>
    <w:rsid w:val="002F78E3"/>
    <w:rsid w:val="00304F76"/>
    <w:rsid w:val="00310FB7"/>
    <w:rsid w:val="0032268C"/>
    <w:rsid w:val="00336BCB"/>
    <w:rsid w:val="00345A70"/>
    <w:rsid w:val="0035178D"/>
    <w:rsid w:val="00352777"/>
    <w:rsid w:val="00364D2E"/>
    <w:rsid w:val="003723DE"/>
    <w:rsid w:val="00372B20"/>
    <w:rsid w:val="00372B2A"/>
    <w:rsid w:val="00374FA1"/>
    <w:rsid w:val="003830A6"/>
    <w:rsid w:val="003932A3"/>
    <w:rsid w:val="0039473A"/>
    <w:rsid w:val="003A1C46"/>
    <w:rsid w:val="003A3180"/>
    <w:rsid w:val="003A54E5"/>
    <w:rsid w:val="003C2BB1"/>
    <w:rsid w:val="003C2CDD"/>
    <w:rsid w:val="003C58EB"/>
    <w:rsid w:val="003D0E94"/>
    <w:rsid w:val="003D557D"/>
    <w:rsid w:val="003E4D34"/>
    <w:rsid w:val="0040145C"/>
    <w:rsid w:val="00403342"/>
    <w:rsid w:val="00403408"/>
    <w:rsid w:val="00410614"/>
    <w:rsid w:val="00410744"/>
    <w:rsid w:val="004140BB"/>
    <w:rsid w:val="0041664F"/>
    <w:rsid w:val="0042501C"/>
    <w:rsid w:val="0043054D"/>
    <w:rsid w:val="00431F2C"/>
    <w:rsid w:val="00433ADD"/>
    <w:rsid w:val="004365EA"/>
    <w:rsid w:val="0044020A"/>
    <w:rsid w:val="004541E9"/>
    <w:rsid w:val="00455512"/>
    <w:rsid w:val="00456081"/>
    <w:rsid w:val="00486FD5"/>
    <w:rsid w:val="004939D2"/>
    <w:rsid w:val="004953BD"/>
    <w:rsid w:val="0049658C"/>
    <w:rsid w:val="004A7ECD"/>
    <w:rsid w:val="004C2558"/>
    <w:rsid w:val="004C4397"/>
    <w:rsid w:val="004C5612"/>
    <w:rsid w:val="004C7903"/>
    <w:rsid w:val="004D01A6"/>
    <w:rsid w:val="004D2D45"/>
    <w:rsid w:val="004E12C7"/>
    <w:rsid w:val="004E3FAB"/>
    <w:rsid w:val="004E60EB"/>
    <w:rsid w:val="004F0803"/>
    <w:rsid w:val="004F1853"/>
    <w:rsid w:val="004F471B"/>
    <w:rsid w:val="00503234"/>
    <w:rsid w:val="00512DC4"/>
    <w:rsid w:val="00523D66"/>
    <w:rsid w:val="005343A6"/>
    <w:rsid w:val="005361DB"/>
    <w:rsid w:val="005367F7"/>
    <w:rsid w:val="005446B9"/>
    <w:rsid w:val="00550396"/>
    <w:rsid w:val="005548CC"/>
    <w:rsid w:val="00563C9E"/>
    <w:rsid w:val="00563F0B"/>
    <w:rsid w:val="00565D54"/>
    <w:rsid w:val="00566AAA"/>
    <w:rsid w:val="00567813"/>
    <w:rsid w:val="005711BD"/>
    <w:rsid w:val="00572651"/>
    <w:rsid w:val="005762FE"/>
    <w:rsid w:val="00590DE7"/>
    <w:rsid w:val="00592C69"/>
    <w:rsid w:val="0059382D"/>
    <w:rsid w:val="0059466A"/>
    <w:rsid w:val="00596E7F"/>
    <w:rsid w:val="00597763"/>
    <w:rsid w:val="005A09DB"/>
    <w:rsid w:val="005A757B"/>
    <w:rsid w:val="005B0B4E"/>
    <w:rsid w:val="005B6233"/>
    <w:rsid w:val="005C24BD"/>
    <w:rsid w:val="005C325E"/>
    <w:rsid w:val="005C5821"/>
    <w:rsid w:val="005D120B"/>
    <w:rsid w:val="005D647A"/>
    <w:rsid w:val="005D7C5F"/>
    <w:rsid w:val="005E23F0"/>
    <w:rsid w:val="005E245F"/>
    <w:rsid w:val="005F27D0"/>
    <w:rsid w:val="005F59A4"/>
    <w:rsid w:val="005F5EC8"/>
    <w:rsid w:val="005F629A"/>
    <w:rsid w:val="00601C89"/>
    <w:rsid w:val="006049CF"/>
    <w:rsid w:val="0060670A"/>
    <w:rsid w:val="006108E7"/>
    <w:rsid w:val="00615D1F"/>
    <w:rsid w:val="006224DE"/>
    <w:rsid w:val="006304D0"/>
    <w:rsid w:val="00635247"/>
    <w:rsid w:val="00641D93"/>
    <w:rsid w:val="006558EA"/>
    <w:rsid w:val="006660C7"/>
    <w:rsid w:val="00666A5C"/>
    <w:rsid w:val="00666C57"/>
    <w:rsid w:val="00667A80"/>
    <w:rsid w:val="00670107"/>
    <w:rsid w:val="006744A8"/>
    <w:rsid w:val="00680F28"/>
    <w:rsid w:val="0068299D"/>
    <w:rsid w:val="00682C1F"/>
    <w:rsid w:val="00692C5F"/>
    <w:rsid w:val="00693DF9"/>
    <w:rsid w:val="006941A7"/>
    <w:rsid w:val="00694636"/>
    <w:rsid w:val="006B531A"/>
    <w:rsid w:val="006B7508"/>
    <w:rsid w:val="006C0251"/>
    <w:rsid w:val="006C279C"/>
    <w:rsid w:val="006C6801"/>
    <w:rsid w:val="006D4B65"/>
    <w:rsid w:val="006D67BC"/>
    <w:rsid w:val="006E2DE1"/>
    <w:rsid w:val="006E40AA"/>
    <w:rsid w:val="006E4CE1"/>
    <w:rsid w:val="006F64C2"/>
    <w:rsid w:val="007033E4"/>
    <w:rsid w:val="007056D0"/>
    <w:rsid w:val="0070712A"/>
    <w:rsid w:val="007111D6"/>
    <w:rsid w:val="007266BB"/>
    <w:rsid w:val="00737AF9"/>
    <w:rsid w:val="0074128B"/>
    <w:rsid w:val="007423E8"/>
    <w:rsid w:val="0075266A"/>
    <w:rsid w:val="00753990"/>
    <w:rsid w:val="007545BA"/>
    <w:rsid w:val="00757113"/>
    <w:rsid w:val="007609C5"/>
    <w:rsid w:val="0076540A"/>
    <w:rsid w:val="007815E7"/>
    <w:rsid w:val="0078328E"/>
    <w:rsid w:val="007915BB"/>
    <w:rsid w:val="00793014"/>
    <w:rsid w:val="007A4240"/>
    <w:rsid w:val="007A6E5C"/>
    <w:rsid w:val="007A7637"/>
    <w:rsid w:val="007B04AF"/>
    <w:rsid w:val="007C393A"/>
    <w:rsid w:val="007D333F"/>
    <w:rsid w:val="007E5E9F"/>
    <w:rsid w:val="007F316A"/>
    <w:rsid w:val="007F55AE"/>
    <w:rsid w:val="007F63CB"/>
    <w:rsid w:val="007F7EE7"/>
    <w:rsid w:val="008021C2"/>
    <w:rsid w:val="008122E7"/>
    <w:rsid w:val="00820785"/>
    <w:rsid w:val="0082251D"/>
    <w:rsid w:val="0082697C"/>
    <w:rsid w:val="008304C4"/>
    <w:rsid w:val="00832F06"/>
    <w:rsid w:val="00841C47"/>
    <w:rsid w:val="008524C9"/>
    <w:rsid w:val="008526DA"/>
    <w:rsid w:val="00852FF9"/>
    <w:rsid w:val="0085435C"/>
    <w:rsid w:val="00861369"/>
    <w:rsid w:val="00861DC0"/>
    <w:rsid w:val="00865E80"/>
    <w:rsid w:val="0087426C"/>
    <w:rsid w:val="0088680B"/>
    <w:rsid w:val="00886CAC"/>
    <w:rsid w:val="008879D3"/>
    <w:rsid w:val="00891F54"/>
    <w:rsid w:val="008A0652"/>
    <w:rsid w:val="008A26BF"/>
    <w:rsid w:val="008A4307"/>
    <w:rsid w:val="008B0D2B"/>
    <w:rsid w:val="008C01C8"/>
    <w:rsid w:val="008C2519"/>
    <w:rsid w:val="008C2C9D"/>
    <w:rsid w:val="008C7AB8"/>
    <w:rsid w:val="008D22E7"/>
    <w:rsid w:val="008D2A81"/>
    <w:rsid w:val="008E1601"/>
    <w:rsid w:val="008E6401"/>
    <w:rsid w:val="008F2AF5"/>
    <w:rsid w:val="009002D7"/>
    <w:rsid w:val="00905059"/>
    <w:rsid w:val="00924663"/>
    <w:rsid w:val="00925FDC"/>
    <w:rsid w:val="00931241"/>
    <w:rsid w:val="009336A8"/>
    <w:rsid w:val="00952B18"/>
    <w:rsid w:val="00957B40"/>
    <w:rsid w:val="00973533"/>
    <w:rsid w:val="009742B5"/>
    <w:rsid w:val="00974545"/>
    <w:rsid w:val="00987389"/>
    <w:rsid w:val="00990ACD"/>
    <w:rsid w:val="00991459"/>
    <w:rsid w:val="00992709"/>
    <w:rsid w:val="00993A39"/>
    <w:rsid w:val="009A0BF9"/>
    <w:rsid w:val="009A7576"/>
    <w:rsid w:val="009B299D"/>
    <w:rsid w:val="009B7A95"/>
    <w:rsid w:val="009C0CB9"/>
    <w:rsid w:val="009C494A"/>
    <w:rsid w:val="009D1C9B"/>
    <w:rsid w:val="009D30C0"/>
    <w:rsid w:val="009D39B9"/>
    <w:rsid w:val="009D77A0"/>
    <w:rsid w:val="009E512B"/>
    <w:rsid w:val="009F372A"/>
    <w:rsid w:val="009F6575"/>
    <w:rsid w:val="00A10CF5"/>
    <w:rsid w:val="00A20EFC"/>
    <w:rsid w:val="00A23962"/>
    <w:rsid w:val="00A23C18"/>
    <w:rsid w:val="00A4555F"/>
    <w:rsid w:val="00A52226"/>
    <w:rsid w:val="00A6180C"/>
    <w:rsid w:val="00A82D89"/>
    <w:rsid w:val="00A8484F"/>
    <w:rsid w:val="00A871B0"/>
    <w:rsid w:val="00A91732"/>
    <w:rsid w:val="00A94607"/>
    <w:rsid w:val="00A94AF5"/>
    <w:rsid w:val="00A96838"/>
    <w:rsid w:val="00AA03BF"/>
    <w:rsid w:val="00AA09E4"/>
    <w:rsid w:val="00AA1891"/>
    <w:rsid w:val="00AB060B"/>
    <w:rsid w:val="00AB50CF"/>
    <w:rsid w:val="00AB6F71"/>
    <w:rsid w:val="00AC0A26"/>
    <w:rsid w:val="00AC2591"/>
    <w:rsid w:val="00AD21EA"/>
    <w:rsid w:val="00AD493D"/>
    <w:rsid w:val="00AD6CC4"/>
    <w:rsid w:val="00AE0F8F"/>
    <w:rsid w:val="00B02E28"/>
    <w:rsid w:val="00B05253"/>
    <w:rsid w:val="00B066CF"/>
    <w:rsid w:val="00B06A38"/>
    <w:rsid w:val="00B101DD"/>
    <w:rsid w:val="00B12526"/>
    <w:rsid w:val="00B133D7"/>
    <w:rsid w:val="00B143FD"/>
    <w:rsid w:val="00B178BC"/>
    <w:rsid w:val="00B43F6A"/>
    <w:rsid w:val="00B7163C"/>
    <w:rsid w:val="00B877A1"/>
    <w:rsid w:val="00B9468B"/>
    <w:rsid w:val="00BA3406"/>
    <w:rsid w:val="00BB4C50"/>
    <w:rsid w:val="00BD123E"/>
    <w:rsid w:val="00BD20A1"/>
    <w:rsid w:val="00BD2A8E"/>
    <w:rsid w:val="00BD5342"/>
    <w:rsid w:val="00BD5C12"/>
    <w:rsid w:val="00BE225C"/>
    <w:rsid w:val="00BE2D4F"/>
    <w:rsid w:val="00BF6FC8"/>
    <w:rsid w:val="00BF7ADB"/>
    <w:rsid w:val="00C1039A"/>
    <w:rsid w:val="00C11508"/>
    <w:rsid w:val="00C156B5"/>
    <w:rsid w:val="00C20A06"/>
    <w:rsid w:val="00C213BA"/>
    <w:rsid w:val="00C24F37"/>
    <w:rsid w:val="00C26F7E"/>
    <w:rsid w:val="00C27F73"/>
    <w:rsid w:val="00C332E0"/>
    <w:rsid w:val="00C35E58"/>
    <w:rsid w:val="00C45018"/>
    <w:rsid w:val="00C61C60"/>
    <w:rsid w:val="00C66884"/>
    <w:rsid w:val="00C81D56"/>
    <w:rsid w:val="00C82F6B"/>
    <w:rsid w:val="00C9622E"/>
    <w:rsid w:val="00C97460"/>
    <w:rsid w:val="00C9751F"/>
    <w:rsid w:val="00C97B73"/>
    <w:rsid w:val="00CA6F88"/>
    <w:rsid w:val="00CB0E79"/>
    <w:rsid w:val="00CB336D"/>
    <w:rsid w:val="00CB6CFF"/>
    <w:rsid w:val="00CB7AFF"/>
    <w:rsid w:val="00CE3A43"/>
    <w:rsid w:val="00CE5D2B"/>
    <w:rsid w:val="00CF2EEB"/>
    <w:rsid w:val="00CF40DB"/>
    <w:rsid w:val="00D03E16"/>
    <w:rsid w:val="00D05BFB"/>
    <w:rsid w:val="00D21D52"/>
    <w:rsid w:val="00D21E3B"/>
    <w:rsid w:val="00D241A7"/>
    <w:rsid w:val="00D24B12"/>
    <w:rsid w:val="00D27464"/>
    <w:rsid w:val="00D33170"/>
    <w:rsid w:val="00D42740"/>
    <w:rsid w:val="00D45B70"/>
    <w:rsid w:val="00D46D2E"/>
    <w:rsid w:val="00D51CF1"/>
    <w:rsid w:val="00D53446"/>
    <w:rsid w:val="00D56516"/>
    <w:rsid w:val="00D73587"/>
    <w:rsid w:val="00D73755"/>
    <w:rsid w:val="00DA5719"/>
    <w:rsid w:val="00DB2217"/>
    <w:rsid w:val="00DB5E84"/>
    <w:rsid w:val="00DB6606"/>
    <w:rsid w:val="00DD2FD9"/>
    <w:rsid w:val="00DD7BBF"/>
    <w:rsid w:val="00DE3995"/>
    <w:rsid w:val="00DF0D99"/>
    <w:rsid w:val="00DF1294"/>
    <w:rsid w:val="00DF1316"/>
    <w:rsid w:val="00DF248D"/>
    <w:rsid w:val="00E17DBE"/>
    <w:rsid w:val="00E200A3"/>
    <w:rsid w:val="00E24099"/>
    <w:rsid w:val="00E26A13"/>
    <w:rsid w:val="00E328C8"/>
    <w:rsid w:val="00E33D55"/>
    <w:rsid w:val="00E501FE"/>
    <w:rsid w:val="00E52BD2"/>
    <w:rsid w:val="00E53CFE"/>
    <w:rsid w:val="00E5653B"/>
    <w:rsid w:val="00E62494"/>
    <w:rsid w:val="00E65537"/>
    <w:rsid w:val="00E7325E"/>
    <w:rsid w:val="00E80613"/>
    <w:rsid w:val="00E85778"/>
    <w:rsid w:val="00E87DC7"/>
    <w:rsid w:val="00E919E6"/>
    <w:rsid w:val="00E938E1"/>
    <w:rsid w:val="00E94A80"/>
    <w:rsid w:val="00EA144E"/>
    <w:rsid w:val="00EA336E"/>
    <w:rsid w:val="00EB16ED"/>
    <w:rsid w:val="00EC1FC2"/>
    <w:rsid w:val="00EC2154"/>
    <w:rsid w:val="00ED59EB"/>
    <w:rsid w:val="00EE502A"/>
    <w:rsid w:val="00EF085C"/>
    <w:rsid w:val="00EF347C"/>
    <w:rsid w:val="00F1056A"/>
    <w:rsid w:val="00F107FC"/>
    <w:rsid w:val="00F11045"/>
    <w:rsid w:val="00F14296"/>
    <w:rsid w:val="00F1442E"/>
    <w:rsid w:val="00F21579"/>
    <w:rsid w:val="00F242A7"/>
    <w:rsid w:val="00F304C5"/>
    <w:rsid w:val="00F30DAB"/>
    <w:rsid w:val="00F41849"/>
    <w:rsid w:val="00F478B1"/>
    <w:rsid w:val="00F478C0"/>
    <w:rsid w:val="00F509A3"/>
    <w:rsid w:val="00F55925"/>
    <w:rsid w:val="00F77AD1"/>
    <w:rsid w:val="00F8292C"/>
    <w:rsid w:val="00F82AC6"/>
    <w:rsid w:val="00F82FC5"/>
    <w:rsid w:val="00F87027"/>
    <w:rsid w:val="00FA018D"/>
    <w:rsid w:val="00FA0804"/>
    <w:rsid w:val="00FA1000"/>
    <w:rsid w:val="00FA2818"/>
    <w:rsid w:val="00FC0CA1"/>
    <w:rsid w:val="00FC7FBC"/>
    <w:rsid w:val="00FD3106"/>
    <w:rsid w:val="00FE2B11"/>
    <w:rsid w:val="00FF24C3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79717-A558-489B-9D3D-8DEEB888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A871B0"/>
    <w:pPr>
      <w:keepNext/>
      <w:jc w:val="center"/>
      <w:outlineLvl w:val="0"/>
    </w:pPr>
    <w:rPr>
      <w:rFonts w:ascii="黑体" w:eastAsia="黑体"/>
      <w:spacing w:val="20"/>
      <w:sz w:val="28"/>
    </w:rPr>
  </w:style>
  <w:style w:type="paragraph" w:styleId="2">
    <w:name w:val="heading 2"/>
    <w:basedOn w:val="a"/>
    <w:next w:val="a"/>
    <w:link w:val="20"/>
    <w:qFormat/>
    <w:rsid w:val="00A871B0"/>
    <w:pPr>
      <w:keepNext/>
      <w:ind w:left="1275" w:firstLine="425"/>
      <w:outlineLvl w:val="1"/>
    </w:pPr>
    <w:rPr>
      <w:rFonts w:ascii="黑体" w:eastAsia="黑体"/>
      <w:spacing w:val="20"/>
      <w:sz w:val="28"/>
    </w:rPr>
  </w:style>
  <w:style w:type="paragraph" w:styleId="3">
    <w:name w:val="heading 3"/>
    <w:basedOn w:val="a"/>
    <w:next w:val="a0"/>
    <w:link w:val="30"/>
    <w:qFormat/>
    <w:rsid w:val="00A871B0"/>
    <w:pPr>
      <w:keepNext/>
      <w:outlineLvl w:val="2"/>
    </w:pPr>
    <w:rPr>
      <w:i/>
    </w:rPr>
  </w:style>
  <w:style w:type="paragraph" w:styleId="4">
    <w:name w:val="heading 4"/>
    <w:basedOn w:val="a"/>
    <w:next w:val="a"/>
    <w:link w:val="40"/>
    <w:uiPriority w:val="9"/>
    <w:qFormat/>
    <w:rsid w:val="00A871B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871B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A871B0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A871B0"/>
    <w:rPr>
      <w:rFonts w:ascii="黑体" w:eastAsia="黑体" w:hAnsi="Times New Roman" w:cs="Times New Roman"/>
      <w:spacing w:val="20"/>
      <w:sz w:val="28"/>
      <w:szCs w:val="20"/>
    </w:rPr>
  </w:style>
  <w:style w:type="character" w:customStyle="1" w:styleId="20">
    <w:name w:val="标题 2 字符"/>
    <w:basedOn w:val="a1"/>
    <w:link w:val="2"/>
    <w:rsid w:val="00A871B0"/>
    <w:rPr>
      <w:rFonts w:ascii="黑体" w:eastAsia="黑体" w:hAnsi="Times New Roman" w:cs="Times New Roman"/>
      <w:spacing w:val="20"/>
      <w:sz w:val="28"/>
      <w:szCs w:val="20"/>
    </w:rPr>
  </w:style>
  <w:style w:type="character" w:customStyle="1" w:styleId="30">
    <w:name w:val="标题 3 字符"/>
    <w:basedOn w:val="a1"/>
    <w:link w:val="3"/>
    <w:rsid w:val="00A871B0"/>
    <w:rPr>
      <w:rFonts w:ascii="Times New Roman" w:eastAsia="宋体" w:hAnsi="Times New Roman" w:cs="Times New Roman"/>
      <w:i/>
      <w:szCs w:val="20"/>
    </w:rPr>
  </w:style>
  <w:style w:type="character" w:customStyle="1" w:styleId="40">
    <w:name w:val="标题 4 字符"/>
    <w:basedOn w:val="a1"/>
    <w:link w:val="4"/>
    <w:uiPriority w:val="9"/>
    <w:rsid w:val="00A871B0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rsid w:val="00A871B0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sid w:val="00A871B0"/>
    <w:rPr>
      <w:rFonts w:ascii="Cambria" w:eastAsia="宋体" w:hAnsi="Cambria" w:cs="Times New Roman"/>
      <w:b/>
      <w:bCs/>
      <w:sz w:val="24"/>
      <w:szCs w:val="24"/>
    </w:rPr>
  </w:style>
  <w:style w:type="character" w:styleId="a4">
    <w:name w:val="annotation reference"/>
    <w:semiHidden/>
    <w:rsid w:val="00A871B0"/>
    <w:rPr>
      <w:sz w:val="21"/>
      <w:szCs w:val="21"/>
    </w:rPr>
  </w:style>
  <w:style w:type="character" w:styleId="a5">
    <w:name w:val="endnote reference"/>
    <w:semiHidden/>
    <w:rsid w:val="00A871B0"/>
    <w:rPr>
      <w:vertAlign w:val="superscript"/>
    </w:rPr>
  </w:style>
  <w:style w:type="character" w:customStyle="1" w:styleId="a6">
    <w:name w:val="批注框文本 字符"/>
    <w:link w:val="a7"/>
    <w:uiPriority w:val="99"/>
    <w:rsid w:val="00A871B0"/>
    <w:rPr>
      <w:sz w:val="18"/>
      <w:szCs w:val="18"/>
    </w:rPr>
  </w:style>
  <w:style w:type="character" w:customStyle="1" w:styleId="a8">
    <w:name w:val="正文文本 字符"/>
    <w:link w:val="a9"/>
    <w:semiHidden/>
    <w:rsid w:val="00A871B0"/>
  </w:style>
  <w:style w:type="character" w:styleId="aa">
    <w:name w:val="footnote reference"/>
    <w:semiHidden/>
    <w:rsid w:val="00A871B0"/>
    <w:rPr>
      <w:vertAlign w:val="superscript"/>
    </w:rPr>
  </w:style>
  <w:style w:type="character" w:customStyle="1" w:styleId="ab">
    <w:name w:val="页脚 字符"/>
    <w:link w:val="ac"/>
    <w:uiPriority w:val="99"/>
    <w:rsid w:val="00A871B0"/>
    <w:rPr>
      <w:sz w:val="18"/>
    </w:rPr>
  </w:style>
  <w:style w:type="character" w:customStyle="1" w:styleId="ad">
    <w:name w:val="尾注文本 字符"/>
    <w:link w:val="ae"/>
    <w:semiHidden/>
    <w:rsid w:val="00A871B0"/>
  </w:style>
  <w:style w:type="character" w:styleId="af">
    <w:name w:val="Hyperlink"/>
    <w:uiPriority w:val="99"/>
    <w:rsid w:val="00A871B0"/>
    <w:rPr>
      <w:color w:val="0000FF"/>
      <w:u w:val="single"/>
    </w:rPr>
  </w:style>
  <w:style w:type="character" w:styleId="af0">
    <w:name w:val="page number"/>
    <w:basedOn w:val="a1"/>
    <w:rsid w:val="00A871B0"/>
  </w:style>
  <w:style w:type="paragraph" w:styleId="af1">
    <w:name w:val="Document Map"/>
    <w:basedOn w:val="a"/>
    <w:link w:val="af2"/>
    <w:semiHidden/>
    <w:rsid w:val="00A871B0"/>
    <w:pPr>
      <w:shd w:val="clear" w:color="auto" w:fill="000080"/>
    </w:pPr>
  </w:style>
  <w:style w:type="character" w:customStyle="1" w:styleId="af2">
    <w:name w:val="文档结构图 字符"/>
    <w:basedOn w:val="a1"/>
    <w:link w:val="af1"/>
    <w:semiHidden/>
    <w:rsid w:val="00A871B0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Char">
    <w:name w:val="Char"/>
    <w:basedOn w:val="a"/>
    <w:rsid w:val="00A871B0"/>
    <w:pPr>
      <w:widowControl/>
      <w:spacing w:after="160" w:line="240" w:lineRule="exact"/>
      <w:jc w:val="left"/>
    </w:pPr>
  </w:style>
  <w:style w:type="paragraph" w:styleId="TOC">
    <w:name w:val="TOC Heading"/>
    <w:basedOn w:val="1"/>
    <w:next w:val="a"/>
    <w:uiPriority w:val="39"/>
    <w:qFormat/>
    <w:rsid w:val="00A871B0"/>
    <w:pPr>
      <w:keepLines/>
      <w:widowControl/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spacing w:val="0"/>
      <w:kern w:val="0"/>
      <w:szCs w:val="28"/>
    </w:rPr>
  </w:style>
  <w:style w:type="paragraph" w:styleId="21">
    <w:name w:val="toc 2"/>
    <w:basedOn w:val="a"/>
    <w:next w:val="a"/>
    <w:uiPriority w:val="39"/>
    <w:unhideWhenUsed/>
    <w:qFormat/>
    <w:rsid w:val="00A871B0"/>
    <w:pPr>
      <w:ind w:leftChars="200" w:left="420"/>
    </w:pPr>
  </w:style>
  <w:style w:type="paragraph" w:styleId="31">
    <w:name w:val="Body Text Indent 3"/>
    <w:basedOn w:val="a"/>
    <w:link w:val="32"/>
    <w:semiHidden/>
    <w:rsid w:val="00A871B0"/>
    <w:pPr>
      <w:spacing w:line="360" w:lineRule="exact"/>
      <w:ind w:firstLine="425"/>
    </w:pPr>
    <w:rPr>
      <w:sz w:val="24"/>
    </w:rPr>
  </w:style>
  <w:style w:type="character" w:customStyle="1" w:styleId="32">
    <w:name w:val="正文文本缩进 3 字符"/>
    <w:basedOn w:val="a1"/>
    <w:link w:val="31"/>
    <w:semiHidden/>
    <w:rsid w:val="00A871B0"/>
    <w:rPr>
      <w:rFonts w:ascii="Times New Roman" w:eastAsia="宋体" w:hAnsi="Times New Roman" w:cs="Times New Roman"/>
      <w:sz w:val="24"/>
      <w:szCs w:val="20"/>
    </w:rPr>
  </w:style>
  <w:style w:type="paragraph" w:styleId="af3">
    <w:name w:val="footnote text"/>
    <w:basedOn w:val="a"/>
    <w:link w:val="af4"/>
    <w:semiHidden/>
    <w:rsid w:val="00A871B0"/>
    <w:pPr>
      <w:adjustRightInd w:val="0"/>
      <w:spacing w:line="312" w:lineRule="atLeast"/>
      <w:jc w:val="left"/>
      <w:textAlignment w:val="baseline"/>
    </w:pPr>
    <w:rPr>
      <w:kern w:val="0"/>
      <w:sz w:val="18"/>
    </w:rPr>
  </w:style>
  <w:style w:type="character" w:customStyle="1" w:styleId="af4">
    <w:name w:val="脚注文本 字符"/>
    <w:basedOn w:val="a1"/>
    <w:link w:val="af3"/>
    <w:semiHidden/>
    <w:rsid w:val="00A871B0"/>
    <w:rPr>
      <w:rFonts w:ascii="Times New Roman" w:eastAsia="宋体" w:hAnsi="Times New Roman" w:cs="Times New Roman"/>
      <w:kern w:val="0"/>
      <w:sz w:val="18"/>
      <w:szCs w:val="20"/>
    </w:rPr>
  </w:style>
  <w:style w:type="paragraph" w:styleId="11">
    <w:name w:val="toc 1"/>
    <w:basedOn w:val="a"/>
    <w:next w:val="a"/>
    <w:uiPriority w:val="39"/>
    <w:unhideWhenUsed/>
    <w:qFormat/>
    <w:rsid w:val="00A871B0"/>
  </w:style>
  <w:style w:type="paragraph" w:styleId="af5">
    <w:name w:val="annotation text"/>
    <w:basedOn w:val="a"/>
    <w:link w:val="af6"/>
    <w:semiHidden/>
    <w:rsid w:val="00A871B0"/>
    <w:pPr>
      <w:jc w:val="left"/>
    </w:pPr>
  </w:style>
  <w:style w:type="character" w:customStyle="1" w:styleId="af6">
    <w:name w:val="批注文字 字符"/>
    <w:basedOn w:val="a1"/>
    <w:link w:val="af5"/>
    <w:semiHidden/>
    <w:rsid w:val="00A871B0"/>
    <w:rPr>
      <w:rFonts w:ascii="Times New Roman" w:eastAsia="宋体" w:hAnsi="Times New Roman" w:cs="Times New Roman"/>
      <w:szCs w:val="20"/>
    </w:rPr>
  </w:style>
  <w:style w:type="paragraph" w:styleId="af7">
    <w:name w:val="Body Text Indent"/>
    <w:basedOn w:val="a"/>
    <w:link w:val="af8"/>
    <w:semiHidden/>
    <w:rsid w:val="00A871B0"/>
    <w:pPr>
      <w:ind w:firstLine="390"/>
      <w:jc w:val="left"/>
    </w:pPr>
    <w:rPr>
      <w:rFonts w:eastAsia="黑体"/>
    </w:rPr>
  </w:style>
  <w:style w:type="character" w:customStyle="1" w:styleId="af8">
    <w:name w:val="正文文本缩进 字符"/>
    <w:basedOn w:val="a1"/>
    <w:link w:val="af7"/>
    <w:semiHidden/>
    <w:rsid w:val="00A871B0"/>
    <w:rPr>
      <w:rFonts w:ascii="Times New Roman" w:eastAsia="黑体" w:hAnsi="Times New Roman" w:cs="Times New Roman"/>
      <w:szCs w:val="20"/>
    </w:rPr>
  </w:style>
  <w:style w:type="paragraph" w:customStyle="1" w:styleId="WPSOffice2">
    <w:name w:val="WPSOffice手动目录 2"/>
    <w:rsid w:val="00A871B0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f9">
    <w:name w:val="Title"/>
    <w:basedOn w:val="a"/>
    <w:link w:val="afa"/>
    <w:qFormat/>
    <w:rsid w:val="00A871B0"/>
    <w:pPr>
      <w:jc w:val="center"/>
    </w:pPr>
    <w:rPr>
      <w:sz w:val="32"/>
    </w:rPr>
  </w:style>
  <w:style w:type="character" w:customStyle="1" w:styleId="afa">
    <w:name w:val="标题 字符"/>
    <w:basedOn w:val="a1"/>
    <w:link w:val="af9"/>
    <w:rsid w:val="00A871B0"/>
    <w:rPr>
      <w:rFonts w:ascii="Times New Roman" w:eastAsia="宋体" w:hAnsi="Times New Roman" w:cs="Times New Roman"/>
      <w:sz w:val="32"/>
      <w:szCs w:val="20"/>
    </w:rPr>
  </w:style>
  <w:style w:type="paragraph" w:styleId="a9">
    <w:name w:val="Body Text"/>
    <w:basedOn w:val="a"/>
    <w:link w:val="a8"/>
    <w:semiHidden/>
    <w:rsid w:val="00A871B0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12">
    <w:name w:val="正文文本 字符1"/>
    <w:basedOn w:val="a1"/>
    <w:uiPriority w:val="99"/>
    <w:semiHidden/>
    <w:rsid w:val="00A871B0"/>
    <w:rPr>
      <w:rFonts w:ascii="Times New Roman" w:eastAsia="宋体" w:hAnsi="Times New Roman" w:cs="Times New Roman"/>
      <w:szCs w:val="20"/>
    </w:rPr>
  </w:style>
  <w:style w:type="paragraph" w:styleId="a0">
    <w:name w:val="Normal Indent"/>
    <w:basedOn w:val="a"/>
    <w:semiHidden/>
    <w:rsid w:val="00A871B0"/>
    <w:pPr>
      <w:ind w:firstLine="420"/>
    </w:pPr>
  </w:style>
  <w:style w:type="paragraph" w:customStyle="1" w:styleId="13">
    <w:name w:val="批注主题1"/>
    <w:basedOn w:val="af5"/>
    <w:next w:val="af5"/>
    <w:semiHidden/>
    <w:rsid w:val="00A871B0"/>
    <w:rPr>
      <w:b/>
      <w:bCs/>
    </w:rPr>
  </w:style>
  <w:style w:type="paragraph" w:styleId="ac">
    <w:name w:val="footer"/>
    <w:basedOn w:val="a"/>
    <w:link w:val="ab"/>
    <w:uiPriority w:val="99"/>
    <w:rsid w:val="00A871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14">
    <w:name w:val="页脚 字符1"/>
    <w:basedOn w:val="a1"/>
    <w:uiPriority w:val="99"/>
    <w:semiHidden/>
    <w:rsid w:val="00A871B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6"/>
    <w:uiPriority w:val="99"/>
    <w:unhideWhenUsed/>
    <w:rsid w:val="00A871B0"/>
    <w:rPr>
      <w:rFonts w:asciiTheme="minorHAnsi" w:eastAsiaTheme="minorEastAsia" w:hAnsiTheme="minorHAnsi" w:cstheme="minorBidi"/>
      <w:sz w:val="18"/>
      <w:szCs w:val="18"/>
    </w:rPr>
  </w:style>
  <w:style w:type="character" w:customStyle="1" w:styleId="15">
    <w:name w:val="批注框文本 字符1"/>
    <w:basedOn w:val="a1"/>
    <w:uiPriority w:val="99"/>
    <w:semiHidden/>
    <w:rsid w:val="00A871B0"/>
    <w:rPr>
      <w:rFonts w:ascii="Times New Roman" w:eastAsia="宋体" w:hAnsi="Times New Roman" w:cs="Times New Roman"/>
      <w:sz w:val="18"/>
      <w:szCs w:val="18"/>
    </w:rPr>
  </w:style>
  <w:style w:type="paragraph" w:customStyle="1" w:styleId="afb">
    <w:name w:val="附录四级条标题"/>
    <w:basedOn w:val="a"/>
    <w:next w:val="a"/>
    <w:rsid w:val="00A871B0"/>
    <w:pPr>
      <w:widowControl/>
      <w:tabs>
        <w:tab w:val="left" w:pos="1440"/>
      </w:tabs>
      <w:wordWrap w:val="0"/>
      <w:overflowPunct w:val="0"/>
      <w:autoSpaceDE w:val="0"/>
      <w:autoSpaceDN w:val="0"/>
      <w:ind w:left="1440" w:hanging="1440"/>
      <w:textAlignment w:val="baseline"/>
      <w:outlineLvl w:val="5"/>
    </w:pPr>
    <w:rPr>
      <w:rFonts w:ascii="黑体" w:eastAsia="黑体"/>
      <w:kern w:val="21"/>
    </w:rPr>
  </w:style>
  <w:style w:type="paragraph" w:styleId="afc">
    <w:name w:val="List Paragraph"/>
    <w:basedOn w:val="a"/>
    <w:uiPriority w:val="34"/>
    <w:qFormat/>
    <w:rsid w:val="00A871B0"/>
    <w:pPr>
      <w:ind w:firstLineChars="200" w:firstLine="420"/>
    </w:pPr>
  </w:style>
  <w:style w:type="paragraph" w:styleId="afd">
    <w:name w:val="annotation subject"/>
    <w:basedOn w:val="af5"/>
    <w:next w:val="af5"/>
    <w:link w:val="afe"/>
    <w:semiHidden/>
    <w:rsid w:val="00A871B0"/>
    <w:rPr>
      <w:b/>
      <w:bCs/>
    </w:rPr>
  </w:style>
  <w:style w:type="character" w:customStyle="1" w:styleId="afe">
    <w:name w:val="批注主题 字符"/>
    <w:basedOn w:val="af6"/>
    <w:link w:val="afd"/>
    <w:semiHidden/>
    <w:rsid w:val="00A871B0"/>
    <w:rPr>
      <w:rFonts w:ascii="Times New Roman" w:eastAsia="宋体" w:hAnsi="Times New Roman" w:cs="Times New Roman"/>
      <w:b/>
      <w:bCs/>
      <w:szCs w:val="20"/>
    </w:rPr>
  </w:style>
  <w:style w:type="paragraph" w:styleId="aff">
    <w:name w:val="header"/>
    <w:basedOn w:val="a"/>
    <w:link w:val="aff0"/>
    <w:rsid w:val="00A8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ff0">
    <w:name w:val="页眉 字符"/>
    <w:basedOn w:val="a1"/>
    <w:link w:val="aff"/>
    <w:rsid w:val="00A871B0"/>
    <w:rPr>
      <w:rFonts w:ascii="Times New Roman" w:eastAsia="宋体" w:hAnsi="Times New Roman" w:cs="Times New Roman"/>
      <w:sz w:val="18"/>
      <w:szCs w:val="20"/>
    </w:rPr>
  </w:style>
  <w:style w:type="paragraph" w:styleId="ae">
    <w:name w:val="endnote text"/>
    <w:basedOn w:val="a"/>
    <w:link w:val="ad"/>
    <w:semiHidden/>
    <w:rsid w:val="00A871B0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16">
    <w:name w:val="尾注文本 字符1"/>
    <w:basedOn w:val="a1"/>
    <w:uiPriority w:val="99"/>
    <w:semiHidden/>
    <w:rsid w:val="00A871B0"/>
    <w:rPr>
      <w:rFonts w:ascii="Times New Roman" w:eastAsia="宋体" w:hAnsi="Times New Roman" w:cs="Times New Roman"/>
      <w:szCs w:val="20"/>
    </w:rPr>
  </w:style>
  <w:style w:type="paragraph" w:styleId="aff1">
    <w:name w:val="Date"/>
    <w:basedOn w:val="a"/>
    <w:next w:val="a"/>
    <w:link w:val="aff2"/>
    <w:semiHidden/>
    <w:rsid w:val="00A871B0"/>
    <w:rPr>
      <w:sz w:val="24"/>
    </w:rPr>
  </w:style>
  <w:style w:type="character" w:customStyle="1" w:styleId="aff2">
    <w:name w:val="日期 字符"/>
    <w:basedOn w:val="a1"/>
    <w:link w:val="aff1"/>
    <w:semiHidden/>
    <w:rsid w:val="00A871B0"/>
    <w:rPr>
      <w:rFonts w:ascii="Times New Roman" w:eastAsia="宋体" w:hAnsi="Times New Roman" w:cs="Times New Roman"/>
      <w:sz w:val="24"/>
      <w:szCs w:val="20"/>
    </w:rPr>
  </w:style>
  <w:style w:type="paragraph" w:customStyle="1" w:styleId="17">
    <w:name w:val="批注框文本1"/>
    <w:basedOn w:val="a"/>
    <w:semiHidden/>
    <w:rsid w:val="00A871B0"/>
    <w:rPr>
      <w:sz w:val="18"/>
      <w:szCs w:val="18"/>
    </w:rPr>
  </w:style>
  <w:style w:type="paragraph" w:customStyle="1" w:styleId="WPSOffice1">
    <w:name w:val="WPSOffice手动目录 1"/>
    <w:rsid w:val="00A871B0"/>
    <w:rPr>
      <w:rFonts w:ascii="Times New Roman" w:eastAsia="宋体" w:hAnsi="Times New Roman" w:cs="Times New Roman"/>
      <w:kern w:val="0"/>
      <w:sz w:val="20"/>
      <w:szCs w:val="20"/>
    </w:rPr>
  </w:style>
  <w:style w:type="paragraph" w:styleId="22">
    <w:name w:val="Body Text Indent 2"/>
    <w:basedOn w:val="a"/>
    <w:link w:val="23"/>
    <w:semiHidden/>
    <w:rsid w:val="00A871B0"/>
    <w:pPr>
      <w:ind w:left="390"/>
      <w:jc w:val="left"/>
    </w:pPr>
    <w:rPr>
      <w:rFonts w:eastAsia="黑体"/>
    </w:rPr>
  </w:style>
  <w:style w:type="character" w:customStyle="1" w:styleId="23">
    <w:name w:val="正文文本缩进 2 字符"/>
    <w:basedOn w:val="a1"/>
    <w:link w:val="22"/>
    <w:semiHidden/>
    <w:rsid w:val="00A871B0"/>
    <w:rPr>
      <w:rFonts w:ascii="Times New Roman" w:eastAsia="黑体" w:hAnsi="Times New Roman" w:cs="Times New Roman"/>
      <w:szCs w:val="20"/>
    </w:rPr>
  </w:style>
  <w:style w:type="table" w:styleId="aff3">
    <w:name w:val="Table Grid"/>
    <w:basedOn w:val="a2"/>
    <w:uiPriority w:val="59"/>
    <w:rsid w:val="00A871B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uiPriority w:val="39"/>
    <w:semiHidden/>
    <w:unhideWhenUsed/>
    <w:qFormat/>
    <w:rsid w:val="002676E7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f4">
    <w:name w:val="Strong"/>
    <w:basedOn w:val="a1"/>
    <w:uiPriority w:val="22"/>
    <w:qFormat/>
    <w:rsid w:val="00433ADD"/>
    <w:rPr>
      <w:b/>
      <w:bCs/>
    </w:rPr>
  </w:style>
  <w:style w:type="character" w:styleId="aff5">
    <w:name w:val="Placeholder Text"/>
    <w:basedOn w:val="a1"/>
    <w:uiPriority w:val="99"/>
    <w:semiHidden/>
    <w:rsid w:val="005C3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file:///H:\ARCHIVWW\DKD\PLAKAENG\SPIRALE.PL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71A1-834E-4020-BC71-7B01CF8B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15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wang</dc:creator>
  <cp:lastModifiedBy>位恒政</cp:lastModifiedBy>
  <cp:revision>3608</cp:revision>
  <cp:lastPrinted>2021-04-16T03:23:00Z</cp:lastPrinted>
  <dcterms:created xsi:type="dcterms:W3CDTF">2021-04-16T01:44:00Z</dcterms:created>
  <dcterms:modified xsi:type="dcterms:W3CDTF">2023-05-07T12:52:00Z</dcterms:modified>
</cp:coreProperties>
</file>