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right="240"/>
        <w:jc w:val="right"/>
        <w:textAlignment w:val="baseline"/>
        <w:rPr>
          <w:rFonts w:ascii="Times New Roman" w:hAnsi="Times New Roman" w:eastAsia="宋体" w:cs="Times New Roman"/>
          <w:kern w:val="0"/>
          <w:sz w:val="24"/>
          <w:szCs w:val="20"/>
        </w:rPr>
      </w:pPr>
      <w:r>
        <w:rPr>
          <w:rFonts w:ascii="Times New Roman" w:hAnsi="Times New Roman" w:eastAsia="宋体" w:cs="Times New Roman"/>
          <w:kern w:val="0"/>
          <w:sz w:val="24"/>
          <w:szCs w:val="20"/>
        </w:rPr>
        <w:drawing>
          <wp:inline distT="0" distB="0" distL="0" distR="0">
            <wp:extent cx="1933575" cy="847725"/>
            <wp:effectExtent l="19050" t="0" r="9525" b="0"/>
            <wp:docPr id="1" name="图片 1" descr="772~1O4HXZEI_K7XGVEJ3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72~1O4HXZEI_K7XGVEJ3Z7"/>
                    <pic:cNvPicPr>
                      <a:picLocks noChangeAspect="1" noChangeArrowheads="1"/>
                    </pic:cNvPicPr>
                  </pic:nvPicPr>
                  <pic:blipFill>
                    <a:blip r:embed="rId9"/>
                    <a:srcRect/>
                    <a:stretch>
                      <a:fillRect/>
                    </a:stretch>
                  </pic:blipFill>
                  <pic:spPr>
                    <a:xfrm>
                      <a:off x="0" y="0"/>
                      <a:ext cx="1933575" cy="847725"/>
                    </a:xfrm>
                    <a:prstGeom prst="rect">
                      <a:avLst/>
                    </a:prstGeom>
                    <a:noFill/>
                    <a:ln w="9525">
                      <a:noFill/>
                      <a:miter lim="800000"/>
                      <a:headEnd/>
                      <a:tailEnd/>
                    </a:ln>
                  </pic:spPr>
                </pic:pic>
              </a:graphicData>
            </a:graphic>
          </wp:inline>
        </w:drawing>
      </w:r>
      <w:r>
        <w:rPr>
          <w:rFonts w:ascii="Times New Roman" w:hAnsi="Times New Roman" w:eastAsia="宋体" w:cs="Times New Roman"/>
          <w:kern w:val="0"/>
          <w:sz w:val="24"/>
          <w:szCs w:val="20"/>
        </w:rPr>
        <w:t xml:space="preserve">    </w:t>
      </w:r>
    </w:p>
    <w:p>
      <w:pPr>
        <w:keepNext/>
        <w:adjustRightInd w:val="0"/>
        <w:ind w:right="1260" w:firstLine="2064" w:firstLineChars="860"/>
        <w:jc w:val="left"/>
        <w:textAlignment w:val="baseline"/>
        <w:rPr>
          <w:rFonts w:ascii="Times New Roman" w:hAnsi="Times New Roman" w:eastAsia="宋体" w:cs="Times New Roman"/>
          <w:kern w:val="0"/>
          <w:sz w:val="24"/>
          <w:szCs w:val="20"/>
          <w:u w:val="single"/>
        </w:rPr>
      </w:pPr>
    </w:p>
    <w:p>
      <w:pPr>
        <w:adjustRightInd w:val="0"/>
        <w:ind w:left="36" w:leftChars="-473" w:right="-907" w:rightChars="-432" w:hanging="1029" w:hangingChars="165"/>
        <w:jc w:val="center"/>
        <w:textAlignment w:val="baseline"/>
        <w:rPr>
          <w:rFonts w:ascii="Times New Roman" w:hAnsi="Times New Roman" w:cs="Times New Roman" w:eastAsiaTheme="majorEastAsia"/>
          <w:w w:val="120"/>
          <w:kern w:val="0"/>
          <w:sz w:val="52"/>
          <w:szCs w:val="52"/>
        </w:rPr>
      </w:pPr>
      <w:r>
        <w:rPr>
          <w:rFonts w:ascii="Times New Roman" w:hAnsi="Times New Roman" w:cs="Times New Roman" w:eastAsiaTheme="majorEastAsia"/>
          <w:w w:val="120"/>
          <w:kern w:val="0"/>
          <w:sz w:val="52"/>
          <w:szCs w:val="52"/>
        </w:rPr>
        <w:t>中华人民共和国国家计量技术规范</w:t>
      </w:r>
    </w:p>
    <w:p>
      <w:pPr>
        <w:autoSpaceDE w:val="0"/>
        <w:autoSpaceDN w:val="0"/>
        <w:adjustRightInd w:val="0"/>
        <w:textAlignment w:val="baseline"/>
        <w:rPr>
          <w:rFonts w:ascii="Times New Roman" w:hAnsi="Times New Roman" w:eastAsia="黑体" w:cs="Times New Roman"/>
          <w:b/>
          <w:kern w:val="0"/>
          <w:sz w:val="28"/>
          <w:szCs w:val="28"/>
        </w:rPr>
      </w:pPr>
      <w:bookmarkStart w:id="0" w:name="_Toc514316609"/>
      <w:r>
        <w:rPr>
          <w:rFonts w:ascii="Times New Roman" w:hAnsi="Times New Roman" w:eastAsia="宋体" w:cs="Times New Roman"/>
          <w:kern w:val="0"/>
          <w:sz w:val="28"/>
          <w:szCs w:val="20"/>
        </w:rPr>
        <w:t xml:space="preserve">                                            </w:t>
      </w:r>
      <w:r>
        <w:rPr>
          <w:rFonts w:ascii="Times New Roman" w:hAnsi="Times New Roman" w:eastAsia="黑体" w:cs="Times New Roman"/>
          <w:b/>
          <w:kern w:val="0"/>
          <w:sz w:val="28"/>
          <w:szCs w:val="28"/>
        </w:rPr>
        <w:t>JJFXXXX-XXX</w:t>
      </w:r>
      <w:bookmarkEnd w:id="0"/>
    </w:p>
    <w:p>
      <w:pPr>
        <w:adjustRightInd w:val="0"/>
        <w:jc w:val="left"/>
        <w:textAlignment w:val="baseline"/>
        <w:rPr>
          <w:rFonts w:ascii="Times New Roman" w:hAnsi="Times New Roman" w:eastAsia="方正大标宋简体" w:cs="Times New Roman"/>
          <w:kern w:val="0"/>
          <w:sz w:val="24"/>
          <w:szCs w:val="20"/>
        </w:rPr>
      </w:pPr>
      <w:r>
        <w:rPr>
          <w:rFonts w:ascii="Times New Roman" w:hAnsi="Times New Roman" w:eastAsia="宋体" w:cs="Times New Roman"/>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193040</wp:posOffset>
                </wp:positionV>
                <wp:extent cx="594741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94713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0.15pt;margin-top:15.2pt;height:0pt;width:468.3pt;z-index:251659264;mso-width-relative:page;mso-height-relative:page;" filled="f" stroked="t" coordsize="21600,21600" o:gfxdata="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JdeLdMA&#10;AAAHAQAADwAAAAAAAAABACAAAAAiAAAAZHJzL2Rvd25yZXYueG1sUEsBAhQAFAAAAAgAh07iQMKK&#10;oDTrAQAAtQMAAA4AAAAAAAAAAQAgAAAAIgEAAGRycy9lMm9Eb2MueG1sUEsFBgAAAAAGAAYAWQEA&#10;AH8FAAAAAA==&#10;">
                <v:fill on="f" focussize="0,0"/>
                <v:stroke weight="1.5pt" color="#000000" joinstyle="round"/>
                <v:imagedata o:title=""/>
                <o:lock v:ext="edit" aspectratio="f"/>
              </v:line>
            </w:pict>
          </mc:Fallback>
        </mc:AlternateContent>
      </w: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spacing w:line="700" w:lineRule="exact"/>
        <w:jc w:val="center"/>
        <w:textAlignment w:val="baseline"/>
        <w:rPr>
          <w:rFonts w:ascii="Times New Roman" w:hAnsi="Times New Roman" w:eastAsia="黑体" w:cs="Times New Roman"/>
          <w:bCs/>
          <w:kern w:val="0"/>
          <w:sz w:val="52"/>
          <w:szCs w:val="20"/>
        </w:rPr>
      </w:pPr>
      <w:bookmarkStart w:id="1" w:name="OLE_LINK5"/>
      <w:r>
        <w:rPr>
          <w:rFonts w:ascii="Times New Roman" w:hAnsi="Times New Roman" w:eastAsia="黑体" w:cs="Times New Roman"/>
          <w:b/>
          <w:kern w:val="0"/>
          <w:sz w:val="52"/>
          <w:szCs w:val="20"/>
        </w:rPr>
        <w:t>固定源烟气流速（量）参比方法用S型</w:t>
      </w:r>
      <w:r>
        <w:rPr>
          <w:rFonts w:ascii="Times New Roman" w:hAnsi="Times New Roman" w:eastAsia="黑体" w:cs="Times New Roman"/>
          <w:b/>
          <w:sz w:val="52"/>
          <w:szCs w:val="20"/>
        </w:rPr>
        <w:t>皮托管校准规范</w:t>
      </w:r>
    </w:p>
    <w:bookmarkEnd w:id="1"/>
    <w:p>
      <w:pPr>
        <w:adjustRightInd w:val="0"/>
        <w:spacing w:line="700" w:lineRule="exact"/>
        <w:jc w:val="center"/>
        <w:textAlignment w:val="baseline"/>
        <w:rPr>
          <w:rFonts w:ascii="Times New Roman" w:hAnsi="Times New Roman" w:eastAsia="黑体" w:cs="Times New Roman"/>
          <w:bCs/>
          <w:kern w:val="0"/>
          <w:sz w:val="52"/>
          <w:szCs w:val="20"/>
        </w:rPr>
      </w:pPr>
      <w:bookmarkStart w:id="2" w:name="OLE_LINK4"/>
      <w:r>
        <w:rPr>
          <w:rFonts w:ascii="Times New Roman" w:hAnsi="Times New Roman" w:eastAsia="黑体" w:cs="Times New Roman"/>
          <w:b/>
          <w:bCs/>
          <w:kern w:val="0"/>
          <w:sz w:val="28"/>
          <w:szCs w:val="28"/>
        </w:rPr>
        <w:t xml:space="preserve">Calibration </w:t>
      </w:r>
      <w:r>
        <w:rPr>
          <w:rFonts w:hint="eastAsia" w:ascii="Times New Roman" w:hAnsi="Times New Roman" w:eastAsia="黑体" w:cs="Times New Roman"/>
          <w:b/>
          <w:bCs/>
          <w:kern w:val="0"/>
          <w:sz w:val="28"/>
          <w:szCs w:val="28"/>
        </w:rPr>
        <w:t>S</w:t>
      </w:r>
      <w:r>
        <w:rPr>
          <w:rFonts w:ascii="Times New Roman" w:hAnsi="Times New Roman" w:eastAsia="黑体" w:cs="Times New Roman"/>
          <w:b/>
          <w:bCs/>
          <w:kern w:val="0"/>
          <w:sz w:val="28"/>
          <w:szCs w:val="28"/>
        </w:rPr>
        <w:t xml:space="preserve">pecification for S-type </w:t>
      </w:r>
      <w:r>
        <w:rPr>
          <w:rFonts w:hint="eastAsia" w:ascii="Times New Roman" w:hAnsi="Times New Roman" w:eastAsia="黑体" w:cs="Times New Roman"/>
          <w:b/>
          <w:bCs/>
          <w:kern w:val="0"/>
          <w:sz w:val="28"/>
          <w:szCs w:val="28"/>
        </w:rPr>
        <w:t>P</w:t>
      </w:r>
      <w:r>
        <w:rPr>
          <w:rFonts w:ascii="Times New Roman" w:hAnsi="Times New Roman" w:eastAsia="黑体" w:cs="Times New Roman"/>
          <w:b/>
          <w:bCs/>
          <w:kern w:val="0"/>
          <w:sz w:val="28"/>
          <w:szCs w:val="28"/>
        </w:rPr>
        <w:t xml:space="preserve">itot </w:t>
      </w:r>
      <w:r>
        <w:rPr>
          <w:rFonts w:hint="eastAsia" w:ascii="Times New Roman" w:hAnsi="Times New Roman" w:eastAsia="黑体" w:cs="Times New Roman"/>
          <w:b/>
          <w:bCs/>
          <w:kern w:val="0"/>
          <w:sz w:val="28"/>
          <w:szCs w:val="28"/>
        </w:rPr>
        <w:t>T</w:t>
      </w:r>
      <w:r>
        <w:rPr>
          <w:rFonts w:ascii="Times New Roman" w:hAnsi="Times New Roman" w:eastAsia="黑体" w:cs="Times New Roman"/>
          <w:b/>
          <w:bCs/>
          <w:kern w:val="0"/>
          <w:sz w:val="28"/>
          <w:szCs w:val="28"/>
        </w:rPr>
        <w:t xml:space="preserve">ube for </w:t>
      </w:r>
      <w:r>
        <w:rPr>
          <w:rFonts w:hint="eastAsia" w:ascii="Times New Roman" w:hAnsi="Times New Roman" w:eastAsia="黑体" w:cs="Times New Roman"/>
          <w:b/>
          <w:bCs/>
          <w:kern w:val="0"/>
          <w:sz w:val="28"/>
          <w:szCs w:val="28"/>
        </w:rPr>
        <w:t>R</w:t>
      </w:r>
      <w:r>
        <w:rPr>
          <w:rFonts w:ascii="Times New Roman" w:hAnsi="Times New Roman" w:eastAsia="黑体" w:cs="Times New Roman"/>
          <w:b/>
          <w:bCs/>
          <w:kern w:val="0"/>
          <w:sz w:val="28"/>
          <w:szCs w:val="28"/>
        </w:rPr>
        <w:t xml:space="preserve">eference </w:t>
      </w:r>
      <w:r>
        <w:rPr>
          <w:rFonts w:hint="eastAsia" w:ascii="Times New Roman" w:hAnsi="Times New Roman" w:eastAsia="黑体" w:cs="Times New Roman"/>
          <w:b/>
          <w:bCs/>
          <w:kern w:val="0"/>
          <w:sz w:val="28"/>
          <w:szCs w:val="28"/>
        </w:rPr>
        <w:t>M</w:t>
      </w:r>
      <w:r>
        <w:rPr>
          <w:rFonts w:ascii="Times New Roman" w:hAnsi="Times New Roman" w:eastAsia="黑体" w:cs="Times New Roman"/>
          <w:b/>
          <w:bCs/>
          <w:kern w:val="0"/>
          <w:sz w:val="28"/>
          <w:szCs w:val="28"/>
        </w:rPr>
        <w:t xml:space="preserve">ethod of </w:t>
      </w:r>
      <w:r>
        <w:rPr>
          <w:rFonts w:hint="eastAsia" w:ascii="Times New Roman" w:hAnsi="Times New Roman" w:eastAsia="黑体" w:cs="Times New Roman"/>
          <w:b/>
          <w:bCs/>
          <w:kern w:val="0"/>
          <w:sz w:val="28"/>
          <w:szCs w:val="28"/>
        </w:rPr>
        <w:t>F</w:t>
      </w:r>
      <w:r>
        <w:rPr>
          <w:rFonts w:ascii="Times New Roman" w:hAnsi="Times New Roman" w:eastAsia="黑体" w:cs="Times New Roman"/>
          <w:b/>
          <w:bCs/>
          <w:kern w:val="0"/>
          <w:sz w:val="28"/>
          <w:szCs w:val="28"/>
        </w:rPr>
        <w:t xml:space="preserve">lue </w:t>
      </w:r>
      <w:r>
        <w:rPr>
          <w:rFonts w:hint="eastAsia" w:ascii="Times New Roman" w:hAnsi="Times New Roman" w:eastAsia="黑体" w:cs="Times New Roman"/>
          <w:b/>
          <w:bCs/>
          <w:kern w:val="0"/>
          <w:sz w:val="28"/>
          <w:szCs w:val="28"/>
        </w:rPr>
        <w:t>G</w:t>
      </w:r>
      <w:r>
        <w:rPr>
          <w:rFonts w:ascii="Times New Roman" w:hAnsi="Times New Roman" w:eastAsia="黑体" w:cs="Times New Roman"/>
          <w:b/>
          <w:bCs/>
          <w:kern w:val="0"/>
          <w:sz w:val="28"/>
          <w:szCs w:val="28"/>
        </w:rPr>
        <w:t xml:space="preserve">as </w:t>
      </w:r>
      <w:r>
        <w:rPr>
          <w:rFonts w:hint="eastAsia" w:ascii="Times New Roman" w:hAnsi="Times New Roman" w:eastAsia="黑体" w:cs="Times New Roman"/>
          <w:b/>
          <w:bCs/>
          <w:kern w:val="0"/>
          <w:sz w:val="28"/>
          <w:szCs w:val="28"/>
        </w:rPr>
        <w:t>Velocity (F</w:t>
      </w:r>
      <w:r>
        <w:rPr>
          <w:rFonts w:ascii="Times New Roman" w:hAnsi="Times New Roman" w:eastAsia="黑体" w:cs="Times New Roman"/>
          <w:b/>
          <w:bCs/>
          <w:kern w:val="0"/>
          <w:sz w:val="28"/>
          <w:szCs w:val="28"/>
        </w:rPr>
        <w:t>low</w:t>
      </w:r>
      <w:r>
        <w:rPr>
          <w:rFonts w:hint="eastAsia" w:ascii="Times New Roman" w:hAnsi="Times New Roman" w:eastAsia="黑体" w:cs="Times New Roman"/>
          <w:b/>
          <w:bCs/>
          <w:kern w:val="0"/>
          <w:sz w:val="28"/>
          <w:szCs w:val="28"/>
        </w:rPr>
        <w:t xml:space="preserve"> Rate)</w:t>
      </w:r>
      <w:r>
        <w:rPr>
          <w:rFonts w:ascii="Times New Roman" w:hAnsi="Times New Roman" w:eastAsia="黑体" w:cs="Times New Roman"/>
          <w:b/>
          <w:bCs/>
          <w:kern w:val="0"/>
          <w:sz w:val="28"/>
          <w:szCs w:val="28"/>
        </w:rPr>
        <w:t xml:space="preserve"> </w:t>
      </w:r>
      <w:r>
        <w:rPr>
          <w:rFonts w:hint="eastAsia" w:ascii="Times New Roman" w:hAnsi="Times New Roman" w:eastAsia="黑体" w:cs="Times New Roman"/>
          <w:b/>
          <w:bCs/>
          <w:kern w:val="0"/>
          <w:sz w:val="28"/>
          <w:szCs w:val="28"/>
        </w:rPr>
        <w:t>of</w:t>
      </w:r>
      <w:r>
        <w:rPr>
          <w:rFonts w:ascii="Times New Roman" w:hAnsi="Times New Roman" w:eastAsia="黑体" w:cs="Times New Roman"/>
          <w:b/>
          <w:bCs/>
          <w:kern w:val="0"/>
          <w:sz w:val="28"/>
          <w:szCs w:val="28"/>
        </w:rPr>
        <w:t xml:space="preserve"> </w:t>
      </w:r>
      <w:r>
        <w:rPr>
          <w:rFonts w:hint="eastAsia" w:ascii="Times New Roman" w:hAnsi="Times New Roman" w:eastAsia="黑体" w:cs="Times New Roman"/>
          <w:b/>
          <w:bCs/>
          <w:kern w:val="0"/>
          <w:sz w:val="28"/>
          <w:szCs w:val="28"/>
        </w:rPr>
        <w:t>Stationary</w:t>
      </w:r>
      <w:r>
        <w:rPr>
          <w:rFonts w:ascii="Times New Roman" w:hAnsi="Times New Roman" w:eastAsia="黑体" w:cs="Times New Roman"/>
          <w:b/>
          <w:bCs/>
          <w:kern w:val="0"/>
          <w:sz w:val="28"/>
          <w:szCs w:val="28"/>
        </w:rPr>
        <w:t xml:space="preserve"> </w:t>
      </w:r>
      <w:r>
        <w:rPr>
          <w:rFonts w:hint="eastAsia" w:ascii="Times New Roman" w:hAnsi="Times New Roman" w:eastAsia="黑体" w:cs="Times New Roman"/>
          <w:b/>
          <w:bCs/>
          <w:kern w:val="0"/>
          <w:sz w:val="28"/>
          <w:szCs w:val="28"/>
        </w:rPr>
        <w:t>S</w:t>
      </w:r>
      <w:r>
        <w:rPr>
          <w:rFonts w:ascii="Times New Roman" w:hAnsi="Times New Roman" w:eastAsia="黑体" w:cs="Times New Roman"/>
          <w:b/>
          <w:bCs/>
          <w:kern w:val="0"/>
          <w:sz w:val="28"/>
          <w:szCs w:val="28"/>
        </w:rPr>
        <w:t>ource</w:t>
      </w:r>
      <w:bookmarkEnd w:id="2"/>
      <w:r>
        <w:rPr>
          <w:rFonts w:ascii="Times New Roman" w:hAnsi="Times New Roman" w:eastAsia="黑体" w:cs="Times New Roman"/>
          <w:b/>
          <w:bCs/>
          <w:kern w:val="0"/>
          <w:sz w:val="28"/>
          <w:szCs w:val="28"/>
        </w:rPr>
        <w:t xml:space="preserve"> </w:t>
      </w:r>
    </w:p>
    <w:p>
      <w:pPr>
        <w:adjustRightInd w:val="0"/>
        <w:jc w:val="left"/>
        <w:textAlignment w:val="baseline"/>
        <w:rPr>
          <w:rFonts w:ascii="Times New Roman" w:hAnsi="Times New Roman" w:eastAsia="宋体" w:cs="Times New Roman"/>
          <w:b/>
          <w:color w:val="FF0000"/>
          <w:kern w:val="0"/>
          <w:sz w:val="28"/>
          <w:szCs w:val="20"/>
        </w:rPr>
      </w:pPr>
    </w:p>
    <w:p>
      <w:pPr>
        <w:adjustRightInd w:val="0"/>
        <w:jc w:val="center"/>
        <w:textAlignment w:val="baseline"/>
        <w:rPr>
          <w:rFonts w:ascii="Times New Roman" w:hAnsi="Times New Roman" w:eastAsia="宋体" w:cs="Times New Roman"/>
          <w:b/>
          <w:bCs/>
          <w:kern w:val="0"/>
          <w:sz w:val="30"/>
          <w:szCs w:val="20"/>
        </w:rPr>
      </w:pPr>
      <w:r>
        <w:rPr>
          <w:rFonts w:ascii="Times New Roman" w:hAnsi="Times New Roman" w:eastAsia="宋体" w:cs="Times New Roman"/>
          <w:b/>
          <w:bCs/>
          <w:kern w:val="0"/>
          <w:sz w:val="30"/>
          <w:szCs w:val="20"/>
        </w:rPr>
        <w:t>（</w:t>
      </w:r>
      <w:r>
        <w:rPr>
          <w:rFonts w:hint="eastAsia" w:ascii="Times New Roman" w:hAnsi="Times New Roman" w:eastAsia="宋体" w:cs="Times New Roman"/>
          <w:b/>
          <w:bCs/>
          <w:kern w:val="0"/>
          <w:sz w:val="30"/>
          <w:szCs w:val="20"/>
        </w:rPr>
        <w:t>征求意见</w:t>
      </w:r>
      <w:r>
        <w:rPr>
          <w:rFonts w:ascii="Times New Roman" w:hAnsi="Times New Roman" w:eastAsia="宋体" w:cs="Times New Roman"/>
          <w:b/>
          <w:bCs/>
          <w:kern w:val="0"/>
          <w:sz w:val="30"/>
          <w:szCs w:val="20"/>
        </w:rPr>
        <w:t>稿）</w:t>
      </w: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left"/>
        <w:textAlignment w:val="baseline"/>
        <w:rPr>
          <w:rFonts w:ascii="Times New Roman" w:hAnsi="Times New Roman" w:eastAsia="方正大标宋简体" w:cs="Times New Roman"/>
          <w:kern w:val="0"/>
          <w:sz w:val="24"/>
          <w:szCs w:val="20"/>
        </w:rPr>
      </w:pPr>
    </w:p>
    <w:p>
      <w:pPr>
        <w:adjustRightInd w:val="0"/>
        <w:jc w:val="center"/>
        <w:textAlignment w:val="baseline"/>
        <w:rPr>
          <w:rFonts w:ascii="Times New Roman" w:hAnsi="Times New Roman" w:eastAsia="黑体" w:cs="Times New Roman"/>
          <w:kern w:val="0"/>
          <w:sz w:val="28"/>
          <w:szCs w:val="20"/>
        </w:rPr>
      </w:pPr>
      <w:r>
        <w:rPr>
          <w:rFonts w:ascii="Times New Roman" w:hAnsi="Times New Roman" w:eastAsia="黑体" w:cs="Times New Roman"/>
          <w:kern w:val="0"/>
          <w:sz w:val="28"/>
          <w:szCs w:val="20"/>
        </w:rPr>
        <w:t>202X-XX-XX发布</w:t>
      </w:r>
      <w:r>
        <w:rPr>
          <w:rFonts w:ascii="Times New Roman" w:hAnsi="Times New Roman" w:eastAsia="黑体" w:cs="Times New Roman"/>
          <w:b/>
          <w:bCs/>
          <w:kern w:val="0"/>
          <w:sz w:val="28"/>
          <w:szCs w:val="20"/>
        </w:rPr>
        <w:tab/>
      </w:r>
      <w:r>
        <w:rPr>
          <w:rFonts w:ascii="Times New Roman" w:hAnsi="Times New Roman" w:eastAsia="黑体" w:cs="Times New Roman"/>
          <w:b/>
          <w:bCs/>
          <w:kern w:val="0"/>
          <w:sz w:val="28"/>
          <w:szCs w:val="20"/>
        </w:rPr>
        <w:tab/>
      </w:r>
      <w:r>
        <w:rPr>
          <w:rFonts w:ascii="Times New Roman" w:hAnsi="Times New Roman" w:eastAsia="黑体" w:cs="Times New Roman"/>
          <w:b/>
          <w:bCs/>
          <w:kern w:val="0"/>
          <w:sz w:val="28"/>
          <w:szCs w:val="20"/>
        </w:rPr>
        <w:tab/>
      </w:r>
      <w:r>
        <w:rPr>
          <w:rFonts w:ascii="Times New Roman" w:hAnsi="Times New Roman" w:eastAsia="黑体" w:cs="Times New Roman"/>
          <w:b/>
          <w:bCs/>
          <w:kern w:val="0"/>
          <w:sz w:val="28"/>
          <w:szCs w:val="20"/>
        </w:rPr>
        <w:tab/>
      </w:r>
      <w:r>
        <w:rPr>
          <w:rFonts w:ascii="Times New Roman" w:hAnsi="Times New Roman" w:eastAsia="黑体" w:cs="Times New Roman"/>
          <w:b/>
          <w:bCs/>
          <w:kern w:val="0"/>
          <w:sz w:val="28"/>
          <w:szCs w:val="20"/>
        </w:rPr>
        <w:tab/>
      </w:r>
      <w:r>
        <w:rPr>
          <w:rFonts w:ascii="Times New Roman" w:hAnsi="Times New Roman" w:eastAsia="黑体" w:cs="Times New Roman"/>
          <w:b/>
          <w:bCs/>
          <w:kern w:val="0"/>
          <w:sz w:val="28"/>
          <w:szCs w:val="20"/>
        </w:rPr>
        <w:t xml:space="preserve">           </w:t>
      </w:r>
      <w:r>
        <w:rPr>
          <w:rFonts w:ascii="Times New Roman" w:hAnsi="Times New Roman" w:eastAsia="黑体" w:cs="Times New Roman"/>
          <w:kern w:val="0"/>
          <w:sz w:val="28"/>
          <w:szCs w:val="20"/>
        </w:rPr>
        <w:t>202X-XX-XX实施</w:t>
      </w:r>
    </w:p>
    <w:p>
      <w:pPr>
        <w:pStyle w:val="5"/>
        <w:pBdr>
          <w:top w:val="single" w:color="auto" w:sz="12" w:space="1"/>
        </w:pBdr>
        <w:jc w:val="center"/>
        <w:rPr>
          <w:rFonts w:ascii="Times New Roman" w:hAnsi="Times New Roman"/>
          <w:b/>
          <w:spacing w:val="40"/>
          <w:w w:val="150"/>
          <w:sz w:val="32"/>
          <w:szCs w:val="32"/>
          <w:lang w:val="en-US"/>
        </w:rPr>
      </w:pPr>
      <w:r>
        <w:rPr>
          <w:rFonts w:ascii="Times New Roman" w:hAnsi="Times New Roman"/>
          <w:b/>
          <w:spacing w:val="40"/>
          <w:w w:val="150"/>
          <w:sz w:val="32"/>
          <w:szCs w:val="32"/>
          <w:lang w:val="en-US"/>
        </w:rPr>
        <w:t>国家市场监督管理总局 发 布</w:t>
      </w:r>
    </w:p>
    <w:p>
      <w:pPr>
        <w:jc w:val="center"/>
        <w:rPr>
          <w:rFonts w:ascii="Times New Roman" w:hAnsi="Times New Roman" w:eastAsia="黑体" w:cs="Times New Roman"/>
          <w:color w:val="000000"/>
          <w:sz w:val="44"/>
          <w:szCs w:val="44"/>
        </w:rPr>
        <w:sectPr>
          <w:headerReference r:id="rId3" w:type="even"/>
          <w:pgSz w:w="11906" w:h="16838"/>
          <w:pgMar w:top="1247" w:right="1134" w:bottom="1361" w:left="1418" w:header="851" w:footer="992" w:gutter="0"/>
          <w:cols w:space="425" w:num="1"/>
          <w:docGrid w:type="lines" w:linePitch="312" w:charSpace="0"/>
        </w:sectPr>
      </w:pPr>
      <w:bookmarkStart w:id="3" w:name="_Hlk144132616"/>
    </w:p>
    <w:tbl>
      <w:tblPr>
        <w:tblStyle w:val="13"/>
        <w:tblW w:w="9356" w:type="dxa"/>
        <w:jc w:val="center"/>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8"/>
        <w:gridCol w:w="3968"/>
      </w:tblGrid>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5388" w:type="dxa"/>
            <w:vAlign w:val="center"/>
          </w:tcPr>
          <w:p>
            <w:pPr>
              <w:jc w:val="center"/>
              <w:rPr>
                <w:rFonts w:ascii="Times New Roman" w:hAnsi="Times New Roman" w:eastAsia="黑体" w:cs="Times New Roman"/>
                <w:color w:val="000000"/>
                <w:sz w:val="44"/>
                <w:szCs w:val="44"/>
              </w:rPr>
            </w:pPr>
            <w:r>
              <w:rPr>
                <w:rFonts w:ascii="Times New Roman" w:hAnsi="Times New Roman" w:eastAsia="黑体" w:cs="Times New Roman"/>
                <w:color w:val="000000"/>
                <w:sz w:val="44"/>
                <w:szCs w:val="44"/>
              </w:rPr>
              <w:t>固定源烟气流速（量）参比方法用S型皮托管</w:t>
            </w:r>
          </w:p>
          <w:p>
            <w:pPr>
              <w:jc w:val="center"/>
              <w:rPr>
                <w:rFonts w:ascii="Times New Roman" w:hAnsi="Times New Roman" w:eastAsia="黑体" w:cs="Times New Roman"/>
                <w:color w:val="000000"/>
                <w:sz w:val="44"/>
                <w:szCs w:val="44"/>
              </w:rPr>
            </w:pPr>
            <w:r>
              <w:rPr>
                <w:rFonts w:ascii="Times New Roman" w:hAnsi="Times New Roman" w:eastAsia="黑体" w:cs="Times New Roman"/>
                <w:color w:val="000000"/>
                <w:sz w:val="44"/>
                <w:szCs w:val="44"/>
              </w:rPr>
              <w:t>校准规范</w:t>
            </w:r>
          </w:p>
          <w:bookmarkEnd w:id="3"/>
          <w:p>
            <w:pPr>
              <w:pStyle w:val="5"/>
              <w:jc w:val="center"/>
              <w:rPr>
                <w:rFonts w:ascii="Times New Roman" w:hAnsi="Times New Roman" w:eastAsia="黑体"/>
                <w:kern w:val="0"/>
                <w:sz w:val="28"/>
                <w:szCs w:val="28"/>
                <w:lang w:val="en-US"/>
              </w:rPr>
            </w:pPr>
            <w:r>
              <w:rPr>
                <w:rFonts w:ascii="Times New Roman" w:hAnsi="Times New Roman" w:eastAsia="黑体"/>
                <w:b/>
                <w:sz w:val="28"/>
                <w:szCs w:val="28"/>
                <w:lang w:val="en-US"/>
              </w:rPr>
              <w:t xml:space="preserve">Calibration </w:t>
            </w:r>
            <w:r>
              <w:rPr>
                <w:rFonts w:hint="eastAsia" w:ascii="Times New Roman" w:hAnsi="Times New Roman" w:eastAsia="黑体"/>
                <w:b/>
                <w:sz w:val="28"/>
                <w:szCs w:val="28"/>
                <w:lang w:val="en-US"/>
              </w:rPr>
              <w:t>S</w:t>
            </w:r>
            <w:r>
              <w:rPr>
                <w:rFonts w:ascii="Times New Roman" w:hAnsi="Times New Roman" w:eastAsia="黑体"/>
                <w:b/>
                <w:sz w:val="28"/>
                <w:szCs w:val="28"/>
                <w:lang w:val="en-US"/>
              </w:rPr>
              <w:t xml:space="preserve">pecification for S-type </w:t>
            </w:r>
            <w:r>
              <w:rPr>
                <w:rFonts w:hint="eastAsia" w:ascii="Times New Roman" w:hAnsi="Times New Roman" w:eastAsia="黑体"/>
                <w:b/>
                <w:sz w:val="28"/>
                <w:szCs w:val="28"/>
                <w:lang w:val="en-US"/>
              </w:rPr>
              <w:t>P</w:t>
            </w:r>
            <w:r>
              <w:rPr>
                <w:rFonts w:ascii="Times New Roman" w:hAnsi="Times New Roman" w:eastAsia="黑体"/>
                <w:b/>
                <w:sz w:val="28"/>
                <w:szCs w:val="28"/>
                <w:lang w:val="en-US"/>
              </w:rPr>
              <w:t xml:space="preserve">itot </w:t>
            </w:r>
            <w:r>
              <w:rPr>
                <w:rFonts w:hint="eastAsia" w:ascii="Times New Roman" w:hAnsi="Times New Roman" w:eastAsia="黑体"/>
                <w:b/>
                <w:sz w:val="28"/>
                <w:szCs w:val="28"/>
                <w:lang w:val="en-US"/>
              </w:rPr>
              <w:t>T</w:t>
            </w:r>
            <w:r>
              <w:rPr>
                <w:rFonts w:ascii="Times New Roman" w:hAnsi="Times New Roman" w:eastAsia="黑体"/>
                <w:b/>
                <w:sz w:val="28"/>
                <w:szCs w:val="28"/>
                <w:lang w:val="en-US"/>
              </w:rPr>
              <w:t xml:space="preserve">ube for </w:t>
            </w:r>
            <w:r>
              <w:rPr>
                <w:rFonts w:hint="eastAsia" w:ascii="Times New Roman" w:hAnsi="Times New Roman" w:eastAsia="黑体"/>
                <w:b/>
                <w:sz w:val="28"/>
                <w:szCs w:val="28"/>
                <w:lang w:val="en-US"/>
              </w:rPr>
              <w:t>R</w:t>
            </w:r>
            <w:r>
              <w:rPr>
                <w:rFonts w:ascii="Times New Roman" w:hAnsi="Times New Roman" w:eastAsia="黑体"/>
                <w:b/>
                <w:sz w:val="28"/>
                <w:szCs w:val="28"/>
                <w:lang w:val="en-US"/>
              </w:rPr>
              <w:t xml:space="preserve">eference </w:t>
            </w:r>
            <w:r>
              <w:rPr>
                <w:rFonts w:hint="eastAsia" w:ascii="Times New Roman" w:hAnsi="Times New Roman" w:eastAsia="黑体"/>
                <w:b/>
                <w:sz w:val="28"/>
                <w:szCs w:val="28"/>
                <w:lang w:val="en-US"/>
              </w:rPr>
              <w:t>M</w:t>
            </w:r>
            <w:r>
              <w:rPr>
                <w:rFonts w:ascii="Times New Roman" w:hAnsi="Times New Roman" w:eastAsia="黑体"/>
                <w:b/>
                <w:sz w:val="28"/>
                <w:szCs w:val="28"/>
                <w:lang w:val="en-US"/>
              </w:rPr>
              <w:t xml:space="preserve">ethod of </w:t>
            </w:r>
            <w:r>
              <w:rPr>
                <w:rFonts w:hint="eastAsia" w:ascii="Times New Roman" w:hAnsi="Times New Roman" w:eastAsia="黑体"/>
                <w:b/>
                <w:sz w:val="28"/>
                <w:szCs w:val="28"/>
                <w:lang w:val="en-US"/>
              </w:rPr>
              <w:t>F</w:t>
            </w:r>
            <w:r>
              <w:rPr>
                <w:rFonts w:ascii="Times New Roman" w:hAnsi="Times New Roman" w:eastAsia="黑体"/>
                <w:b/>
                <w:sz w:val="28"/>
                <w:szCs w:val="28"/>
                <w:lang w:val="en-US"/>
              </w:rPr>
              <w:t xml:space="preserve">lue </w:t>
            </w:r>
            <w:r>
              <w:rPr>
                <w:rFonts w:hint="eastAsia" w:ascii="Times New Roman" w:hAnsi="Times New Roman" w:eastAsia="黑体"/>
                <w:b/>
                <w:sz w:val="28"/>
                <w:szCs w:val="28"/>
                <w:lang w:val="en-US"/>
              </w:rPr>
              <w:t>G</w:t>
            </w:r>
            <w:r>
              <w:rPr>
                <w:rFonts w:ascii="Times New Roman" w:hAnsi="Times New Roman" w:eastAsia="黑体"/>
                <w:b/>
                <w:sz w:val="28"/>
                <w:szCs w:val="28"/>
                <w:lang w:val="en-US"/>
              </w:rPr>
              <w:t xml:space="preserve">as </w:t>
            </w:r>
            <w:r>
              <w:rPr>
                <w:rFonts w:hint="eastAsia" w:ascii="Times New Roman" w:hAnsi="Times New Roman" w:eastAsia="黑体"/>
                <w:b/>
                <w:sz w:val="28"/>
                <w:szCs w:val="28"/>
                <w:lang w:val="en-US"/>
              </w:rPr>
              <w:t>Velocity (F</w:t>
            </w:r>
            <w:r>
              <w:rPr>
                <w:rFonts w:ascii="Times New Roman" w:hAnsi="Times New Roman" w:eastAsia="黑体"/>
                <w:b/>
                <w:sz w:val="28"/>
                <w:szCs w:val="28"/>
                <w:lang w:val="en-US"/>
              </w:rPr>
              <w:t>low</w:t>
            </w:r>
            <w:r>
              <w:rPr>
                <w:rFonts w:hint="eastAsia" w:ascii="Times New Roman" w:hAnsi="Times New Roman" w:eastAsia="黑体"/>
                <w:b/>
                <w:sz w:val="28"/>
                <w:szCs w:val="28"/>
                <w:lang w:val="en-US"/>
              </w:rPr>
              <w:t xml:space="preserve"> R</w:t>
            </w:r>
            <w:r>
              <w:rPr>
                <w:rFonts w:ascii="Times New Roman" w:hAnsi="Times New Roman" w:eastAsia="黑体"/>
                <w:b/>
                <w:sz w:val="28"/>
                <w:szCs w:val="28"/>
                <w:lang w:val="en-US"/>
              </w:rPr>
              <w:t>ate</w:t>
            </w:r>
            <w:r>
              <w:rPr>
                <w:rFonts w:hint="eastAsia" w:ascii="Times New Roman" w:hAnsi="Times New Roman" w:eastAsia="黑体"/>
                <w:b/>
                <w:sz w:val="28"/>
                <w:szCs w:val="28"/>
                <w:lang w:val="en-US"/>
              </w:rPr>
              <w:t>) of</w:t>
            </w:r>
            <w:r>
              <w:rPr>
                <w:rFonts w:ascii="Times New Roman" w:hAnsi="Times New Roman" w:eastAsia="黑体"/>
                <w:b/>
                <w:sz w:val="28"/>
                <w:szCs w:val="28"/>
                <w:lang w:val="en-US"/>
              </w:rPr>
              <w:t xml:space="preserve"> </w:t>
            </w:r>
            <w:r>
              <w:rPr>
                <w:rFonts w:hint="eastAsia" w:ascii="Times New Roman" w:hAnsi="Times New Roman" w:eastAsia="黑体"/>
                <w:b/>
                <w:sz w:val="28"/>
                <w:szCs w:val="28"/>
                <w:lang w:val="en-US"/>
              </w:rPr>
              <w:t>Stationary</w:t>
            </w:r>
            <w:r>
              <w:rPr>
                <w:rFonts w:ascii="Times New Roman" w:hAnsi="Times New Roman" w:eastAsia="黑体"/>
                <w:b/>
                <w:sz w:val="28"/>
                <w:szCs w:val="28"/>
                <w:lang w:val="en-US"/>
              </w:rPr>
              <w:t xml:space="preserve"> </w:t>
            </w:r>
            <w:r>
              <w:rPr>
                <w:rFonts w:hint="eastAsia" w:ascii="Times New Roman" w:hAnsi="Times New Roman" w:eastAsia="黑体"/>
                <w:b/>
                <w:sz w:val="28"/>
                <w:szCs w:val="28"/>
                <w:lang w:val="en-US"/>
              </w:rPr>
              <w:t>S</w:t>
            </w:r>
            <w:r>
              <w:rPr>
                <w:rFonts w:ascii="Times New Roman" w:hAnsi="Times New Roman" w:eastAsia="黑体"/>
                <w:b/>
                <w:sz w:val="28"/>
                <w:szCs w:val="28"/>
                <w:lang w:val="en-US"/>
              </w:rPr>
              <w:t>ource</w:t>
            </w:r>
          </w:p>
        </w:tc>
        <w:tc>
          <w:tcPr>
            <w:tcW w:w="3968" w:type="dxa"/>
          </w:tcPr>
          <w:p>
            <w:pPr>
              <w:jc w:val="left"/>
              <w:rPr>
                <w:rFonts w:ascii="Times New Roman" w:hAnsi="Times New Roman" w:eastAsia="黑体" w:cs="Times New Roman"/>
                <w:color w:val="000000"/>
                <w:sz w:val="44"/>
                <w:szCs w:val="44"/>
              </w:rPr>
            </w:pPr>
          </w:p>
          <w:p>
            <w:pPr>
              <w:rPr>
                <w:rFonts w:ascii="Times New Roman" w:hAnsi="Times New Roman" w:eastAsia="黑体" w:cs="Times New Roman"/>
                <w:color w:val="000000"/>
                <w:sz w:val="44"/>
                <w:szCs w:val="44"/>
              </w:rPr>
            </w:pPr>
            <w:r>
              <w:rPr>
                <w:rFonts w:eastAsia="黑体"/>
                <w:sz w:val="44"/>
                <w:szCs w:val="4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405130</wp:posOffset>
                      </wp:positionV>
                      <wp:extent cx="1964055" cy="608330"/>
                      <wp:effectExtent l="0" t="0" r="17145" b="20320"/>
                      <wp:wrapThrough wrapText="bothSides">
                        <wp:wrapPolygon>
                          <wp:start x="0" y="0"/>
                          <wp:lineTo x="0" y="10146"/>
                          <wp:lineTo x="21160" y="10823"/>
                          <wp:lineTo x="0" y="20969"/>
                          <wp:lineTo x="0" y="21645"/>
                          <wp:lineTo x="21579" y="21645"/>
                          <wp:lineTo x="21579" y="0"/>
                          <wp:lineTo x="0" y="0"/>
                        </wp:wrapPolygon>
                      </wp:wrapThrough>
                      <wp:docPr id="10" name="文本框 359"/>
                      <wp:cNvGraphicFramePr/>
                      <a:graphic xmlns:a="http://schemas.openxmlformats.org/drawingml/2006/main">
                        <a:graphicData uri="http://schemas.microsoft.com/office/word/2010/wordprocessingShape">
                          <wps:wsp>
                            <wps:cNvSpPr txBox="1"/>
                            <wps:spPr>
                              <a:xfrm>
                                <a:off x="0" y="0"/>
                                <a:ext cx="1964055" cy="608330"/>
                              </a:xfrm>
                              <a:prstGeom prst="rect">
                                <a:avLst/>
                              </a:prstGeom>
                              <a:solidFill>
                                <a:srgbClr val="FFFFFF">
                                  <a:alpha val="0"/>
                                </a:srgbClr>
                              </a:solidFill>
                              <a:ln w="12700" cap="flat" cmpd="sng">
                                <a:solidFill>
                                  <a:srgbClr val="000000"/>
                                </a:solidFill>
                                <a:prstDash val="dashDot"/>
                                <a:miter/>
                                <a:headEnd type="none" w="med" len="med"/>
                                <a:tailEnd type="none" w="med" len="med"/>
                              </a:ln>
                            </wps:spPr>
                            <wps:txbx>
                              <w:txbxContent>
                                <w:p>
                                  <w:pPr>
                                    <w:spacing w:before="156" w:beforeLines="50"/>
                                    <w:ind w:firstLine="420" w:firstLineChars="150"/>
                                    <w:rPr>
                                      <w:rFonts w:ascii="黑体" w:eastAsia="黑体"/>
                                      <w:sz w:val="28"/>
                                      <w:szCs w:val="28"/>
                                    </w:rPr>
                                  </w:pPr>
                                  <w:r>
                                    <w:rPr>
                                      <w:rFonts w:hint="eastAsia" w:ascii="黑体" w:eastAsia="黑体"/>
                                      <w:sz w:val="28"/>
                                      <w:szCs w:val="28"/>
                                    </w:rPr>
                                    <w:t>JJF XXXX-XXX</w:t>
                                  </w:r>
                                  <w:r>
                                    <w:rPr>
                                      <w:rFonts w:ascii="黑体" w:eastAsia="黑体"/>
                                      <w:sz w:val="28"/>
                                      <w:szCs w:val="28"/>
                                    </w:rPr>
                                    <w:t>X</w:t>
                                  </w:r>
                                </w:p>
                              </w:txbxContent>
                            </wps:txbx>
                            <wps:bodyPr wrap="square" lIns="91440" tIns="10800" rIns="91440" bIns="45720" upright="1"/>
                          </wps:wsp>
                        </a:graphicData>
                      </a:graphic>
                    </wp:anchor>
                  </w:drawing>
                </mc:Choice>
                <mc:Fallback>
                  <w:pict>
                    <v:shape id="文本框 359" o:spid="_x0000_s1026" o:spt="202" type="#_x0000_t202" style="position:absolute;left:0pt;margin-left:18pt;margin-top:31.9pt;height:47.9pt;width:154.65pt;mso-wrap-distance-left:9pt;mso-wrap-distance-right:9pt;z-index:251660288;mso-width-relative:page;mso-height-relative:page;" fillcolor="#FFFFFF" filled="t" stroked="t" coordsize="21600,21600" wrapcoords="0 0 0 10146 21160 10823 0 20969 0 21645 21579 21645 21579 0 0 0" o:gfxdata="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QJ9wN2QAAAAkBAAAPAAAAAAAAAAEAIAAA&#10;ACIAAABkcnMvZG93bnJldi54bWxQSwECFAAUAAAACACHTuJADnv2cUQCAACbBAAADgAAAAAAAAAB&#10;ACAAAAAoAQAAZHJzL2Uyb0RvYy54bWxQSwUGAAAAAAYABgBZAQAA3gUAAAAA&#10;">
                      <v:fill on="t" opacity="0f" focussize="0,0"/>
                      <v:stroke weight="1pt" color="#000000" joinstyle="miter" dashstyle="dashDot"/>
                      <v:imagedata o:title=""/>
                      <o:lock v:ext="edit" aspectratio="f"/>
                      <v:textbox inset="144,0.850393700787402pt,144,72">
                        <w:txbxContent>
                          <w:p>
                            <w:pPr>
                              <w:spacing w:before="156" w:beforeLines="50"/>
                              <w:ind w:firstLine="420" w:firstLineChars="150"/>
                              <w:rPr>
                                <w:rFonts w:ascii="黑体" w:eastAsia="黑体"/>
                                <w:sz w:val="28"/>
                                <w:szCs w:val="28"/>
                              </w:rPr>
                            </w:pPr>
                            <w:r>
                              <w:rPr>
                                <w:rFonts w:hint="eastAsia" w:ascii="黑体" w:eastAsia="黑体"/>
                                <w:sz w:val="28"/>
                                <w:szCs w:val="28"/>
                              </w:rPr>
                              <w:t>JJF XXXX-XXX</w:t>
                            </w:r>
                            <w:r>
                              <w:rPr>
                                <w:rFonts w:ascii="黑体" w:eastAsia="黑体"/>
                                <w:sz w:val="28"/>
                                <w:szCs w:val="28"/>
                              </w:rPr>
                              <w:t>X</w:t>
                            </w:r>
                          </w:p>
                        </w:txbxContent>
                      </v:textbox>
                      <w10:wrap type="through"/>
                    </v:shape>
                  </w:pict>
                </mc:Fallback>
              </mc:AlternateContent>
            </w:r>
          </w:p>
        </w:tc>
      </w:tr>
    </w:tbl>
    <w:p>
      <w:pPr>
        <w:jc w:val="left"/>
        <w:rPr>
          <w:rFonts w:ascii="Times New Roman" w:hAnsi="Times New Roman" w:eastAsia="黑体" w:cs="Times New Roman"/>
          <w:color w:val="000000"/>
          <w:sz w:val="44"/>
          <w:szCs w:val="44"/>
        </w:rPr>
      </w:pPr>
    </w:p>
    <w:p>
      <w:pPr>
        <w:jc w:val="left"/>
        <w:rPr>
          <w:rFonts w:ascii="Times New Roman" w:hAnsi="Times New Roman" w:eastAsia="黑体" w:cs="Times New Roman"/>
          <w:color w:val="000000"/>
          <w:sz w:val="44"/>
          <w:szCs w:val="44"/>
        </w:rPr>
      </w:pPr>
    </w:p>
    <w:p>
      <w:pPr>
        <w:jc w:val="left"/>
        <w:rPr>
          <w:rFonts w:ascii="Times New Roman" w:hAnsi="Times New Roman" w:eastAsia="黑体" w:cs="Times New Roman"/>
          <w:color w:val="000000"/>
          <w:sz w:val="44"/>
          <w:szCs w:val="44"/>
        </w:rPr>
      </w:pPr>
    </w:p>
    <w:p>
      <w:pPr>
        <w:jc w:val="left"/>
        <w:rPr>
          <w:rFonts w:ascii="Times New Roman" w:hAnsi="Times New Roman" w:eastAsia="黑体" w:cs="Times New Roman"/>
          <w:color w:val="000000"/>
          <w:sz w:val="44"/>
          <w:szCs w:val="44"/>
        </w:rPr>
      </w:pPr>
    </w:p>
    <w:p>
      <w:pPr>
        <w:pStyle w:val="5"/>
        <w:spacing w:line="360" w:lineRule="auto"/>
        <w:ind w:firstLine="1700" w:firstLineChars="365"/>
        <w:rPr>
          <w:rFonts w:ascii="黑体" w:hAnsi="黑体" w:eastAsia="黑体"/>
          <w:color w:val="000000"/>
          <w:sz w:val="28"/>
        </w:rPr>
      </w:pPr>
      <w:r>
        <w:rPr>
          <w:rFonts w:ascii="黑体" w:hAnsi="黑体" w:eastAsia="黑体"/>
          <w:color w:val="000000"/>
          <w:spacing w:val="93"/>
          <w:kern w:val="0"/>
          <w:sz w:val="28"/>
          <w:fitText w:val="1680" w:id="-1249111295"/>
        </w:rPr>
        <w:t>归口单</w:t>
      </w:r>
      <w:r>
        <w:rPr>
          <w:rFonts w:ascii="黑体" w:hAnsi="黑体" w:eastAsia="黑体"/>
          <w:color w:val="000000"/>
          <w:spacing w:val="1"/>
          <w:kern w:val="0"/>
          <w:sz w:val="28"/>
          <w:fitText w:val="1680" w:id="-1249111295"/>
        </w:rPr>
        <w:t>位</w:t>
      </w:r>
      <w:r>
        <w:rPr>
          <w:rFonts w:ascii="黑体" w:hAnsi="黑体" w:eastAsia="黑体"/>
          <w:color w:val="000000"/>
          <w:sz w:val="28"/>
        </w:rPr>
        <w:t>: 全国碳达峰碳中和计量技术委员会</w:t>
      </w:r>
    </w:p>
    <w:p>
      <w:pPr>
        <w:pStyle w:val="5"/>
        <w:spacing w:line="360" w:lineRule="auto"/>
        <w:rPr>
          <w:rFonts w:ascii="黑体" w:hAnsi="黑体" w:eastAsia="黑体"/>
          <w:color w:val="000000"/>
          <w:sz w:val="28"/>
          <w:lang w:val="en-US"/>
        </w:rPr>
      </w:pPr>
      <w:r>
        <w:rPr>
          <w:rFonts w:ascii="黑体" w:hAnsi="黑体" w:eastAsia="黑体"/>
          <w:color w:val="000000"/>
          <w:sz w:val="28"/>
        </w:rPr>
        <w:t xml:space="preserve">            主要起草单位: </w:t>
      </w:r>
      <w:r>
        <w:rPr>
          <w:rFonts w:hint="eastAsia" w:ascii="黑体" w:hAnsi="黑体" w:eastAsia="黑体"/>
          <w:color w:val="000000"/>
          <w:sz w:val="28"/>
          <w:lang w:val="en-US"/>
        </w:rPr>
        <w:t>中国计量科学研究院</w:t>
      </w:r>
    </w:p>
    <w:p>
      <w:pPr>
        <w:pStyle w:val="5"/>
        <w:spacing w:line="360" w:lineRule="auto"/>
        <w:ind w:firstLine="3640" w:firstLineChars="1300"/>
        <w:rPr>
          <w:rFonts w:ascii="黑体" w:hAnsi="黑体" w:eastAsia="黑体"/>
          <w:color w:val="000000"/>
          <w:sz w:val="28"/>
          <w:lang w:val="en-US"/>
        </w:rPr>
      </w:pPr>
      <w:r>
        <w:rPr>
          <w:rFonts w:hint="eastAsia" w:ascii="黑体" w:hAnsi="黑体" w:eastAsia="黑体"/>
          <w:color w:val="000000"/>
          <w:sz w:val="28"/>
          <w:lang w:val="en-US"/>
        </w:rPr>
        <w:t>郑州计量先进技术研究院</w:t>
      </w:r>
    </w:p>
    <w:p>
      <w:pPr>
        <w:pStyle w:val="5"/>
        <w:spacing w:line="360" w:lineRule="auto"/>
        <w:rPr>
          <w:rFonts w:ascii="黑体" w:hAnsi="黑体" w:eastAsia="黑体"/>
          <w:color w:val="000000"/>
          <w:sz w:val="28"/>
          <w:lang w:val="en-US"/>
        </w:rPr>
      </w:pPr>
      <w:r>
        <w:rPr>
          <w:rFonts w:ascii="黑体" w:hAnsi="黑体" w:eastAsia="黑体"/>
          <w:color w:val="000000"/>
          <w:sz w:val="28"/>
        </w:rPr>
        <w:t xml:space="preserve">                          </w:t>
      </w:r>
      <w:r>
        <w:rPr>
          <w:rFonts w:hint="eastAsia" w:ascii="黑体" w:hAnsi="黑体" w:eastAsia="黑体"/>
          <w:color w:val="000000"/>
          <w:sz w:val="28"/>
          <w:lang w:val="en-US"/>
        </w:rPr>
        <w:t>中国环境监测总站</w:t>
      </w:r>
    </w:p>
    <w:p>
      <w:pPr>
        <w:pStyle w:val="5"/>
        <w:spacing w:line="360" w:lineRule="auto"/>
        <w:rPr>
          <w:rFonts w:ascii="黑体" w:hAnsi="黑体" w:eastAsia="黑体"/>
          <w:color w:val="000000"/>
          <w:sz w:val="28"/>
          <w:lang w:val="en-US"/>
        </w:rPr>
      </w:pPr>
      <w:r>
        <w:rPr>
          <w:rFonts w:ascii="黑体" w:hAnsi="黑体" w:eastAsia="黑体"/>
          <w:color w:val="000000"/>
          <w:sz w:val="28"/>
        </w:rPr>
        <w:t xml:space="preserve">            参加起草单位: </w:t>
      </w:r>
      <w:r>
        <w:rPr>
          <w:rFonts w:hint="eastAsia" w:ascii="黑体" w:hAnsi="黑体" w:eastAsia="黑体"/>
          <w:color w:val="000000"/>
          <w:sz w:val="28"/>
          <w:lang w:val="en-US"/>
        </w:rPr>
        <w:t>广东省计量科学研究院</w:t>
      </w:r>
    </w:p>
    <w:p>
      <w:pPr>
        <w:pStyle w:val="5"/>
        <w:spacing w:line="360" w:lineRule="auto"/>
        <w:rPr>
          <w:rFonts w:ascii="黑体" w:hAnsi="黑体" w:eastAsia="黑体"/>
          <w:color w:val="000000"/>
          <w:sz w:val="28"/>
          <w:lang w:val="en-US"/>
        </w:rPr>
      </w:pPr>
      <w:r>
        <w:rPr>
          <w:rFonts w:ascii="黑体" w:hAnsi="黑体" w:eastAsia="黑体"/>
          <w:color w:val="000000"/>
          <w:sz w:val="28"/>
        </w:rPr>
        <w:t xml:space="preserve">                         </w:t>
      </w:r>
      <w:r>
        <w:rPr>
          <w:rFonts w:hint="eastAsia" w:ascii="黑体" w:hAnsi="黑体" w:eastAsia="黑体"/>
          <w:color w:val="000000"/>
          <w:sz w:val="28"/>
          <w:lang w:val="en-US"/>
        </w:rPr>
        <w:t>上海市计量测试技术研究院</w:t>
      </w:r>
    </w:p>
    <w:p>
      <w:pPr>
        <w:pStyle w:val="5"/>
        <w:spacing w:line="360" w:lineRule="auto"/>
        <w:ind w:firstLine="3640" w:firstLineChars="1300"/>
        <w:rPr>
          <w:rFonts w:ascii="Times New Roman" w:hAnsi="Times New Roman"/>
          <w:color w:val="000000"/>
          <w:sz w:val="28"/>
        </w:rPr>
      </w:pPr>
      <w:r>
        <w:rPr>
          <w:rFonts w:ascii="Times New Roman" w:hAnsi="Times New Roman"/>
          <w:color w:val="000000"/>
          <w:sz w:val="28"/>
        </w:rPr>
        <w:t xml:space="preserve">                         </w:t>
      </w: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jc w:val="left"/>
        <w:rPr>
          <w:rFonts w:ascii="Times New Roman" w:hAnsi="Times New Roman" w:eastAsia="黑体" w:cs="Times New Roman"/>
          <w:kern w:val="0"/>
          <w:szCs w:val="21"/>
          <w:lang w:val="zh-CN"/>
        </w:rPr>
      </w:pPr>
    </w:p>
    <w:p>
      <w:pPr>
        <w:pStyle w:val="5"/>
        <w:ind w:firstLine="1134" w:firstLineChars="405"/>
        <w:rPr>
          <w:rFonts w:ascii="黑体" w:hAnsi="黑体" w:eastAsia="黑体"/>
          <w:color w:val="000000"/>
          <w:sz w:val="28"/>
        </w:rPr>
      </w:pPr>
      <w:r>
        <w:rPr>
          <w:rFonts w:ascii="黑体" w:hAnsi="黑体" w:eastAsia="黑体"/>
          <w:color w:val="000000"/>
          <w:sz w:val="28"/>
        </w:rPr>
        <w:t>本规范委托全国碳达峰碳中和计量技术委员会负责解释</w:t>
      </w:r>
    </w:p>
    <w:p>
      <w:pPr>
        <w:pStyle w:val="5"/>
        <w:rPr>
          <w:rFonts w:ascii="Times New Roman" w:hAnsi="Times New Roman"/>
          <w:color w:val="000000"/>
          <w:sz w:val="28"/>
        </w:rPr>
      </w:pPr>
    </w:p>
    <w:p>
      <w:pPr>
        <w:pStyle w:val="5"/>
        <w:rPr>
          <w:rFonts w:ascii="Times New Roman" w:hAnsi="Times New Roman"/>
          <w:color w:val="000000"/>
          <w:sz w:val="28"/>
        </w:rPr>
      </w:pPr>
      <w:r>
        <w:rPr>
          <w:rFonts w:ascii="Times New Roman" w:hAnsi="Times New Roman"/>
          <w:color w:val="000000"/>
          <w:sz w:val="28"/>
        </w:rPr>
        <w:t xml:space="preserve"> </w:t>
      </w:r>
    </w:p>
    <w:p>
      <w:pPr>
        <w:pStyle w:val="5"/>
        <w:rPr>
          <w:rFonts w:ascii="Times New Roman" w:hAnsi="Times New Roman"/>
          <w:color w:val="000000"/>
          <w:sz w:val="28"/>
        </w:rPr>
      </w:pPr>
    </w:p>
    <w:p>
      <w:pPr>
        <w:pStyle w:val="5"/>
        <w:rPr>
          <w:rFonts w:ascii="Times New Roman" w:hAnsi="Times New Roman" w:eastAsia="黑体"/>
          <w:color w:val="000000"/>
          <w:sz w:val="28"/>
        </w:rPr>
      </w:pPr>
      <w:r>
        <w:rPr>
          <w:rFonts w:ascii="Times New Roman" w:hAnsi="Times New Roman" w:eastAsia="黑体"/>
          <w:color w:val="000000"/>
          <w:sz w:val="28"/>
        </w:rPr>
        <w:t>本规范主要起草人：</w:t>
      </w:r>
    </w:p>
    <w:p>
      <w:pPr>
        <w:pStyle w:val="5"/>
        <w:rPr>
          <w:rFonts w:ascii="Times New Roman" w:hAnsi="Times New Roman"/>
          <w:color w:val="000000"/>
          <w:sz w:val="28"/>
        </w:rPr>
      </w:pPr>
      <w:r>
        <w:rPr>
          <w:rFonts w:ascii="Times New Roman" w:hAnsi="Times New Roman" w:eastAsia="黑体"/>
          <w:color w:val="000000"/>
          <w:sz w:val="28"/>
        </w:rPr>
        <w:t xml:space="preserve">              </w:t>
      </w:r>
      <w:r>
        <w:rPr>
          <w:rFonts w:ascii="Times New Roman" w:hAnsi="Times New Roman" w:eastAsia="黑体"/>
          <w:color w:val="000000"/>
          <w:sz w:val="28"/>
        </w:rPr>
        <w:tab/>
      </w:r>
      <w:r>
        <w:rPr>
          <w:rFonts w:ascii="Times New Roman" w:hAnsi="Times New Roman" w:eastAsia="黑体"/>
          <w:color w:val="000000"/>
          <w:sz w:val="28"/>
        </w:rPr>
        <w:tab/>
      </w:r>
      <w:r>
        <w:rPr>
          <w:rFonts w:ascii="Times New Roman" w:hAnsi="Times New Roman" w:eastAsia="黑体"/>
          <w:sz w:val="28"/>
        </w:rPr>
        <w:t>张亮（中国计量科学研究院）</w:t>
      </w:r>
    </w:p>
    <w:p>
      <w:pPr>
        <w:pStyle w:val="5"/>
        <w:ind w:left="560" w:firstLine="1960" w:firstLineChars="700"/>
        <w:rPr>
          <w:rFonts w:ascii="Times New Roman" w:hAnsi="Times New Roman" w:eastAsia="黑体"/>
          <w:sz w:val="28"/>
        </w:rPr>
      </w:pPr>
      <w:r>
        <w:rPr>
          <w:rFonts w:ascii="Times New Roman" w:hAnsi="Times New Roman" w:eastAsia="黑体"/>
          <w:sz w:val="28"/>
        </w:rPr>
        <w:t>鲁贵祥（郑州计量先进技术研究院）</w:t>
      </w:r>
    </w:p>
    <w:p>
      <w:pPr>
        <w:pStyle w:val="5"/>
        <w:ind w:left="2100" w:firstLine="420"/>
        <w:rPr>
          <w:rFonts w:ascii="Times New Roman" w:hAnsi="Times New Roman" w:eastAsia="黑体"/>
          <w:sz w:val="28"/>
        </w:rPr>
      </w:pPr>
      <w:r>
        <w:rPr>
          <w:rFonts w:hint="eastAsia" w:ascii="Times New Roman" w:hAnsi="Times New Roman" w:eastAsia="黑体"/>
          <w:sz w:val="28"/>
        </w:rPr>
        <w:t>敬红</w:t>
      </w:r>
      <w:r>
        <w:rPr>
          <w:rFonts w:ascii="Times New Roman" w:hAnsi="Times New Roman" w:eastAsia="黑体"/>
          <w:sz w:val="28"/>
        </w:rPr>
        <w:t>（中国</w:t>
      </w:r>
      <w:r>
        <w:rPr>
          <w:rFonts w:hint="eastAsia" w:ascii="Times New Roman" w:hAnsi="Times New Roman" w:eastAsia="黑体"/>
          <w:sz w:val="28"/>
        </w:rPr>
        <w:t>环境监测总站</w:t>
      </w:r>
      <w:r>
        <w:rPr>
          <w:rFonts w:ascii="Times New Roman" w:hAnsi="Times New Roman" w:eastAsia="黑体"/>
          <w:sz w:val="28"/>
        </w:rPr>
        <w:t>）</w:t>
      </w:r>
    </w:p>
    <w:p>
      <w:pPr>
        <w:pStyle w:val="5"/>
        <w:rPr>
          <w:rFonts w:ascii="Times New Roman" w:hAnsi="Times New Roman" w:eastAsia="黑体"/>
          <w:color w:val="000000"/>
          <w:sz w:val="28"/>
        </w:rPr>
      </w:pPr>
      <w:r>
        <w:rPr>
          <w:rFonts w:ascii="Times New Roman" w:hAnsi="Times New Roman" w:eastAsia="黑体"/>
          <w:color w:val="000000"/>
          <w:sz w:val="28"/>
        </w:rPr>
        <w:t xml:space="preserve">   参加起草人：</w:t>
      </w:r>
    </w:p>
    <w:p>
      <w:pPr>
        <w:pStyle w:val="5"/>
        <w:ind w:left="560" w:firstLine="1960" w:firstLineChars="700"/>
        <w:rPr>
          <w:rFonts w:ascii="Times New Roman" w:hAnsi="Times New Roman"/>
          <w:color w:val="000000"/>
          <w:sz w:val="28"/>
        </w:rPr>
      </w:pPr>
      <w:r>
        <w:rPr>
          <w:rFonts w:hint="eastAsia" w:ascii="黑体" w:hAnsi="黑体" w:eastAsia="黑体"/>
          <w:color w:val="000000"/>
          <w:sz w:val="28"/>
          <w:lang w:val="en-US"/>
        </w:rPr>
        <w:t>郭虎林</w:t>
      </w:r>
      <w:r>
        <w:rPr>
          <w:rFonts w:ascii="黑体" w:hAnsi="黑体" w:eastAsia="黑体"/>
          <w:sz w:val="28"/>
        </w:rPr>
        <w:t>（郑</w:t>
      </w:r>
      <w:r>
        <w:rPr>
          <w:rFonts w:ascii="Times New Roman" w:hAnsi="Times New Roman" w:eastAsia="黑体"/>
          <w:sz w:val="28"/>
        </w:rPr>
        <w:t>州计量先进技术研究院）</w:t>
      </w:r>
    </w:p>
    <w:p>
      <w:pPr>
        <w:pStyle w:val="5"/>
        <w:ind w:left="560" w:firstLine="1960" w:firstLineChars="700"/>
        <w:rPr>
          <w:rFonts w:ascii="黑体" w:hAnsi="黑体" w:eastAsia="黑体"/>
          <w:color w:val="000000"/>
          <w:sz w:val="28"/>
          <w:lang w:val="en-US"/>
        </w:rPr>
      </w:pPr>
      <w:r>
        <w:rPr>
          <w:rFonts w:hint="eastAsia" w:ascii="黑体" w:hAnsi="黑体" w:eastAsia="黑体"/>
          <w:color w:val="000000"/>
          <w:sz w:val="28"/>
          <w:lang w:val="en-US"/>
        </w:rPr>
        <w:t>周军红（</w:t>
      </w:r>
      <w:r>
        <w:rPr>
          <w:rFonts w:hint="eastAsia" w:ascii="黑体" w:hAnsi="黑体" w:eastAsia="黑体"/>
          <w:color w:val="000000"/>
          <w:sz w:val="28"/>
        </w:rPr>
        <w:t>广东省计量科学研究院</w:t>
      </w:r>
      <w:r>
        <w:rPr>
          <w:rFonts w:hint="eastAsia" w:ascii="黑体" w:hAnsi="黑体" w:eastAsia="黑体"/>
          <w:color w:val="000000"/>
          <w:sz w:val="28"/>
          <w:lang w:val="en-US"/>
        </w:rPr>
        <w:t>）</w:t>
      </w:r>
    </w:p>
    <w:p>
      <w:pPr>
        <w:pStyle w:val="5"/>
        <w:ind w:left="560" w:firstLine="1960" w:firstLineChars="700"/>
        <w:rPr>
          <w:rFonts w:ascii="黑体" w:hAnsi="黑体" w:eastAsia="黑体"/>
          <w:color w:val="000000"/>
          <w:sz w:val="28"/>
          <w:lang w:val="en-US"/>
        </w:rPr>
      </w:pPr>
      <w:r>
        <w:rPr>
          <w:rFonts w:hint="eastAsia" w:ascii="黑体" w:hAnsi="黑体" w:eastAsia="黑体"/>
          <w:color w:val="000000"/>
          <w:sz w:val="28"/>
          <w:lang w:val="en-US"/>
        </w:rPr>
        <w:t>赖贵琦（</w:t>
      </w:r>
      <w:r>
        <w:rPr>
          <w:rFonts w:hint="eastAsia" w:ascii="黑体" w:hAnsi="黑体" w:eastAsia="黑体"/>
          <w:color w:val="000000"/>
          <w:sz w:val="28"/>
        </w:rPr>
        <w:t>广东省计量科学研究院</w:t>
      </w:r>
      <w:r>
        <w:rPr>
          <w:rFonts w:hint="eastAsia" w:ascii="黑体" w:hAnsi="黑体" w:eastAsia="黑体"/>
          <w:color w:val="000000"/>
          <w:sz w:val="28"/>
          <w:lang w:val="en-US"/>
        </w:rPr>
        <w:t>）</w:t>
      </w:r>
    </w:p>
    <w:p>
      <w:pPr>
        <w:pStyle w:val="5"/>
        <w:ind w:left="560" w:firstLine="1960" w:firstLineChars="700"/>
        <w:rPr>
          <w:rFonts w:ascii="Times New Roman" w:hAnsi="Times New Roman"/>
          <w:color w:val="000000"/>
          <w:sz w:val="28"/>
        </w:rPr>
      </w:pPr>
      <w:r>
        <w:rPr>
          <w:rFonts w:ascii="Times New Roman" w:hAnsi="Times New Roman" w:eastAsia="黑体"/>
          <w:sz w:val="28"/>
        </w:rPr>
        <w:t>李海洋（上海市计量测试技术研究院）</w:t>
      </w:r>
    </w:p>
    <w:p>
      <w:pPr>
        <w:pStyle w:val="5"/>
        <w:rPr>
          <w:rFonts w:ascii="Times New Roman" w:hAnsi="Times New Roman"/>
          <w:color w:val="000000"/>
          <w:sz w:val="28"/>
        </w:rPr>
        <w:sectPr>
          <w:headerReference r:id="rId4" w:type="default"/>
          <w:pgSz w:w="11906" w:h="16838"/>
          <w:pgMar w:top="1247" w:right="1134" w:bottom="1361" w:left="1418" w:header="851" w:footer="992" w:gutter="0"/>
          <w:cols w:space="425" w:num="1"/>
          <w:docGrid w:type="lines" w:linePitch="312" w:charSpace="0"/>
        </w:sectPr>
      </w:pPr>
    </w:p>
    <w:p>
      <w:pPr>
        <w:pStyle w:val="5"/>
        <w:spacing w:before="312" w:beforeLines="100" w:after="312" w:afterLines="100" w:line="360" w:lineRule="auto"/>
        <w:jc w:val="center"/>
        <w:rPr>
          <w:rFonts w:ascii="Times New Roman" w:hAnsi="Times New Roman" w:eastAsia="黑体"/>
          <w:color w:val="000000"/>
          <w:sz w:val="44"/>
          <w:szCs w:val="44"/>
        </w:rPr>
      </w:pPr>
      <w:r>
        <w:rPr>
          <w:rFonts w:ascii="Times New Roman" w:hAnsi="Times New Roman" w:eastAsia="黑体"/>
          <w:color w:val="000000"/>
          <w:sz w:val="44"/>
          <w:szCs w:val="44"/>
        </w:rPr>
        <w:t>目    录</w:t>
      </w:r>
    </w:p>
    <w:sdt>
      <w:sdtPr>
        <w:rPr>
          <w:rFonts w:ascii="Times New Roman" w:hAnsi="Times New Roman" w:cs="Times New Roman"/>
          <w:lang w:val="zh-CN"/>
        </w:rPr>
        <w:id w:val="1498772999"/>
        <w:docPartObj>
          <w:docPartGallery w:val="Table of Contents"/>
          <w:docPartUnique/>
        </w:docPartObj>
      </w:sdtPr>
      <w:sdtEndPr>
        <w:rPr>
          <w:rFonts w:ascii="Times New Roman" w:hAnsi="Times New Roman" w:cs="Times New Roman"/>
          <w:b/>
          <w:bCs/>
          <w:lang w:val="zh-CN"/>
        </w:rPr>
      </w:sdtEndPr>
      <w:sdtContent>
        <w:p>
          <w:pPr>
            <w:pStyle w:val="10"/>
            <w:tabs>
              <w:tab w:val="right" w:leader="dot" w:pos="9344"/>
            </w:tabs>
            <w:rPr>
              <w:rFonts w:ascii="Times New Roman" w:hAnsi="Times New Roman" w:cs="Times New Roman"/>
              <w:sz w:val="24"/>
              <w:szCs w:val="24"/>
              <w14:ligatures w14:val="standardContextual"/>
            </w:rPr>
          </w:pPr>
          <w:r>
            <w:rPr>
              <w:rFonts w:ascii="Times New Roman" w:hAnsi="Times New Roman" w:eastAsia="宋体" w:cs="Times New Roman"/>
              <w:color w:val="376092" w:themeColor="accent1" w:themeShade="BF"/>
              <w:kern w:val="0"/>
              <w:sz w:val="24"/>
              <w:szCs w:val="24"/>
            </w:rPr>
            <w:fldChar w:fldCharType="begin"/>
          </w:r>
          <w:r>
            <w:rPr>
              <w:rFonts w:ascii="Times New Roman" w:hAnsi="Times New Roman" w:eastAsia="宋体" w:cs="Times New Roman"/>
              <w:sz w:val="24"/>
              <w:szCs w:val="24"/>
            </w:rPr>
            <w:instrText xml:space="preserve"> TOC \o "1-3" \h \z \u </w:instrText>
          </w:r>
          <w:r>
            <w:rPr>
              <w:rFonts w:ascii="Times New Roman" w:hAnsi="Times New Roman" w:eastAsia="宋体" w:cs="Times New Roman"/>
              <w:color w:val="376092" w:themeColor="accent1" w:themeShade="BF"/>
              <w:kern w:val="0"/>
              <w:sz w:val="24"/>
              <w:szCs w:val="24"/>
            </w:rPr>
            <w:fldChar w:fldCharType="separate"/>
          </w:r>
          <w:r>
            <w:fldChar w:fldCharType="begin"/>
          </w:r>
          <w:r>
            <w:instrText xml:space="preserve"> HYPERLINK \l "_Toc149638486" </w:instrText>
          </w:r>
          <w:r>
            <w:fldChar w:fldCharType="separate"/>
          </w:r>
          <w:r>
            <w:rPr>
              <w:rStyle w:val="15"/>
              <w:rFonts w:ascii="Times New Roman" w:hAnsi="Times New Roman" w:cs="Times New Roman"/>
              <w:sz w:val="24"/>
              <w:szCs w:val="24"/>
            </w:rPr>
            <w:t>引    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_Toc149638486 \h </w:instrText>
          </w:r>
          <w:r>
            <w:rPr>
              <w:rFonts w:ascii="Times New Roman" w:hAnsi="Times New Roman" w:cs="Times New Roman"/>
              <w:sz w:val="24"/>
              <w:szCs w:val="24"/>
            </w:rPr>
            <w:fldChar w:fldCharType="separate"/>
          </w:r>
          <w:r>
            <w:rPr>
              <w:rFonts w:ascii="Times New Roman" w:hAnsi="Times New Roman" w:cs="Times New Roman"/>
              <w:sz w:val="24"/>
              <w:szCs w:val="24"/>
            </w:rPr>
            <w:t>II</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"_Toc149638487" </w:instrText>
          </w:r>
          <w:r>
            <w:fldChar w:fldCharType="separate"/>
          </w:r>
          <w:r>
            <w:rPr>
              <w:rStyle w:val="15"/>
              <w:rFonts w:ascii="Times New Roman" w:hAnsi="Times New Roman" w:cs="Times New Roman"/>
              <w:sz w:val="24"/>
              <w:szCs w:val="24"/>
            </w:rPr>
            <w:t>1  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_Toc149638487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"_Toc149638488" </w:instrText>
          </w:r>
          <w:r>
            <w:fldChar w:fldCharType="separate"/>
          </w:r>
          <w:r>
            <w:rPr>
              <w:rStyle w:val="15"/>
              <w:rFonts w:ascii="Times New Roman" w:hAnsi="Times New Roman" w:cs="Times New Roman"/>
              <w:sz w:val="24"/>
              <w:szCs w:val="24"/>
            </w:rPr>
            <w:t>2  引用文件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_Toc149638488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"_Toc149638489" </w:instrText>
          </w:r>
          <w:r>
            <w:fldChar w:fldCharType="separate"/>
          </w:r>
          <w:r>
            <w:rPr>
              <w:rStyle w:val="15"/>
              <w:rFonts w:ascii="Times New Roman" w:hAnsi="Times New Roman" w:cs="Times New Roman"/>
              <w:sz w:val="24"/>
              <w:szCs w:val="24"/>
            </w:rPr>
            <w:t>3  术语和计量单位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_Toc149638489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"_Toc149638490" </w:instrText>
          </w:r>
          <w:r>
            <w:fldChar w:fldCharType="separate"/>
          </w:r>
          <w:r>
            <w:rPr>
              <w:rStyle w:val="15"/>
              <w:rFonts w:ascii="Times New Roman" w:hAnsi="Times New Roman" w:eastAsia="宋体" w:cs="Times New Roman"/>
              <w:sz w:val="24"/>
              <w:szCs w:val="24"/>
            </w:rPr>
            <w:t>3.1  术语和定义</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_Toc149638490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"_Toc149638491" </w:instrText>
          </w:r>
          <w:r>
            <w:fldChar w:fldCharType="separate"/>
          </w:r>
          <w:r>
            <w:rPr>
              <w:rStyle w:val="15"/>
              <w:rFonts w:ascii="Times New Roman" w:hAnsi="Times New Roman" w:eastAsia="宋体" w:cs="Times New Roman"/>
              <w:sz w:val="24"/>
              <w:szCs w:val="24"/>
            </w:rPr>
            <w:t>3.2  计量单位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_Toc149638491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"_Toc149638492" </w:instrText>
          </w:r>
          <w:r>
            <w:fldChar w:fldCharType="separate"/>
          </w:r>
          <w:r>
            <w:rPr>
              <w:rStyle w:val="15"/>
              <w:rFonts w:ascii="Times New Roman" w:hAnsi="Times New Roman" w:cs="Times New Roman"/>
              <w:sz w:val="24"/>
              <w:szCs w:val="24"/>
            </w:rPr>
            <w:t>4  概述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_Toc149638492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"_Toc149638493" </w:instrText>
          </w:r>
          <w:r>
            <w:fldChar w:fldCharType="separate"/>
          </w:r>
          <w:r>
            <w:rPr>
              <w:rStyle w:val="15"/>
              <w:rFonts w:ascii="Times New Roman" w:hAnsi="Times New Roman" w:eastAsia="宋体" w:cs="Times New Roman"/>
              <w:sz w:val="24"/>
              <w:szCs w:val="24"/>
            </w:rPr>
            <w:t>4.1原理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_Toc149638493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"_Toc149638494" </w:instrText>
          </w:r>
          <w:r>
            <w:fldChar w:fldCharType="separate"/>
          </w:r>
          <w:r>
            <w:rPr>
              <w:rStyle w:val="15"/>
              <w:rFonts w:ascii="Times New Roman" w:hAnsi="Times New Roman" w:eastAsia="宋体" w:cs="Times New Roman"/>
              <w:sz w:val="24"/>
              <w:szCs w:val="24"/>
            </w:rPr>
            <w:t>4.2结构</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_Toc149638494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"_Toc149638495" </w:instrText>
          </w:r>
          <w:r>
            <w:fldChar w:fldCharType="separate"/>
          </w:r>
          <w:r>
            <w:rPr>
              <w:rStyle w:val="15"/>
              <w:rFonts w:ascii="Times New Roman" w:hAnsi="Times New Roman" w:eastAsia="宋体" w:cs="Times New Roman"/>
              <w:sz w:val="24"/>
              <w:szCs w:val="24"/>
            </w:rPr>
            <w:t>4.3用途</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_Toc149638495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"_Toc149638496" </w:instrText>
          </w:r>
          <w:r>
            <w:fldChar w:fldCharType="separate"/>
          </w:r>
          <w:r>
            <w:rPr>
              <w:rStyle w:val="15"/>
              <w:rFonts w:ascii="Times New Roman" w:hAnsi="Times New Roman" w:cs="Times New Roman"/>
              <w:sz w:val="24"/>
              <w:szCs w:val="24"/>
            </w:rPr>
            <w:t>5  计量特性</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_Toc149638496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"_Toc149638497" </w:instrText>
          </w:r>
          <w:r>
            <w:fldChar w:fldCharType="separate"/>
          </w:r>
          <w:r>
            <w:rPr>
              <w:rStyle w:val="15"/>
              <w:rFonts w:ascii="Times New Roman" w:hAnsi="Times New Roman" w:eastAsia="宋体" w:cs="Times New Roman"/>
              <w:sz w:val="24"/>
              <w:szCs w:val="24"/>
            </w:rPr>
            <w:t>5.1  示值误差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_Toc149638497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"_Toc149638498" </w:instrText>
          </w:r>
          <w:r>
            <w:fldChar w:fldCharType="separate"/>
          </w:r>
          <w:r>
            <w:rPr>
              <w:rStyle w:val="15"/>
              <w:rFonts w:ascii="Times New Roman" w:hAnsi="Times New Roman" w:eastAsia="宋体" w:cs="Times New Roman"/>
              <w:sz w:val="24"/>
              <w:szCs w:val="24"/>
            </w:rPr>
            <w:t>5.2 重复性</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_Toc149638498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"_Toc149638499" </w:instrText>
          </w:r>
          <w:r>
            <w:fldChar w:fldCharType="separate"/>
          </w:r>
          <w:r>
            <w:rPr>
              <w:rStyle w:val="15"/>
              <w:rFonts w:ascii="Times New Roman" w:hAnsi="Times New Roman" w:cs="Times New Roman"/>
              <w:sz w:val="24"/>
              <w:szCs w:val="24"/>
            </w:rPr>
            <w:t>6  校准条件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_Toc149638499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"_Toc149638500" </w:instrText>
          </w:r>
          <w:r>
            <w:fldChar w:fldCharType="separate"/>
          </w:r>
          <w:r>
            <w:rPr>
              <w:rStyle w:val="15"/>
              <w:rFonts w:ascii="Times New Roman" w:hAnsi="Times New Roman" w:eastAsia="宋体" w:cs="Times New Roman"/>
              <w:sz w:val="24"/>
              <w:szCs w:val="24"/>
            </w:rPr>
            <w:t>6.1  环境条件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_Toc149638500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"_Toc149638502" </w:instrText>
          </w:r>
          <w:r>
            <w:fldChar w:fldCharType="separate"/>
          </w:r>
          <w:r>
            <w:rPr>
              <w:rStyle w:val="15"/>
              <w:rFonts w:ascii="Times New Roman" w:hAnsi="Times New Roman" w:eastAsia="宋体" w:cs="Times New Roman"/>
              <w:sz w:val="24"/>
              <w:szCs w:val="24"/>
            </w:rPr>
            <w:t>6.2  测量标准及其他设备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_Toc149638502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"_Toc149638503" </w:instrText>
          </w:r>
          <w:r>
            <w:fldChar w:fldCharType="separate"/>
          </w:r>
          <w:r>
            <w:rPr>
              <w:rStyle w:val="15"/>
              <w:rFonts w:ascii="Times New Roman" w:hAnsi="Times New Roman" w:cs="Times New Roman"/>
              <w:sz w:val="24"/>
              <w:szCs w:val="24"/>
            </w:rPr>
            <w:t>7  校准项目和校准方法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_Toc149638503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"_Toc149638504" </w:instrText>
          </w:r>
          <w:r>
            <w:fldChar w:fldCharType="separate"/>
          </w:r>
          <w:r>
            <w:rPr>
              <w:rStyle w:val="15"/>
              <w:rFonts w:ascii="Times New Roman" w:hAnsi="Times New Roman" w:eastAsia="宋体" w:cs="Times New Roman"/>
              <w:sz w:val="24"/>
              <w:szCs w:val="24"/>
            </w:rPr>
            <w:t>7.1  校准项目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_Toc149638504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"_Toc149638505" </w:instrText>
          </w:r>
          <w:r>
            <w:fldChar w:fldCharType="separate"/>
          </w:r>
          <w:r>
            <w:rPr>
              <w:rStyle w:val="15"/>
              <w:rFonts w:ascii="Times New Roman" w:hAnsi="Times New Roman" w:eastAsia="宋体" w:cs="Times New Roman"/>
              <w:sz w:val="24"/>
              <w:szCs w:val="24"/>
            </w:rPr>
            <w:t>7.2 校准方法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_Toc149638505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"_Toc149638506" </w:instrText>
          </w:r>
          <w:r>
            <w:fldChar w:fldCharType="separate"/>
          </w:r>
          <w:r>
            <w:rPr>
              <w:rStyle w:val="15"/>
              <w:rFonts w:ascii="Times New Roman" w:hAnsi="Times New Roman" w:cs="Times New Roman"/>
              <w:sz w:val="24"/>
              <w:szCs w:val="24"/>
            </w:rPr>
            <w:t>8  校准结果表达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_Toc149638506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"_Toc149638507" </w:instrText>
          </w:r>
          <w:r>
            <w:fldChar w:fldCharType="separate"/>
          </w:r>
          <w:r>
            <w:rPr>
              <w:rStyle w:val="15"/>
              <w:rFonts w:ascii="Times New Roman" w:hAnsi="Times New Roman" w:cs="Times New Roman"/>
              <w:sz w:val="24"/>
              <w:szCs w:val="24"/>
            </w:rPr>
            <w:t>9  复校时间间隔</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_Toc149638507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"_Toc149638508" </w:instrText>
          </w:r>
          <w:r>
            <w:fldChar w:fldCharType="separate"/>
          </w:r>
          <w:r>
            <w:rPr>
              <w:rStyle w:val="15"/>
              <w:rFonts w:ascii="Times New Roman" w:hAnsi="Times New Roman" w:cs="Times New Roman"/>
              <w:sz w:val="24"/>
              <w:szCs w:val="24"/>
            </w:rPr>
            <w:t>附录A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_Toc149638508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"_Toc149638509" </w:instrText>
          </w:r>
          <w:r>
            <w:fldChar w:fldCharType="separate"/>
          </w:r>
          <w:r>
            <w:rPr>
              <w:rStyle w:val="15"/>
              <w:rFonts w:ascii="Times New Roman" w:hAnsi="Times New Roman" w:cs="Times New Roman"/>
              <w:sz w:val="24"/>
              <w:szCs w:val="24"/>
            </w:rPr>
            <w:t>附录B</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_Toc149638509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9344"/>
            </w:tabs>
            <w:rPr>
              <w:rFonts w:ascii="Times New Roman" w:hAnsi="Times New Roman" w:cs="Times New Roman"/>
              <w:sz w:val="24"/>
              <w:szCs w:val="24"/>
              <w14:ligatures w14:val="standardContextual"/>
            </w:rPr>
          </w:pPr>
          <w:r>
            <w:fldChar w:fldCharType="begin"/>
          </w:r>
          <w:r>
            <w:instrText xml:space="preserve"> HYPERLINK \l "_Toc149638510" </w:instrText>
          </w:r>
          <w:r>
            <w:fldChar w:fldCharType="separate"/>
          </w:r>
          <w:r>
            <w:rPr>
              <w:rStyle w:val="15"/>
              <w:rFonts w:ascii="Times New Roman" w:hAnsi="Times New Roman" w:cs="Times New Roman"/>
              <w:sz w:val="24"/>
              <w:szCs w:val="24"/>
            </w:rPr>
            <w:t>附录C</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_Toc149638510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rPr>
              <w:rFonts w:ascii="Times New Roman" w:hAnsi="Times New Roman" w:cs="Times New Roman"/>
            </w:rPr>
          </w:pPr>
          <w:r>
            <w:rPr>
              <w:rFonts w:ascii="Times New Roman" w:hAnsi="Times New Roman" w:eastAsia="宋体" w:cs="Times New Roman"/>
              <w:bCs/>
              <w:sz w:val="24"/>
              <w:szCs w:val="24"/>
              <w:lang w:val="zh-CN"/>
            </w:rPr>
            <w:fldChar w:fldCharType="end"/>
          </w:r>
        </w:p>
      </w:sdtContent>
    </w:sdt>
    <w:p>
      <w:pPr>
        <w:pStyle w:val="5"/>
        <w:rPr>
          <w:rFonts w:ascii="Times New Roman" w:hAnsi="Times New Roman"/>
          <w:color w:val="000000"/>
          <w:sz w:val="28"/>
        </w:rPr>
      </w:pPr>
    </w:p>
    <w:p>
      <w:pPr>
        <w:pStyle w:val="5"/>
        <w:rPr>
          <w:rFonts w:ascii="Times New Roman" w:hAnsi="Times New Roman"/>
          <w:color w:val="000000"/>
          <w:sz w:val="28"/>
        </w:rPr>
      </w:pPr>
    </w:p>
    <w:p>
      <w:pPr>
        <w:pStyle w:val="5"/>
        <w:rPr>
          <w:rFonts w:ascii="Times New Roman" w:hAnsi="Times New Roman"/>
          <w:color w:val="000000"/>
          <w:sz w:val="28"/>
        </w:rPr>
      </w:pPr>
    </w:p>
    <w:p>
      <w:pPr>
        <w:widowControl/>
        <w:jc w:val="left"/>
        <w:rPr>
          <w:rFonts w:ascii="Times New Roman" w:hAnsi="Times New Roman" w:eastAsia="宋体" w:cs="Times New Roman"/>
          <w:color w:val="000000"/>
          <w:sz w:val="28"/>
          <w:szCs w:val="20"/>
          <w:lang w:val="zh-CN"/>
        </w:rPr>
      </w:pPr>
      <w:r>
        <w:rPr>
          <w:rFonts w:ascii="Times New Roman" w:hAnsi="Times New Roman" w:cs="Times New Roman"/>
          <w:color w:val="000000"/>
          <w:sz w:val="28"/>
        </w:rPr>
        <w:br w:type="page"/>
      </w:r>
    </w:p>
    <w:p>
      <w:pPr>
        <w:pStyle w:val="2"/>
        <w:jc w:val="center"/>
        <w:rPr>
          <w:rFonts w:cs="Times New Roman"/>
          <w:sz w:val="44"/>
        </w:rPr>
      </w:pPr>
      <w:bookmarkStart w:id="4" w:name="_Toc149638486"/>
      <w:r>
        <w:rPr>
          <w:rFonts w:cs="Times New Roman"/>
          <w:sz w:val="44"/>
        </w:rPr>
        <w:t>引    言</w:t>
      </w:r>
      <w:bookmarkEnd w:id="4"/>
    </w:p>
    <w:p>
      <w:pPr>
        <w:pStyle w:val="24"/>
        <w:spacing w:line="440" w:lineRule="exact"/>
        <w:ind w:firstLine="480"/>
        <w:rPr>
          <w:rFonts w:ascii="Times New Roman" w:hAnsi="Times New Roman"/>
        </w:rPr>
      </w:pPr>
      <w:r>
        <w:rPr>
          <w:rFonts w:ascii="Times New Roman" w:hAnsi="Times New Roman"/>
        </w:rPr>
        <w:t>JJF 1001-2011《通用计量术语及定义》、JJF 1059.1-2012《测量不确定度评定与表示》</w:t>
      </w:r>
      <w:r>
        <w:rPr>
          <w:rFonts w:hint="eastAsia" w:ascii="Times New Roman" w:hAnsi="Times New Roman"/>
        </w:rPr>
        <w:t>、</w:t>
      </w:r>
      <w:r>
        <w:rPr>
          <w:rFonts w:ascii="Times New Roman" w:hAnsi="Times New Roman"/>
        </w:rPr>
        <w:t>JJF 1071-2010《国家计量校准规范编写规则》共同构成本规范制定的基础性系列规范。</w:t>
      </w:r>
    </w:p>
    <w:p>
      <w:pPr>
        <w:pStyle w:val="24"/>
        <w:spacing w:line="440" w:lineRule="exact"/>
        <w:ind w:firstLine="480"/>
        <w:rPr>
          <w:rFonts w:ascii="Times New Roman" w:hAnsi="Times New Roman"/>
        </w:rPr>
      </w:pPr>
      <w:r>
        <w:rPr>
          <w:rFonts w:ascii="Times New Roman" w:hAnsi="Times New Roman"/>
        </w:rPr>
        <w:t>本规范参考GB/T 16157-1996 《固定污染源排气中颗粒物测定与气态污染物采样方法》、JJG 518-1998 《皮托管》和HJ/T 397-2007《固定源废气监测技术规范》编制而成。</w:t>
      </w:r>
    </w:p>
    <w:p>
      <w:pPr>
        <w:pStyle w:val="24"/>
        <w:spacing w:line="440" w:lineRule="exact"/>
        <w:ind w:firstLine="480"/>
        <w:rPr>
          <w:rFonts w:ascii="Times New Roman" w:hAnsi="Times New Roman"/>
        </w:rPr>
      </w:pPr>
      <w:r>
        <w:rPr>
          <w:rFonts w:ascii="Times New Roman" w:hAnsi="Times New Roman"/>
        </w:rPr>
        <w:t>本规范为首次发布。</w:t>
      </w:r>
    </w:p>
    <w:p>
      <w:pPr>
        <w:pStyle w:val="5"/>
        <w:rPr>
          <w:rFonts w:ascii="Times New Roman" w:hAnsi="Times New Roman"/>
          <w:color w:val="000000"/>
          <w:sz w:val="28"/>
          <w:lang w:val="en-US"/>
        </w:rPr>
      </w:pPr>
    </w:p>
    <w:p>
      <w:pPr>
        <w:pStyle w:val="5"/>
        <w:rPr>
          <w:rFonts w:ascii="Times New Roman" w:hAnsi="Times New Roman"/>
          <w:color w:val="000000"/>
          <w:sz w:val="28"/>
        </w:rPr>
        <w:sectPr>
          <w:footerReference r:id="rId5" w:type="default"/>
          <w:footerReference r:id="rId6" w:type="even"/>
          <w:pgSz w:w="11906" w:h="16838"/>
          <w:pgMar w:top="1247" w:right="1134" w:bottom="1361" w:left="1418" w:header="851" w:footer="992" w:gutter="0"/>
          <w:pgNumType w:fmt="upperRoman" w:start="1"/>
          <w:cols w:space="425" w:num="1"/>
          <w:docGrid w:type="lines" w:linePitch="312" w:charSpace="0"/>
        </w:sectPr>
      </w:pPr>
    </w:p>
    <w:p>
      <w:pPr>
        <w:pStyle w:val="5"/>
        <w:spacing w:before="312" w:beforeLines="100" w:after="312" w:afterLines="100" w:line="360" w:lineRule="auto"/>
        <w:jc w:val="center"/>
        <w:rPr>
          <w:rFonts w:ascii="Times New Roman" w:hAnsi="Times New Roman" w:eastAsia="黑体"/>
          <w:bCs/>
          <w:color w:val="000000"/>
          <w:sz w:val="32"/>
          <w:szCs w:val="32"/>
          <w:lang w:val="en-US"/>
        </w:rPr>
      </w:pPr>
      <w:r>
        <w:rPr>
          <w:rFonts w:ascii="Times New Roman" w:hAnsi="Times New Roman" w:eastAsia="黑体"/>
          <w:bCs/>
          <w:color w:val="000000"/>
          <w:sz w:val="32"/>
          <w:szCs w:val="32"/>
          <w:lang w:val="en-US"/>
        </w:rPr>
        <w:t>固定源烟气流速（量）参比方法用S型皮托管校准规范</w:t>
      </w:r>
    </w:p>
    <w:p>
      <w:pPr>
        <w:pStyle w:val="2"/>
        <w:spacing w:before="312" w:beforeLines="100" w:after="312" w:afterLines="100"/>
        <w:rPr>
          <w:rFonts w:cs="Times New Roman"/>
        </w:rPr>
      </w:pPr>
      <w:bookmarkStart w:id="5" w:name="_Toc149638487"/>
      <w:r>
        <w:rPr>
          <w:rFonts w:cs="Times New Roman"/>
        </w:rPr>
        <w:t>1  范围</w:t>
      </w:r>
      <w:bookmarkEnd w:id="5"/>
    </w:p>
    <w:p>
      <w:pPr>
        <w:ind w:firstLine="480" w:firstLineChars="200"/>
        <w:jc w:val="left"/>
        <w:rPr>
          <w:rFonts w:ascii="Times New Roman" w:hAnsi="Times New Roman" w:cs="Times New Roman"/>
          <w:sz w:val="24"/>
          <w:szCs w:val="28"/>
        </w:rPr>
      </w:pPr>
      <w:r>
        <w:rPr>
          <w:rFonts w:ascii="Times New Roman" w:hAnsi="Times New Roman" w:cs="Times New Roman"/>
          <w:sz w:val="24"/>
          <w:szCs w:val="28"/>
        </w:rPr>
        <w:t>本规范适用于</w:t>
      </w:r>
      <w:r>
        <w:rPr>
          <w:rFonts w:hint="eastAsia" w:ascii="Times New Roman" w:hAnsi="Times New Roman" w:cs="Times New Roman"/>
          <w:sz w:val="24"/>
          <w:szCs w:val="28"/>
        </w:rPr>
        <w:t>新制造、使用中和修理后的</w:t>
      </w:r>
      <w:r>
        <w:rPr>
          <w:rFonts w:ascii="Times New Roman" w:hAnsi="Times New Roman" w:cs="Times New Roman"/>
          <w:sz w:val="24"/>
          <w:szCs w:val="28"/>
        </w:rPr>
        <w:t>固定源烟气流速（量）参比方法用S型皮托管的校准</w:t>
      </w:r>
    </w:p>
    <w:p>
      <w:pPr>
        <w:pStyle w:val="2"/>
        <w:spacing w:before="312" w:beforeLines="100" w:after="312" w:afterLines="100"/>
        <w:rPr>
          <w:rFonts w:cs="Times New Roman"/>
        </w:rPr>
      </w:pPr>
      <w:bookmarkStart w:id="6" w:name="_Toc149638488"/>
      <w:r>
        <w:rPr>
          <w:rFonts w:cs="Times New Roman"/>
        </w:rPr>
        <w:t>2  引用文件</w:t>
      </w:r>
      <w:bookmarkEnd w:id="6"/>
    </w:p>
    <w:p>
      <w:pPr>
        <w:pStyle w:val="24"/>
        <w:spacing w:line="440" w:lineRule="exact"/>
        <w:ind w:firstLine="480"/>
        <w:rPr>
          <w:rFonts w:ascii="Times New Roman" w:hAnsi="Times New Roman"/>
        </w:rPr>
      </w:pPr>
      <w:r>
        <w:rPr>
          <w:rFonts w:ascii="Times New Roman" w:hAnsi="Times New Roman"/>
        </w:rPr>
        <w:t>本规范引用了下列文件：</w:t>
      </w:r>
    </w:p>
    <w:p>
      <w:pPr>
        <w:pStyle w:val="24"/>
        <w:spacing w:line="440" w:lineRule="exact"/>
        <w:ind w:firstLine="480"/>
        <w:rPr>
          <w:rFonts w:ascii="Times New Roman" w:hAnsi="Times New Roman"/>
        </w:rPr>
      </w:pPr>
      <w:r>
        <w:rPr>
          <w:rFonts w:ascii="Times New Roman" w:hAnsi="Times New Roman"/>
        </w:rPr>
        <w:t>JJG 518 皮托管检定规程</w:t>
      </w:r>
    </w:p>
    <w:p>
      <w:pPr>
        <w:pStyle w:val="24"/>
        <w:spacing w:line="440" w:lineRule="exact"/>
        <w:ind w:firstLine="480"/>
        <w:rPr>
          <w:rFonts w:ascii="Times New Roman" w:hAnsi="Times New Roman"/>
        </w:rPr>
      </w:pPr>
      <w:r>
        <w:rPr>
          <w:rFonts w:ascii="Times New Roman" w:hAnsi="Times New Roman"/>
        </w:rPr>
        <w:t>JJF 1004 流量计量名词术语及定义</w:t>
      </w:r>
    </w:p>
    <w:p>
      <w:pPr>
        <w:pStyle w:val="24"/>
        <w:spacing w:line="440" w:lineRule="exact"/>
        <w:ind w:firstLine="480"/>
        <w:rPr>
          <w:rFonts w:ascii="Times New Roman" w:hAnsi="Times New Roman"/>
        </w:rPr>
      </w:pPr>
      <w:r>
        <w:rPr>
          <w:rFonts w:ascii="Times New Roman" w:hAnsi="Times New Roman"/>
        </w:rPr>
        <w:t>GB/T 16157 固定污染源排气中颗粒物测定与气态污染物采样方法</w:t>
      </w:r>
    </w:p>
    <w:p>
      <w:pPr>
        <w:pStyle w:val="24"/>
        <w:spacing w:line="440" w:lineRule="exact"/>
        <w:ind w:firstLine="480"/>
        <w:rPr>
          <w:rFonts w:ascii="Times New Roman" w:hAnsi="Times New Roman"/>
        </w:rPr>
      </w:pPr>
      <w:r>
        <w:rPr>
          <w:rFonts w:ascii="Times New Roman" w:hAnsi="Times New Roman"/>
        </w:rPr>
        <w:t>HJ75 固定污染源烟气（SO</w:t>
      </w:r>
      <w:r>
        <w:rPr>
          <w:rFonts w:ascii="Times New Roman" w:hAnsi="Times New Roman"/>
          <w:vertAlign w:val="subscript"/>
        </w:rPr>
        <w:t>2</w:t>
      </w:r>
      <w:r>
        <w:rPr>
          <w:rFonts w:ascii="Times New Roman" w:hAnsi="Times New Roman"/>
        </w:rPr>
        <w:t>、NO</w:t>
      </w:r>
      <w:r>
        <w:rPr>
          <w:rFonts w:ascii="Times New Roman" w:hAnsi="Times New Roman"/>
          <w:vertAlign w:val="subscript"/>
        </w:rPr>
        <w:t>x</w:t>
      </w:r>
      <w:r>
        <w:rPr>
          <w:rFonts w:ascii="Times New Roman" w:hAnsi="Times New Roman"/>
        </w:rPr>
        <w:t>、颗粒物）排放连续监测技术规范</w:t>
      </w:r>
    </w:p>
    <w:p>
      <w:pPr>
        <w:pStyle w:val="24"/>
        <w:spacing w:line="440" w:lineRule="exact"/>
        <w:ind w:firstLine="480"/>
        <w:rPr>
          <w:rFonts w:ascii="Times New Roman" w:hAnsi="Times New Roman"/>
        </w:rPr>
      </w:pPr>
      <w:r>
        <w:rPr>
          <w:rFonts w:ascii="Times New Roman" w:hAnsi="Times New Roman"/>
        </w:rPr>
        <w:t>HJ76 固定污染源烟气（SO</w:t>
      </w:r>
      <w:r>
        <w:rPr>
          <w:rFonts w:ascii="Times New Roman" w:hAnsi="Times New Roman"/>
          <w:vertAlign w:val="subscript"/>
        </w:rPr>
        <w:t>2</w:t>
      </w:r>
      <w:r>
        <w:rPr>
          <w:rFonts w:ascii="Times New Roman" w:hAnsi="Times New Roman"/>
        </w:rPr>
        <w:t>、NO</w:t>
      </w:r>
      <w:r>
        <w:rPr>
          <w:rFonts w:ascii="Times New Roman" w:hAnsi="Times New Roman"/>
          <w:vertAlign w:val="subscript"/>
        </w:rPr>
        <w:t>x</w:t>
      </w:r>
      <w:r>
        <w:rPr>
          <w:rFonts w:ascii="Times New Roman" w:hAnsi="Times New Roman"/>
        </w:rPr>
        <w:t>、颗粒物）排放连续监测系统技术要求及检测方法</w:t>
      </w:r>
    </w:p>
    <w:p>
      <w:pPr>
        <w:pStyle w:val="24"/>
        <w:spacing w:line="440" w:lineRule="exact"/>
        <w:ind w:firstLine="480"/>
        <w:rPr>
          <w:rFonts w:ascii="Times New Roman" w:hAnsi="Times New Roman"/>
        </w:rPr>
      </w:pPr>
      <w:r>
        <w:rPr>
          <w:rFonts w:ascii="Times New Roman" w:hAnsi="Times New Roman"/>
        </w:rPr>
        <w:t>HJ/T 397 固定源废气监测技术规范</w:t>
      </w:r>
    </w:p>
    <w:p>
      <w:pPr>
        <w:pStyle w:val="24"/>
        <w:spacing w:line="440" w:lineRule="exact"/>
        <w:ind w:firstLine="480"/>
        <w:rPr>
          <w:rFonts w:ascii="Times New Roman" w:hAnsi="Times New Roman"/>
        </w:rPr>
      </w:pPr>
      <w:r>
        <w:rPr>
          <w:rFonts w:ascii="Times New Roman" w:hAnsi="Times New Roman"/>
        </w:rPr>
        <w:t>使用本规范时，应注意使用上述引用文献的现行有效版本，凡是不注日期的引用文件，其最新版本（包括所有的修改单）适用于本规范。</w:t>
      </w:r>
    </w:p>
    <w:p>
      <w:pPr>
        <w:pStyle w:val="2"/>
        <w:spacing w:before="312" w:beforeLines="100" w:after="312" w:afterLines="100"/>
        <w:rPr>
          <w:rFonts w:cs="Times New Roman"/>
        </w:rPr>
      </w:pPr>
      <w:bookmarkStart w:id="7" w:name="_Toc149638489"/>
      <w:r>
        <w:rPr>
          <w:rFonts w:cs="Times New Roman"/>
        </w:rPr>
        <w:t>3  术语和计量单位</w:t>
      </w:r>
      <w:bookmarkEnd w:id="7"/>
    </w:p>
    <w:p>
      <w:pPr>
        <w:spacing w:line="360" w:lineRule="auto"/>
        <w:outlineLvl w:val="1"/>
        <w:rPr>
          <w:rFonts w:ascii="Times New Roman" w:hAnsi="Times New Roman" w:eastAsia="宋体" w:cs="Times New Roman"/>
          <w:sz w:val="24"/>
          <w:szCs w:val="24"/>
        </w:rPr>
      </w:pPr>
      <w:bookmarkStart w:id="8" w:name="_Toc149638490"/>
      <w:r>
        <w:rPr>
          <w:rFonts w:ascii="Times New Roman" w:hAnsi="Times New Roman" w:eastAsia="宋体" w:cs="Times New Roman"/>
          <w:sz w:val="24"/>
          <w:szCs w:val="24"/>
        </w:rPr>
        <w:t>3.1  术语和定义</w:t>
      </w:r>
      <w:bookmarkEnd w:id="8"/>
    </w:p>
    <w:p>
      <w:pPr>
        <w:autoSpaceDE w:val="0"/>
        <w:autoSpaceDN w:val="0"/>
        <w:adjustRightInd w:val="0"/>
        <w:spacing w:line="400" w:lineRule="atLeast"/>
        <w:rPr>
          <w:rFonts w:ascii="Times New Roman" w:hAnsi="Times New Roman" w:eastAsia="宋体" w:cs="Times New Roman"/>
          <w:kern w:val="0"/>
          <w:sz w:val="24"/>
          <w:szCs w:val="24"/>
        </w:rPr>
      </w:pPr>
      <w:r>
        <w:rPr>
          <w:rFonts w:ascii="Times New Roman" w:hAnsi="Times New Roman" w:eastAsia="宋体" w:cs="Times New Roman"/>
          <w:kern w:val="0"/>
          <w:sz w:val="24"/>
          <w:szCs w:val="24"/>
        </w:rPr>
        <w:t>3.1.1 烟气排放连续监测系统 continuous emission monitoring system，CEMS</w:t>
      </w:r>
    </w:p>
    <w:p>
      <w:pPr>
        <w:autoSpaceDE w:val="0"/>
        <w:autoSpaceDN w:val="0"/>
        <w:adjustRightInd w:val="0"/>
        <w:spacing w:line="400" w:lineRule="atLeast"/>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连续监测烟道中颗粒物和（或）气态污染物和（或）温室气体排放浓度和排放量的测量系统，简称CEMS。</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测压孔 pressure tap</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一组用于测量流体压力的孔（如图1中所示），正对来流方向为总压孔，背对来流方向为静压孔。</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3.1.3 引压管 Pressure pipe</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一组用于将测压孔测到的压力引到压力计的管（如图1中所示）。</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3.1.4 延长杆 extension rod</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用于保护引压管从其内部穿过的一组的坚硬外壳（如图1中所示）。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5</w:t>
      </w:r>
      <w:r>
        <w:rPr>
          <w:rFonts w:ascii="Times New Roman" w:hAnsi="Times New Roman" w:eastAsia="宋体" w:cs="Times New Roman"/>
          <w:sz w:val="24"/>
          <w:szCs w:val="24"/>
        </w:rPr>
        <w:t xml:space="preserve"> 压差 differential pressure</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总压孔和静压孔之间的压力差</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6</w:t>
      </w:r>
      <w:r>
        <w:rPr>
          <w:rFonts w:ascii="Times New Roman" w:hAnsi="Times New Roman" w:eastAsia="宋体" w:cs="Times New Roman"/>
          <w:sz w:val="24"/>
          <w:szCs w:val="24"/>
        </w:rPr>
        <w:t xml:space="preserve"> 参比方法 reference method</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用于与 CEMS 测量结果相比较的国家或行业发布的标准方法</w:t>
      </w:r>
      <w:r>
        <w:rPr>
          <w:rFonts w:hint="eastAsia" w:ascii="Times New Roman" w:hAnsi="Times New Roman" w:eastAsia="宋体" w:cs="Times New Roman"/>
          <w:sz w:val="24"/>
          <w:szCs w:val="24"/>
        </w:rPr>
        <w:t>。</w:t>
      </w:r>
    </w:p>
    <w:p>
      <w:pPr>
        <w:autoSpaceDE w:val="0"/>
        <w:autoSpaceDN w:val="0"/>
        <w:adjustRightInd w:val="0"/>
        <w:spacing w:line="440" w:lineRule="atLeas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3.1.7 俯仰角 pitch angle</w:t>
      </w:r>
    </w:p>
    <w:p>
      <w:pPr>
        <w:autoSpaceDE w:val="0"/>
        <w:autoSpaceDN w:val="0"/>
        <w:adjustRightInd w:val="0"/>
        <w:spacing w:line="440" w:lineRule="atLeast"/>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烟道轴线与俯仰面上烟气流速分量之间的夹角。其中俯仰面为测量线和烟道轴线确定的平面，俯仰面上烟气流速分量为烟气流速矢量在俯仰面上的投影。</w:t>
      </w:r>
    </w:p>
    <w:p>
      <w:pPr>
        <w:autoSpaceDE w:val="0"/>
        <w:autoSpaceDN w:val="0"/>
        <w:adjustRightInd w:val="0"/>
        <w:spacing w:line="440" w:lineRule="atLeas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3.1.8 偏航角 yaw angle</w:t>
      </w:r>
    </w:p>
    <w:p>
      <w:pPr>
        <w:autoSpaceDE w:val="0"/>
        <w:autoSpaceDN w:val="0"/>
        <w:adjustRightInd w:val="0"/>
        <w:spacing w:line="440" w:lineRule="atLeast"/>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烟道轴线与偏航面上烟气流速分量之间的夹角。其中偏航面为通过某一测量点垂直于采样线的平面，偏航面上烟气流速分量为烟气流速矢量在偏航面上的投影。</w:t>
      </w:r>
    </w:p>
    <w:p>
      <w:pPr>
        <w:spacing w:line="360" w:lineRule="auto"/>
        <w:outlineLvl w:val="1"/>
        <w:rPr>
          <w:rFonts w:ascii="Times New Roman" w:hAnsi="Times New Roman" w:eastAsia="宋体" w:cs="Times New Roman"/>
          <w:sz w:val="24"/>
          <w:szCs w:val="24"/>
        </w:rPr>
      </w:pPr>
      <w:bookmarkStart w:id="9" w:name="_Toc149638491"/>
      <w:r>
        <w:rPr>
          <w:rFonts w:ascii="Times New Roman" w:hAnsi="Times New Roman" w:eastAsia="宋体" w:cs="Times New Roman"/>
          <w:sz w:val="24"/>
          <w:szCs w:val="24"/>
        </w:rPr>
        <w:t>3.2  计量单位</w:t>
      </w:r>
      <w:bookmarkEnd w:id="9"/>
    </w:p>
    <w:p>
      <w:pPr>
        <w:autoSpaceDE w:val="0"/>
        <w:autoSpaceDN w:val="0"/>
        <w:adjustRightInd w:val="0"/>
        <w:spacing w:line="440" w:lineRule="atLeast"/>
        <w:rPr>
          <w:rFonts w:ascii="Times New Roman" w:hAnsi="Times New Roman" w:cs="Times New Roman"/>
          <w:kern w:val="0"/>
          <w:sz w:val="24"/>
          <w:szCs w:val="24"/>
        </w:rPr>
      </w:pPr>
      <w:r>
        <w:rPr>
          <w:rFonts w:ascii="Times New Roman" w:hAnsi="Times New Roman" w:eastAsia="黑体" w:cs="Times New Roman"/>
          <w:bCs/>
          <w:sz w:val="24"/>
          <w:szCs w:val="24"/>
        </w:rPr>
        <w:t>3</w:t>
      </w:r>
      <w:r>
        <w:rPr>
          <w:rFonts w:ascii="Times New Roman" w:hAnsi="Times New Roman" w:cs="Times New Roman"/>
          <w:kern w:val="0"/>
          <w:sz w:val="24"/>
          <w:szCs w:val="24"/>
        </w:rPr>
        <w:t>.2.1  长度单位：米，符号m；或毫米，符号mm。</w:t>
      </w:r>
    </w:p>
    <w:p>
      <w:pPr>
        <w:autoSpaceDE w:val="0"/>
        <w:autoSpaceDN w:val="0"/>
        <w:adjustRightInd w:val="0"/>
        <w:spacing w:line="440" w:lineRule="atLeast"/>
        <w:rPr>
          <w:rFonts w:ascii="Times New Roman" w:hAnsi="Times New Roman" w:cs="Times New Roman"/>
          <w:kern w:val="0"/>
          <w:sz w:val="24"/>
          <w:szCs w:val="24"/>
        </w:rPr>
      </w:pPr>
      <w:r>
        <w:rPr>
          <w:rFonts w:ascii="Times New Roman" w:hAnsi="Times New Roman" w:cs="Times New Roman"/>
          <w:kern w:val="0"/>
          <w:sz w:val="24"/>
          <w:szCs w:val="24"/>
        </w:rPr>
        <w:t>3.2.</w:t>
      </w:r>
      <w:r>
        <w:rPr>
          <w:rFonts w:hint="eastAsia" w:ascii="Times New Roman" w:hAnsi="Times New Roman" w:cs="Times New Roman"/>
          <w:kern w:val="0"/>
          <w:sz w:val="24"/>
          <w:szCs w:val="24"/>
        </w:rPr>
        <w:t>2</w:t>
      </w:r>
      <w:r>
        <w:rPr>
          <w:rFonts w:ascii="Times New Roman" w:hAnsi="Times New Roman" w:cs="Times New Roman"/>
          <w:kern w:val="0"/>
          <w:sz w:val="24"/>
          <w:szCs w:val="24"/>
        </w:rPr>
        <w:t xml:space="preserve">  角度单位：度，符号°。</w:t>
      </w:r>
    </w:p>
    <w:p>
      <w:pPr>
        <w:autoSpaceDE w:val="0"/>
        <w:autoSpaceDN w:val="0"/>
        <w:adjustRightInd w:val="0"/>
        <w:spacing w:line="440" w:lineRule="atLeast"/>
        <w:rPr>
          <w:rFonts w:ascii="Times New Roman" w:hAnsi="Times New Roman" w:cs="Times New Roman"/>
          <w:kern w:val="0"/>
          <w:sz w:val="24"/>
          <w:szCs w:val="24"/>
        </w:rPr>
      </w:pPr>
      <w:r>
        <w:rPr>
          <w:rFonts w:ascii="Times New Roman" w:hAnsi="Times New Roman" w:cs="Times New Roman"/>
          <w:kern w:val="0"/>
          <w:sz w:val="24"/>
          <w:szCs w:val="24"/>
        </w:rPr>
        <w:t>3.2.</w:t>
      </w:r>
      <w:r>
        <w:rPr>
          <w:rFonts w:hint="eastAsia" w:ascii="Times New Roman" w:hAnsi="Times New Roman" w:cs="Times New Roman"/>
          <w:kern w:val="0"/>
          <w:sz w:val="24"/>
          <w:szCs w:val="24"/>
        </w:rPr>
        <w:t>3</w:t>
      </w:r>
      <w:r>
        <w:rPr>
          <w:rFonts w:ascii="Times New Roman" w:hAnsi="Times New Roman" w:cs="Times New Roman"/>
          <w:kern w:val="0"/>
          <w:sz w:val="24"/>
          <w:szCs w:val="24"/>
        </w:rPr>
        <w:t xml:space="preserve">  流速单位：米每秒，符号m/s。</w:t>
      </w:r>
    </w:p>
    <w:p>
      <w:pPr>
        <w:autoSpaceDE w:val="0"/>
        <w:autoSpaceDN w:val="0"/>
        <w:adjustRightInd w:val="0"/>
        <w:spacing w:line="440" w:lineRule="atLeast"/>
        <w:rPr>
          <w:rFonts w:ascii="Times New Roman" w:hAnsi="Times New Roman" w:cs="Times New Roman"/>
          <w:kern w:val="0"/>
          <w:sz w:val="24"/>
          <w:szCs w:val="24"/>
        </w:rPr>
      </w:pPr>
      <w:r>
        <w:rPr>
          <w:rFonts w:ascii="Times New Roman" w:hAnsi="Times New Roman" w:cs="Times New Roman"/>
          <w:kern w:val="0"/>
          <w:sz w:val="24"/>
          <w:szCs w:val="24"/>
        </w:rPr>
        <w:t>3.2.</w:t>
      </w:r>
      <w:r>
        <w:rPr>
          <w:rFonts w:hint="eastAsia" w:ascii="Times New Roman" w:hAnsi="Times New Roman" w:cs="Times New Roman"/>
          <w:kern w:val="0"/>
          <w:sz w:val="24"/>
          <w:szCs w:val="24"/>
        </w:rPr>
        <w:t>4</w:t>
      </w:r>
      <w:r>
        <w:rPr>
          <w:rFonts w:ascii="Times New Roman" w:hAnsi="Times New Roman" w:cs="Times New Roman"/>
          <w:kern w:val="0"/>
          <w:sz w:val="24"/>
          <w:szCs w:val="24"/>
        </w:rPr>
        <w:t xml:space="preserve">  压力单位：帕[斯卡]，符号Pa；或千帕，符号kPa。</w:t>
      </w:r>
    </w:p>
    <w:p>
      <w:pPr>
        <w:autoSpaceDE w:val="0"/>
        <w:autoSpaceDN w:val="0"/>
        <w:adjustRightInd w:val="0"/>
        <w:spacing w:line="440" w:lineRule="atLeast"/>
        <w:rPr>
          <w:kern w:val="0"/>
          <w:sz w:val="24"/>
          <w:szCs w:val="24"/>
        </w:rPr>
      </w:pPr>
      <w:r>
        <w:rPr>
          <w:kern w:val="0"/>
          <w:sz w:val="24"/>
          <w:szCs w:val="24"/>
        </w:rPr>
        <w:t>3.2.5  温度单位：摄氏度，符号℃；或开尔文，符号K。</w:t>
      </w:r>
    </w:p>
    <w:p>
      <w:pPr>
        <w:autoSpaceDE w:val="0"/>
        <w:autoSpaceDN w:val="0"/>
        <w:adjustRightInd w:val="0"/>
        <w:spacing w:line="440" w:lineRule="atLeast"/>
        <w:rPr>
          <w:kern w:val="0"/>
          <w:sz w:val="24"/>
          <w:szCs w:val="24"/>
        </w:rPr>
      </w:pPr>
      <w:r>
        <w:rPr>
          <w:sz w:val="24"/>
        </w:rPr>
        <w:t>3.2.</w:t>
      </w:r>
      <w:r>
        <w:rPr>
          <w:rFonts w:hint="eastAsia"/>
          <w:sz w:val="24"/>
        </w:rPr>
        <w:t>6</w:t>
      </w:r>
      <w:r>
        <w:rPr>
          <w:sz w:val="24"/>
        </w:rPr>
        <w:t xml:space="preserve">  湿度单位：体积比，符号%。</w:t>
      </w:r>
    </w:p>
    <w:p>
      <w:pPr>
        <w:pStyle w:val="2"/>
        <w:spacing w:before="312" w:beforeLines="100" w:after="312" w:afterLines="100"/>
        <w:rPr>
          <w:rFonts w:cs="Times New Roman"/>
        </w:rPr>
      </w:pPr>
      <w:bookmarkStart w:id="10" w:name="_Toc149638492"/>
      <w:r>
        <w:rPr>
          <w:rFonts w:cs="Times New Roman"/>
        </w:rPr>
        <w:t>4  概述</w:t>
      </w:r>
      <w:bookmarkEnd w:id="10"/>
    </w:p>
    <w:p>
      <w:pPr>
        <w:spacing w:line="360" w:lineRule="auto"/>
        <w:outlineLvl w:val="1"/>
        <w:rPr>
          <w:rFonts w:ascii="Times New Roman" w:hAnsi="Times New Roman" w:eastAsia="宋体" w:cs="Times New Roman"/>
          <w:sz w:val="24"/>
          <w:szCs w:val="24"/>
        </w:rPr>
      </w:pPr>
      <w:bookmarkStart w:id="11" w:name="_Toc149638493"/>
      <w:r>
        <w:rPr>
          <w:rFonts w:hint="eastAsia" w:ascii="Times New Roman" w:hAnsi="Times New Roman" w:eastAsia="宋体" w:cs="Times New Roman"/>
          <w:sz w:val="24"/>
          <w:szCs w:val="24"/>
        </w:rPr>
        <w:t>4.1原理</w:t>
      </w:r>
      <w:bookmarkEnd w:id="11"/>
    </w:p>
    <w:p>
      <w:pPr>
        <w:spacing w:line="440" w:lineRule="exact"/>
        <w:ind w:firstLine="482"/>
        <w:rPr>
          <w:rFonts w:ascii="Times New Roman" w:hAnsi="Times New Roman" w:eastAsia="宋体" w:cs="Times New Roman"/>
          <w:sz w:val="24"/>
          <w:szCs w:val="24"/>
        </w:rPr>
      </w:pPr>
      <w:r>
        <w:rPr>
          <w:rFonts w:ascii="Times New Roman" w:hAnsi="Times New Roman" w:eastAsia="宋体" w:cs="Times New Roman"/>
          <w:sz w:val="24"/>
          <w:szCs w:val="24"/>
        </w:rPr>
        <w:t>S型皮托管是一种通过测量流体总压和静压之间的压差来确定流体流速的管状装置，通常与微压计配套使用。</w:t>
      </w:r>
    </w:p>
    <w:p>
      <w:pPr>
        <w:ind w:firstLine="482"/>
        <w:jc w:val="right"/>
        <w:rPr>
          <w:rFonts w:ascii="Times New Roman" w:hAnsi="Times New Roman" w:eastAsia="宋体" w:cs="Times New Roman"/>
          <w:sz w:val="24"/>
          <w:szCs w:val="24"/>
        </w:rPr>
      </w:pPr>
      <w:r>
        <w:rPr>
          <w:rFonts w:hint="eastAsia" w:ascii="Times New Roman" w:hAnsi="Times New Roman" w:eastAsia="宋体" w:cs="Times New Roman"/>
          <w:position w:val="-30"/>
          <w:sz w:val="24"/>
          <w:szCs w:val="24"/>
        </w:rPr>
        <w:object>
          <v:shape id="_x0000_i1025" o:spt="75" type="#_x0000_t75" style="height:36.75pt;width:55.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Times New Roman" w:hAnsi="Times New Roman" w:eastAsia="宋体" w:cs="Times New Roman"/>
          <w:sz w:val="24"/>
          <w:szCs w:val="24"/>
        </w:rPr>
        <w:t xml:space="preserve">                              （1）</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式中：</w:t>
      </w:r>
      <w:r>
        <w:rPr>
          <w:rFonts w:hint="eastAsia" w:ascii="Times New Roman" w:hAnsi="Times New Roman" w:eastAsia="宋体" w:cs="Times New Roman"/>
          <w:position w:val="-10"/>
          <w:sz w:val="24"/>
          <w:szCs w:val="24"/>
        </w:rPr>
        <w:object>
          <v:shape id="_x0000_i1026" o:spt="75" type="#_x0000_t75" style="height:13.5pt;width:12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ascii="Times New Roman" w:hAnsi="Times New Roman" w:eastAsia="宋体" w:cs="Times New Roman"/>
          <w:sz w:val="24"/>
          <w:szCs w:val="24"/>
        </w:rPr>
        <w:t>——皮托管测得的差压值，Pa；</w:t>
      </w:r>
    </w:p>
    <w:p>
      <w:pPr>
        <w:spacing w:line="440" w:lineRule="exact"/>
        <w:ind w:firstLine="720" w:firstLineChars="300"/>
        <w:rPr>
          <w:rFonts w:ascii="Times New Roman" w:hAnsi="Times New Roman" w:eastAsia="宋体" w:cs="Times New Roman"/>
          <w:sz w:val="24"/>
          <w:szCs w:val="24"/>
        </w:rPr>
      </w:pPr>
      <w:r>
        <w:rPr>
          <w:rFonts w:ascii="Times New Roman" w:hAnsi="Times New Roman" w:eastAsia="微软雅黑" w:cs="Times New Roman"/>
          <w:i/>
          <w:iCs/>
          <w:sz w:val="24"/>
          <w:szCs w:val="24"/>
        </w:rPr>
        <w:t>ρ</w:t>
      </w:r>
      <w:r>
        <w:rPr>
          <w:rFonts w:hint="eastAsia" w:ascii="Times New Roman" w:hAnsi="Times New Roman" w:eastAsia="宋体" w:cs="Times New Roman"/>
          <w:sz w:val="24"/>
          <w:szCs w:val="24"/>
        </w:rPr>
        <w:t>——流体密度，kg/m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w:t>
      </w:r>
    </w:p>
    <w:p>
      <w:pPr>
        <w:spacing w:line="440" w:lineRule="exact"/>
        <w:ind w:firstLine="720" w:firstLineChars="300"/>
        <w:rPr>
          <w:rFonts w:ascii="Times New Roman" w:hAnsi="Times New Roman" w:eastAsia="宋体" w:cs="Times New Roman"/>
          <w:sz w:val="24"/>
          <w:szCs w:val="24"/>
        </w:rPr>
      </w:pPr>
      <w:r>
        <w:rPr>
          <w:rFonts w:hint="eastAsia" w:ascii="Times New Roman" w:hAnsi="Times New Roman" w:eastAsia="宋体" w:cs="Times New Roman"/>
          <w:i/>
          <w:iCs/>
          <w:sz w:val="24"/>
          <w:szCs w:val="24"/>
        </w:rPr>
        <w:t>K</w:t>
      </w:r>
      <w:r>
        <w:rPr>
          <w:rFonts w:hint="eastAsia" w:ascii="Times New Roman" w:hAnsi="Times New Roman" w:eastAsia="宋体" w:cs="Times New Roman"/>
          <w:sz w:val="24"/>
          <w:szCs w:val="24"/>
        </w:rPr>
        <w:t>——皮托管系数。</w:t>
      </w:r>
    </w:p>
    <w:p>
      <w:pPr>
        <w:spacing w:line="360" w:lineRule="auto"/>
        <w:outlineLvl w:val="1"/>
        <w:rPr>
          <w:rFonts w:ascii="Times New Roman" w:hAnsi="Times New Roman" w:eastAsia="宋体" w:cs="Times New Roman"/>
          <w:sz w:val="24"/>
          <w:szCs w:val="24"/>
        </w:rPr>
      </w:pPr>
      <w:bookmarkStart w:id="12" w:name="_Toc149638494"/>
      <w:r>
        <w:rPr>
          <w:rFonts w:hint="eastAsia" w:ascii="Times New Roman" w:hAnsi="Times New Roman" w:eastAsia="宋体" w:cs="Times New Roman"/>
          <w:sz w:val="24"/>
          <w:szCs w:val="24"/>
        </w:rPr>
        <w:t>4.2结构</w:t>
      </w:r>
      <w:bookmarkEnd w:id="12"/>
    </w:p>
    <w:p>
      <w:pPr>
        <w:spacing w:line="440" w:lineRule="exact"/>
        <w:ind w:firstLine="482"/>
        <w:rPr>
          <w:rFonts w:ascii="Times New Roman" w:hAnsi="Times New Roman" w:eastAsia="宋体" w:cs="Times New Roman"/>
          <w:sz w:val="24"/>
          <w:szCs w:val="24"/>
        </w:rPr>
      </w:pPr>
      <w:r>
        <w:rPr>
          <w:rFonts w:ascii="Times New Roman" w:hAnsi="Times New Roman" w:eastAsia="宋体" w:cs="Times New Roman"/>
          <w:sz w:val="24"/>
          <w:szCs w:val="24"/>
        </w:rPr>
        <w:t>S型皮托管由两根外形相同的金属管定向焊接而成，测头上有两个方向相反的开口，两个开口截面互相平行。</w:t>
      </w:r>
      <w:r>
        <w:rPr>
          <w:rFonts w:hint="eastAsia" w:ascii="Times New Roman" w:hAnsi="Times New Roman" w:eastAsia="宋体" w:cs="Times New Roman"/>
          <w:sz w:val="24"/>
          <w:szCs w:val="24"/>
        </w:rPr>
        <w:t>两开口为测量孔，且应有1孔和2孔标识或流速方向标识。</w:t>
      </w:r>
      <w:r>
        <w:rPr>
          <w:rFonts w:ascii="Times New Roman" w:hAnsi="Times New Roman" w:eastAsia="宋体" w:cs="Times New Roman"/>
          <w:sz w:val="24"/>
          <w:szCs w:val="24"/>
        </w:rPr>
        <w:t>测量时，正对气流来向的开口测得的是总压，背向气流来向的开口测得的是静压。S型皮托管外形结构如图1所示</w:t>
      </w:r>
      <w:r>
        <w:rPr>
          <w:rFonts w:hint="eastAsia" w:ascii="Times New Roman" w:hAnsi="Times New Roman" w:eastAsia="宋体" w:cs="Times New Roman"/>
          <w:sz w:val="24"/>
          <w:szCs w:val="24"/>
        </w:rPr>
        <w:t>，按图1要求制作的S型皮托管，其修正系数在0.81~0.86之间。</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drawing>
          <wp:inline distT="0" distB="0" distL="114300" distR="114300">
            <wp:extent cx="5546725" cy="1265555"/>
            <wp:effectExtent l="0" t="0" r="15875" b="10795"/>
            <wp:docPr id="7" name="图片 7" descr="169829995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8299955687"/>
                    <pic:cNvPicPr>
                      <a:picLocks noChangeAspect="1"/>
                    </pic:cNvPicPr>
                  </pic:nvPicPr>
                  <pic:blipFill>
                    <a:blip r:embed="rId14"/>
                    <a:stretch>
                      <a:fillRect/>
                    </a:stretch>
                  </pic:blipFill>
                  <pic:spPr>
                    <a:xfrm>
                      <a:off x="0" y="0"/>
                      <a:ext cx="5546725" cy="1265555"/>
                    </a:xfrm>
                    <a:prstGeom prst="rect">
                      <a:avLst/>
                    </a:prstGeom>
                  </pic:spPr>
                </pic:pic>
              </a:graphicData>
            </a:graphic>
          </wp:inline>
        </w:drawing>
      </w:r>
    </w:p>
    <w:p>
      <w:pPr>
        <w:jc w:val="center"/>
        <w:rPr>
          <w:rFonts w:ascii="Times New Roman" w:hAnsi="Times New Roman" w:eastAsia="宋体" w:cs="Times New Roman"/>
          <w:szCs w:val="21"/>
        </w:rPr>
      </w:pPr>
      <w:r>
        <w:rPr>
          <w:rFonts w:ascii="Times New Roman" w:hAnsi="Times New Roman" w:eastAsia="宋体" w:cs="Times New Roman"/>
          <w:szCs w:val="21"/>
        </w:rPr>
        <w:t>图1 S型皮托管结构示意图</w:t>
      </w:r>
    </w:p>
    <w:p>
      <w:pPr>
        <w:spacing w:line="360" w:lineRule="auto"/>
        <w:outlineLvl w:val="1"/>
        <w:rPr>
          <w:rFonts w:ascii="Times New Roman" w:hAnsi="Times New Roman" w:eastAsia="宋体" w:cs="Times New Roman"/>
          <w:sz w:val="24"/>
          <w:szCs w:val="24"/>
        </w:rPr>
      </w:pPr>
      <w:bookmarkStart w:id="13" w:name="_Toc149638495"/>
      <w:r>
        <w:rPr>
          <w:rFonts w:hint="eastAsia" w:ascii="Times New Roman" w:hAnsi="Times New Roman" w:eastAsia="宋体" w:cs="Times New Roman"/>
          <w:sz w:val="24"/>
          <w:szCs w:val="24"/>
        </w:rPr>
        <w:t>4.3用途</w:t>
      </w:r>
      <w:bookmarkEnd w:id="13"/>
    </w:p>
    <w:p>
      <w:pPr>
        <w:spacing w:line="440" w:lineRule="exact"/>
        <w:ind w:firstLine="482"/>
        <w:rPr>
          <w:rFonts w:ascii="Times New Roman" w:hAnsi="Times New Roman" w:eastAsia="宋体" w:cs="Times New Roman"/>
          <w:szCs w:val="21"/>
        </w:rPr>
      </w:pPr>
      <w:r>
        <w:rPr>
          <w:rFonts w:hint="eastAsia" w:ascii="Times New Roman" w:hAnsi="Times New Roman" w:eastAsia="宋体" w:cs="Times New Roman"/>
          <w:sz w:val="24"/>
          <w:szCs w:val="24"/>
        </w:rPr>
        <w:t>用于对烟道CEMS流速（量）模块进行定期比对监测。</w:t>
      </w:r>
    </w:p>
    <w:p>
      <w:pPr>
        <w:pStyle w:val="2"/>
        <w:spacing w:before="312" w:beforeLines="100" w:after="312" w:afterLines="100"/>
        <w:rPr>
          <w:rFonts w:cs="Times New Roman"/>
        </w:rPr>
      </w:pPr>
      <w:bookmarkStart w:id="14" w:name="_Toc149638496"/>
      <w:r>
        <w:rPr>
          <w:rFonts w:cs="Times New Roman"/>
        </w:rPr>
        <w:t>5  计量特性</w:t>
      </w:r>
      <w:bookmarkEnd w:id="14"/>
      <w:bookmarkStart w:id="15" w:name="_Toc28417"/>
    </w:p>
    <w:p>
      <w:pPr>
        <w:outlineLvl w:val="1"/>
        <w:rPr>
          <w:rFonts w:ascii="Times New Roman" w:hAnsi="Times New Roman" w:eastAsia="宋体" w:cs="Times New Roman"/>
          <w:sz w:val="24"/>
          <w:szCs w:val="24"/>
        </w:rPr>
      </w:pPr>
      <w:bookmarkStart w:id="16" w:name="_Toc149638497"/>
      <w:r>
        <w:rPr>
          <w:rFonts w:ascii="Times New Roman" w:hAnsi="Times New Roman" w:eastAsia="宋体" w:cs="Times New Roman"/>
          <w:sz w:val="24"/>
          <w:szCs w:val="24"/>
        </w:rPr>
        <w:t>5.1  示值误差</w:t>
      </w:r>
      <w:bookmarkEnd w:id="15"/>
      <w:bookmarkEnd w:id="16"/>
    </w:p>
    <w:p>
      <w:pPr>
        <w:pStyle w:val="27"/>
        <w:spacing w:line="440" w:lineRule="exact"/>
        <w:ind w:firstLine="480" w:firstLineChars="0"/>
        <w:rPr>
          <w:rFonts w:ascii="Times New Roman" w:hAnsi="Times New Roman"/>
          <w:szCs w:val="24"/>
        </w:rPr>
      </w:pPr>
      <w:r>
        <w:rPr>
          <w:rFonts w:hint="eastAsia" w:ascii="Times New Roman" w:hAnsi="Times New Roman"/>
          <w:szCs w:val="24"/>
          <w:shd w:val="clear" w:color="auto" w:fill="FFFFFF" w:themeFill="background1"/>
        </w:rPr>
        <w:t>S型皮托管轴向流速</w:t>
      </w:r>
      <w:r>
        <w:rPr>
          <w:rFonts w:hint="eastAsia" w:ascii="Times New Roman" w:hAnsi="Times New Roman"/>
          <w:szCs w:val="24"/>
          <w:shd w:val="clear" w:color="auto" w:fill="FFFFFF" w:themeFill="background1"/>
          <w:lang w:val="en-US" w:eastAsia="zh-CN"/>
        </w:rPr>
        <w:t>和截面平均流速</w:t>
      </w:r>
      <w:r>
        <w:rPr>
          <w:rFonts w:ascii="Times New Roman" w:hAnsi="Times New Roman"/>
          <w:szCs w:val="24"/>
          <w:shd w:val="clear" w:color="auto" w:fill="FFFFFF" w:themeFill="background1"/>
        </w:rPr>
        <w:t>示值误差通常用</w:t>
      </w:r>
      <w:r>
        <w:rPr>
          <w:rFonts w:hint="eastAsia" w:ascii="Times New Roman" w:hAnsi="Times New Roman"/>
          <w:szCs w:val="24"/>
          <w:shd w:val="clear" w:color="auto" w:fill="FFFFFF" w:themeFill="background1"/>
        </w:rPr>
        <w:t>最大允许</w:t>
      </w:r>
      <w:r>
        <w:rPr>
          <w:rFonts w:ascii="Times New Roman" w:hAnsi="Times New Roman"/>
          <w:szCs w:val="24"/>
          <w:shd w:val="clear" w:color="auto" w:fill="FFFFFF" w:themeFill="background1"/>
        </w:rPr>
        <w:t>误差表示，示值最大允许误差</w:t>
      </w:r>
      <w:r>
        <w:rPr>
          <w:rFonts w:hint="eastAsia" w:ascii="Times New Roman" w:hAnsi="Times New Roman"/>
          <w:szCs w:val="24"/>
          <w:shd w:val="clear" w:color="auto" w:fill="FFFFFF" w:themeFill="background1"/>
        </w:rPr>
        <w:t>与准确度等级</w:t>
      </w:r>
      <w:r>
        <w:rPr>
          <w:rFonts w:ascii="Times New Roman" w:hAnsi="Times New Roman"/>
          <w:szCs w:val="24"/>
          <w:shd w:val="clear" w:color="auto" w:fill="FFFFFF" w:themeFill="background1"/>
        </w:rPr>
        <w:t>见表1</w:t>
      </w:r>
      <w:r>
        <w:rPr>
          <w:rFonts w:hint="eastAsia" w:ascii="Times New Roman" w:hAnsi="Times New Roman"/>
          <w:szCs w:val="24"/>
          <w:shd w:val="clear" w:color="auto" w:fill="FFFFFF" w:themeFill="background1"/>
          <w:lang w:val="en-US" w:eastAsia="zh-CN"/>
        </w:rPr>
        <w:t>和表2</w:t>
      </w:r>
      <w:r>
        <w:rPr>
          <w:rFonts w:ascii="Times New Roman" w:hAnsi="Times New Roman"/>
          <w:szCs w:val="24"/>
        </w:rPr>
        <w:t>。</w:t>
      </w:r>
    </w:p>
    <w:p>
      <w:pPr>
        <w:pStyle w:val="27"/>
        <w:spacing w:line="440" w:lineRule="exact"/>
        <w:ind w:firstLine="0" w:firstLineChars="0"/>
        <w:jc w:val="center"/>
        <w:rPr>
          <w:rFonts w:hint="default" w:ascii="Times New Roman" w:hAnsi="Times New Roman" w:cs="Times New Roman"/>
          <w:szCs w:val="21"/>
        </w:rPr>
      </w:pPr>
      <w:r>
        <w:rPr>
          <w:rFonts w:hint="default" w:ascii="Times New Roman" w:hAnsi="Times New Roman" w:cs="Times New Roman"/>
          <w:sz w:val="21"/>
          <w:szCs w:val="21"/>
        </w:rPr>
        <w:t>表1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轴向速度的准确度等级和最大允许误差</w:t>
      </w:r>
    </w:p>
    <w:tbl>
      <w:tblPr>
        <w:tblStyle w:val="13"/>
        <w:tblW w:w="48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747"/>
        <w:gridCol w:w="751"/>
        <w:gridCol w:w="751"/>
        <w:gridCol w:w="751"/>
        <w:gridCol w:w="751"/>
        <w:gridCol w:w="751"/>
        <w:gridCol w:w="751"/>
        <w:gridCol w:w="75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准确度等级</w:t>
            </w:r>
          </w:p>
        </w:tc>
        <w:tc>
          <w:tcPr>
            <w:tcW w:w="434"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0.1</w:t>
            </w:r>
          </w:p>
        </w:tc>
        <w:tc>
          <w:tcPr>
            <w:tcW w:w="436"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0.2</w:t>
            </w:r>
          </w:p>
        </w:tc>
        <w:tc>
          <w:tcPr>
            <w:tcW w:w="436"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0.3</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0.5</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1.0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2.0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3.0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4.0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最大允许误差/%</w:t>
            </w:r>
          </w:p>
        </w:tc>
        <w:tc>
          <w:tcPr>
            <w:tcW w:w="434"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±0.1</w:t>
            </w:r>
          </w:p>
        </w:tc>
        <w:tc>
          <w:tcPr>
            <w:tcW w:w="436"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±0.2</w:t>
            </w:r>
          </w:p>
        </w:tc>
        <w:tc>
          <w:tcPr>
            <w:tcW w:w="436"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±0.3</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±0.5</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±1.0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±2.0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±3.0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±4.0</w:t>
            </w:r>
          </w:p>
        </w:tc>
        <w:tc>
          <w:tcPr>
            <w:tcW w:w="751" w:type="dxa"/>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±5.0</w:t>
            </w:r>
          </w:p>
        </w:tc>
      </w:tr>
    </w:tbl>
    <w:p>
      <w:pPr>
        <w:pStyle w:val="27"/>
        <w:spacing w:line="440" w:lineRule="exact"/>
        <w:ind w:firstLine="0" w:firstLineChars="0"/>
        <w:jc w:val="center"/>
        <w:rPr>
          <w:rFonts w:hint="default" w:ascii="Times New Roman" w:hAnsi="Times New Roman" w:cs="Times New Roman"/>
          <w:szCs w:val="21"/>
        </w:rPr>
      </w:pPr>
      <w:r>
        <w:rPr>
          <w:rFonts w:hint="default" w:ascii="Times New Roman" w:hAnsi="Times New Roman" w:cs="Times New Roman"/>
          <w:sz w:val="21"/>
          <w:szCs w:val="21"/>
        </w:rPr>
        <w:t>表</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截面平均流速</w:t>
      </w:r>
      <w:r>
        <w:rPr>
          <w:rFonts w:hint="default" w:ascii="Times New Roman" w:hAnsi="Times New Roman" w:cs="Times New Roman"/>
          <w:sz w:val="21"/>
          <w:szCs w:val="21"/>
        </w:rPr>
        <w:t>的准确度等级和最大允许误差</w:t>
      </w:r>
    </w:p>
    <w:tbl>
      <w:tblPr>
        <w:tblStyle w:val="1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1"/>
        <w:gridCol w:w="1056"/>
        <w:gridCol w:w="1058"/>
        <w:gridCol w:w="1058"/>
        <w:gridCol w:w="1058"/>
        <w:gridCol w:w="1058"/>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7"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准确度等级</w:t>
            </w:r>
          </w:p>
        </w:tc>
        <w:tc>
          <w:tcPr>
            <w:tcW w:w="589"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0.5</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1.0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2.0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3.0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4.0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7"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最大允许误差/%</w:t>
            </w:r>
          </w:p>
        </w:tc>
        <w:tc>
          <w:tcPr>
            <w:tcW w:w="589"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±0.5</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±1.0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±2.0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±3.0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±4.0</w:t>
            </w:r>
          </w:p>
        </w:tc>
        <w:tc>
          <w:tcPr>
            <w:tcW w:w="590" w:type="pct"/>
            <w:vAlign w:val="center"/>
          </w:tcPr>
          <w:p>
            <w:pPr>
              <w:spacing w:line="440" w:lineRule="exact"/>
              <w:jc w:val="center"/>
              <w:rPr>
                <w:rFonts w:hint="default" w:ascii="Times New Roman" w:hAnsi="Times New Roman" w:eastAsia="宋体" w:cs="Times New Roman"/>
                <w:szCs w:val="20"/>
              </w:rPr>
            </w:pPr>
            <w:r>
              <w:rPr>
                <w:rFonts w:hint="default" w:ascii="Times New Roman" w:hAnsi="Times New Roman" w:eastAsia="宋体" w:cs="Times New Roman"/>
                <w:szCs w:val="20"/>
              </w:rPr>
              <w:t>±5.0</w:t>
            </w:r>
          </w:p>
        </w:tc>
      </w:tr>
    </w:tbl>
    <w:p>
      <w:pPr>
        <w:autoSpaceDE w:val="0"/>
        <w:spacing w:line="360" w:lineRule="auto"/>
        <w:ind w:firstLine="480" w:firstLineChars="200"/>
        <w:rPr>
          <w:rFonts w:ascii="Times New Roman" w:hAnsi="Times New Roman" w:cs="Times New Roman"/>
          <w:sz w:val="24"/>
          <w:szCs w:val="24"/>
        </w:rPr>
      </w:pPr>
    </w:p>
    <w:p>
      <w:pPr>
        <w:outlineLvl w:val="1"/>
        <w:rPr>
          <w:rFonts w:ascii="Times New Roman" w:hAnsi="Times New Roman" w:eastAsia="宋体" w:cs="Times New Roman"/>
          <w:sz w:val="24"/>
          <w:szCs w:val="24"/>
        </w:rPr>
      </w:pPr>
      <w:bookmarkStart w:id="17" w:name="_Toc149638498"/>
      <w:r>
        <w:rPr>
          <w:rFonts w:ascii="Times New Roman" w:hAnsi="Times New Roman" w:eastAsia="宋体" w:cs="Times New Roman"/>
          <w:sz w:val="24"/>
          <w:szCs w:val="24"/>
        </w:rPr>
        <w:t>5.2 重复性</w:t>
      </w:r>
      <w:bookmarkEnd w:id="17"/>
    </w:p>
    <w:p>
      <w:pPr>
        <w:autoSpaceDE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S型皮托管重复性</w:t>
      </w:r>
      <w:r>
        <w:rPr>
          <w:rFonts w:hint="eastAsia" w:ascii="Times New Roman" w:hAnsi="Times New Roman" w:eastAsia="宋体" w:cs="Times New Roman"/>
          <w:sz w:val="24"/>
          <w:szCs w:val="24"/>
        </w:rPr>
        <w:t>不超过相应等级最大允许误差绝对值的1/3</w:t>
      </w:r>
      <w:r>
        <w:rPr>
          <w:rFonts w:ascii="Times New Roman" w:hAnsi="Times New Roman" w:eastAsia="宋体" w:cs="Times New Roman"/>
          <w:sz w:val="24"/>
          <w:szCs w:val="24"/>
        </w:rPr>
        <w:t>。</w:t>
      </w:r>
    </w:p>
    <w:p>
      <w:pPr>
        <w:pStyle w:val="2"/>
        <w:spacing w:before="312" w:beforeLines="100" w:after="312" w:afterLines="100"/>
        <w:rPr>
          <w:rFonts w:cs="Times New Roman"/>
        </w:rPr>
      </w:pPr>
      <w:bookmarkStart w:id="18" w:name="_Toc149638499"/>
      <w:r>
        <w:rPr>
          <w:rFonts w:cs="Times New Roman"/>
        </w:rPr>
        <w:t>6  校准条件</w:t>
      </w:r>
      <w:bookmarkEnd w:id="18"/>
    </w:p>
    <w:p>
      <w:pPr>
        <w:spacing w:line="360" w:lineRule="auto"/>
        <w:outlineLvl w:val="1"/>
        <w:rPr>
          <w:rFonts w:ascii="Times New Roman" w:hAnsi="Times New Roman" w:eastAsia="宋体" w:cs="Times New Roman"/>
          <w:sz w:val="24"/>
          <w:szCs w:val="24"/>
        </w:rPr>
      </w:pPr>
      <w:bookmarkStart w:id="19" w:name="_Toc149638500"/>
      <w:r>
        <w:rPr>
          <w:rFonts w:ascii="Times New Roman" w:hAnsi="Times New Roman" w:eastAsia="宋体" w:cs="Times New Roman"/>
          <w:sz w:val="24"/>
          <w:szCs w:val="24"/>
        </w:rPr>
        <w:t>6.1  环境条件</w:t>
      </w:r>
      <w:bookmarkEnd w:id="19"/>
    </w:p>
    <w:p>
      <w:pPr>
        <w:pStyle w:val="27"/>
        <w:spacing w:line="440" w:lineRule="exact"/>
        <w:ind w:firstLine="480"/>
        <w:jc w:val="left"/>
        <w:rPr>
          <w:rFonts w:ascii="Times New Roman" w:hAnsi="Times New Roman"/>
          <w:szCs w:val="24"/>
        </w:rPr>
      </w:pPr>
      <w:r>
        <w:rPr>
          <w:rFonts w:ascii="Times New Roman" w:hAnsi="Times New Roman"/>
          <w:szCs w:val="24"/>
        </w:rPr>
        <w:t xml:space="preserve">1) </w:t>
      </w:r>
      <w:r>
        <w:rPr>
          <w:rFonts w:hint="eastAsia" w:ascii="Times New Roman" w:hAnsi="Times New Roman"/>
          <w:szCs w:val="24"/>
        </w:rPr>
        <w:t>校准使用的标准器及配套设备需满足使用的温湿度条件;</w:t>
      </w:r>
    </w:p>
    <w:p>
      <w:pPr>
        <w:pStyle w:val="27"/>
        <w:spacing w:line="440" w:lineRule="exact"/>
        <w:ind w:firstLine="480"/>
        <w:jc w:val="left"/>
        <w:rPr>
          <w:rFonts w:ascii="Times New Roman" w:hAnsi="Times New Roman"/>
          <w:szCs w:val="24"/>
        </w:rPr>
      </w:pPr>
      <w:bookmarkStart w:id="20" w:name="_Toc149638501"/>
      <w:r>
        <w:rPr>
          <w:rFonts w:hint="eastAsia" w:ascii="Times New Roman" w:hAnsi="Times New Roman"/>
          <w:szCs w:val="24"/>
        </w:rPr>
        <w:t>2) 校准应在周围的污染、振动、电磁干扰对校准结果影响可忽略的环境下进行。</w:t>
      </w:r>
      <w:bookmarkEnd w:id="20"/>
    </w:p>
    <w:p>
      <w:pPr>
        <w:spacing w:line="360" w:lineRule="auto"/>
        <w:outlineLvl w:val="1"/>
        <w:rPr>
          <w:rFonts w:ascii="Times New Roman" w:hAnsi="Times New Roman" w:eastAsia="宋体" w:cs="Times New Roman"/>
          <w:sz w:val="24"/>
          <w:szCs w:val="24"/>
        </w:rPr>
      </w:pPr>
      <w:bookmarkStart w:id="21" w:name="_Toc149638502"/>
      <w:r>
        <w:rPr>
          <w:rFonts w:hint="eastAsia" w:ascii="Times New Roman" w:hAnsi="Times New Roman" w:eastAsia="宋体" w:cs="Times New Roman"/>
          <w:sz w:val="24"/>
          <w:szCs w:val="24"/>
        </w:rPr>
        <w:t>6.2  测量标</w:t>
      </w:r>
      <w:r>
        <w:rPr>
          <w:rFonts w:ascii="Times New Roman" w:hAnsi="Times New Roman" w:eastAsia="宋体" w:cs="Times New Roman"/>
          <w:sz w:val="24"/>
          <w:szCs w:val="24"/>
        </w:rPr>
        <w:t>准及其他设备</w:t>
      </w:r>
      <w:bookmarkEnd w:id="21"/>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6.2.1 主标准器 </w:t>
      </w:r>
    </w:p>
    <w:p>
      <w:pPr>
        <w:pStyle w:val="27"/>
        <w:spacing w:line="440" w:lineRule="exact"/>
        <w:ind w:firstLine="480"/>
        <w:jc w:val="left"/>
        <w:rPr>
          <w:rFonts w:ascii="Times New Roman" w:hAnsi="Times New Roman"/>
          <w:szCs w:val="24"/>
        </w:rPr>
      </w:pPr>
      <w:r>
        <w:rPr>
          <w:rFonts w:ascii="Times New Roman" w:hAnsi="Times New Roman"/>
          <w:szCs w:val="24"/>
        </w:rPr>
        <w:t>主标准器为风洞装置和L型皮托管</w:t>
      </w:r>
      <w:r>
        <w:rPr>
          <w:rFonts w:hint="eastAsia" w:ascii="Times New Roman" w:hAnsi="Times New Roman"/>
          <w:szCs w:val="24"/>
        </w:rPr>
        <w:t>。</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 xml:space="preserve">  主标准器一览表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39"/>
        <w:gridCol w:w="5143"/>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0" w:type="auto"/>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设备名称</w:t>
            </w:r>
          </w:p>
        </w:tc>
        <w:tc>
          <w:tcPr>
            <w:tcW w:w="0" w:type="auto"/>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0" w:type="auto"/>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0" w:type="auto"/>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0" w:type="auto"/>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流速标准器</w:t>
            </w:r>
          </w:p>
        </w:tc>
        <w:tc>
          <w:tcPr>
            <w:tcW w:w="0" w:type="auto"/>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流速标准器可采用</w:t>
            </w:r>
            <w:r>
              <w:rPr>
                <w:rFonts w:ascii="Times New Roman" w:hAnsi="Times New Roman" w:eastAsia="宋体" w:cs="Times New Roman"/>
                <w:szCs w:val="21"/>
              </w:rPr>
              <w:t>L型皮托管</w:t>
            </w:r>
            <w:r>
              <w:rPr>
                <w:rFonts w:hint="eastAsia" w:ascii="Times New Roman" w:hAnsi="Times New Roman" w:eastAsia="宋体" w:cs="Times New Roman"/>
                <w:szCs w:val="21"/>
              </w:rPr>
              <w:t>或激光多普勒流速仪</w:t>
            </w:r>
          </w:p>
          <w:p>
            <w:pPr>
              <w:spacing w:line="360" w:lineRule="auto"/>
              <w:jc w:val="center"/>
              <w:rPr>
                <w:rFonts w:ascii="Times New Roman" w:hAnsi="Times New Roman" w:cs="Times New Roman"/>
                <w:szCs w:val="21"/>
              </w:rPr>
            </w:pPr>
            <w:r>
              <w:rPr>
                <w:rFonts w:hint="eastAsia" w:ascii="Times New Roman" w:hAnsi="Times New Roman" w:eastAsia="宋体" w:cs="Times New Roman"/>
                <w:szCs w:val="21"/>
              </w:rPr>
              <w:t>准确度等级</w:t>
            </w:r>
            <w:r>
              <w:rPr>
                <w:rFonts w:hint="eastAsia"/>
              </w:rPr>
              <w:t>：不超过被校皮托管校准系数允许误差的1/2</w:t>
            </w:r>
          </w:p>
        </w:tc>
        <w:tc>
          <w:tcPr>
            <w:tcW w:w="0" w:type="auto"/>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用于获取标准流速值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0" w:type="auto"/>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风洞</w:t>
            </w:r>
          </w:p>
        </w:tc>
        <w:tc>
          <w:tcPr>
            <w:tcW w:w="0" w:type="auto"/>
          </w:tcPr>
          <w:p>
            <w:pPr>
              <w:pStyle w:val="27"/>
              <w:spacing w:line="440" w:lineRule="exact"/>
              <w:ind w:firstLine="0" w:firstLineChars="0"/>
              <w:jc w:val="left"/>
              <w:rPr>
                <w:rFonts w:ascii="Times New Roman" w:hAnsi="Times New Roman"/>
                <w:sz w:val="21"/>
                <w:szCs w:val="21"/>
              </w:rPr>
            </w:pPr>
            <w:bookmarkStart w:id="22" w:name="OLE_LINK2"/>
            <w:r>
              <w:rPr>
                <w:rFonts w:hint="eastAsia" w:ascii="Times New Roman" w:hAnsi="Times New Roman"/>
                <w:sz w:val="21"/>
                <w:szCs w:val="21"/>
              </w:rPr>
              <w:t>（1）测试段水力直径不小于0</w:t>
            </w:r>
            <w:r>
              <w:rPr>
                <w:rFonts w:ascii="Times New Roman" w:hAnsi="Times New Roman"/>
                <w:sz w:val="21"/>
                <w:szCs w:val="21"/>
              </w:rPr>
              <w:t>.5</w:t>
            </w:r>
            <w:r>
              <w:rPr>
                <w:rFonts w:hint="eastAsia" w:ascii="Times New Roman" w:hAnsi="Times New Roman"/>
                <w:sz w:val="21"/>
                <w:szCs w:val="21"/>
              </w:rPr>
              <w:t>m；</w:t>
            </w:r>
          </w:p>
          <w:p>
            <w:pPr>
              <w:pStyle w:val="27"/>
              <w:spacing w:line="440" w:lineRule="exact"/>
              <w:ind w:firstLine="0" w:firstLineChars="0"/>
              <w:jc w:val="left"/>
              <w:rPr>
                <w:rFonts w:ascii="Times New Roman" w:hAnsi="Times New Roman"/>
                <w:sz w:val="21"/>
                <w:szCs w:val="21"/>
              </w:rPr>
            </w:pPr>
            <w:r>
              <w:rPr>
                <w:rFonts w:hint="eastAsia" w:ascii="Times New Roman" w:hAnsi="Times New Roman"/>
                <w:sz w:val="21"/>
                <w:szCs w:val="21"/>
              </w:rPr>
              <w:t>（2）流场均匀性</w:t>
            </w:r>
            <w:r>
              <w:rPr>
                <w:rFonts w:ascii="Times New Roman" w:hAnsi="Times New Roman"/>
                <w:sz w:val="21"/>
                <w:szCs w:val="21"/>
              </w:rPr>
              <w:t>≤0.5</w:t>
            </w:r>
            <w:r>
              <w:rPr>
                <w:rFonts w:hint="eastAsia" w:ascii="Times New Roman" w:hAnsi="Times New Roman"/>
                <w:sz w:val="21"/>
                <w:szCs w:val="21"/>
              </w:rPr>
              <w:t>%；</w:t>
            </w:r>
          </w:p>
          <w:p>
            <w:pPr>
              <w:pStyle w:val="27"/>
              <w:spacing w:line="440" w:lineRule="exact"/>
              <w:ind w:firstLine="0" w:firstLineChars="0"/>
              <w:jc w:val="left"/>
              <w:rPr>
                <w:rFonts w:ascii="Times New Roman" w:hAnsi="Times New Roman"/>
                <w:sz w:val="21"/>
                <w:szCs w:val="21"/>
              </w:rPr>
            </w:pPr>
            <w:r>
              <w:rPr>
                <w:rFonts w:hint="eastAsia" w:ascii="Times New Roman" w:hAnsi="Times New Roman"/>
                <w:sz w:val="21"/>
                <w:szCs w:val="21"/>
              </w:rPr>
              <w:t>（3）流场稳定性</w:t>
            </w:r>
            <w:r>
              <w:rPr>
                <w:rFonts w:ascii="Times New Roman" w:hAnsi="Times New Roman"/>
                <w:sz w:val="21"/>
                <w:szCs w:val="21"/>
              </w:rPr>
              <w:t>≤</w:t>
            </w:r>
            <w:r>
              <w:rPr>
                <w:rFonts w:hint="eastAsia" w:ascii="Times New Roman" w:hAnsi="Times New Roman"/>
                <w:sz w:val="21"/>
                <w:szCs w:val="21"/>
              </w:rPr>
              <w:t>0</w:t>
            </w:r>
            <w:r>
              <w:rPr>
                <w:rFonts w:ascii="Times New Roman" w:hAnsi="Times New Roman"/>
                <w:sz w:val="21"/>
                <w:szCs w:val="21"/>
              </w:rPr>
              <w:t>.5</w:t>
            </w:r>
            <w:r>
              <w:rPr>
                <w:rFonts w:hint="eastAsia" w:ascii="Times New Roman" w:hAnsi="Times New Roman"/>
                <w:sz w:val="21"/>
                <w:szCs w:val="21"/>
              </w:rPr>
              <w:t>%；</w:t>
            </w:r>
          </w:p>
          <w:p>
            <w:pPr>
              <w:pStyle w:val="27"/>
              <w:spacing w:line="440" w:lineRule="exact"/>
              <w:ind w:firstLine="0" w:firstLineChars="0"/>
              <w:jc w:val="left"/>
              <w:rPr>
                <w:rFonts w:ascii="Times New Roman" w:hAnsi="Times New Roman"/>
                <w:sz w:val="21"/>
                <w:szCs w:val="21"/>
              </w:rPr>
            </w:pPr>
            <w:r>
              <w:rPr>
                <w:rFonts w:hint="eastAsia" w:ascii="Times New Roman" w:hAnsi="Times New Roman"/>
                <w:sz w:val="21"/>
                <w:szCs w:val="21"/>
              </w:rPr>
              <w:t>（3）流速范围：（1~30）m/s，流速测量扩展不确定度</w:t>
            </w:r>
            <w:r>
              <w:rPr>
                <w:rFonts w:ascii="Times New Roman" w:hAnsi="Times New Roman"/>
                <w:sz w:val="21"/>
                <w:szCs w:val="21"/>
              </w:rPr>
              <w:t>≤</w:t>
            </w:r>
            <w:r>
              <w:rPr>
                <w:rFonts w:hint="eastAsia" w:ascii="Times New Roman" w:hAnsi="Times New Roman"/>
                <w:sz w:val="21"/>
                <w:szCs w:val="21"/>
              </w:rPr>
              <w:t>1%；</w:t>
            </w:r>
          </w:p>
          <w:p>
            <w:pPr>
              <w:pStyle w:val="27"/>
              <w:spacing w:line="440" w:lineRule="exact"/>
              <w:ind w:firstLine="0" w:firstLineChars="0"/>
              <w:jc w:val="left"/>
              <w:rPr>
                <w:rFonts w:ascii="Times New Roman" w:hAnsi="Times New Roman"/>
                <w:sz w:val="21"/>
                <w:szCs w:val="21"/>
              </w:rPr>
            </w:pPr>
            <w:r>
              <w:rPr>
                <w:rFonts w:hint="eastAsia" w:ascii="Times New Roman" w:hAnsi="Times New Roman"/>
                <w:sz w:val="21"/>
                <w:szCs w:val="21"/>
              </w:rPr>
              <w:t>（4）俯仰角测量范围：</w:t>
            </w:r>
            <w:r>
              <w:rPr>
                <w:rFonts w:ascii="Times New Roman" w:hAnsi="Times New Roman"/>
                <w:sz w:val="21"/>
                <w:szCs w:val="21"/>
              </w:rPr>
              <w:t>-45°~45°</w:t>
            </w:r>
            <w:r>
              <w:rPr>
                <w:rFonts w:hint="eastAsia" w:ascii="Times New Roman" w:hAnsi="Times New Roman"/>
                <w:sz w:val="21"/>
                <w:szCs w:val="21"/>
              </w:rPr>
              <w:t>；</w:t>
            </w:r>
          </w:p>
          <w:p>
            <w:pPr>
              <w:pStyle w:val="27"/>
              <w:spacing w:line="440" w:lineRule="exact"/>
              <w:ind w:firstLine="0" w:firstLineChars="0"/>
              <w:jc w:val="left"/>
              <w:rPr>
                <w:rFonts w:ascii="Times New Roman" w:hAnsi="Times New Roman"/>
                <w:sz w:val="21"/>
                <w:szCs w:val="21"/>
              </w:rPr>
            </w:pPr>
            <w:r>
              <w:rPr>
                <w:rFonts w:hint="eastAsia" w:ascii="Times New Roman" w:hAnsi="Times New Roman"/>
                <w:sz w:val="21"/>
                <w:szCs w:val="21"/>
              </w:rPr>
              <w:t>偏航角测量范围：</w:t>
            </w:r>
            <w:r>
              <w:rPr>
                <w:rFonts w:ascii="Times New Roman" w:hAnsi="Times New Roman"/>
                <w:sz w:val="21"/>
                <w:szCs w:val="21"/>
              </w:rPr>
              <w:t>-45°~45°</w:t>
            </w:r>
            <w:r>
              <w:rPr>
                <w:rFonts w:hint="eastAsia" w:ascii="Times New Roman" w:hAnsi="Times New Roman"/>
                <w:sz w:val="21"/>
                <w:szCs w:val="21"/>
              </w:rPr>
              <w:t>；</w:t>
            </w:r>
          </w:p>
          <w:p>
            <w:pPr>
              <w:spacing w:line="360" w:lineRule="auto"/>
              <w:rPr>
                <w:rFonts w:ascii="Times New Roman" w:hAnsi="Times New Roman" w:cs="Times New Roman"/>
                <w:szCs w:val="21"/>
              </w:rPr>
            </w:pPr>
            <w:r>
              <w:rPr>
                <w:rFonts w:hint="eastAsia" w:ascii="Times New Roman" w:hAnsi="Times New Roman"/>
                <w:szCs w:val="21"/>
              </w:rPr>
              <w:t>俯仰角和偏航角不确定度</w:t>
            </w:r>
            <w:r>
              <w:rPr>
                <w:rFonts w:ascii="Times New Roman" w:hAnsi="Times New Roman"/>
                <w:szCs w:val="21"/>
              </w:rPr>
              <w:t>≤</w:t>
            </w:r>
            <w:r>
              <w:rPr>
                <w:rFonts w:hint="eastAsia" w:ascii="Times New Roman" w:hAnsi="Times New Roman"/>
                <w:szCs w:val="21"/>
              </w:rPr>
              <w:t>0.</w:t>
            </w:r>
            <w:r>
              <w:rPr>
                <w:rFonts w:ascii="Times New Roman" w:hAnsi="Times New Roman"/>
                <w:szCs w:val="21"/>
              </w:rPr>
              <w:t>1</w:t>
            </w:r>
            <w:r>
              <w:rPr>
                <w:rFonts w:hint="eastAsia" w:ascii="Times New Roman" w:hAnsi="Times New Roman"/>
                <w:szCs w:val="21"/>
              </w:rPr>
              <w:t>°</w:t>
            </w:r>
            <w:bookmarkEnd w:id="22"/>
            <w:r>
              <w:rPr>
                <w:rFonts w:hint="eastAsia" w:ascii="Times New Roman" w:hAnsi="Times New Roman"/>
                <w:szCs w:val="21"/>
              </w:rPr>
              <w:t>。</w:t>
            </w:r>
          </w:p>
        </w:tc>
        <w:tc>
          <w:tcPr>
            <w:tcW w:w="0" w:type="auto"/>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用于产生标准流速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w:t>
            </w:r>
          </w:p>
        </w:tc>
        <w:tc>
          <w:tcPr>
            <w:tcW w:w="1139" w:type="dxa"/>
            <w:vAlign w:val="center"/>
          </w:tcPr>
          <w:p>
            <w:pPr>
              <w:pStyle w:val="27"/>
              <w:spacing w:line="440" w:lineRule="exact"/>
              <w:ind w:firstLine="0" w:firstLineChars="0"/>
              <w:jc w:val="center"/>
              <w:rPr>
                <w:rFonts w:ascii="Times New Roman" w:hAnsi="Times New Roman" w:eastAsia="宋体" w:cs="Times New Roman"/>
                <w:szCs w:val="21"/>
              </w:rPr>
            </w:pPr>
            <w:r>
              <w:rPr>
                <w:rFonts w:ascii="Times New Roman" w:hAnsi="Times New Roman"/>
                <w:sz w:val="21"/>
                <w:szCs w:val="21"/>
              </w:rPr>
              <w:t>气体流量标准装置</w:t>
            </w:r>
          </w:p>
        </w:tc>
        <w:tc>
          <w:tcPr>
            <w:tcW w:w="5143" w:type="dxa"/>
            <w:vAlign w:val="center"/>
          </w:tcPr>
          <w:p>
            <w:pPr>
              <w:pStyle w:val="27"/>
              <w:spacing w:line="440" w:lineRule="exact"/>
              <w:ind w:firstLine="0" w:firstLineChars="0"/>
              <w:jc w:val="left"/>
              <w:rPr>
                <w:rFonts w:ascii="Times New Roman" w:hAnsi="Times New Roman"/>
                <w:sz w:val="21"/>
                <w:szCs w:val="21"/>
              </w:rPr>
            </w:pPr>
            <w:r>
              <w:rPr>
                <w:rFonts w:ascii="Times New Roman" w:hAnsi="Times New Roman"/>
                <w:sz w:val="21"/>
                <w:szCs w:val="18"/>
              </w:rPr>
              <w:t>（1）流速范围：</w:t>
            </w:r>
            <w:r>
              <w:rPr>
                <w:rFonts w:ascii="Times New Roman" w:hAnsi="Times New Roman"/>
                <w:sz w:val="21"/>
                <w:szCs w:val="21"/>
              </w:rPr>
              <w:t>（1~30）m/s；流量范围：（2520~190755）m</w:t>
            </w:r>
            <w:r>
              <w:rPr>
                <w:rFonts w:ascii="Times New Roman" w:hAnsi="Times New Roman"/>
                <w:sz w:val="21"/>
                <w:szCs w:val="21"/>
                <w:vertAlign w:val="superscript"/>
              </w:rPr>
              <w:t>3</w:t>
            </w:r>
            <w:r>
              <w:rPr>
                <w:rFonts w:ascii="Times New Roman" w:hAnsi="Times New Roman"/>
                <w:sz w:val="21"/>
                <w:szCs w:val="21"/>
              </w:rPr>
              <w:t>/h；</w:t>
            </w:r>
          </w:p>
          <w:p>
            <w:pPr>
              <w:pStyle w:val="27"/>
              <w:spacing w:line="440" w:lineRule="exact"/>
              <w:ind w:firstLine="0" w:firstLineChars="0"/>
              <w:jc w:val="left"/>
              <w:rPr>
                <w:rFonts w:ascii="Times New Roman" w:hAnsi="Times New Roman"/>
                <w:sz w:val="21"/>
                <w:szCs w:val="21"/>
              </w:rPr>
            </w:pPr>
            <w:r>
              <w:rPr>
                <w:rFonts w:ascii="Times New Roman" w:hAnsi="Times New Roman"/>
                <w:sz w:val="21"/>
                <w:szCs w:val="18"/>
              </w:rPr>
              <w:t>（2）</w:t>
            </w:r>
            <w:r>
              <w:rPr>
                <w:rFonts w:ascii="Times New Roman" w:hAnsi="Times New Roman"/>
                <w:sz w:val="21"/>
                <w:szCs w:val="21"/>
              </w:rPr>
              <w:t>流场稳定性≤0.5%；</w:t>
            </w:r>
          </w:p>
          <w:p>
            <w:pPr>
              <w:pStyle w:val="27"/>
              <w:spacing w:line="440" w:lineRule="exact"/>
              <w:ind w:firstLine="0" w:firstLineChars="0"/>
              <w:jc w:val="left"/>
              <w:rPr>
                <w:rFonts w:ascii="Times New Roman" w:hAnsi="Times New Roman"/>
                <w:sz w:val="21"/>
                <w:szCs w:val="21"/>
              </w:rPr>
            </w:pPr>
            <w:r>
              <w:rPr>
                <w:rFonts w:ascii="Times New Roman" w:hAnsi="Times New Roman"/>
                <w:sz w:val="21"/>
                <w:szCs w:val="21"/>
              </w:rPr>
              <w:t>（3）气体流量标准装置流量扩展不确定度不超过被校标准装置平均流速示值误差的1/3；</w:t>
            </w:r>
          </w:p>
          <w:p>
            <w:pPr>
              <w:widowControl/>
              <w:jc w:val="left"/>
              <w:rPr>
                <w:rFonts w:ascii="Times New Roman" w:hAnsi="Times New Roman" w:cs="Times New Roman"/>
                <w:szCs w:val="21"/>
              </w:rPr>
            </w:pPr>
            <w:r>
              <w:rPr>
                <w:rFonts w:ascii="Times New Roman" w:hAnsi="Times New Roman" w:cs="Times New Roman"/>
                <w:szCs w:val="21"/>
              </w:rPr>
              <w:t>（4）测试段包括圆形和矩形管道，水力直径≥1m，长度≥21倍的水力直径。</w:t>
            </w:r>
          </w:p>
          <w:p>
            <w:pPr>
              <w:widowControl/>
              <w:jc w:val="left"/>
              <w:rPr>
                <w:rFonts w:hint="eastAsia" w:ascii="Times New Roman" w:hAnsi="Times New Roman"/>
                <w:szCs w:val="21"/>
              </w:rPr>
            </w:pPr>
          </w:p>
        </w:tc>
        <w:tc>
          <w:tcPr>
            <w:tcW w:w="1852" w:type="dxa"/>
            <w:vAlign w:val="center"/>
          </w:tcPr>
          <w:p>
            <w:pPr>
              <w:spacing w:line="440" w:lineRule="exact"/>
              <w:rPr>
                <w:rFonts w:ascii="Times New Roman" w:hAnsi="Times New Roman" w:eastAsia="宋体" w:cs="Times New Roman"/>
                <w:szCs w:val="21"/>
              </w:rPr>
            </w:pPr>
            <w:r>
              <w:rPr>
                <w:rFonts w:ascii="Times New Roman" w:hAnsi="Times New Roman" w:eastAsia="宋体" w:cs="Times New Roman"/>
                <w:szCs w:val="21"/>
              </w:rPr>
              <w:t>产生标准流速流量</w:t>
            </w:r>
          </w:p>
        </w:tc>
      </w:tr>
    </w:tbl>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6.2.2 配套设备</w:t>
      </w:r>
    </w:p>
    <w:p>
      <w:pPr>
        <w:spacing w:line="360" w:lineRule="auto"/>
        <w:ind w:firstLine="480" w:firstLineChars="200"/>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配套设备见表</w:t>
      </w:r>
      <w:r>
        <w:rPr>
          <w:rFonts w:hint="eastAsia" w:ascii="Times New Roman" w:hAnsi="Times New Roman" w:eastAsia="宋体" w:cs="Times New Roman"/>
          <w:sz w:val="24"/>
          <w:szCs w:val="24"/>
          <w:lang w:val="en-US" w:eastAsia="zh-CN"/>
        </w:rPr>
        <w:t>4</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 xml:space="preserve"> 配套设备一览表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61"/>
        <w:gridCol w:w="250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 xml:space="preserve"> 设备名称</w:t>
            </w:r>
          </w:p>
        </w:tc>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2961"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0" w:type="auto"/>
            <w:vAlign w:val="center"/>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差压计</w:t>
            </w:r>
          </w:p>
        </w:tc>
        <w:tc>
          <w:tcPr>
            <w:tcW w:w="0" w:type="auto"/>
            <w:vAlign w:val="center"/>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量程：（-1250~1250）</w:t>
            </w:r>
            <w:r>
              <w:rPr>
                <w:rFonts w:ascii="Times New Roman" w:hAnsi="Times New Roman" w:eastAsia="宋体" w:cs="Times New Roman"/>
                <w:szCs w:val="21"/>
              </w:rPr>
              <w:t>Pa</w:t>
            </w:r>
          </w:p>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分辨力≤1</w:t>
            </w:r>
            <w:r>
              <w:rPr>
                <w:rFonts w:ascii="Times New Roman" w:hAnsi="Times New Roman" w:eastAsia="宋体" w:cs="Times New Roman"/>
                <w:szCs w:val="21"/>
              </w:rPr>
              <w:t>Pa</w:t>
            </w:r>
          </w:p>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准确度等级优于1.0级</w:t>
            </w:r>
          </w:p>
        </w:tc>
        <w:tc>
          <w:tcPr>
            <w:tcW w:w="2961" w:type="dxa"/>
            <w:vAlign w:val="center"/>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气密性检查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0" w:type="auto"/>
            <w:vAlign w:val="center"/>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气压计</w:t>
            </w:r>
          </w:p>
        </w:tc>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0.1级以上</w:t>
            </w:r>
          </w:p>
        </w:tc>
        <w:tc>
          <w:tcPr>
            <w:tcW w:w="2961"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测量大气压力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0" w:type="auto"/>
            <w:vAlign w:val="center"/>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温度计</w:t>
            </w:r>
          </w:p>
        </w:tc>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最大允许误差：±0.1℃</w:t>
            </w:r>
          </w:p>
        </w:tc>
        <w:tc>
          <w:tcPr>
            <w:tcW w:w="2961"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测量温度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4</w:t>
            </w:r>
          </w:p>
        </w:tc>
        <w:tc>
          <w:tcPr>
            <w:tcW w:w="0" w:type="auto"/>
            <w:vAlign w:val="center"/>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湿度计</w:t>
            </w:r>
          </w:p>
        </w:tc>
        <w:tc>
          <w:tcPr>
            <w:tcW w:w="0" w:type="auto"/>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最大允许误差：±5%</w:t>
            </w:r>
          </w:p>
        </w:tc>
        <w:tc>
          <w:tcPr>
            <w:tcW w:w="2961"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测量湿度</w:t>
            </w:r>
          </w:p>
        </w:tc>
      </w:tr>
    </w:tbl>
    <w:p>
      <w:pPr>
        <w:pStyle w:val="2"/>
        <w:spacing w:before="312" w:beforeLines="100" w:after="312" w:afterLines="100"/>
        <w:rPr>
          <w:rFonts w:cs="Times New Roman"/>
        </w:rPr>
      </w:pPr>
      <w:bookmarkStart w:id="23" w:name="_Toc149638503"/>
      <w:r>
        <w:rPr>
          <w:rFonts w:cs="Times New Roman"/>
        </w:rPr>
        <w:t>7  校准项目和校准方法</w:t>
      </w:r>
      <w:bookmarkEnd w:id="23"/>
    </w:p>
    <w:p>
      <w:pPr>
        <w:spacing w:line="360" w:lineRule="auto"/>
        <w:outlineLvl w:val="1"/>
        <w:rPr>
          <w:rFonts w:ascii="Times New Roman" w:hAnsi="Times New Roman" w:eastAsia="宋体" w:cs="Times New Roman"/>
          <w:sz w:val="24"/>
          <w:szCs w:val="24"/>
        </w:rPr>
      </w:pPr>
      <w:bookmarkStart w:id="24" w:name="_Toc149638504"/>
      <w:r>
        <w:rPr>
          <w:rFonts w:ascii="Times New Roman" w:hAnsi="Times New Roman" w:eastAsia="宋体" w:cs="Times New Roman"/>
          <w:sz w:val="24"/>
          <w:szCs w:val="24"/>
        </w:rPr>
        <w:t>7.1  校准项目</w:t>
      </w:r>
      <w:bookmarkEnd w:id="24"/>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S型皮托管轴向流速的示值误差</w:t>
      </w:r>
      <w:r>
        <w:rPr>
          <w:rFonts w:ascii="Times New Roman" w:hAnsi="Times New Roman" w:eastAsia="宋体" w:cs="Times New Roman"/>
          <w:sz w:val="24"/>
          <w:szCs w:val="24"/>
        </w:rPr>
        <w:t>和重复性</w:t>
      </w:r>
    </w:p>
    <w:p>
      <w:pPr>
        <w:spacing w:line="360" w:lineRule="auto"/>
        <w:outlineLvl w:val="1"/>
        <w:rPr>
          <w:rFonts w:ascii="Times New Roman" w:hAnsi="Times New Roman" w:eastAsia="宋体" w:cs="Times New Roman"/>
          <w:sz w:val="24"/>
          <w:szCs w:val="24"/>
        </w:rPr>
      </w:pPr>
      <w:bookmarkStart w:id="25" w:name="_Toc149638505"/>
      <w:r>
        <w:rPr>
          <w:rFonts w:ascii="Times New Roman" w:hAnsi="Times New Roman" w:eastAsia="宋体" w:cs="Times New Roman"/>
          <w:sz w:val="24"/>
          <w:szCs w:val="24"/>
        </w:rPr>
        <w:t xml:space="preserve">7.2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校准方法</w:t>
      </w:r>
      <w:bookmarkEnd w:id="25"/>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7.2.1 一般检查 </w:t>
      </w:r>
    </w:p>
    <w:p>
      <w:pPr>
        <w:spacing w:line="360" w:lineRule="auto"/>
        <w:ind w:firstLine="480" w:firstLineChars="200"/>
        <w:rPr>
          <w:rFonts w:hint="eastAsia" w:ascii="Times New Roman" w:hAnsi="Times New Roman" w:eastAsia="宋体" w:cs="Times New Roman"/>
          <w:sz w:val="24"/>
          <w:szCs w:val="24"/>
          <w:lang w:eastAsia="zh-CN"/>
        </w:rPr>
      </w:pPr>
      <w:bookmarkStart w:id="26" w:name="OLE_LINK1"/>
      <w:r>
        <w:rPr>
          <w:rFonts w:ascii="Times New Roman" w:hAnsi="Times New Roman" w:eastAsia="宋体" w:cs="Times New Roman"/>
          <w:sz w:val="24"/>
          <w:szCs w:val="24"/>
        </w:rPr>
        <w:t>外观检查确定皮托管标识清晰明确（制造厂家、型号、出厂编号、校准系数</w:t>
      </w:r>
      <w:bookmarkEnd w:id="26"/>
      <w:r>
        <w:rPr>
          <w:rFonts w:ascii="Times New Roman" w:hAnsi="Times New Roman" w:eastAsia="宋体" w:cs="Times New Roman"/>
          <w:sz w:val="24"/>
          <w:szCs w:val="24"/>
        </w:rPr>
        <w:t>、测头方向等信息）,皮托管堵塞和漏气检查方法见表</w:t>
      </w:r>
      <w:r>
        <w:rPr>
          <w:rFonts w:hint="eastAsia" w:ascii="Times New Roman" w:hAnsi="Times New Roman" w:eastAsia="宋体" w:cs="Times New Roman"/>
          <w:sz w:val="24"/>
          <w:szCs w:val="24"/>
          <w:lang w:val="en-US" w:eastAsia="zh-CN"/>
        </w:rPr>
        <w:t>5</w:t>
      </w:r>
    </w:p>
    <w:p>
      <w:pPr>
        <w:spacing w:line="440" w:lineRule="exact"/>
        <w:ind w:firstLine="420" w:firstLineChars="200"/>
        <w:jc w:val="center"/>
        <w:rPr>
          <w:rFonts w:hint="default" w:ascii="Times New Roman" w:hAnsi="Times New Roman" w:eastAsia="宋体" w:cs="Times New Roman"/>
          <w:szCs w:val="21"/>
        </w:rPr>
      </w:pPr>
      <w:r>
        <w:rPr>
          <w:rFonts w:hint="default" w:ascii="Times New Roman" w:hAnsi="Times New Roman" w:eastAsia="宋体" w:cs="Times New Roman"/>
          <w:szCs w:val="21"/>
        </w:rPr>
        <w:t>表</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 xml:space="preserve"> 皮托管堵塞和漏气检查方法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4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皮托管堵塞检查方法</w:t>
            </w:r>
          </w:p>
        </w:tc>
        <w:tc>
          <w:tcPr>
            <w:tcW w:w="7364" w:type="dxa"/>
            <w:vAlign w:val="center"/>
          </w:tcPr>
          <w:p>
            <w:pPr>
              <w:spacing w:line="4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将总压接头和静压接头分别接通气源，用手分别放在总压孔和静压孔处，能明显感觉到气流流出，说明未堵塞。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4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皮托管漏气检查方法</w:t>
            </w:r>
          </w:p>
        </w:tc>
        <w:tc>
          <w:tcPr>
            <w:tcW w:w="7364" w:type="dxa"/>
            <w:vAlign w:val="center"/>
          </w:tcPr>
          <w:p>
            <w:pPr>
              <w:spacing w:line="4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将总压接头和静压接头分别接压力计，使用气源分别接通总压孔和静压孔，是压力达到750Pa或压力计满量程的75%以上，以较小则为准，撤走气源，迅速堵住总压孔和静压孔，保持20s以上，压力下降低于25Pa，则密封良好</w:t>
            </w:r>
          </w:p>
        </w:tc>
      </w:tr>
    </w:tbl>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7.2.2 校准前准备</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）将S型皮托管两个引压管通过聚四氟乙烯引压软管与微压计连接，并进行漏气检查。</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b）将S型皮托管通过固定杆固定在坐标架上。并测量S型皮托管测量孔到坐标架转动中心位置的长度。并将该长度输入测量软件中。</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c）使用水平尺，使S型皮托管测量孔在同一水平面上。</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d）将S皮托管测量孔通过坐标架移动到风洞测试中心位置，保持S型皮托管气流标识方向与风洞内气流流动方向保持一致。</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e）使用测角仪器测量皮托管延长杆与风洞轴线夹角，并调整坐标架位置，使S型皮托管延长杆与风洞轴线夹角为90°。</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f）将坐标架位置置零。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7.2.3 皮托管系数校准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7.2.3.1 校准点位置确定</w:t>
      </w:r>
    </w:p>
    <w:p>
      <w:pPr>
        <w:spacing w:line="360" w:lineRule="auto"/>
        <w:ind w:firstLine="480"/>
        <w:rPr>
          <w:rFonts w:ascii="Times New Roman" w:hAnsi="Times New Roman"/>
          <w:kern w:val="0"/>
          <w:sz w:val="24"/>
          <w:szCs w:val="32"/>
        </w:rPr>
      </w:pPr>
      <w:r>
        <w:rPr>
          <w:rFonts w:ascii="Times New Roman" w:hAnsi="Times New Roman" w:eastAsia="宋体" w:cs="Times New Roman"/>
          <w:sz w:val="24"/>
          <w:szCs w:val="24"/>
        </w:rPr>
        <w:t>a）</w:t>
      </w:r>
      <w:r>
        <w:rPr>
          <w:rFonts w:hint="eastAsia" w:ascii="Times New Roman" w:hAnsi="Times New Roman"/>
          <w:kern w:val="0"/>
          <w:sz w:val="24"/>
          <w:szCs w:val="32"/>
        </w:rPr>
        <w:t>在</w:t>
      </w:r>
      <w:r>
        <w:rPr>
          <w:rFonts w:ascii="Times New Roman" w:hAnsi="Times New Roman"/>
          <w:kern w:val="0"/>
          <w:sz w:val="24"/>
          <w:szCs w:val="32"/>
        </w:rPr>
        <w:t>0.9</w:t>
      </w:r>
      <w:r>
        <w:rPr>
          <w:rFonts w:ascii="Times New Roman" w:hAnsi="Times New Roman"/>
          <w:i/>
          <w:iCs/>
          <w:kern w:val="0"/>
          <w:sz w:val="24"/>
          <w:szCs w:val="32"/>
        </w:rPr>
        <w:t>v</w:t>
      </w:r>
      <w:r>
        <w:rPr>
          <w:rFonts w:ascii="Times New Roman" w:hAnsi="Times New Roman"/>
          <w:kern w:val="0"/>
          <w:sz w:val="24"/>
          <w:szCs w:val="32"/>
          <w:vertAlign w:val="subscript"/>
        </w:rPr>
        <w:t>max</w:t>
      </w:r>
      <w:r>
        <w:rPr>
          <w:rFonts w:ascii="Times New Roman" w:hAnsi="Times New Roman"/>
          <w:kern w:val="0"/>
          <w:sz w:val="24"/>
          <w:szCs w:val="32"/>
        </w:rPr>
        <w:t>~1.0</w:t>
      </w:r>
      <w:r>
        <w:rPr>
          <w:rFonts w:ascii="Times New Roman" w:hAnsi="Times New Roman"/>
          <w:i/>
          <w:iCs/>
          <w:kern w:val="0"/>
          <w:sz w:val="24"/>
          <w:szCs w:val="32"/>
        </w:rPr>
        <w:t>v</w:t>
      </w:r>
      <w:r>
        <w:rPr>
          <w:rFonts w:ascii="Times New Roman" w:hAnsi="Times New Roman"/>
          <w:kern w:val="0"/>
          <w:sz w:val="24"/>
          <w:szCs w:val="32"/>
          <w:vertAlign w:val="subscript"/>
        </w:rPr>
        <w:t>max</w:t>
      </w:r>
      <w:r>
        <w:rPr>
          <w:rFonts w:ascii="Times New Roman" w:hAnsi="Times New Roman"/>
          <w:kern w:val="0"/>
          <w:sz w:val="24"/>
          <w:szCs w:val="32"/>
        </w:rPr>
        <w:t xml:space="preserve"> </w:t>
      </w:r>
      <w:r>
        <w:rPr>
          <w:rFonts w:hint="eastAsia" w:ascii="Times New Roman" w:hAnsi="Times New Roman"/>
          <w:kern w:val="0"/>
          <w:sz w:val="24"/>
          <w:szCs w:val="32"/>
        </w:rPr>
        <w:t>、</w:t>
      </w:r>
      <w:r>
        <w:rPr>
          <w:rFonts w:ascii="Times New Roman" w:hAnsi="Times New Roman"/>
          <w:kern w:val="0"/>
          <w:sz w:val="24"/>
          <w:szCs w:val="32"/>
        </w:rPr>
        <w:t>0.4</w:t>
      </w:r>
      <w:r>
        <w:rPr>
          <w:rFonts w:ascii="Times New Roman" w:hAnsi="Times New Roman"/>
          <w:i/>
          <w:iCs/>
          <w:kern w:val="0"/>
          <w:sz w:val="24"/>
          <w:szCs w:val="32"/>
        </w:rPr>
        <w:t xml:space="preserve"> v</w:t>
      </w:r>
      <w:r>
        <w:rPr>
          <w:rFonts w:ascii="Times New Roman" w:hAnsi="Times New Roman"/>
          <w:kern w:val="0"/>
          <w:sz w:val="24"/>
          <w:szCs w:val="32"/>
          <w:vertAlign w:val="subscript"/>
        </w:rPr>
        <w:t>max</w:t>
      </w:r>
      <w:r>
        <w:rPr>
          <w:rFonts w:ascii="Times New Roman" w:hAnsi="Times New Roman"/>
          <w:kern w:val="0"/>
          <w:sz w:val="24"/>
          <w:szCs w:val="32"/>
        </w:rPr>
        <w:t xml:space="preserve"> ~ 0.6 </w:t>
      </w:r>
      <w:r>
        <w:rPr>
          <w:rFonts w:ascii="Times New Roman" w:hAnsi="Times New Roman"/>
          <w:i/>
          <w:iCs/>
          <w:kern w:val="0"/>
          <w:sz w:val="24"/>
          <w:szCs w:val="32"/>
        </w:rPr>
        <w:t>v</w:t>
      </w:r>
      <w:r>
        <w:rPr>
          <w:rFonts w:ascii="Times New Roman" w:hAnsi="Times New Roman"/>
          <w:kern w:val="0"/>
          <w:sz w:val="24"/>
          <w:szCs w:val="32"/>
          <w:vertAlign w:val="subscript"/>
        </w:rPr>
        <w:t>max</w:t>
      </w:r>
      <w:r>
        <w:rPr>
          <w:rFonts w:ascii="Times New Roman" w:hAnsi="Times New Roman"/>
          <w:kern w:val="0"/>
          <w:sz w:val="24"/>
          <w:szCs w:val="32"/>
        </w:rPr>
        <w:t xml:space="preserve"> </w:t>
      </w:r>
      <w:r>
        <w:rPr>
          <w:rFonts w:hint="eastAsia" w:ascii="Times New Roman" w:hAnsi="Times New Roman"/>
          <w:kern w:val="0"/>
          <w:sz w:val="24"/>
          <w:szCs w:val="32"/>
        </w:rPr>
        <w:t>、</w:t>
      </w:r>
      <w:r>
        <w:rPr>
          <w:rFonts w:ascii="Times New Roman" w:hAnsi="Times New Roman"/>
          <w:i/>
          <w:iCs/>
          <w:kern w:val="0"/>
          <w:sz w:val="24"/>
          <w:szCs w:val="32"/>
        </w:rPr>
        <w:t>v</w:t>
      </w:r>
      <w:r>
        <w:rPr>
          <w:rFonts w:ascii="Times New Roman" w:hAnsi="Times New Roman"/>
          <w:kern w:val="0"/>
          <w:sz w:val="24"/>
          <w:szCs w:val="32"/>
          <w:vertAlign w:val="subscript"/>
        </w:rPr>
        <w:t>min</w:t>
      </w:r>
      <w:r>
        <w:rPr>
          <w:rFonts w:ascii="Times New Roman" w:hAnsi="Times New Roman"/>
          <w:kern w:val="0"/>
          <w:sz w:val="24"/>
          <w:szCs w:val="32"/>
        </w:rPr>
        <w:t>~1.1</w:t>
      </w:r>
      <w:r>
        <w:rPr>
          <w:rFonts w:ascii="Times New Roman" w:hAnsi="Times New Roman"/>
          <w:i/>
          <w:iCs/>
          <w:kern w:val="0"/>
          <w:sz w:val="24"/>
          <w:szCs w:val="32"/>
        </w:rPr>
        <w:t>v</w:t>
      </w:r>
      <w:r>
        <w:rPr>
          <w:rFonts w:ascii="Times New Roman" w:hAnsi="Times New Roman"/>
          <w:kern w:val="0"/>
          <w:sz w:val="24"/>
          <w:szCs w:val="32"/>
          <w:vertAlign w:val="subscript"/>
        </w:rPr>
        <w:t>min</w:t>
      </w:r>
      <w:r>
        <w:rPr>
          <w:rFonts w:hint="eastAsia" w:ascii="Times New Roman" w:hAnsi="Times New Roman"/>
          <w:kern w:val="0"/>
          <w:sz w:val="24"/>
          <w:szCs w:val="32"/>
        </w:rPr>
        <w:t>不少于3个流速下进行校准。</w:t>
      </w:r>
    </w:p>
    <w:p>
      <w:pPr>
        <w:spacing w:line="360" w:lineRule="auto"/>
        <w:ind w:firstLine="480"/>
        <w:rPr>
          <w:rFonts w:ascii="Times New Roman" w:hAnsi="Times New Roman"/>
          <w:kern w:val="0"/>
          <w:sz w:val="24"/>
          <w:szCs w:val="32"/>
        </w:rPr>
      </w:pPr>
      <w:r>
        <w:rPr>
          <w:rFonts w:hint="eastAsia" w:ascii="Times New Roman" w:hAnsi="Times New Roman"/>
          <w:kern w:val="0"/>
          <w:sz w:val="24"/>
          <w:szCs w:val="32"/>
        </w:rPr>
        <w:t>b）俯仰角和偏航角如表</w:t>
      </w:r>
      <w:r>
        <w:rPr>
          <w:rFonts w:hint="eastAsia" w:ascii="Times New Roman" w:hAnsi="Times New Roman"/>
          <w:kern w:val="0"/>
          <w:sz w:val="24"/>
          <w:szCs w:val="32"/>
          <w:lang w:val="en-US" w:eastAsia="zh-CN"/>
        </w:rPr>
        <w:t>6</w:t>
      </w:r>
      <w:r>
        <w:rPr>
          <w:rFonts w:hint="eastAsia" w:ascii="Times New Roman" w:hAnsi="Times New Roman"/>
          <w:kern w:val="0"/>
          <w:sz w:val="24"/>
          <w:szCs w:val="32"/>
        </w:rPr>
        <w:t>所示</w:t>
      </w:r>
    </w:p>
    <w:p>
      <w:pPr>
        <w:spacing w:line="360" w:lineRule="auto"/>
        <w:ind w:firstLine="480"/>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lang w:val="en-US" w:eastAsia="zh-CN"/>
        </w:rPr>
        <w:t>6</w:t>
      </w:r>
      <w:r>
        <w:rPr>
          <w:rFonts w:ascii="Times New Roman" w:hAnsi="Times New Roman" w:eastAsia="宋体" w:cs="Times New Roman"/>
          <w:szCs w:val="21"/>
        </w:rPr>
        <w:t xml:space="preserve"> 校准</w:t>
      </w:r>
      <w:r>
        <w:rPr>
          <w:rFonts w:hint="eastAsia" w:ascii="Times New Roman" w:hAnsi="Times New Roman" w:eastAsia="宋体" w:cs="Times New Roman"/>
          <w:szCs w:val="21"/>
        </w:rPr>
        <w:t>位置</w:t>
      </w:r>
      <w:r>
        <w:rPr>
          <w:rFonts w:ascii="Times New Roman" w:hAnsi="Times New Roman" w:eastAsia="宋体" w:cs="Times New Roman"/>
          <w:szCs w:val="21"/>
        </w:rPr>
        <w:t>一览表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500"/>
        <w:gridCol w:w="1500"/>
        <w:gridCol w:w="1480"/>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俯仰角（°）</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偏航角（°）</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俯仰角（°）</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偏航角（°）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21</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22</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4</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30</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25</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6</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7</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26</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8</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27</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28</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29</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11</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13</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14</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33</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34</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17</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36</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18</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37</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19</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38</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俯仰角（°）</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偏航角（°）</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俯仰角（°）</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偏航角（°）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39</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58</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59</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41</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42</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61</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43</w:t>
            </w:r>
          </w:p>
        </w:tc>
        <w:tc>
          <w:tcPr>
            <w:tcW w:w="1557"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62</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44</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63</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64</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46</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47</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66</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48</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67</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49</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68</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69</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51</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52</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71</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53</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72</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54</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73</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74</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56</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57</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7"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76</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558" w:type="dxa"/>
          </w:tcPr>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45</w:t>
            </w: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7.2.3.2 校准程序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a）打开风机，调整风速至第一个校准流速点。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b）调整坐标架至第一个俯仰角和偏航角位置。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c）稳定20s以上，</w:t>
      </w:r>
      <w:r>
        <w:rPr>
          <w:rFonts w:hint="eastAsia" w:ascii="宋体" w:hAnsi="宋体" w:eastAsia="宋体" w:cs="Times New Roman"/>
          <w:sz w:val="24"/>
          <w:szCs w:val="24"/>
        </w:rPr>
        <w:t>标准风速和被校S型皮托管的读取采用间歇读数方法，一次校准过程中有效读数次数不得少于3次，取其平均值作为该次校准的流速值</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d）移动坐标架至下一个俯仰角和偏航角位置，重复b）操作。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e）依次按表</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中的俯仰角和偏航角进行校准，直到该流速下的所有俯仰角和偏航角校准完成。</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f）调整风速到下一个校准风速点，重复b）~e）步骤，直至校准完成。</w:t>
      </w:r>
    </w:p>
    <w:p>
      <w:pPr>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7.2.4 皮托管截面平均流速校准</w:t>
      </w:r>
    </w:p>
    <w:p>
      <w:pPr>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7.2.4.1 安装位置</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将S型皮托管安装在流量风洞试验段管道上，</w:t>
      </w:r>
      <w:r>
        <w:rPr>
          <w:rFonts w:ascii="Times New Roman" w:hAnsi="Times New Roman" w:eastAsia="宋体" w:cs="Times New Roman"/>
          <w:sz w:val="24"/>
          <w:szCs w:val="24"/>
        </w:rPr>
        <w:t>安装位置</w:t>
      </w:r>
      <w:r>
        <w:rPr>
          <w:rFonts w:ascii="Times New Roman" w:hAnsi="Times New Roman" w:eastAsia="宋体" w:cs="Times New Roman"/>
          <w:kern w:val="0"/>
          <w:sz w:val="24"/>
          <w:szCs w:val="24"/>
        </w:rPr>
        <w:t>应满足上游距扰流件有不少于15</w:t>
      </w:r>
      <w:r>
        <w:rPr>
          <w:rFonts w:hint="eastAsia" w:ascii="Times New Roman" w:hAnsi="Times New Roman" w:eastAsia="宋体" w:cs="Times New Roman"/>
          <w:kern w:val="0"/>
          <w:sz w:val="24"/>
          <w:szCs w:val="24"/>
          <w:lang w:val="en-US" w:eastAsia="zh-CN"/>
        </w:rPr>
        <w:t>D</w:t>
      </w:r>
      <w:r>
        <w:rPr>
          <w:rFonts w:ascii="Times New Roman" w:hAnsi="Times New Roman" w:eastAsia="宋体" w:cs="Times New Roman"/>
          <w:kern w:val="0"/>
          <w:sz w:val="24"/>
          <w:szCs w:val="24"/>
        </w:rPr>
        <w:t>直管，下游距扰流件有不少于5</w:t>
      </w:r>
      <w:r>
        <w:rPr>
          <w:rFonts w:hint="eastAsia" w:ascii="Times New Roman" w:hAnsi="Times New Roman" w:eastAsia="宋体" w:cs="Times New Roman"/>
          <w:kern w:val="0"/>
          <w:sz w:val="24"/>
          <w:szCs w:val="24"/>
          <w:lang w:val="en-US" w:eastAsia="zh-CN"/>
        </w:rPr>
        <w:t>D</w:t>
      </w:r>
      <w:r>
        <w:rPr>
          <w:rFonts w:ascii="Times New Roman" w:hAnsi="Times New Roman" w:eastAsia="宋体" w:cs="Times New Roman"/>
          <w:kern w:val="0"/>
          <w:sz w:val="24"/>
          <w:szCs w:val="24"/>
        </w:rPr>
        <w:t>直管</w:t>
      </w:r>
      <w:r>
        <w:rPr>
          <w:rFonts w:hint="eastAsia" w:ascii="Times New Roman" w:hAnsi="Times New Roman" w:eastAsia="宋体" w:cs="Times New Roman"/>
          <w:kern w:val="0"/>
          <w:sz w:val="24"/>
          <w:szCs w:val="24"/>
          <w:lang w:eastAsia="zh-CN"/>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7.2.</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 xml:space="preserve"> 校准点位置确定</w:t>
      </w:r>
    </w:p>
    <w:p>
      <w:pPr>
        <w:spacing w:line="360" w:lineRule="auto"/>
        <w:ind w:firstLine="480"/>
        <w:rPr>
          <w:rFonts w:hint="eastAsia" w:ascii="Times New Roman" w:hAnsi="Times New Roman"/>
          <w:kern w:val="0"/>
          <w:sz w:val="24"/>
          <w:szCs w:val="32"/>
        </w:rPr>
      </w:pPr>
      <w:r>
        <w:rPr>
          <w:rFonts w:ascii="Times New Roman" w:hAnsi="Times New Roman" w:eastAsia="宋体" w:cs="Times New Roman"/>
          <w:sz w:val="24"/>
          <w:szCs w:val="24"/>
        </w:rPr>
        <w:t>a）</w:t>
      </w:r>
      <w:r>
        <w:rPr>
          <w:rFonts w:hint="eastAsia" w:ascii="Times New Roman" w:hAnsi="Times New Roman"/>
          <w:kern w:val="0"/>
          <w:sz w:val="24"/>
          <w:szCs w:val="32"/>
        </w:rPr>
        <w:t>在</w:t>
      </w:r>
      <w:r>
        <w:rPr>
          <w:rFonts w:ascii="Times New Roman" w:hAnsi="Times New Roman"/>
          <w:kern w:val="0"/>
          <w:sz w:val="24"/>
          <w:szCs w:val="32"/>
        </w:rPr>
        <w:t>0.9</w:t>
      </w:r>
      <w:r>
        <w:rPr>
          <w:rFonts w:hint="eastAsia" w:ascii="Times New Roman" w:hAnsi="Times New Roman"/>
          <w:i/>
          <w:iCs/>
          <w:kern w:val="0"/>
          <w:sz w:val="24"/>
          <w:szCs w:val="32"/>
          <w:lang w:val="en-US" w:eastAsia="zh-CN"/>
        </w:rPr>
        <w:t>Q</w:t>
      </w:r>
      <w:r>
        <w:rPr>
          <w:rFonts w:ascii="Times New Roman" w:hAnsi="Times New Roman"/>
          <w:kern w:val="0"/>
          <w:sz w:val="24"/>
          <w:szCs w:val="32"/>
          <w:vertAlign w:val="subscript"/>
        </w:rPr>
        <w:t>max</w:t>
      </w:r>
      <w:r>
        <w:rPr>
          <w:rFonts w:ascii="Times New Roman" w:hAnsi="Times New Roman"/>
          <w:kern w:val="0"/>
          <w:sz w:val="24"/>
          <w:szCs w:val="32"/>
        </w:rPr>
        <w:t>~1.0</w:t>
      </w:r>
      <w:r>
        <w:rPr>
          <w:rFonts w:hint="eastAsia" w:ascii="Times New Roman" w:hAnsi="Times New Roman"/>
          <w:i/>
          <w:iCs/>
          <w:kern w:val="0"/>
          <w:sz w:val="24"/>
          <w:szCs w:val="32"/>
          <w:lang w:val="en-US" w:eastAsia="zh-CN"/>
        </w:rPr>
        <w:t>Q</w:t>
      </w:r>
      <w:r>
        <w:rPr>
          <w:rFonts w:ascii="Times New Roman" w:hAnsi="Times New Roman"/>
          <w:kern w:val="0"/>
          <w:sz w:val="24"/>
          <w:szCs w:val="32"/>
          <w:vertAlign w:val="subscript"/>
        </w:rPr>
        <w:t>max</w:t>
      </w:r>
      <w:r>
        <w:rPr>
          <w:rFonts w:ascii="Times New Roman" w:hAnsi="Times New Roman"/>
          <w:kern w:val="0"/>
          <w:sz w:val="24"/>
          <w:szCs w:val="32"/>
        </w:rPr>
        <w:t xml:space="preserve"> </w:t>
      </w:r>
      <w:r>
        <w:rPr>
          <w:rFonts w:hint="eastAsia" w:ascii="Times New Roman" w:hAnsi="Times New Roman"/>
          <w:kern w:val="0"/>
          <w:sz w:val="24"/>
          <w:szCs w:val="32"/>
        </w:rPr>
        <w:t>、</w:t>
      </w:r>
      <w:r>
        <w:rPr>
          <w:rFonts w:ascii="Times New Roman" w:hAnsi="Times New Roman"/>
          <w:kern w:val="0"/>
          <w:sz w:val="24"/>
          <w:szCs w:val="32"/>
        </w:rPr>
        <w:t>0.4</w:t>
      </w:r>
      <w:r>
        <w:rPr>
          <w:rFonts w:ascii="Times New Roman" w:hAnsi="Times New Roman"/>
          <w:i/>
          <w:iCs/>
          <w:kern w:val="0"/>
          <w:sz w:val="24"/>
          <w:szCs w:val="32"/>
        </w:rPr>
        <w:t xml:space="preserve"> </w:t>
      </w:r>
      <w:r>
        <w:rPr>
          <w:rFonts w:hint="eastAsia" w:ascii="Times New Roman" w:hAnsi="Times New Roman"/>
          <w:i/>
          <w:iCs/>
          <w:kern w:val="0"/>
          <w:sz w:val="24"/>
          <w:szCs w:val="32"/>
          <w:lang w:val="en-US" w:eastAsia="zh-CN"/>
        </w:rPr>
        <w:t>Q</w:t>
      </w:r>
      <w:r>
        <w:rPr>
          <w:rFonts w:ascii="Times New Roman" w:hAnsi="Times New Roman"/>
          <w:kern w:val="0"/>
          <w:sz w:val="24"/>
          <w:szCs w:val="32"/>
          <w:vertAlign w:val="subscript"/>
        </w:rPr>
        <w:t>max</w:t>
      </w:r>
      <w:r>
        <w:rPr>
          <w:rFonts w:ascii="Times New Roman" w:hAnsi="Times New Roman"/>
          <w:kern w:val="0"/>
          <w:sz w:val="24"/>
          <w:szCs w:val="32"/>
        </w:rPr>
        <w:t xml:space="preserve"> ~ 0.6</w:t>
      </w:r>
      <w:r>
        <w:rPr>
          <w:rFonts w:hint="eastAsia" w:ascii="Times New Roman" w:hAnsi="Times New Roman"/>
          <w:kern w:val="0"/>
          <w:sz w:val="24"/>
          <w:szCs w:val="32"/>
          <w:lang w:val="en-US" w:eastAsia="zh-CN"/>
        </w:rPr>
        <w:t>Q</w:t>
      </w:r>
      <w:r>
        <w:rPr>
          <w:rFonts w:ascii="Times New Roman" w:hAnsi="Times New Roman"/>
          <w:kern w:val="0"/>
          <w:sz w:val="24"/>
          <w:szCs w:val="32"/>
          <w:vertAlign w:val="subscript"/>
        </w:rPr>
        <w:t>max</w:t>
      </w:r>
      <w:r>
        <w:rPr>
          <w:rFonts w:ascii="Times New Roman" w:hAnsi="Times New Roman"/>
          <w:kern w:val="0"/>
          <w:sz w:val="24"/>
          <w:szCs w:val="32"/>
        </w:rPr>
        <w:t xml:space="preserve"> </w:t>
      </w:r>
      <w:r>
        <w:rPr>
          <w:rFonts w:hint="eastAsia" w:ascii="Times New Roman" w:hAnsi="Times New Roman"/>
          <w:kern w:val="0"/>
          <w:sz w:val="24"/>
          <w:szCs w:val="32"/>
        </w:rPr>
        <w:t>、</w:t>
      </w:r>
      <w:r>
        <w:rPr>
          <w:rFonts w:hint="eastAsia" w:ascii="Times New Roman" w:hAnsi="Times New Roman"/>
          <w:i/>
          <w:iCs/>
          <w:kern w:val="0"/>
          <w:sz w:val="24"/>
          <w:szCs w:val="32"/>
          <w:lang w:val="en-US" w:eastAsia="zh-CN"/>
        </w:rPr>
        <w:t>Q</w:t>
      </w:r>
      <w:r>
        <w:rPr>
          <w:rFonts w:ascii="Times New Roman" w:hAnsi="Times New Roman"/>
          <w:kern w:val="0"/>
          <w:sz w:val="24"/>
          <w:szCs w:val="32"/>
          <w:vertAlign w:val="subscript"/>
        </w:rPr>
        <w:t>min</w:t>
      </w:r>
      <w:r>
        <w:rPr>
          <w:rFonts w:ascii="Times New Roman" w:hAnsi="Times New Roman"/>
          <w:kern w:val="0"/>
          <w:sz w:val="24"/>
          <w:szCs w:val="32"/>
        </w:rPr>
        <w:t>~1.1</w:t>
      </w:r>
      <w:r>
        <w:rPr>
          <w:rFonts w:hint="eastAsia" w:ascii="Times New Roman" w:hAnsi="Times New Roman"/>
          <w:i/>
          <w:iCs/>
          <w:kern w:val="0"/>
          <w:sz w:val="24"/>
          <w:szCs w:val="32"/>
          <w:lang w:val="en-US" w:eastAsia="zh-CN"/>
        </w:rPr>
        <w:t>Q</w:t>
      </w:r>
      <w:r>
        <w:rPr>
          <w:rFonts w:ascii="Times New Roman" w:hAnsi="Times New Roman"/>
          <w:kern w:val="0"/>
          <w:sz w:val="24"/>
          <w:szCs w:val="32"/>
          <w:vertAlign w:val="subscript"/>
        </w:rPr>
        <w:t>min</w:t>
      </w:r>
      <w:r>
        <w:rPr>
          <w:rFonts w:hint="eastAsia" w:ascii="Times New Roman" w:hAnsi="Times New Roman"/>
          <w:kern w:val="0"/>
          <w:sz w:val="24"/>
          <w:szCs w:val="32"/>
        </w:rPr>
        <w:t>不少于3个流</w:t>
      </w:r>
      <w:r>
        <w:rPr>
          <w:rFonts w:hint="eastAsia" w:ascii="Times New Roman" w:hAnsi="Times New Roman"/>
          <w:kern w:val="0"/>
          <w:sz w:val="24"/>
          <w:szCs w:val="32"/>
          <w:lang w:val="en-US" w:eastAsia="zh-CN"/>
        </w:rPr>
        <w:t>量</w:t>
      </w:r>
      <w:r>
        <w:rPr>
          <w:rFonts w:hint="eastAsia" w:ascii="Times New Roman" w:hAnsi="Times New Roman"/>
          <w:kern w:val="0"/>
          <w:sz w:val="24"/>
          <w:szCs w:val="32"/>
        </w:rPr>
        <w:t>下进行校准。</w:t>
      </w:r>
    </w:p>
    <w:p>
      <w:pPr>
        <w:spacing w:line="360" w:lineRule="auto"/>
        <w:ind w:firstLine="480"/>
        <w:rPr>
          <w:rFonts w:hint="eastAsia" w:ascii="Times New Roman" w:hAnsi="Times New Roman"/>
          <w:kern w:val="0"/>
          <w:sz w:val="24"/>
          <w:szCs w:val="32"/>
          <w:lang w:val="en-US" w:eastAsia="zh-CN"/>
        </w:rPr>
      </w:pPr>
      <w:r>
        <w:rPr>
          <w:rFonts w:hint="eastAsia" w:ascii="Times New Roman" w:hAnsi="Times New Roman"/>
          <w:kern w:val="0"/>
          <w:sz w:val="24"/>
          <w:szCs w:val="32"/>
          <w:lang w:val="en-US" w:eastAsia="zh-CN"/>
        </w:rPr>
        <w:t>b）布点位置见表7。</w:t>
      </w:r>
    </w:p>
    <w:p>
      <w:pPr>
        <w:spacing w:line="360" w:lineRule="auto"/>
        <w:ind w:firstLine="480"/>
        <w:jc w:val="center"/>
        <w:rPr>
          <w:rFonts w:hint="eastAsia" w:ascii="Times New Roman" w:hAnsi="Times New Roman"/>
          <w:kern w:val="0"/>
          <w:sz w:val="21"/>
          <w:szCs w:val="24"/>
          <w:lang w:val="en-US" w:eastAsia="zh-CN"/>
        </w:rPr>
      </w:pPr>
      <w:r>
        <w:rPr>
          <w:rFonts w:hint="eastAsia" w:ascii="Times New Roman" w:hAnsi="Times New Roman"/>
          <w:kern w:val="0"/>
          <w:sz w:val="21"/>
          <w:szCs w:val="24"/>
          <w:lang w:val="en-US" w:eastAsia="zh-CN"/>
        </w:rPr>
        <w:t>表7 校准布点位置一览表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51"/>
        <w:gridCol w:w="3725"/>
        <w:gridCol w:w="1112"/>
        <w:gridCol w:w="1129"/>
        <w:gridCol w:w="1112"/>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63" w:hRule="atLeast"/>
          <w:jc w:val="center"/>
        </w:trPr>
        <w:tc>
          <w:tcPr>
            <w:tcW w:w="419" w:type="pct"/>
            <w:vMerge w:val="restar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序号</w:t>
            </w:r>
          </w:p>
        </w:tc>
        <w:tc>
          <w:tcPr>
            <w:tcW w:w="2078" w:type="pct"/>
            <w:vMerge w:val="restar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圆形（直径D，据测量口距离）</w:t>
            </w:r>
          </w:p>
        </w:tc>
        <w:tc>
          <w:tcPr>
            <w:tcW w:w="2501" w:type="pct"/>
            <w:gridSpan w:val="4"/>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矩形(长边a短边b）（4×4）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63" w:hRule="atLeast"/>
          <w:jc w:val="center"/>
        </w:trPr>
        <w:tc>
          <w:tcPr>
            <w:tcW w:w="419" w:type="pct"/>
            <w:vMerge w:val="continue"/>
            <w:vAlign w:val="center"/>
          </w:tcPr>
          <w:p>
            <w:pPr>
              <w:spacing w:line="360" w:lineRule="auto"/>
              <w:jc w:val="center"/>
              <w:rPr>
                <w:sz w:val="21"/>
                <w:szCs w:val="21"/>
              </w:rPr>
            </w:pPr>
          </w:p>
        </w:tc>
        <w:tc>
          <w:tcPr>
            <w:tcW w:w="2078" w:type="pct"/>
            <w:vMerge w:val="continue"/>
            <w:vAlign w:val="center"/>
          </w:tcPr>
          <w:p>
            <w:pPr>
              <w:spacing w:line="360" w:lineRule="auto"/>
              <w:jc w:val="center"/>
              <w:rPr>
                <w:sz w:val="21"/>
                <w:szCs w:val="21"/>
              </w:rPr>
            </w:pPr>
          </w:p>
        </w:tc>
        <w:tc>
          <w:tcPr>
            <w:tcW w:w="1250" w:type="pct"/>
            <w:gridSpan w:val="2"/>
            <w:vAlign w:val="center"/>
          </w:tcPr>
          <w:p>
            <w:pPr>
              <w:spacing w:line="360" w:lineRule="auto"/>
              <w:jc w:val="both"/>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测点距离边界距离</w:t>
            </w:r>
          </w:p>
        </w:tc>
        <w:tc>
          <w:tcPr>
            <w:tcW w:w="1250" w:type="pct"/>
            <w:gridSpan w:val="2"/>
            <w:vAlign w:val="center"/>
          </w:tcPr>
          <w:p>
            <w:pPr>
              <w:spacing w:line="360" w:lineRule="auto"/>
              <w:jc w:val="center"/>
              <w:rPr>
                <w:rFonts w:hint="eastAsia"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测点距离边界距离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1</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0.968D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2</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0.895D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0.375a</w:t>
            </w:r>
          </w:p>
        </w:tc>
        <w:tc>
          <w:tcPr>
            <w:tcW w:w="630" w:type="pct"/>
            <w:vAlign w:val="center"/>
          </w:tcPr>
          <w:p>
            <w:pPr>
              <w:spacing w:line="360" w:lineRule="auto"/>
              <w:jc w:val="center"/>
              <w:rPr>
                <w:rFonts w:hint="eastAsia"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3</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0.806D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0.625a</w:t>
            </w:r>
          </w:p>
        </w:tc>
        <w:tc>
          <w:tcPr>
            <w:tcW w:w="630" w:type="pct"/>
            <w:vAlign w:val="center"/>
          </w:tcPr>
          <w:p>
            <w:pPr>
              <w:spacing w:line="360" w:lineRule="auto"/>
              <w:jc w:val="center"/>
              <w:rPr>
                <w:rFonts w:hint="eastAsia"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4</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0.677D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0.875a</w:t>
            </w:r>
          </w:p>
        </w:tc>
        <w:tc>
          <w:tcPr>
            <w:tcW w:w="630" w:type="pct"/>
            <w:vAlign w:val="center"/>
          </w:tcPr>
          <w:p>
            <w:pPr>
              <w:spacing w:line="360" w:lineRule="auto"/>
              <w:jc w:val="center"/>
              <w:rPr>
                <w:rFonts w:hint="eastAsia"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5</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0.323D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6</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0.194D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7</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0.105D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0.625a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19"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8</w:t>
            </w:r>
          </w:p>
        </w:tc>
        <w:tc>
          <w:tcPr>
            <w:tcW w:w="2078"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0.032D</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0.375b</w:t>
            </w:r>
          </w:p>
        </w:tc>
        <w:tc>
          <w:tcPr>
            <w:tcW w:w="62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0.875a</w:t>
            </w:r>
          </w:p>
        </w:tc>
        <w:tc>
          <w:tcPr>
            <w:tcW w:w="630" w:type="pct"/>
            <w:vAlign w:val="center"/>
          </w:tcPr>
          <w:p>
            <w:pPr>
              <w:spacing w:line="360" w:lineRule="auto"/>
              <w:jc w:val="center"/>
              <w:rPr>
                <w:rFonts w:hint="default" w:ascii="Times New Roman" w:hAnsi="Times New Roman"/>
                <w:kern w:val="0"/>
                <w:sz w:val="21"/>
                <w:szCs w:val="21"/>
                <w:vertAlign w:val="baseline"/>
                <w:lang w:val="en-US" w:eastAsia="zh-CN"/>
              </w:rPr>
            </w:pPr>
            <w:r>
              <w:rPr>
                <w:rFonts w:hint="eastAsia" w:ascii="Times New Roman" w:hAnsi="Times New Roman"/>
                <w:kern w:val="0"/>
                <w:sz w:val="21"/>
                <w:szCs w:val="21"/>
                <w:vertAlign w:val="baseline"/>
                <w:lang w:val="en-US" w:eastAsia="zh-CN"/>
              </w:rPr>
              <w:t>0.875b</w:t>
            </w:r>
          </w:p>
        </w:tc>
      </w:tr>
    </w:tbl>
    <w:p>
      <w:pPr>
        <w:spacing w:line="360" w:lineRule="auto"/>
        <w:rPr>
          <w:rFonts w:hint="eastAsia" w:ascii="Times New Roman" w:hAnsi="Times New Roman"/>
          <w:kern w:val="0"/>
          <w:sz w:val="24"/>
          <w:szCs w:val="32"/>
          <w:lang w:val="en-US" w:eastAsia="zh-CN"/>
        </w:rPr>
      </w:pPr>
      <w:r>
        <w:rPr>
          <w:rFonts w:hint="eastAsia" w:ascii="Times New Roman" w:hAnsi="Times New Roman"/>
          <w:kern w:val="0"/>
          <w:sz w:val="24"/>
          <w:szCs w:val="32"/>
          <w:lang w:val="en-US" w:eastAsia="zh-CN"/>
        </w:rPr>
        <w:t>7.2.4.3 校准程序</w:t>
      </w:r>
    </w:p>
    <w:p>
      <w:pPr>
        <w:spacing w:line="360" w:lineRule="auto"/>
        <w:ind w:firstLine="480" w:firstLineChars="200"/>
        <w:rPr>
          <w:rFonts w:hint="eastAsia" w:ascii="Times New Roman" w:hAnsi="Times New Roman"/>
          <w:kern w:val="0"/>
          <w:sz w:val="24"/>
          <w:szCs w:val="32"/>
          <w:lang w:val="en-US" w:eastAsia="zh-CN"/>
        </w:rPr>
      </w:pPr>
      <w:r>
        <w:rPr>
          <w:rFonts w:hint="eastAsia" w:ascii="Times New Roman" w:hAnsi="Times New Roman"/>
          <w:kern w:val="0"/>
          <w:sz w:val="24"/>
          <w:szCs w:val="32"/>
          <w:lang w:val="en-US" w:eastAsia="zh-CN"/>
        </w:rPr>
        <w:t>a）打开风机，调整流量标准装置至第一流量点位置。</w:t>
      </w:r>
    </w:p>
    <w:p>
      <w:pPr>
        <w:spacing w:line="360" w:lineRule="auto"/>
        <w:ind w:firstLine="480" w:firstLineChars="200"/>
        <w:rPr>
          <w:rFonts w:hint="eastAsia" w:ascii="Times New Roman" w:hAnsi="Times New Roman"/>
          <w:kern w:val="0"/>
          <w:sz w:val="24"/>
          <w:szCs w:val="32"/>
          <w:lang w:val="en-US" w:eastAsia="zh-CN"/>
        </w:rPr>
      </w:pPr>
      <w:r>
        <w:rPr>
          <w:rFonts w:hint="eastAsia" w:ascii="Times New Roman" w:hAnsi="Times New Roman"/>
          <w:kern w:val="0"/>
          <w:sz w:val="24"/>
          <w:szCs w:val="32"/>
          <w:lang w:val="en-US" w:eastAsia="zh-CN"/>
        </w:rPr>
        <w:t>b）调整S型皮托管测头位置至第一个位置点。</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kern w:val="0"/>
          <w:sz w:val="24"/>
          <w:szCs w:val="32"/>
          <w:lang w:val="en-US" w:eastAsia="zh-CN"/>
        </w:rPr>
        <w:t>c）稳定20s以上，</w:t>
      </w:r>
      <w:r>
        <w:rPr>
          <w:rFonts w:hint="eastAsia" w:ascii="宋体" w:hAnsi="宋体" w:eastAsia="宋体" w:cs="Times New Roman"/>
          <w:sz w:val="24"/>
          <w:szCs w:val="24"/>
        </w:rPr>
        <w:t>标准</w:t>
      </w:r>
      <w:r>
        <w:rPr>
          <w:rFonts w:hint="eastAsia" w:ascii="宋体" w:hAnsi="宋体" w:eastAsia="宋体" w:cs="Times New Roman"/>
          <w:sz w:val="24"/>
          <w:szCs w:val="24"/>
          <w:lang w:val="en-US" w:eastAsia="zh-CN"/>
        </w:rPr>
        <w:t>流量</w:t>
      </w:r>
      <w:r>
        <w:rPr>
          <w:rFonts w:hint="eastAsia" w:ascii="宋体" w:hAnsi="宋体" w:eastAsia="宋体" w:cs="Times New Roman"/>
          <w:sz w:val="24"/>
          <w:szCs w:val="24"/>
        </w:rPr>
        <w:t>和被校S型皮托管的读取采用间歇读数方法</w:t>
      </w:r>
      <w:r>
        <w:rPr>
          <w:rFonts w:hint="eastAsia" w:ascii="宋体" w:hAnsi="宋体" w:eastAsia="宋体" w:cs="Times New Roman"/>
          <w:sz w:val="24"/>
          <w:szCs w:val="24"/>
          <w:lang w:eastAsia="zh-CN"/>
        </w:rPr>
        <w:t>，</w:t>
      </w:r>
      <w:r>
        <w:rPr>
          <w:rFonts w:hint="eastAsia" w:ascii="宋体" w:hAnsi="宋体" w:eastAsia="宋体" w:cs="Times New Roman"/>
          <w:sz w:val="24"/>
          <w:szCs w:val="24"/>
        </w:rPr>
        <w:t>一次校准过程中有效读数次数不得少于3次，取其平均值作为该</w:t>
      </w:r>
      <w:r>
        <w:rPr>
          <w:rFonts w:hint="eastAsia" w:ascii="宋体" w:hAnsi="宋体" w:eastAsia="宋体" w:cs="Times New Roman"/>
          <w:sz w:val="24"/>
          <w:szCs w:val="24"/>
          <w:lang w:val="en-US" w:eastAsia="zh-CN"/>
        </w:rPr>
        <w:t>点</w:t>
      </w:r>
      <w:r>
        <w:rPr>
          <w:rFonts w:hint="eastAsia" w:ascii="宋体" w:hAnsi="宋体" w:eastAsia="宋体" w:cs="Times New Roman"/>
          <w:sz w:val="24"/>
          <w:szCs w:val="24"/>
        </w:rPr>
        <w:t>校准的流速值</w:t>
      </w:r>
      <w:r>
        <w:rPr>
          <w:rFonts w:hint="eastAsia" w:ascii="Times New Roman" w:hAnsi="Times New Roman" w:eastAsia="宋体" w:cs="Times New Roman"/>
          <w:sz w:val="24"/>
          <w:szCs w:val="24"/>
        </w:rPr>
        <w:t>。</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d）移动坐标架至下一个位置点，重复c）中操作。</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e）依次按表7中的位置进行校准，直至所有点校准完成。</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f）调至下一个流量点位置，重复b）~e）步骤，直至校准完成。</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g）重复上述操作3次。</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7.3 数据处理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7.3.1轴向流速计算</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第i校准点第j次测量的皮托管方向的轴向速度计算按式（2）计算。</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30"/>
          <w:sz w:val="24"/>
          <w:szCs w:val="24"/>
        </w:rPr>
        <w:object>
          <v:shape id="_x0000_i1027" o:spt="75" type="#_x0000_t75" style="height:38.25pt;width:89.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hint="eastAsia" w:ascii="Times New Roman" w:hAnsi="Times New Roman" w:eastAsia="宋体" w:cs="Times New Roman"/>
          <w:sz w:val="24"/>
          <w:szCs w:val="24"/>
        </w:rPr>
        <w:t xml:space="preserve">                         （2）</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28" o:spt="75" type="#_x0000_t75" style="height:18.75pt;width:21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第i校准点第j次测量的皮托管方向的轴向速度，m/s；</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4"/>
          <w:sz w:val="24"/>
          <w:szCs w:val="24"/>
        </w:rPr>
        <w:object>
          <v:shape id="_x0000_i1029" o:spt="75" type="#_x0000_t75" style="height:13.5pt;width:13.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hint="eastAsia" w:ascii="Times New Roman" w:hAnsi="Times New Roman" w:eastAsia="宋体" w:cs="Times New Roman"/>
          <w:sz w:val="24"/>
          <w:szCs w:val="24"/>
        </w:rPr>
        <w:t>——S型皮托管校准系数；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30" o:spt="75" type="#_x0000_t75" style="height:18.75pt;width:30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第i校准点第j次测量的差压值，Pa；</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0"/>
          <w:sz w:val="24"/>
          <w:szCs w:val="24"/>
        </w:rPr>
        <w:object>
          <v:shape id="_x0000_i1031" o:spt="75" type="#_x0000_t75" style="height:13.5pt;width:12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1" r:id="rId23">
            <o:LockedField>false</o:LockedField>
          </o:OLEObject>
        </w:object>
      </w:r>
      <w:r>
        <w:rPr>
          <w:rFonts w:hint="eastAsia" w:ascii="Times New Roman" w:hAnsi="Times New Roman" w:eastAsia="宋体" w:cs="Times New Roman"/>
          <w:sz w:val="24"/>
          <w:szCs w:val="24"/>
        </w:rPr>
        <w:t>——气体密度值，kg/m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第i校准点的速度值按（3）式计算。</w:t>
      </w:r>
    </w:p>
    <w:p>
      <w:pPr>
        <w:spacing w:line="360" w:lineRule="auto"/>
        <w:ind w:firstLine="480" w:firstLineChars="200"/>
        <w:jc w:val="right"/>
        <w:rPr>
          <w:rFonts w:ascii="Times New Roman" w:hAnsi="Times New Roman" w:eastAsia="宋体" w:cs="Times New Roman"/>
          <w:sz w:val="24"/>
          <w:szCs w:val="24"/>
        </w:rPr>
      </w:pPr>
      <w:r>
        <w:rPr>
          <w:rFonts w:ascii="Times New Roman" w:hAnsi="Times New Roman" w:eastAsia="宋体" w:cs="Times New Roman"/>
          <w:position w:val="-24"/>
          <w:sz w:val="24"/>
          <w:szCs w:val="24"/>
        </w:rPr>
        <w:object>
          <v:shape id="_x0000_i1032" o:spt="75" type="#_x0000_t75" style="height:50.25pt;width:68.2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2" r:id="rId25">
            <o:LockedField>false</o:LockedField>
          </o:OLEObject>
        </w:object>
      </w:r>
      <w:r>
        <w:rPr>
          <w:rFonts w:hint="eastAsia" w:ascii="Times New Roman" w:hAnsi="Times New Roman" w:eastAsia="宋体" w:cs="Times New Roman"/>
          <w:sz w:val="24"/>
          <w:szCs w:val="24"/>
        </w:rPr>
        <w:t xml:space="preserve">                        （3）</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33" o:spt="75" type="#_x0000_t75" style="height:18.75pt;width:18.75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3" r:id="rId27">
            <o:LockedField>false</o:LockedField>
          </o:OLEObject>
        </w:object>
      </w: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第i校准点的速度值，m/s；</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6"/>
          <w:sz w:val="24"/>
          <w:szCs w:val="24"/>
        </w:rPr>
        <w:object>
          <v:shape id="_x0000_i1034" o:spt="75" type="#_x0000_t75" style="height:11.25pt;width:9.75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4" r:id="rId29">
            <o:LockedField>false</o:LockedField>
          </o:OLEObject>
        </w:object>
      </w: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第i校准点测量次数。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当风洞流速标准器为L型皮托管时，风洞的皮托管方向的轴向流速按式（4）计算。</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30"/>
          <w:sz w:val="24"/>
          <w:szCs w:val="24"/>
        </w:rPr>
        <w:object>
          <v:shape id="_x0000_i1035" o:spt="75" type="#_x0000_t75" style="height:38.25pt;width:153.75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35" r:id="rId31">
            <o:LockedField>false</o:LockedField>
          </o:OLEObject>
        </w:object>
      </w:r>
      <w:r>
        <w:rPr>
          <w:rFonts w:hint="eastAsia" w:ascii="Times New Roman" w:hAnsi="Times New Roman" w:eastAsia="宋体" w:cs="Times New Roman"/>
          <w:sz w:val="24"/>
          <w:szCs w:val="24"/>
        </w:rPr>
        <w:t xml:space="preserve">                 （4）</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36" o:spt="75" type="#_x0000_t75" style="height:18.75pt;width:24.75pt;" o:ole="t" filled="f" o:preferrelative="t" stroked="f" coordsize="21600,21600">
            <v:path/>
            <v:fill on="f" focussize="0,0"/>
            <v:stroke on="f" joinstyle="miter"/>
            <v:imagedata r:id="rId34" o:title=""/>
            <o:lock v:ext="edit" aspectratio="t"/>
            <w10:wrap type="none"/>
            <w10:anchorlock/>
          </v:shape>
          <o:OLEObject Type="Embed" ProgID="Equation.3" ShapeID="_x0000_i1036" DrawAspect="Content" ObjectID="_1468075736" r:id="rId33">
            <o:LockedField>false</o:LockedField>
          </o:OLEObject>
        </w:object>
      </w:r>
      <w:r>
        <w:rPr>
          <w:rFonts w:hint="eastAsia" w:ascii="Times New Roman" w:hAnsi="Times New Roman" w:eastAsia="宋体" w:cs="Times New Roman"/>
          <w:sz w:val="24"/>
          <w:szCs w:val="24"/>
        </w:rPr>
        <w:t>——风洞实验段在S型皮托管的俯仰角为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第i校准点第j次测量的皮托管方向的轴向速度，m/s；</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2"/>
          <w:sz w:val="24"/>
          <w:szCs w:val="24"/>
        </w:rPr>
        <w:object>
          <v:shape id="_x0000_i1037" o:spt="75" type="#_x0000_t75" style="height:18pt;width:16.5pt;" o:ole="t" filled="f" o:preferrelative="t" stroked="f" coordsize="21600,21600">
            <v:path/>
            <v:fill on="f" focussize="0,0"/>
            <v:stroke on="f" joinstyle="miter"/>
            <v:imagedata r:id="rId36" o:title=""/>
            <o:lock v:ext="edit" aspectratio="t"/>
            <w10:wrap type="none"/>
            <w10:anchorlock/>
          </v:shape>
          <o:OLEObject Type="Embed" ProgID="Equation.3" ShapeID="_x0000_i1037" DrawAspect="Content" ObjectID="_1468075737" r:id="rId35">
            <o:LockedField>false</o:LockedField>
          </o:OLEObject>
        </w:object>
      </w:r>
      <w:r>
        <w:rPr>
          <w:rFonts w:hint="eastAsia" w:ascii="Times New Roman" w:hAnsi="Times New Roman" w:eastAsia="宋体" w:cs="Times New Roman"/>
          <w:sz w:val="24"/>
          <w:szCs w:val="24"/>
        </w:rPr>
        <w:t>——风洞流速标准器L型皮托管的校准系数；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38" o:spt="75" alt="" type="#_x0000_t75" style="height:18.75pt;width:33pt;" o:ole="t" filled="f" o:preferrelative="t" stroked="f" coordsize="21600,21600">
            <v:path/>
            <v:fill on="f" focussize="0,0"/>
            <v:stroke on="f"/>
            <v:imagedata r:id="rId38" o:title=""/>
            <o:lock v:ext="edit" aspectratio="t"/>
            <w10:wrap type="none"/>
            <w10:anchorlock/>
          </v:shape>
          <o:OLEObject Type="Embed" ProgID="Equation.3" ShapeID="_x0000_i1038" DrawAspect="Content" ObjectID="_1468075738" r:id="rId37">
            <o:LockedField>false</o:LockedField>
          </o:OLEObject>
        </w:object>
      </w:r>
      <w:r>
        <w:rPr>
          <w:rFonts w:hint="eastAsia" w:ascii="Times New Roman" w:hAnsi="Times New Roman" w:eastAsia="宋体" w:cs="Times New Roman"/>
          <w:sz w:val="24"/>
          <w:szCs w:val="24"/>
        </w:rPr>
        <w:t>——L型皮托管在S型皮托管在俯仰角为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第i校准点第j次测量时的差压值，Pa；</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α</w:t>
      </w:r>
      <w:r>
        <w:rPr>
          <w:rFonts w:hint="eastAsia" w:ascii="Times New Roman" w:hAnsi="Times New Roman" w:eastAsia="宋体" w:cs="Times New Roman"/>
          <w:sz w:val="24"/>
          <w:szCs w:val="24"/>
        </w:rPr>
        <w:t>——S型皮托管安装在风洞中的俯仰角，°；</w:t>
      </w:r>
    </w:p>
    <w:p>
      <w:pPr>
        <w:spacing w:line="360" w:lineRule="auto"/>
        <w:ind w:firstLine="480" w:firstLineChars="200"/>
        <w:rPr>
          <w:rFonts w:ascii="Times New Roman" w:hAnsi="Times New Roman" w:eastAsia="宋体" w:cs="Times New Roman"/>
          <w:sz w:val="24"/>
          <w:szCs w:val="24"/>
        </w:rPr>
      </w:pPr>
      <w:r>
        <w:rPr>
          <w:rFonts w:ascii="Arial" w:hAnsi="Arial" w:eastAsia="宋体" w:cs="Arial"/>
          <w:sz w:val="24"/>
          <w:szCs w:val="24"/>
        </w:rPr>
        <w:t>β</w:t>
      </w:r>
      <w:r>
        <w:rPr>
          <w:rFonts w:hint="eastAsia" w:ascii="Times New Roman" w:hAnsi="Times New Roman" w:eastAsia="宋体" w:cs="Times New Roman"/>
          <w:sz w:val="24"/>
          <w:szCs w:val="24"/>
        </w:rPr>
        <w:t>——S型皮托管安装在风洞中的偏航角，°。</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当风洞标准器为激光多普勒流速仪时，风洞的皮托管方向的轴向流速按式（5）计算。</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39" o:spt="75" type="#_x0000_t75" style="height:18.75pt;width:132.75pt;" o:ole="t" filled="f" o:preferrelative="t" stroked="f" coordsize="21600,21600">
            <v:path/>
            <v:fill on="f" focussize="0,0"/>
            <v:stroke on="f" joinstyle="miter"/>
            <v:imagedata r:id="rId40" o:title=""/>
            <o:lock v:ext="edit" aspectratio="t"/>
            <w10:wrap type="none"/>
            <w10:anchorlock/>
          </v:shape>
          <o:OLEObject Type="Embed" ProgID="Equation.3" ShapeID="_x0000_i1039" DrawAspect="Content" ObjectID="_1468075739" r:id="rId39">
            <o:LockedField>false</o:LockedField>
          </o:OLEObject>
        </w:object>
      </w:r>
      <w:r>
        <w:rPr>
          <w:rFonts w:hint="eastAsia" w:ascii="Times New Roman" w:hAnsi="Times New Roman" w:eastAsia="宋体" w:cs="Times New Roman"/>
          <w:sz w:val="24"/>
          <w:szCs w:val="24"/>
        </w:rPr>
        <w:t xml:space="preserve">                  （5）</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40" o:spt="75" type="#_x0000_t75" style="height:18.75pt;width:30pt;" o:ole="t" filled="f" o:preferrelative="t" stroked="f" coordsize="21600,21600">
            <v:path/>
            <v:fill on="f" focussize="0,0"/>
            <v:stroke on="f" joinstyle="miter"/>
            <v:imagedata r:id="rId42" o:title=""/>
            <o:lock v:ext="edit" aspectratio="t"/>
            <w10:wrap type="none"/>
            <w10:anchorlock/>
          </v:shape>
          <o:OLEObject Type="Embed" ProgID="Equation.3" ShapeID="_x0000_i1040" DrawAspect="Content" ObjectID="_1468075740" r:id="rId41">
            <o:LockedField>false</o:LockedField>
          </o:OLEObject>
        </w:object>
      </w:r>
      <w:r>
        <w:rPr>
          <w:rFonts w:hint="eastAsia" w:ascii="Times New Roman" w:hAnsi="Times New Roman" w:eastAsia="宋体" w:cs="Times New Roman"/>
          <w:sz w:val="24"/>
          <w:szCs w:val="24"/>
        </w:rPr>
        <w:t>——为激光多普勒流速仪在S型皮托管的俯仰角为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第i校准点第j次测量时的速度，m/s；</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风洞实验段在S型皮托管的俯仰角为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第i校准点测量时的标准速度按（6）式计算。</w:t>
      </w:r>
    </w:p>
    <w:p>
      <w:pPr>
        <w:spacing w:line="360" w:lineRule="auto"/>
        <w:ind w:firstLine="480" w:firstLineChars="200"/>
        <w:jc w:val="right"/>
        <w:rPr>
          <w:rFonts w:ascii="Times New Roman" w:hAnsi="Times New Roman" w:eastAsia="宋体" w:cs="Times New Roman"/>
          <w:sz w:val="24"/>
          <w:szCs w:val="24"/>
        </w:rPr>
      </w:pPr>
      <w:r>
        <w:rPr>
          <w:rFonts w:ascii="Times New Roman" w:hAnsi="Times New Roman" w:eastAsia="宋体" w:cs="Times New Roman"/>
          <w:position w:val="-24"/>
          <w:sz w:val="24"/>
          <w:szCs w:val="24"/>
        </w:rPr>
        <w:object>
          <v:shape id="_x0000_i1041" o:spt="75" type="#_x0000_t75" style="height:50.25pt;width:73.5pt;" o:ole="t" filled="f" o:preferrelative="t" stroked="f" coordsize="21600,21600">
            <v:path/>
            <v:fill on="f" focussize="0,0"/>
            <v:stroke on="f" joinstyle="miter"/>
            <v:imagedata r:id="rId44" o:title=""/>
            <o:lock v:ext="edit" aspectratio="t"/>
            <w10:wrap type="none"/>
            <w10:anchorlock/>
          </v:shape>
          <o:OLEObject Type="Embed" ProgID="Equation.3" ShapeID="_x0000_i1041" DrawAspect="Content" ObjectID="_1468075741" r:id="rId43">
            <o:LockedField>false</o:LockedField>
          </o:OLEObject>
        </w:object>
      </w:r>
      <w:r>
        <w:rPr>
          <w:rFonts w:hint="eastAsia" w:ascii="Times New Roman" w:hAnsi="Times New Roman" w:eastAsia="宋体" w:cs="Times New Roman"/>
          <w:sz w:val="24"/>
          <w:szCs w:val="24"/>
        </w:rPr>
        <w:t xml:space="preserve">                           （6）</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42" o:spt="75" type="#_x0000_t75" style="height:18.75pt;width:18.75pt;" o:ole="t" filled="f" o:preferrelative="t" stroked="f" coordsize="21600,21600">
            <v:path/>
            <v:fill on="f" focussize="0,0"/>
            <v:stroke on="f" joinstyle="miter"/>
            <v:imagedata r:id="rId28" o:title=""/>
            <o:lock v:ext="edit" aspectratio="t"/>
            <w10:wrap type="none"/>
            <w10:anchorlock/>
          </v:shape>
          <o:OLEObject Type="Embed" ProgID="Equation.3" ShapeID="_x0000_i1042" DrawAspect="Content" ObjectID="_1468075742" r:id="rId45">
            <o:LockedField>false</o:LockedField>
          </o:OLEObject>
        </w:object>
      </w:r>
      <w:r>
        <w:rPr>
          <w:rFonts w:hint="eastAsia" w:ascii="Times New Roman" w:hAnsi="Times New Roman" w:eastAsia="宋体" w:cs="Times New Roman"/>
          <w:sz w:val="24"/>
          <w:szCs w:val="24"/>
        </w:rPr>
        <w:t>——风洞试验段在S型皮托管俯仰角为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第i校准点测试时的速度值，m/s；</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7.3.2 校准系数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a）校准系数按（7）式计算。</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32"/>
          <w:sz w:val="24"/>
          <w:szCs w:val="24"/>
        </w:rPr>
        <w:object>
          <v:shape id="_x0000_i1043" o:spt="75" type="#_x0000_t75" style="height:36.75pt;width:58.5pt;" o:ole="t" filled="f" o:preferrelative="t" stroked="f" coordsize="21600,21600">
            <v:path/>
            <v:fill on="f" focussize="0,0"/>
            <v:stroke on="f" joinstyle="miter"/>
            <v:imagedata r:id="rId47" o:title=""/>
            <o:lock v:ext="edit" aspectratio="t"/>
            <w10:wrap type="none"/>
            <w10:anchorlock/>
          </v:shape>
          <o:OLEObject Type="Embed" ProgID="Equation.3" ShapeID="_x0000_i1043" DrawAspect="Content" ObjectID="_1468075743" r:id="rId46">
            <o:LockedField>false</o:LockedField>
          </o:OLEObject>
        </w:object>
      </w:r>
      <w:r>
        <w:rPr>
          <w:rFonts w:hint="eastAsia" w:ascii="Times New Roman" w:hAnsi="Times New Roman" w:eastAsia="宋体" w:cs="Times New Roman"/>
          <w:sz w:val="24"/>
          <w:szCs w:val="24"/>
        </w:rPr>
        <w:t xml:space="preserve">                            （7）</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44" o:spt="75" type="#_x0000_t75" style="height:18.75pt;width:23.25pt;" o:ole="t" filled="f" o:preferrelative="t" stroked="f" coordsize="21600,21600">
            <v:path/>
            <v:fill on="f" focussize="0,0"/>
            <v:stroke on="f" joinstyle="miter"/>
            <v:imagedata r:id="rId49" o:title=""/>
            <o:lock v:ext="edit" aspectratio="t"/>
            <w10:wrap type="none"/>
            <w10:anchorlock/>
          </v:shape>
          <o:OLEObject Type="Embed" ProgID="Equation.3" ShapeID="_x0000_i1044" DrawAspect="Content" ObjectID="_1468075744" r:id="rId48">
            <o:LockedField>false</o:LockedField>
          </o:OLEObject>
        </w:object>
      </w:r>
      <w:r>
        <w:rPr>
          <w:rFonts w:hint="eastAsia" w:ascii="Times New Roman" w:hAnsi="Times New Roman" w:eastAsia="宋体" w:cs="Times New Roman"/>
          <w:sz w:val="24"/>
          <w:szCs w:val="24"/>
        </w:rPr>
        <w:t>——为S型皮托管在俯仰角为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第i校准点时的校准系数。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b）曲线拟合</w:t>
      </w:r>
    </w:p>
    <w:p>
      <w:pPr>
        <w:wordWrap w:val="0"/>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10"/>
          <w:sz w:val="24"/>
          <w:szCs w:val="24"/>
        </w:rPr>
        <w:object>
          <v:shape id="_x0000_i1045" o:spt="75" alt="" type="#_x0000_t75" style="height:18pt;width:153.75pt;" o:ole="t" filled="f" o:preferrelative="t" stroked="f" coordsize="21600,21600">
            <v:path/>
            <v:fill on="f" focussize="0,0"/>
            <v:stroke on="f"/>
            <v:imagedata r:id="rId51" o:title=""/>
            <o:lock v:ext="edit" aspectratio="t"/>
            <w10:wrap type="none"/>
            <w10:anchorlock/>
          </v:shape>
          <o:OLEObject Type="Embed" ProgID="Equation.3" ShapeID="_x0000_i1045" DrawAspect="Content" ObjectID="_1468075745" r:id="rId50">
            <o:LockedField>false</o:LockedField>
          </o:OLEObject>
        </w:object>
      </w:r>
      <w:r>
        <w:rPr>
          <w:rFonts w:hint="eastAsia" w:ascii="Times New Roman" w:hAnsi="Times New Roman" w:eastAsia="宋体" w:cs="Times New Roman"/>
          <w:sz w:val="24"/>
          <w:szCs w:val="24"/>
        </w:rPr>
        <w:t xml:space="preserve">                  （8）</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7.3.3</w:t>
      </w:r>
      <w:r>
        <w:rPr>
          <w:rFonts w:hint="eastAsia" w:ascii="Times New Roman" w:hAnsi="Times New Roman" w:eastAsia="宋体" w:cs="Times New Roman"/>
          <w:sz w:val="24"/>
          <w:szCs w:val="24"/>
          <w:lang w:val="en-US" w:eastAsia="zh-CN"/>
        </w:rPr>
        <w:t>速度</w:t>
      </w:r>
      <w:r>
        <w:rPr>
          <w:rFonts w:hint="eastAsia" w:ascii="Times New Roman" w:hAnsi="Times New Roman" w:eastAsia="宋体" w:cs="Times New Roman"/>
          <w:sz w:val="24"/>
          <w:szCs w:val="24"/>
        </w:rPr>
        <w:t>示值误差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a）校准点单次轴向流速示值误差按（9）式计算。</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32"/>
          <w:sz w:val="24"/>
          <w:szCs w:val="24"/>
        </w:rPr>
        <w:object>
          <v:shape id="_x0000_i1046" o:spt="75" alt="" type="#_x0000_t75" style="height:36.75pt;width:93.75pt;" o:ole="t" filled="f" o:preferrelative="t" stroked="f" coordsize="21600,21600">
            <v:path/>
            <v:fill on="f" focussize="0,0"/>
            <v:stroke on="f"/>
            <v:imagedata r:id="rId53" o:title=""/>
            <o:lock v:ext="edit" aspectratio="t"/>
            <w10:wrap type="none"/>
            <w10:anchorlock/>
          </v:shape>
          <o:OLEObject Type="Embed" ProgID="Equation.3" ShapeID="_x0000_i1046" DrawAspect="Content" ObjectID="_1468075746" r:id="rId52">
            <o:LockedField>false</o:LockedField>
          </o:OLEObject>
        </w:object>
      </w:r>
      <w:r>
        <w:rPr>
          <w:rFonts w:hint="eastAsia" w:ascii="Times New Roman" w:hAnsi="Times New Roman" w:eastAsia="宋体" w:cs="Times New Roman"/>
          <w:sz w:val="24"/>
          <w:szCs w:val="24"/>
        </w:rPr>
        <w:t xml:space="preserve">                         （9）</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47" o:spt="75" alt="" type="#_x0000_t75" style="height:18.75pt;width:28.5pt;" o:ole="t" filled="f" o:preferrelative="t" stroked="f" coordsize="21600,21600">
            <v:path/>
            <v:fill on="f" focussize="0,0"/>
            <v:stroke on="f"/>
            <v:imagedata r:id="rId55" o:title=""/>
            <o:lock v:ext="edit" aspectratio="t"/>
            <w10:wrap type="none"/>
            <w10:anchorlock/>
          </v:shape>
          <o:OLEObject Type="Embed" ProgID="Equation.3" ShapeID="_x0000_i1047" DrawAspect="Content" ObjectID="_1468075747" r:id="rId54">
            <o:LockedField>false</o:LockedField>
          </o:OLEObject>
        </w:object>
      </w:r>
      <w:r>
        <w:rPr>
          <w:rFonts w:hint="eastAsia" w:ascii="Times New Roman" w:hAnsi="Times New Roman" w:eastAsia="宋体" w:cs="Times New Roman"/>
          <w:sz w:val="24"/>
          <w:szCs w:val="24"/>
        </w:rPr>
        <w:t>——S型皮托管在俯仰角为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第i校准点第j次测量时的示值误差；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b）皮托管的示值误差采用各单点示值误差的最大值，按（10）式计算。</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position w:val="-16"/>
          <w:sz w:val="24"/>
          <w:szCs w:val="24"/>
        </w:rPr>
        <w:object>
          <v:shape id="_x0000_i1048" o:spt="75" type="#_x0000_t75" style="height:20.25pt;width:72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r>
        <w:rPr>
          <w:rFonts w:hint="eastAsia" w:ascii="Times New Roman" w:hAnsi="Times New Roman" w:eastAsia="宋体" w:cs="Times New Roman"/>
          <w:sz w:val="24"/>
          <w:szCs w:val="24"/>
        </w:rPr>
        <w:t xml:space="preserve">                         （10）</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2"/>
          <w:sz w:val="24"/>
          <w:szCs w:val="24"/>
        </w:rPr>
        <w:object>
          <v:shape id="_x0000_i1049" o:spt="75" type="#_x0000_t75" style="height:18pt;width:15pt;" o:ole="t"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r>
        <w:rPr>
          <w:rFonts w:hint="eastAsia" w:ascii="Times New Roman" w:hAnsi="Times New Roman" w:eastAsia="宋体" w:cs="Times New Roman"/>
          <w:sz w:val="24"/>
          <w:szCs w:val="24"/>
        </w:rPr>
        <w:t>——S型皮托管的示值误差；</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7.3.4</w:t>
      </w:r>
      <w:r>
        <w:rPr>
          <w:rFonts w:hint="eastAsia" w:ascii="Times New Roman" w:hAnsi="Times New Roman" w:eastAsia="宋体" w:cs="Times New Roman"/>
          <w:sz w:val="24"/>
          <w:szCs w:val="24"/>
          <w:lang w:val="en-US" w:eastAsia="zh-CN"/>
        </w:rPr>
        <w:t>速度</w:t>
      </w:r>
      <w:r>
        <w:rPr>
          <w:rFonts w:hint="eastAsia" w:ascii="Times New Roman" w:hAnsi="Times New Roman" w:eastAsia="宋体" w:cs="Times New Roman"/>
          <w:sz w:val="24"/>
          <w:szCs w:val="24"/>
        </w:rPr>
        <w:t>重复性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a）校准点单次轴向流速重复性采用极差法按（11）式计算。</w:t>
      </w:r>
    </w:p>
    <w:p>
      <w:pPr>
        <w:spacing w:line="360" w:lineRule="auto"/>
        <w:ind w:firstLine="480" w:firstLineChars="200"/>
        <w:jc w:val="right"/>
        <w:rPr>
          <w:rFonts w:ascii="Times New Roman" w:hAnsi="Times New Roman" w:eastAsia="宋体" w:cs="Times New Roman"/>
          <w:sz w:val="24"/>
          <w:szCs w:val="24"/>
        </w:rPr>
      </w:pPr>
      <w:r>
        <w:rPr>
          <w:rFonts w:ascii="Times New Roman" w:hAnsi="Times New Roman" w:eastAsia="宋体" w:cs="Times New Roman"/>
          <w:position w:val="-30"/>
          <w:sz w:val="24"/>
          <w:szCs w:val="24"/>
        </w:rPr>
        <w:object>
          <v:shape id="_x0000_i1050" o:spt="75" alt="" type="#_x0000_t75" style="height:36pt;width:126.75pt;" o:ole="t" filled="f" o:preferrelative="t" stroked="f" coordsize="21600,21600">
            <v:path/>
            <v:fill on="f" focussize="0,0"/>
            <v:stroke on="f"/>
            <v:imagedata r:id="rId61" o:title=""/>
            <o:lock v:ext="edit" aspectratio="t"/>
            <w10:wrap type="none"/>
            <w10:anchorlock/>
          </v:shape>
          <o:OLEObject Type="Embed" ProgID="Equation.3" ShapeID="_x0000_i1050" DrawAspect="Content" ObjectID="_1468075750" r:id="rId60">
            <o:LockedField>false</o:LockedField>
          </o:OLEObject>
        </w:object>
      </w:r>
      <w:r>
        <w:rPr>
          <w:rFonts w:hint="eastAsia" w:ascii="Times New Roman" w:hAnsi="Times New Roman" w:eastAsia="宋体" w:cs="Times New Roman"/>
          <w:sz w:val="24"/>
          <w:szCs w:val="24"/>
        </w:rPr>
        <w:t xml:space="preserve">                  （11）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51" o:spt="75" type="#_x0000_t75" style="height:18.75pt;width:24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1" r:id="rId62">
            <o:LockedField>false</o:LockedField>
          </o:OLEObject>
        </w:object>
      </w:r>
      <w:r>
        <w:rPr>
          <w:rFonts w:hint="eastAsia" w:ascii="Times New Roman" w:hAnsi="Times New Roman" w:eastAsia="宋体" w:cs="Times New Roman"/>
          <w:sz w:val="24"/>
          <w:szCs w:val="24"/>
        </w:rPr>
        <w:t>——为S型皮托管在俯仰角为</w:t>
      </w:r>
      <w:r>
        <w:rPr>
          <w:rFonts w:ascii="Times New Roman" w:hAnsi="Times New Roman" w:eastAsia="宋体" w:cs="Times New Roman"/>
          <w:sz w:val="24"/>
          <w:szCs w:val="24"/>
        </w:rPr>
        <w:t>α</w:t>
      </w:r>
      <w:r>
        <w:rPr>
          <w:rFonts w:hint="eastAsia" w:ascii="Times New Roman" w:hAnsi="Times New Roman" w:eastAsia="宋体" w:cs="Times New Roman"/>
          <w:sz w:val="24"/>
          <w:szCs w:val="24"/>
        </w:rPr>
        <w:t>偏航角为</w:t>
      </w:r>
      <w:r>
        <w:rPr>
          <w:rFonts w:ascii="Arial" w:hAnsi="Arial" w:eastAsia="宋体" w:cs="Arial"/>
          <w:sz w:val="24"/>
          <w:szCs w:val="24"/>
        </w:rPr>
        <w:t>β</w:t>
      </w:r>
      <w:r>
        <w:rPr>
          <w:rFonts w:hint="eastAsia" w:ascii="Times New Roman" w:hAnsi="Times New Roman" w:eastAsia="宋体" w:cs="Times New Roman"/>
          <w:sz w:val="24"/>
          <w:szCs w:val="24"/>
        </w:rPr>
        <w:t>第i校准点的重复性</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2"/>
          <w:sz w:val="24"/>
          <w:szCs w:val="24"/>
        </w:rPr>
        <w:object>
          <v:shape id="_x0000_i1052" o:spt="75" type="#_x0000_t75" style="height:18pt;width:13.5pt;" o:ole="t" filled="f" o:preferrelative="t" stroked="f" coordsize="21600,21600">
            <v:path/>
            <v:fill on="f" focussize="0,0"/>
            <v:stroke on="f" joinstyle="miter"/>
            <v:imagedata r:id="rId65" o:title=""/>
            <o:lock v:ext="edit" aspectratio="t"/>
            <w10:wrap type="none"/>
            <w10:anchorlock/>
          </v:shape>
          <o:OLEObject Type="Embed" ProgID="Equation.3" ShapeID="_x0000_i1052" DrawAspect="Content" ObjectID="_1468075752" r:id="rId64">
            <o:LockedField>false</o:LockedField>
          </o:OLEObject>
        </w:object>
      </w:r>
      <w:r>
        <w:rPr>
          <w:rFonts w:hint="eastAsia" w:ascii="Times New Roman" w:hAnsi="Times New Roman" w:eastAsia="宋体" w:cs="Times New Roman"/>
          <w:sz w:val="24"/>
          <w:szCs w:val="24"/>
        </w:rPr>
        <w:t>——极差系数，见表</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w:t>
      </w:r>
    </w:p>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表</w:t>
      </w:r>
      <w:r>
        <w:rPr>
          <w:rFonts w:hint="default" w:ascii="Times New Roman" w:hAnsi="Times New Roman" w:cs="Times New Roman"/>
          <w:sz w:val="21"/>
          <w:szCs w:val="21"/>
          <w:lang w:val="en-US" w:eastAsia="zh-CN"/>
        </w:rPr>
        <w:t>7</w:t>
      </w:r>
      <w:r>
        <w:rPr>
          <w:rFonts w:hint="default" w:ascii="Times New Roman" w:hAnsi="Times New Roman" w:cs="Times New Roman"/>
          <w:sz w:val="21"/>
          <w:szCs w:val="21"/>
        </w:rPr>
        <w:t xml:space="preserve">  </w:t>
      </w:r>
      <w:r>
        <w:rPr>
          <w:rFonts w:hint="default" w:ascii="Times New Roman" w:hAnsi="Times New Roman" w:cs="Times New Roman"/>
          <w:i/>
          <w:iCs/>
          <w:sz w:val="21"/>
          <w:szCs w:val="21"/>
        </w:rPr>
        <w:t>d</w:t>
      </w:r>
      <w:r>
        <w:rPr>
          <w:rFonts w:hint="default" w:ascii="Times New Roman" w:hAnsi="Times New Roman" w:cs="Times New Roman"/>
          <w:i/>
          <w:iCs/>
          <w:sz w:val="21"/>
          <w:szCs w:val="21"/>
          <w:vertAlign w:val="subscript"/>
        </w:rPr>
        <w:t>n</w:t>
      </w:r>
      <w:r>
        <w:rPr>
          <w:rFonts w:hint="default" w:ascii="Times New Roman" w:hAnsi="Times New Roman" w:cs="Times New Roman"/>
          <w:sz w:val="21"/>
          <w:szCs w:val="21"/>
        </w:rPr>
        <w:t>数值表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896"/>
        <w:gridCol w:w="896"/>
        <w:gridCol w:w="896"/>
        <w:gridCol w:w="896"/>
        <w:gridCol w:w="897"/>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tcPr>
          <w:p>
            <w:pPr>
              <w:pStyle w:val="27"/>
              <w:spacing w:line="440" w:lineRule="exact"/>
              <w:ind w:firstLine="0" w:firstLineChars="0"/>
              <w:jc w:val="center"/>
              <w:rPr>
                <w:rFonts w:hint="default" w:ascii="Times New Roman" w:hAnsi="Times New Roman" w:cs="Times New Roman"/>
                <w:i/>
                <w:iCs/>
                <w:sz w:val="21"/>
                <w:szCs w:val="21"/>
              </w:rPr>
            </w:pPr>
            <w:r>
              <w:rPr>
                <w:rFonts w:hint="default" w:ascii="Times New Roman" w:hAnsi="Times New Roman" w:cs="Times New Roman"/>
                <w:i/>
                <w:iCs/>
                <w:sz w:val="21"/>
                <w:szCs w:val="21"/>
              </w:rPr>
              <w:t>n</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i/>
                <w:iCs/>
                <w:sz w:val="21"/>
                <w:szCs w:val="21"/>
              </w:rPr>
              <w:t>d</w:t>
            </w:r>
            <w:r>
              <w:rPr>
                <w:rFonts w:hint="default" w:ascii="Times New Roman" w:hAnsi="Times New Roman" w:cs="Times New Roman"/>
                <w:i/>
                <w:iCs/>
                <w:sz w:val="21"/>
                <w:szCs w:val="21"/>
                <w:vertAlign w:val="subscript"/>
              </w:rPr>
              <w:t>n</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1.13</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1.69</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2.06</w:t>
            </w:r>
          </w:p>
        </w:tc>
        <w:tc>
          <w:tcPr>
            <w:tcW w:w="896"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2.33</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2.53</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2.70</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2.85</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2.97</w:t>
            </w:r>
          </w:p>
        </w:tc>
        <w:tc>
          <w:tcPr>
            <w:tcW w:w="897" w:type="dxa"/>
          </w:tcPr>
          <w:p>
            <w:pPr>
              <w:pStyle w:val="27"/>
              <w:spacing w:line="4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3.08</w:t>
            </w:r>
          </w:p>
        </w:tc>
      </w:tr>
    </w:tbl>
    <w:p>
      <w:pPr>
        <w:pStyle w:val="27"/>
        <w:spacing w:line="440" w:lineRule="exact"/>
        <w:ind w:firstLine="480"/>
        <w:jc w:val="left"/>
        <w:rPr>
          <w:rFonts w:ascii="Times New Roman" w:hAnsi="Times New Roman"/>
          <w:szCs w:val="24"/>
        </w:rPr>
      </w:pPr>
      <w:r>
        <w:rPr>
          <w:rFonts w:hint="eastAsia" w:ascii="Times New Roman" w:hAnsi="Times New Roman"/>
        </w:rPr>
        <w:t>b）</w:t>
      </w:r>
      <w:r>
        <w:rPr>
          <w:rFonts w:hint="eastAsia" w:ascii="Times New Roman" w:hAnsi="Times New Roman"/>
          <w:szCs w:val="24"/>
        </w:rPr>
        <w:t>S型皮托管重复性为各点测量重复性的最大值</w:t>
      </w:r>
    </w:p>
    <w:p>
      <w:pPr>
        <w:pStyle w:val="27"/>
        <w:spacing w:line="240" w:lineRule="auto"/>
        <w:ind w:firstLine="480"/>
        <w:jc w:val="right"/>
        <w:rPr>
          <w:rFonts w:ascii="Times New Roman" w:hAnsi="Times New Roman"/>
          <w:szCs w:val="24"/>
        </w:rPr>
      </w:pPr>
      <w:r>
        <w:rPr>
          <w:rFonts w:ascii="Times New Roman" w:hAnsi="Times New Roman"/>
          <w:position w:val="-16"/>
          <w:szCs w:val="24"/>
        </w:rPr>
        <w:object>
          <v:shape id="_x0000_i1053" o:spt="75" type="#_x0000_t75" style="height:20.25pt;width:68.25pt;" o:ole="t" filled="f" o:preferrelative="t" stroked="f" coordsize="21600,21600">
            <v:path/>
            <v:fill on="f" focussize="0,0"/>
            <v:stroke on="f" joinstyle="miter"/>
            <v:imagedata r:id="rId67" o:title=""/>
            <o:lock v:ext="edit" aspectratio="t"/>
            <w10:wrap type="none"/>
            <w10:anchorlock/>
          </v:shape>
          <o:OLEObject Type="Embed" ProgID="Equation.3" ShapeID="_x0000_i1053" DrawAspect="Content" ObjectID="_1468075753" r:id="rId66">
            <o:LockedField>false</o:LockedField>
          </o:OLEObject>
        </w:object>
      </w:r>
      <w:r>
        <w:rPr>
          <w:rFonts w:hint="eastAsia" w:ascii="Times New Roman" w:hAnsi="Times New Roman"/>
          <w:szCs w:val="24"/>
        </w:rPr>
        <w:t xml:space="preserve">                         （12）</w:t>
      </w:r>
    </w:p>
    <w:p>
      <w:pPr>
        <w:pStyle w:val="27"/>
        <w:spacing w:line="440" w:lineRule="exact"/>
        <w:ind w:firstLine="480"/>
        <w:jc w:val="left"/>
        <w:rPr>
          <w:rFonts w:ascii="Times New Roman" w:hAnsi="Times New Roman"/>
          <w:szCs w:val="24"/>
        </w:rPr>
      </w:pPr>
      <w:r>
        <w:rPr>
          <w:rFonts w:hint="eastAsia" w:ascii="Times New Roman" w:hAnsi="Times New Roman"/>
          <w:szCs w:val="24"/>
        </w:rPr>
        <w:t>其中：</w:t>
      </w:r>
    </w:p>
    <w:p>
      <w:pPr>
        <w:pStyle w:val="27"/>
        <w:spacing w:line="440" w:lineRule="exact"/>
        <w:ind w:firstLine="480"/>
        <w:jc w:val="left"/>
        <w:rPr>
          <w:rFonts w:hint="eastAsia" w:ascii="Times New Roman" w:hAnsi="Times New Roman"/>
          <w:szCs w:val="24"/>
        </w:rPr>
      </w:pPr>
      <w:r>
        <w:rPr>
          <w:rFonts w:ascii="Times New Roman" w:hAnsi="Times New Roman"/>
          <w:position w:val="-12"/>
          <w:szCs w:val="24"/>
        </w:rPr>
        <w:object>
          <v:shape id="_x0000_i1054" o:spt="75" type="#_x0000_t75" style="height:18pt;width:13.5pt;" o:ole="t" filled="f" o:preferrelative="t" stroked="f" coordsize="21600,21600">
            <v:path/>
            <v:fill on="f" focussize="0,0"/>
            <v:stroke on="f" joinstyle="miter"/>
            <v:imagedata r:id="rId69" o:title=""/>
            <o:lock v:ext="edit" aspectratio="t"/>
            <w10:wrap type="none"/>
            <w10:anchorlock/>
          </v:shape>
          <o:OLEObject Type="Embed" ProgID="Equation.3" ShapeID="_x0000_i1054" DrawAspect="Content" ObjectID="_1468075754" r:id="rId68">
            <o:LockedField>false</o:LockedField>
          </o:OLEObject>
        </w:object>
      </w:r>
      <w:r>
        <w:rPr>
          <w:rFonts w:hint="eastAsia" w:ascii="Times New Roman" w:hAnsi="Times New Roman"/>
          <w:szCs w:val="24"/>
        </w:rPr>
        <w:t>——S型皮托管测量重复性。</w:t>
      </w:r>
    </w:p>
    <w:p>
      <w:pPr>
        <w:pStyle w:val="27"/>
        <w:spacing w:line="440" w:lineRule="exact"/>
        <w:ind w:left="0" w:leftChars="0" w:firstLine="0" w:firstLineChars="0"/>
        <w:jc w:val="left"/>
        <w:rPr>
          <w:rFonts w:hint="eastAsia" w:ascii="Times New Roman" w:hAnsi="Times New Roman"/>
          <w:szCs w:val="24"/>
          <w:lang w:val="en-US" w:eastAsia="zh-CN"/>
        </w:rPr>
      </w:pPr>
      <w:r>
        <w:rPr>
          <w:rFonts w:hint="eastAsia" w:ascii="Times New Roman" w:hAnsi="Times New Roman"/>
          <w:szCs w:val="24"/>
          <w:lang w:val="en-US" w:eastAsia="zh-CN"/>
        </w:rPr>
        <w:t>7.3.5 轴向平均流速</w:t>
      </w:r>
    </w:p>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right"/>
        <w:textAlignment w:val="auto"/>
        <w:rPr>
          <w:rFonts w:hint="default" w:ascii="Times New Roman" w:hAnsi="Times New Roman"/>
          <w:szCs w:val="24"/>
          <w:lang w:val="en-US" w:eastAsia="zh-CN"/>
        </w:rPr>
      </w:pPr>
      <w:r>
        <w:rPr>
          <w:rFonts w:hint="default" w:ascii="Times New Roman" w:hAnsi="Times New Roman"/>
          <w:position w:val="-24"/>
          <w:szCs w:val="24"/>
          <w:lang w:val="en-US" w:eastAsia="zh-CN"/>
        </w:rPr>
        <w:object>
          <v:shape id="_x0000_i1076" o:spt="75" type="#_x0000_t75" style="height:49.95pt;width:106pt;" o:ole="t" filled="f" o:preferrelative="t" stroked="f" coordsize="21600,21600">
            <v:fill on="f" focussize="0,0"/>
            <v:stroke on="f"/>
            <v:imagedata r:id="rId71" o:title=""/>
            <o:lock v:ext="edit" aspectratio="t"/>
            <w10:wrap type="none"/>
            <w10:anchorlock/>
          </v:shape>
          <o:OLEObject Type="Embed" ProgID="Equation.KSEE3" ShapeID="_x0000_i1076" DrawAspect="Content" ObjectID="_1468075755" r:id="rId70">
            <o:LockedField>false</o:LockedField>
          </o:OLEObject>
        </w:object>
      </w:r>
      <w:r>
        <w:rPr>
          <w:rFonts w:hint="eastAsia" w:ascii="Times New Roman" w:hAnsi="Times New Roman"/>
          <w:szCs w:val="24"/>
          <w:lang w:val="en-US" w:eastAsia="zh-CN"/>
        </w:rPr>
        <w:t xml:space="preserve">                          （13）</w:t>
      </w:r>
    </w:p>
    <w:p>
      <w:pPr>
        <w:pStyle w:val="27"/>
        <w:spacing w:line="440" w:lineRule="exact"/>
        <w:ind w:left="0" w:leftChars="0" w:firstLine="480" w:firstLineChars="200"/>
        <w:jc w:val="left"/>
        <w:rPr>
          <w:rFonts w:hint="eastAsia" w:ascii="Times New Roman" w:hAnsi="Times New Roman"/>
          <w:szCs w:val="24"/>
          <w:lang w:val="en-US" w:eastAsia="zh-CN"/>
        </w:rPr>
      </w:pPr>
      <w:r>
        <w:rPr>
          <w:rFonts w:hint="eastAsia" w:ascii="Times New Roman" w:hAnsi="Times New Roman"/>
          <w:szCs w:val="24"/>
          <w:lang w:val="en-US" w:eastAsia="zh-CN"/>
        </w:rPr>
        <w:t>其中：</w:t>
      </w:r>
    </w:p>
    <w:p>
      <w:pPr>
        <w:pStyle w:val="27"/>
        <w:spacing w:line="440" w:lineRule="exact"/>
        <w:ind w:left="0" w:leftChars="0" w:firstLine="480" w:firstLineChars="200"/>
        <w:jc w:val="left"/>
        <w:rPr>
          <w:rFonts w:hint="eastAsia" w:ascii="Times New Roman" w:hAnsi="Times New Roman"/>
          <w:szCs w:val="24"/>
          <w:lang w:val="en-US" w:eastAsia="zh-CN"/>
        </w:rPr>
      </w:pPr>
      <w:r>
        <w:rPr>
          <w:rFonts w:hint="default" w:ascii="Times New Roman" w:hAnsi="Times New Roman"/>
          <w:position w:val="-12"/>
          <w:szCs w:val="24"/>
          <w:lang w:val="en-US" w:eastAsia="zh-CN"/>
        </w:rPr>
        <w:object>
          <v:shape id="_x0000_i1077" o:spt="75" type="#_x0000_t75" style="height:18pt;width:13pt;" o:ole="t" filled="f" o:preferrelative="t" stroked="f" coordsize="21600,21600">
            <v:fill on="f" focussize="0,0"/>
            <v:stroke on="f"/>
            <v:imagedata r:id="rId73" o:title=""/>
            <o:lock v:ext="edit" aspectratio="t"/>
            <w10:wrap type="none"/>
            <w10:anchorlock/>
          </v:shape>
          <o:OLEObject Type="Embed" ProgID="Equation.KSEE3" ShapeID="_x0000_i1077" DrawAspect="Content" ObjectID="_1468075756" r:id="rId72">
            <o:LockedField>false</o:LockedField>
          </o:OLEObject>
        </w:object>
      </w:r>
      <w:r>
        <w:rPr>
          <w:rFonts w:hint="eastAsia" w:ascii="Times New Roman" w:hAnsi="Times New Roman"/>
          <w:szCs w:val="24"/>
          <w:lang w:val="en-US" w:eastAsia="zh-CN"/>
        </w:rPr>
        <w:t>——轴向平均流速，m/s；</w:t>
      </w:r>
    </w:p>
    <w:p>
      <w:pPr>
        <w:pStyle w:val="27"/>
        <w:spacing w:line="440" w:lineRule="exact"/>
        <w:ind w:left="0" w:leftChars="0" w:firstLine="480" w:firstLineChars="200"/>
        <w:jc w:val="left"/>
        <w:rPr>
          <w:rFonts w:hint="eastAsia" w:ascii="Times New Roman" w:hAnsi="Times New Roman"/>
          <w:szCs w:val="24"/>
          <w:lang w:val="en-US" w:eastAsia="zh-CN"/>
        </w:rPr>
      </w:pPr>
      <w:r>
        <w:rPr>
          <w:rFonts w:hint="default" w:ascii="Times New Roman" w:hAnsi="Times New Roman"/>
          <w:position w:val="-14"/>
          <w:szCs w:val="24"/>
          <w:lang w:val="en-US" w:eastAsia="zh-CN"/>
        </w:rPr>
        <w:object>
          <v:shape id="_x0000_i1078" o:spt="75" type="#_x0000_t75" style="height:19pt;width:15pt;" o:ole="t" filled="f" o:preferrelative="t" stroked="f" coordsize="21600,21600">
            <v:fill on="f" focussize="0,0"/>
            <v:stroke on="f"/>
            <v:imagedata r:id="rId75" o:title=""/>
            <o:lock v:ext="edit" aspectratio="t"/>
            <w10:wrap type="none"/>
            <w10:anchorlock/>
          </v:shape>
          <o:OLEObject Type="Embed" ProgID="Equation.KSEE3" ShapeID="_x0000_i1078" DrawAspect="Content" ObjectID="_1468075757" r:id="rId74">
            <o:LockedField>false</o:LockedField>
          </o:OLEObject>
        </w:object>
      </w:r>
      <w:r>
        <w:rPr>
          <w:rFonts w:hint="eastAsia" w:ascii="Times New Roman" w:hAnsi="Times New Roman"/>
          <w:szCs w:val="24"/>
          <w:lang w:val="en-US" w:eastAsia="zh-CN"/>
        </w:rPr>
        <w:t>——第j测量点位置所在的等面积区域，m</w:t>
      </w:r>
      <w:r>
        <w:rPr>
          <w:rFonts w:hint="eastAsia" w:ascii="Times New Roman" w:hAnsi="Times New Roman"/>
          <w:szCs w:val="24"/>
          <w:vertAlign w:val="superscript"/>
          <w:lang w:val="en-US" w:eastAsia="zh-CN"/>
        </w:rPr>
        <w:t>2</w:t>
      </w:r>
      <w:r>
        <w:rPr>
          <w:rFonts w:hint="eastAsia" w:ascii="Times New Roman" w:hAnsi="Times New Roman"/>
          <w:szCs w:val="24"/>
          <w:lang w:val="en-US" w:eastAsia="zh-CN"/>
        </w:rPr>
        <w:t>;</w:t>
      </w:r>
    </w:p>
    <w:p>
      <w:pPr>
        <w:pStyle w:val="27"/>
        <w:spacing w:line="440" w:lineRule="exact"/>
        <w:ind w:left="0" w:leftChars="0" w:firstLine="480" w:firstLineChars="200"/>
        <w:jc w:val="left"/>
        <w:rPr>
          <w:rFonts w:hint="eastAsia" w:ascii="Times New Roman" w:hAnsi="Times New Roman"/>
          <w:szCs w:val="24"/>
          <w:lang w:val="en-US" w:eastAsia="zh-CN"/>
        </w:rPr>
      </w:pPr>
      <w:r>
        <w:rPr>
          <w:rFonts w:hint="default" w:ascii="Times New Roman" w:hAnsi="Times New Roman"/>
          <w:position w:val="-14"/>
          <w:szCs w:val="24"/>
          <w:lang w:val="en-US" w:eastAsia="zh-CN"/>
        </w:rPr>
        <w:object>
          <v:shape id="_x0000_i1079" o:spt="75" type="#_x0000_t75" style="height:19pt;width:13pt;" o:ole="t" filled="f" o:preferrelative="t" stroked="f" coordsize="21600,21600">
            <v:fill on="f" focussize="0,0"/>
            <v:stroke on="f"/>
            <v:imagedata r:id="rId77" o:title=""/>
            <o:lock v:ext="edit" aspectratio="t"/>
            <w10:wrap type="none"/>
            <w10:anchorlock/>
          </v:shape>
          <o:OLEObject Type="Embed" ProgID="Equation.KSEE3" ShapeID="_x0000_i1079" DrawAspect="Content" ObjectID="_1468075758" r:id="rId76">
            <o:LockedField>false</o:LockedField>
          </o:OLEObject>
        </w:object>
      </w:r>
      <w:r>
        <w:rPr>
          <w:rFonts w:hint="eastAsia" w:ascii="Times New Roman" w:hAnsi="Times New Roman"/>
          <w:szCs w:val="24"/>
          <w:lang w:val="en-US" w:eastAsia="zh-CN"/>
        </w:rPr>
        <w:t>——第i校准点，</w:t>
      </w:r>
      <w:r>
        <w:rPr>
          <w:rFonts w:hint="eastAsia" w:ascii="Times New Roman" w:hAnsi="Times New Roman"/>
          <w:szCs w:val="24"/>
          <w:lang w:val="en-US" w:eastAsia="zh-CN"/>
        </w:rPr>
        <w:t>第j测量点位置测得的轴向速度，m/s；</w:t>
      </w:r>
    </w:p>
    <w:p>
      <w:pPr>
        <w:pStyle w:val="27"/>
        <w:spacing w:line="440" w:lineRule="exact"/>
        <w:ind w:left="0" w:leftChars="0" w:firstLine="480" w:firstLineChars="200"/>
        <w:jc w:val="left"/>
        <w:rPr>
          <w:rFonts w:hint="eastAsia" w:ascii="Times New Roman" w:hAnsi="Times New Roman" w:cs="Times New Roman"/>
          <w:szCs w:val="24"/>
          <w:lang w:val="en-US" w:eastAsia="zh-CN"/>
        </w:rPr>
      </w:pPr>
      <w:r>
        <w:rPr>
          <w:rFonts w:hint="eastAsia" w:ascii="Times New Roman" w:hAnsi="Times New Roman"/>
          <w:i/>
          <w:iCs/>
          <w:szCs w:val="24"/>
          <w:lang w:val="en-US" w:eastAsia="zh-CN"/>
        </w:rPr>
        <w:t>A</w:t>
      </w:r>
      <w:r>
        <w:rPr>
          <w:rFonts w:hint="eastAsia" w:ascii="Times New Roman" w:hAnsi="Times New Roman"/>
          <w:szCs w:val="24"/>
          <w:lang w:val="en-US" w:eastAsia="zh-CN"/>
        </w:rPr>
        <w:t>——试验段管道截面面积，</w:t>
      </w:r>
      <w:r>
        <w:rPr>
          <w:rFonts w:hint="eastAsia" w:ascii="Times New Roman" w:hAnsi="Times New Roman" w:cs="Times New Roman"/>
          <w:szCs w:val="24"/>
          <w:lang w:val="en-US" w:eastAsia="zh-CN"/>
        </w:rPr>
        <w:t>m</w:t>
      </w:r>
      <w:r>
        <w:rPr>
          <w:rFonts w:hint="eastAsia" w:ascii="Times New Roman" w:hAnsi="Times New Roman" w:cs="Times New Roman"/>
          <w:szCs w:val="24"/>
          <w:vertAlign w:val="superscript"/>
          <w:lang w:val="en-US" w:eastAsia="zh-CN"/>
        </w:rPr>
        <w:t>2</w:t>
      </w:r>
      <w:r>
        <w:rPr>
          <w:rFonts w:hint="eastAsia" w:ascii="Times New Roman" w:hAnsi="Times New Roman" w:cs="Times New Roman"/>
          <w:szCs w:val="24"/>
          <w:lang w:val="en-US" w:eastAsia="zh-CN"/>
        </w:rPr>
        <w:t>；</w:t>
      </w:r>
    </w:p>
    <w:p>
      <w:pPr>
        <w:pStyle w:val="27"/>
        <w:spacing w:line="440" w:lineRule="exact"/>
        <w:ind w:left="0" w:leftChars="0" w:firstLine="480" w:firstLineChars="200"/>
        <w:jc w:val="left"/>
        <w:rPr>
          <w:rFonts w:hint="default" w:ascii="Times New Roman" w:hAnsi="Times New Roman"/>
          <w:szCs w:val="24"/>
          <w:lang w:val="en-US" w:eastAsia="zh-CN"/>
        </w:rPr>
      </w:pPr>
      <w:r>
        <w:rPr>
          <w:rFonts w:hint="eastAsia" w:ascii="Times New Roman" w:hAnsi="Times New Roman"/>
          <w:i/>
          <w:iCs/>
          <w:szCs w:val="24"/>
          <w:lang w:val="en-US" w:eastAsia="zh-CN"/>
        </w:rPr>
        <w:t>n</w:t>
      </w:r>
      <w:r>
        <w:rPr>
          <w:rFonts w:hint="eastAsia" w:ascii="Times New Roman" w:hAnsi="Times New Roman"/>
          <w:szCs w:val="24"/>
          <w:lang w:val="en-US" w:eastAsia="zh-CN"/>
        </w:rPr>
        <w:t>——为管道截面分割成n个等面积区域。</w:t>
      </w:r>
    </w:p>
    <w:p>
      <w:pPr>
        <w:pStyle w:val="27"/>
        <w:spacing w:line="440" w:lineRule="exact"/>
        <w:ind w:left="0" w:leftChars="0" w:firstLine="0" w:firstLineChars="0"/>
        <w:jc w:val="left"/>
        <w:rPr>
          <w:rFonts w:hint="eastAsia" w:ascii="Times New Roman" w:hAnsi="Times New Roman"/>
          <w:szCs w:val="24"/>
          <w:lang w:val="en-US" w:eastAsia="zh-CN"/>
        </w:rPr>
      </w:pPr>
      <w:r>
        <w:rPr>
          <w:rFonts w:hint="eastAsia" w:ascii="Times New Roman" w:hAnsi="Times New Roman"/>
          <w:szCs w:val="24"/>
          <w:lang w:val="en-US" w:eastAsia="zh-CN"/>
        </w:rPr>
        <w:t>7.3.6 流量校准系数</w:t>
      </w:r>
    </w:p>
    <w:p>
      <w:pPr>
        <w:pStyle w:val="27"/>
        <w:spacing w:line="440" w:lineRule="exact"/>
        <w:ind w:left="0" w:leftChars="0" w:firstLine="480" w:firstLineChars="200"/>
        <w:jc w:val="left"/>
        <w:rPr>
          <w:rFonts w:hint="default" w:ascii="Times New Roman" w:hAnsi="Times New Roman"/>
          <w:szCs w:val="24"/>
          <w:lang w:val="en-US" w:eastAsia="zh-CN"/>
        </w:rPr>
      </w:pPr>
      <w:r>
        <w:rPr>
          <w:rFonts w:hint="eastAsia" w:ascii="Times New Roman" w:hAnsi="Times New Roman"/>
          <w:szCs w:val="24"/>
          <w:lang w:val="en-US" w:eastAsia="zh-CN"/>
        </w:rPr>
        <w:t>a）第i校准点的流量校准系数</w:t>
      </w:r>
    </w:p>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right"/>
        <w:textAlignment w:val="auto"/>
        <w:rPr>
          <w:rFonts w:hint="default" w:ascii="Times New Roman" w:hAnsi="Times New Roman"/>
          <w:szCs w:val="24"/>
          <w:lang w:val="en-US" w:eastAsia="zh-CN"/>
        </w:rPr>
      </w:pPr>
      <w:r>
        <w:rPr>
          <w:rFonts w:hint="default" w:ascii="Times New Roman" w:hAnsi="Times New Roman"/>
          <w:position w:val="-30"/>
          <w:szCs w:val="24"/>
          <w:lang w:val="en-US" w:eastAsia="zh-CN"/>
        </w:rPr>
        <w:object>
          <v:shape id="_x0000_i1080" o:spt="75" type="#_x0000_t75" style="height:34pt;width:80pt;" o:ole="t" filled="f" o:preferrelative="t" stroked="f" coordsize="21600,21600">
            <v:fill on="f" focussize="0,0"/>
            <v:stroke on="f"/>
            <v:imagedata r:id="rId79" o:title=""/>
            <o:lock v:ext="edit" aspectratio="t"/>
            <w10:wrap type="none"/>
            <w10:anchorlock/>
          </v:shape>
          <o:OLEObject Type="Embed" ProgID="Equation.KSEE3" ShapeID="_x0000_i1080" DrawAspect="Content" ObjectID="_1468075759" r:id="rId78">
            <o:LockedField>false</o:LockedField>
          </o:OLEObject>
        </w:object>
      </w:r>
      <w:r>
        <w:rPr>
          <w:rFonts w:hint="eastAsia" w:ascii="Times New Roman" w:hAnsi="Times New Roman"/>
          <w:szCs w:val="24"/>
          <w:lang w:val="en-US" w:eastAsia="zh-CN"/>
        </w:rPr>
        <w:t xml:space="preserve">                           （14）</w:t>
      </w:r>
    </w:p>
    <w:p>
      <w:pPr>
        <w:pStyle w:val="27"/>
        <w:spacing w:line="440" w:lineRule="exact"/>
        <w:ind w:left="0" w:leftChars="0" w:firstLine="480" w:firstLineChars="200"/>
        <w:jc w:val="left"/>
        <w:rPr>
          <w:rFonts w:hint="eastAsia" w:ascii="Times New Roman" w:hAnsi="Times New Roman"/>
          <w:szCs w:val="24"/>
          <w:lang w:val="en-US" w:eastAsia="zh-CN"/>
        </w:rPr>
      </w:pPr>
      <w:r>
        <w:rPr>
          <w:rFonts w:hint="eastAsia" w:ascii="Times New Roman" w:hAnsi="Times New Roman"/>
          <w:szCs w:val="24"/>
          <w:lang w:val="en-US" w:eastAsia="zh-CN"/>
        </w:rPr>
        <w:t>其中：</w:t>
      </w:r>
    </w:p>
    <w:p>
      <w:pPr>
        <w:pStyle w:val="27"/>
        <w:spacing w:line="440" w:lineRule="exact"/>
        <w:ind w:left="0" w:leftChars="0" w:firstLine="480" w:firstLineChars="200"/>
        <w:jc w:val="left"/>
        <w:rPr>
          <w:rFonts w:hint="eastAsia" w:ascii="Times New Roman" w:hAnsi="Times New Roman"/>
          <w:szCs w:val="24"/>
          <w:lang w:val="en-US" w:eastAsia="zh-CN"/>
        </w:rPr>
      </w:pPr>
      <w:r>
        <w:rPr>
          <w:rFonts w:hint="default" w:ascii="Times New Roman" w:hAnsi="Times New Roman"/>
          <w:position w:val="-14"/>
          <w:szCs w:val="24"/>
          <w:lang w:val="en-US" w:eastAsia="zh-CN"/>
        </w:rPr>
        <w:object>
          <v:shape id="_x0000_i1081" o:spt="75" type="#_x0000_t75" style="height:19pt;width:15pt;" o:ole="t" filled="f" o:preferrelative="t" stroked="f" coordsize="21600,21600">
            <v:fill on="f" focussize="0,0"/>
            <v:stroke on="f"/>
            <v:imagedata r:id="rId81" o:title=""/>
            <o:lock v:ext="edit" aspectratio="t"/>
            <w10:wrap type="none"/>
            <w10:anchorlock/>
          </v:shape>
          <o:OLEObject Type="Embed" ProgID="Equation.KSEE3" ShapeID="_x0000_i1081" DrawAspect="Content" ObjectID="_1468075760" r:id="rId80">
            <o:LockedField>false</o:LockedField>
          </o:OLEObject>
        </w:object>
      </w:r>
      <w:r>
        <w:rPr>
          <w:rFonts w:hint="eastAsia" w:ascii="Times New Roman" w:hAnsi="Times New Roman"/>
          <w:szCs w:val="24"/>
          <w:lang w:val="en-US" w:eastAsia="zh-CN"/>
        </w:rPr>
        <w:t>——</w:t>
      </w:r>
      <w:r>
        <w:rPr>
          <w:rFonts w:hint="eastAsia" w:ascii="Times New Roman" w:hAnsi="Times New Roman" w:eastAsia="宋体" w:cs="Times New Roman"/>
          <w:kern w:val="2"/>
          <w:sz w:val="24"/>
          <w:szCs w:val="24"/>
          <w:lang w:val="en-US" w:eastAsia="zh-CN" w:bidi="ar-SA"/>
        </w:rPr>
        <w:t>第i校准点的</w:t>
      </w:r>
      <w:r>
        <w:rPr>
          <w:rFonts w:hint="eastAsia" w:ascii="Times New Roman" w:hAnsi="Times New Roman"/>
          <w:szCs w:val="24"/>
          <w:lang w:val="en-US" w:eastAsia="zh-CN"/>
        </w:rPr>
        <w:t>流量校准系数；</w:t>
      </w:r>
    </w:p>
    <w:p>
      <w:pPr>
        <w:pStyle w:val="27"/>
        <w:spacing w:line="440" w:lineRule="exact"/>
        <w:ind w:left="0" w:leftChars="0" w:firstLine="480" w:firstLineChars="200"/>
        <w:jc w:val="left"/>
        <w:rPr>
          <w:rFonts w:hint="eastAsia" w:ascii="Times New Roman" w:hAnsi="Times New Roman"/>
          <w:szCs w:val="24"/>
          <w:lang w:val="en-US" w:eastAsia="zh-CN"/>
        </w:rPr>
      </w:pPr>
      <w:r>
        <w:rPr>
          <w:rFonts w:hint="default" w:ascii="Times New Roman" w:hAnsi="Times New Roman"/>
          <w:position w:val="-12"/>
          <w:szCs w:val="24"/>
          <w:lang w:val="en-US" w:eastAsia="zh-CN"/>
        </w:rPr>
        <w:object>
          <v:shape id="_x0000_i1082" o:spt="75" type="#_x0000_t75" style="height:18pt;width:17pt;" o:ole="t" filled="f" o:preferrelative="t" stroked="f" coordsize="21600,21600">
            <v:fill on="f" focussize="0,0"/>
            <v:stroke on="f"/>
            <v:imagedata r:id="rId83" o:title=""/>
            <o:lock v:ext="edit" aspectratio="t"/>
            <w10:wrap type="none"/>
            <w10:anchorlock/>
          </v:shape>
          <o:OLEObject Type="Embed" ProgID="Equation.KSEE3" ShapeID="_x0000_i1082" DrawAspect="Content" ObjectID="_1468075761" r:id="rId82">
            <o:LockedField>false</o:LockedField>
          </o:OLEObject>
        </w:object>
      </w:r>
      <w:r>
        <w:rPr>
          <w:rFonts w:hint="eastAsia" w:ascii="Times New Roman" w:hAnsi="Times New Roman"/>
          <w:szCs w:val="24"/>
          <w:lang w:val="en-US" w:eastAsia="zh-CN"/>
        </w:rPr>
        <w:t>——</w:t>
      </w:r>
      <w:r>
        <w:rPr>
          <w:rFonts w:hint="eastAsia" w:ascii="Times New Roman" w:hAnsi="Times New Roman" w:eastAsia="宋体" w:cs="Times New Roman"/>
          <w:kern w:val="2"/>
          <w:sz w:val="24"/>
          <w:szCs w:val="24"/>
          <w:lang w:val="en-US" w:eastAsia="zh-CN" w:bidi="ar-SA"/>
        </w:rPr>
        <w:t>第i校准点的</w:t>
      </w:r>
      <w:r>
        <w:rPr>
          <w:rFonts w:hint="eastAsia" w:ascii="Times New Roman" w:hAnsi="Times New Roman"/>
          <w:szCs w:val="24"/>
          <w:lang w:val="en-US" w:eastAsia="zh-CN"/>
        </w:rPr>
        <w:t>标准流量值，m</w:t>
      </w:r>
      <w:r>
        <w:rPr>
          <w:rFonts w:hint="eastAsia" w:ascii="Times New Roman" w:hAnsi="Times New Roman"/>
          <w:szCs w:val="24"/>
          <w:vertAlign w:val="superscript"/>
          <w:lang w:val="en-US" w:eastAsia="zh-CN"/>
        </w:rPr>
        <w:t>3</w:t>
      </w:r>
      <w:r>
        <w:rPr>
          <w:rFonts w:hint="eastAsia" w:ascii="Times New Roman" w:hAnsi="Times New Roman"/>
          <w:szCs w:val="24"/>
          <w:lang w:val="en-US" w:eastAsia="zh-CN"/>
        </w:rPr>
        <w:t>/h；</w:t>
      </w:r>
    </w:p>
    <w:p>
      <w:pPr>
        <w:widowControl w:val="0"/>
        <w:spacing w:line="440" w:lineRule="exact"/>
        <w:ind w:left="0" w:leftChars="0" w:firstLine="480" w:firstLineChars="200"/>
        <w:jc w:val="left"/>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position w:val="-12"/>
          <w:sz w:val="24"/>
          <w:szCs w:val="24"/>
          <w:lang w:val="en-US" w:eastAsia="zh-CN" w:bidi="ar-SA"/>
        </w:rPr>
        <w:object>
          <v:shape id="_x0000_i1083" o:spt="75" alt="" type="#_x0000_t75" style="height:18pt;width:15pt;" o:ole="t" filled="f" o:preferrelative="t" stroked="f" coordsize="21600,21600">
            <v:path/>
            <v:fill on="f" focussize="0,0"/>
            <v:stroke on="f"/>
            <v:imagedata r:id="rId85" o:title=""/>
            <o:lock v:ext="edit" aspectratio="t"/>
            <w10:wrap type="none"/>
            <w10:anchorlock/>
          </v:shape>
          <o:OLEObject Type="Embed" ProgID="Equation.KSEE3" ShapeID="_x0000_i1083" DrawAspect="Content" ObjectID="_1468075762" r:id="rId84">
            <o:LockedField>false</o:LockedField>
          </o:OLEObject>
        </w:object>
      </w:r>
      <w:r>
        <w:rPr>
          <w:rFonts w:hint="eastAsia" w:ascii="Times New Roman" w:hAnsi="Times New Roman" w:eastAsia="宋体" w:cs="Times New Roman"/>
          <w:kern w:val="2"/>
          <w:sz w:val="24"/>
          <w:szCs w:val="24"/>
          <w:lang w:val="en-US" w:eastAsia="zh-CN" w:bidi="ar-SA"/>
        </w:rPr>
        <w:t>——第i校准点的轴向平均流速，m/s；</w:t>
      </w:r>
    </w:p>
    <w:p>
      <w:pPr>
        <w:pStyle w:val="27"/>
        <w:spacing w:line="440" w:lineRule="exact"/>
        <w:ind w:left="0" w:leftChars="0" w:firstLine="480" w:firstLineChars="200"/>
        <w:jc w:val="left"/>
        <w:rPr>
          <w:rFonts w:hint="eastAsia" w:ascii="Times New Roman" w:hAnsi="Times New Roman" w:cs="Times New Roman"/>
          <w:szCs w:val="24"/>
          <w:lang w:val="en-US" w:eastAsia="zh-CN"/>
        </w:rPr>
      </w:pPr>
      <w:r>
        <w:rPr>
          <w:rFonts w:hint="eastAsia" w:ascii="Times New Roman" w:hAnsi="Times New Roman"/>
          <w:i/>
          <w:iCs/>
          <w:szCs w:val="24"/>
          <w:lang w:val="en-US" w:eastAsia="zh-CN"/>
        </w:rPr>
        <w:t>A</w:t>
      </w:r>
      <w:r>
        <w:rPr>
          <w:rFonts w:hint="eastAsia" w:ascii="Times New Roman" w:hAnsi="Times New Roman"/>
          <w:szCs w:val="24"/>
          <w:lang w:val="en-US" w:eastAsia="zh-CN"/>
        </w:rPr>
        <w:t>——试验段管道截面面积，</w:t>
      </w:r>
      <w:r>
        <w:rPr>
          <w:rFonts w:hint="eastAsia" w:ascii="Times New Roman" w:hAnsi="Times New Roman" w:cs="Times New Roman"/>
          <w:szCs w:val="24"/>
          <w:lang w:val="en-US" w:eastAsia="zh-CN"/>
        </w:rPr>
        <w:t>m</w:t>
      </w:r>
      <w:r>
        <w:rPr>
          <w:rFonts w:hint="eastAsia" w:ascii="Times New Roman" w:hAnsi="Times New Roman" w:cs="Times New Roman"/>
          <w:szCs w:val="24"/>
          <w:vertAlign w:val="superscript"/>
          <w:lang w:val="en-US" w:eastAsia="zh-CN"/>
        </w:rPr>
        <w:t>2</w:t>
      </w:r>
      <w:r>
        <w:rPr>
          <w:rFonts w:hint="eastAsia" w:ascii="Times New Roman" w:hAnsi="Times New Roman" w:cs="Times New Roman"/>
          <w:szCs w:val="24"/>
          <w:lang w:val="en-US" w:eastAsia="zh-CN"/>
        </w:rPr>
        <w:t>。</w:t>
      </w:r>
    </w:p>
    <w:p>
      <w:pPr>
        <w:pStyle w:val="27"/>
        <w:spacing w:line="440" w:lineRule="exact"/>
        <w:ind w:left="0" w:leftChars="0" w:firstLine="480" w:firstLineChars="200"/>
        <w:jc w:val="left"/>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b）流量校准系数</w:t>
      </w:r>
    </w:p>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right"/>
        <w:textAlignment w:val="auto"/>
        <w:rPr>
          <w:rFonts w:hint="default" w:ascii="Times New Roman" w:hAnsi="Times New Roman" w:cs="Times New Roman"/>
          <w:szCs w:val="24"/>
          <w:lang w:val="en-US" w:eastAsia="zh-CN"/>
        </w:rPr>
      </w:pPr>
      <w:r>
        <w:rPr>
          <w:rFonts w:hint="default" w:ascii="Times New Roman" w:hAnsi="Times New Roman" w:cs="Times New Roman"/>
          <w:position w:val="-24"/>
          <w:szCs w:val="24"/>
          <w:lang w:val="en-US" w:eastAsia="zh-CN"/>
        </w:rPr>
        <w:object>
          <v:shape id="_x0000_i1085" o:spt="75" type="#_x0000_t75" style="height:48pt;width:56pt;" o:ole="t" filled="f" o:preferrelative="t" stroked="f" coordsize="21600,21600">
            <v:fill on="f" focussize="0,0"/>
            <v:stroke on="f"/>
            <v:imagedata r:id="rId87" o:title=""/>
            <o:lock v:ext="edit" aspectratio="t"/>
            <w10:wrap type="none"/>
            <w10:anchorlock/>
          </v:shape>
          <o:OLEObject Type="Embed" ProgID="Equation.KSEE3" ShapeID="_x0000_i1085" DrawAspect="Content" ObjectID="_1468075763" r:id="rId86">
            <o:LockedField>false</o:LockedField>
          </o:OLEObject>
        </w:object>
      </w:r>
      <w:r>
        <w:rPr>
          <w:rFonts w:hint="eastAsia" w:ascii="Times New Roman" w:hAnsi="Times New Roman" w:cs="Times New Roman"/>
          <w:szCs w:val="24"/>
          <w:lang w:val="en-US" w:eastAsia="zh-CN"/>
        </w:rPr>
        <w:t xml:space="preserve">                            （15）</w:t>
      </w:r>
    </w:p>
    <w:p>
      <w:pPr>
        <w:pStyle w:val="27"/>
        <w:spacing w:line="440" w:lineRule="exact"/>
        <w:ind w:left="0" w:leftChars="0" w:firstLine="480" w:firstLineChars="200"/>
        <w:jc w:val="left"/>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其中：</w:t>
      </w:r>
    </w:p>
    <w:p>
      <w:pPr>
        <w:pStyle w:val="27"/>
        <w:spacing w:line="440" w:lineRule="exact"/>
        <w:ind w:left="0" w:leftChars="0" w:firstLine="480" w:firstLineChars="200"/>
        <w:jc w:val="left"/>
        <w:rPr>
          <w:rFonts w:hint="default" w:ascii="Times New Roman" w:hAnsi="Times New Roman"/>
          <w:szCs w:val="24"/>
          <w:lang w:val="en-US" w:eastAsia="zh-CN"/>
        </w:rPr>
      </w:pPr>
      <w:r>
        <w:rPr>
          <w:rFonts w:hint="default" w:ascii="Times New Roman" w:hAnsi="Times New Roman"/>
          <w:position w:val="-14"/>
          <w:szCs w:val="24"/>
          <w:lang w:val="en-US" w:eastAsia="zh-CN"/>
        </w:rPr>
        <w:object>
          <v:shape id="_x0000_i1087" o:spt="75" alt="" type="#_x0000_t75" style="height:19pt;width:13pt;" o:ole="t" filled="f" o:preferrelative="t" stroked="f" coordsize="21600,21600">
            <v:path/>
            <v:fill on="f" focussize="0,0"/>
            <v:stroke on="f"/>
            <v:imagedata r:id="rId89" o:title=""/>
            <o:lock v:ext="edit" aspectratio="t"/>
            <w10:wrap type="none"/>
            <w10:anchorlock/>
          </v:shape>
          <o:OLEObject Type="Embed" ProgID="Equation.KSEE3" ShapeID="_x0000_i1087" DrawAspect="Content" ObjectID="_1468075764" r:id="rId88">
            <o:LockedField>false</o:LockedField>
          </o:OLEObject>
        </w:object>
      </w:r>
      <w:r>
        <w:rPr>
          <w:rFonts w:hint="eastAsia" w:ascii="Times New Roman" w:hAnsi="Times New Roman"/>
          <w:szCs w:val="24"/>
          <w:lang w:val="en-US" w:eastAsia="zh-CN"/>
        </w:rPr>
        <w:t>——S型皮托管的流量校准系数；</w:t>
      </w:r>
    </w:p>
    <w:p>
      <w:pPr>
        <w:pStyle w:val="27"/>
        <w:spacing w:line="440" w:lineRule="exact"/>
        <w:ind w:left="0" w:leftChars="0" w:firstLine="480" w:firstLineChars="200"/>
        <w:jc w:val="left"/>
        <w:rPr>
          <w:rFonts w:hint="eastAsia" w:ascii="Times New Roman" w:hAnsi="Times New Roman"/>
          <w:szCs w:val="24"/>
          <w:lang w:val="en-US" w:eastAsia="zh-CN"/>
        </w:rPr>
      </w:pPr>
      <w:r>
        <w:rPr>
          <w:rFonts w:hint="default" w:ascii="Times New Roman" w:hAnsi="Times New Roman"/>
          <w:position w:val="-14"/>
          <w:szCs w:val="24"/>
          <w:lang w:val="en-US" w:eastAsia="zh-CN"/>
        </w:rPr>
        <w:object>
          <v:shape id="_x0000_i1086" o:spt="75" type="#_x0000_t75" style="height:19pt;width:15pt;" o:ole="t" filled="f" o:preferrelative="t" stroked="f" coordsize="21600,21600">
            <v:path/>
            <v:fill on="f" focussize="0,0"/>
            <v:stroke on="f"/>
            <v:imagedata r:id="rId81" o:title=""/>
            <o:lock v:ext="edit" aspectratio="t"/>
            <w10:wrap type="none"/>
            <w10:anchorlock/>
          </v:shape>
          <o:OLEObject Type="Embed" ProgID="Equation.KSEE3" ShapeID="_x0000_i1086" DrawAspect="Content" ObjectID="_1468075765" r:id="rId90">
            <o:LockedField>false</o:LockedField>
          </o:OLEObject>
        </w:object>
      </w:r>
      <w:r>
        <w:rPr>
          <w:rFonts w:hint="eastAsia" w:ascii="Times New Roman" w:hAnsi="Times New Roman"/>
          <w:szCs w:val="24"/>
          <w:lang w:val="en-US" w:eastAsia="zh-CN"/>
        </w:rPr>
        <w:t>——</w:t>
      </w:r>
      <w:r>
        <w:rPr>
          <w:rFonts w:hint="eastAsia" w:ascii="Times New Roman" w:hAnsi="Times New Roman" w:eastAsia="宋体" w:cs="Times New Roman"/>
          <w:kern w:val="2"/>
          <w:sz w:val="24"/>
          <w:szCs w:val="24"/>
          <w:lang w:val="en-US" w:eastAsia="zh-CN" w:bidi="ar-SA"/>
        </w:rPr>
        <w:t>第i校准点的</w:t>
      </w:r>
      <w:r>
        <w:rPr>
          <w:rFonts w:hint="eastAsia" w:ascii="Times New Roman" w:hAnsi="Times New Roman"/>
          <w:szCs w:val="24"/>
          <w:lang w:val="en-US" w:eastAsia="zh-CN"/>
        </w:rPr>
        <w:t>流量校准系数；</w:t>
      </w:r>
    </w:p>
    <w:p>
      <w:pPr>
        <w:pStyle w:val="27"/>
        <w:spacing w:line="440" w:lineRule="exact"/>
        <w:ind w:left="0" w:leftChars="0" w:firstLine="480" w:firstLineChars="200"/>
        <w:jc w:val="left"/>
        <w:rPr>
          <w:rFonts w:hint="default" w:ascii="Times New Roman" w:hAnsi="Times New Roman"/>
          <w:szCs w:val="24"/>
          <w:lang w:val="en-US" w:eastAsia="zh-CN"/>
        </w:rPr>
      </w:pPr>
      <w:r>
        <w:rPr>
          <w:rFonts w:hint="eastAsia" w:ascii="Times New Roman" w:hAnsi="Times New Roman"/>
          <w:i/>
          <w:iCs/>
          <w:szCs w:val="24"/>
          <w:lang w:val="en-US" w:eastAsia="zh-CN"/>
        </w:rPr>
        <w:t>n</w:t>
      </w:r>
      <w:r>
        <w:rPr>
          <w:rFonts w:hint="eastAsia" w:ascii="Times New Roman" w:hAnsi="Times New Roman"/>
          <w:szCs w:val="24"/>
          <w:lang w:val="en-US" w:eastAsia="zh-CN"/>
        </w:rPr>
        <w:t>——为</w:t>
      </w:r>
      <w:r>
        <w:rPr>
          <w:rFonts w:hint="eastAsia" w:ascii="Times New Roman" w:hAnsi="Times New Roman"/>
          <w:i/>
          <w:iCs/>
          <w:szCs w:val="24"/>
          <w:lang w:val="en-US" w:eastAsia="zh-CN"/>
        </w:rPr>
        <w:t>n</w:t>
      </w:r>
      <w:r>
        <w:rPr>
          <w:rFonts w:hint="eastAsia" w:ascii="Times New Roman" w:hAnsi="Times New Roman"/>
          <w:szCs w:val="24"/>
          <w:lang w:val="en-US" w:eastAsia="zh-CN"/>
        </w:rPr>
        <w:t>个校准点。</w:t>
      </w:r>
    </w:p>
    <w:p>
      <w:pPr>
        <w:pStyle w:val="27"/>
        <w:spacing w:line="440" w:lineRule="exact"/>
        <w:ind w:left="0" w:leftChars="0" w:firstLine="0" w:firstLineChars="0"/>
        <w:jc w:val="left"/>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7.3.7 流量示值误差</w:t>
      </w:r>
    </w:p>
    <w:p>
      <w:pPr>
        <w:pStyle w:val="27"/>
        <w:spacing w:line="440" w:lineRule="exact"/>
        <w:ind w:left="0" w:leftChars="0" w:firstLine="0" w:firstLineChars="0"/>
        <w:jc w:val="left"/>
        <w:rPr>
          <w:rFonts w:hint="default" w:ascii="Times New Roman" w:hAnsi="Times New Roman" w:cs="Times New Roman"/>
          <w:szCs w:val="24"/>
          <w:lang w:val="en-US" w:eastAsia="zh-CN"/>
        </w:rPr>
      </w:pPr>
      <w:r>
        <w:rPr>
          <w:rFonts w:hint="eastAsia" w:ascii="Times New Roman" w:hAnsi="Times New Roman" w:cs="Times New Roman"/>
          <w:szCs w:val="24"/>
          <w:lang w:val="en-US" w:eastAsia="zh-CN"/>
        </w:rPr>
        <w:t xml:space="preserve">    a）第i校准点处的示值误差</w:t>
      </w:r>
    </w:p>
    <w:p>
      <w:pPr>
        <w:pStyle w:val="27"/>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cs="Times New Roman"/>
          <w:szCs w:val="24"/>
          <w:lang w:val="en-US" w:eastAsia="zh-CN"/>
        </w:rPr>
      </w:pPr>
      <w:r>
        <w:rPr>
          <w:rFonts w:hint="default" w:ascii="Times New Roman" w:hAnsi="Times New Roman" w:cs="Times New Roman"/>
          <w:position w:val="-30"/>
          <w:szCs w:val="24"/>
          <w:lang w:val="en-US" w:eastAsia="zh-CN"/>
        </w:rPr>
        <w:object>
          <v:shape id="_x0000_i1084" o:spt="75" type="#_x0000_t75" style="height:34pt;width:96.95pt;" o:ole="t" filled="f" o:preferrelative="t" stroked="f" coordsize="21600,21600">
            <v:fill on="f" focussize="0,0"/>
            <v:stroke on="f"/>
            <v:imagedata r:id="rId92" o:title=""/>
            <o:lock v:ext="edit" aspectratio="t"/>
            <w10:wrap type="none"/>
            <w10:anchorlock/>
          </v:shape>
          <o:OLEObject Type="Embed" ProgID="Equation.KSEE3" ShapeID="_x0000_i1084" DrawAspect="Content" ObjectID="_1468075766" r:id="rId91">
            <o:LockedField>false</o:LockedField>
          </o:OLEObject>
        </w:object>
      </w:r>
      <w:r>
        <w:rPr>
          <w:rFonts w:hint="eastAsia" w:ascii="Times New Roman" w:hAnsi="Times New Roman" w:cs="Times New Roman"/>
          <w:szCs w:val="24"/>
          <w:lang w:val="en-US" w:eastAsia="zh-CN"/>
        </w:rPr>
        <w:t xml:space="preserve">                       （16）</w:t>
      </w:r>
    </w:p>
    <w:p>
      <w:pPr>
        <w:pStyle w:val="27"/>
        <w:spacing w:line="440" w:lineRule="exact"/>
        <w:jc w:val="left"/>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其中：</w:t>
      </w:r>
    </w:p>
    <w:p>
      <w:pPr>
        <w:pStyle w:val="27"/>
        <w:spacing w:line="440" w:lineRule="exact"/>
        <w:jc w:val="left"/>
        <w:rPr>
          <w:rFonts w:hint="eastAsia" w:ascii="Times New Roman" w:hAnsi="Times New Roman" w:cs="Times New Roman"/>
          <w:szCs w:val="24"/>
          <w:lang w:val="en-US" w:eastAsia="zh-CN"/>
        </w:rPr>
      </w:pPr>
      <w:r>
        <w:rPr>
          <w:rFonts w:hint="default" w:ascii="Times New Roman" w:hAnsi="Times New Roman" w:cs="Times New Roman"/>
          <w:position w:val="-12"/>
          <w:szCs w:val="24"/>
          <w:lang w:val="en-US" w:eastAsia="zh-CN"/>
        </w:rPr>
        <w:object>
          <v:shape id="_x0000_i1088" o:spt="75" type="#_x0000_t75" style="height:18pt;width:13.95pt;" o:ole="t" filled="f" o:preferrelative="t" stroked="f" coordsize="21600,21600">
            <v:fill on="f" focussize="0,0"/>
            <v:stroke on="f"/>
            <v:imagedata r:id="rId94" o:title=""/>
            <o:lock v:ext="edit" aspectratio="t"/>
            <w10:wrap type="none"/>
            <w10:anchorlock/>
          </v:shape>
          <o:OLEObject Type="Embed" ProgID="Equation.KSEE3" ShapeID="_x0000_i1088" DrawAspect="Content" ObjectID="_1468075767" r:id="rId93">
            <o:LockedField>false</o:LockedField>
          </o:OLEObject>
        </w:object>
      </w:r>
      <w:r>
        <w:rPr>
          <w:rFonts w:hint="eastAsia" w:ascii="Times New Roman" w:hAnsi="Times New Roman" w:cs="Times New Roman"/>
          <w:szCs w:val="24"/>
          <w:lang w:val="en-US" w:eastAsia="zh-CN"/>
        </w:rPr>
        <w:t>——第i校准点的流量示值误差；</w:t>
      </w:r>
    </w:p>
    <w:p>
      <w:pPr>
        <w:pStyle w:val="27"/>
        <w:spacing w:line="440" w:lineRule="exact"/>
        <w:jc w:val="left"/>
        <w:rPr>
          <w:rFonts w:hint="eastAsia" w:ascii="Times New Roman" w:hAnsi="Times New Roman" w:eastAsia="宋体" w:cs="Times New Roman"/>
          <w:sz w:val="24"/>
          <w:szCs w:val="24"/>
          <w:lang w:eastAsia="zh-CN"/>
        </w:rPr>
      </w:pPr>
      <w:r>
        <w:rPr>
          <w:rFonts w:hint="eastAsia" w:ascii="Times New Roman" w:hAnsi="Times New Roman" w:cs="Times New Roman"/>
          <w:szCs w:val="24"/>
          <w:lang w:val="en-US" w:eastAsia="zh-CN"/>
        </w:rPr>
        <w:t>b）</w:t>
      </w:r>
      <w:r>
        <w:rPr>
          <w:rFonts w:hint="eastAsia" w:ascii="Times New Roman" w:hAnsi="Times New Roman" w:eastAsia="宋体" w:cs="Times New Roman"/>
          <w:sz w:val="24"/>
          <w:szCs w:val="24"/>
        </w:rPr>
        <w:t>皮托管的</w:t>
      </w:r>
      <w:r>
        <w:rPr>
          <w:rFonts w:hint="eastAsia" w:ascii="Times New Roman" w:hAnsi="Times New Roman" w:cs="Times New Roman"/>
          <w:sz w:val="24"/>
          <w:szCs w:val="24"/>
          <w:lang w:val="en-US" w:eastAsia="zh-CN"/>
        </w:rPr>
        <w:t>流量</w:t>
      </w:r>
      <w:r>
        <w:rPr>
          <w:rFonts w:hint="eastAsia" w:ascii="Times New Roman" w:hAnsi="Times New Roman" w:eastAsia="宋体" w:cs="Times New Roman"/>
          <w:sz w:val="24"/>
          <w:szCs w:val="24"/>
        </w:rPr>
        <w:t>示值误差采用各</w:t>
      </w:r>
      <w:r>
        <w:rPr>
          <w:rFonts w:hint="eastAsia" w:ascii="Times New Roman" w:hAnsi="Times New Roman" w:cs="Times New Roman"/>
          <w:sz w:val="24"/>
          <w:szCs w:val="24"/>
          <w:lang w:val="en-US" w:eastAsia="zh-CN"/>
        </w:rPr>
        <w:t>校准点</w:t>
      </w:r>
      <w:r>
        <w:rPr>
          <w:rFonts w:hint="eastAsia" w:ascii="Times New Roman" w:hAnsi="Times New Roman" w:eastAsia="宋体" w:cs="Times New Roman"/>
          <w:sz w:val="24"/>
          <w:szCs w:val="24"/>
        </w:rPr>
        <w:t>示值误差的最大值</w:t>
      </w:r>
      <w:r>
        <w:rPr>
          <w:rFonts w:hint="eastAsia" w:ascii="Times New Roman" w:hAnsi="Times New Roman" w:cs="Times New Roman"/>
          <w:sz w:val="24"/>
          <w:szCs w:val="24"/>
          <w:lang w:eastAsia="zh-CN"/>
        </w:rPr>
        <w:t>。</w:t>
      </w:r>
    </w:p>
    <w:p>
      <w:pPr>
        <w:pStyle w:val="27"/>
        <w:spacing w:line="440" w:lineRule="exact"/>
        <w:jc w:val="right"/>
        <w:rPr>
          <w:rFonts w:hint="eastAsia" w:ascii="Times New Roman" w:hAnsi="Times New Roman" w:cs="Times New Roman"/>
          <w:sz w:val="24"/>
          <w:szCs w:val="24"/>
          <w:lang w:val="en-US" w:eastAsia="zh-CN"/>
        </w:rPr>
      </w:pPr>
      <w:r>
        <w:rPr>
          <w:rFonts w:hint="eastAsia" w:ascii="Times New Roman" w:hAnsi="Times New Roman" w:eastAsia="宋体" w:cs="Times New Roman"/>
          <w:position w:val="-12"/>
          <w:sz w:val="24"/>
          <w:szCs w:val="24"/>
          <w:lang w:val="en-US" w:eastAsia="zh-CN"/>
        </w:rPr>
        <w:object>
          <v:shape id="_x0000_i1089" o:spt="75" type="#_x0000_t75" style="height:18pt;width:55pt;" o:ole="t" filled="f" o:preferrelative="t" stroked="f" coordsize="21600,21600">
            <v:fill on="f" focussize="0,0"/>
            <v:stroke on="f"/>
            <v:imagedata r:id="rId96" o:title=""/>
            <o:lock v:ext="edit" aspectratio="t"/>
            <w10:wrap type="none"/>
            <w10:anchorlock/>
          </v:shape>
          <o:OLEObject Type="Embed" ProgID="Equation.KSEE3" ShapeID="_x0000_i1089" DrawAspect="Content" ObjectID="_1468075768" r:id="rId95">
            <o:LockedField>false</o:LockedField>
          </o:OLEObject>
        </w:object>
      </w:r>
      <w:r>
        <w:rPr>
          <w:rFonts w:hint="eastAsia" w:ascii="Times New Roman" w:hAnsi="Times New Roman" w:cs="Times New Roman"/>
          <w:sz w:val="24"/>
          <w:szCs w:val="24"/>
          <w:lang w:val="en-US" w:eastAsia="zh-CN"/>
        </w:rPr>
        <w:t xml:space="preserve">                            （17）</w:t>
      </w:r>
    </w:p>
    <w:p>
      <w:pPr>
        <w:pStyle w:val="27"/>
        <w:spacing w:line="440" w:lineRule="exact"/>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其中：</w:t>
      </w:r>
    </w:p>
    <w:p>
      <w:pPr>
        <w:pStyle w:val="27"/>
        <w:spacing w:line="440" w:lineRule="exact"/>
        <w:jc w:val="left"/>
        <w:rPr>
          <w:rFonts w:hint="eastAsia" w:ascii="Times New Roman" w:hAnsi="Times New Roman" w:eastAsia="宋体" w:cs="Times New Roman"/>
          <w:sz w:val="24"/>
          <w:szCs w:val="24"/>
        </w:rPr>
      </w:pPr>
      <w:r>
        <w:rPr>
          <w:rFonts w:ascii="Times New Roman" w:hAnsi="Times New Roman" w:eastAsia="宋体" w:cs="Times New Roman"/>
          <w:position w:val="-4"/>
          <w:sz w:val="24"/>
          <w:szCs w:val="24"/>
        </w:rPr>
        <w:object>
          <v:shape id="_x0000_i1090" o:spt="75" alt="" type="#_x0000_t75" style="height:13pt;width:12pt;" o:ole="t" filled="f" o:preferrelative="t" stroked="f" coordsize="21600,21600">
            <v:path/>
            <v:fill on="f" focussize="0,0"/>
            <v:stroke on="f"/>
            <v:imagedata r:id="rId98" o:title=""/>
            <o:lock v:ext="edit" aspectratio="t"/>
            <w10:wrap type="none"/>
            <w10:anchorlock/>
          </v:shape>
          <o:OLEObject Type="Embed" ProgID="Equation.3" ShapeID="_x0000_i1090" DrawAspect="Content" ObjectID="_1468075769" r:id="rId97">
            <o:LockedField>false</o:LockedField>
          </o:OLEObject>
        </w:object>
      </w:r>
      <w:r>
        <w:rPr>
          <w:rFonts w:hint="eastAsia" w:ascii="Times New Roman" w:hAnsi="Times New Roman" w:eastAsia="宋体" w:cs="Times New Roman"/>
          <w:sz w:val="24"/>
          <w:szCs w:val="24"/>
        </w:rPr>
        <w:t>——S型皮托管的</w:t>
      </w:r>
      <w:r>
        <w:rPr>
          <w:rFonts w:hint="eastAsia" w:ascii="Times New Roman" w:hAnsi="Times New Roman" w:cs="Times New Roman"/>
          <w:sz w:val="24"/>
          <w:szCs w:val="24"/>
          <w:lang w:val="en-US" w:eastAsia="zh-CN"/>
        </w:rPr>
        <w:t>流量</w:t>
      </w:r>
      <w:r>
        <w:rPr>
          <w:rFonts w:hint="eastAsia" w:ascii="Times New Roman" w:hAnsi="Times New Roman" w:eastAsia="宋体" w:cs="Times New Roman"/>
          <w:sz w:val="24"/>
          <w:szCs w:val="24"/>
        </w:rPr>
        <w:t>示值误差；</w:t>
      </w:r>
    </w:p>
    <w:p>
      <w:pPr>
        <w:pStyle w:val="27"/>
        <w:spacing w:line="440" w:lineRule="exact"/>
        <w:ind w:left="0" w:leftChars="0" w:firstLine="0" w:firstLine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7.3.8 流量测量重复性</w:t>
      </w:r>
    </w:p>
    <w:p>
      <w:pPr>
        <w:pStyle w:val="27"/>
        <w:spacing w:line="440" w:lineRule="exact"/>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a）每个校准点重复测量3次的重复性。</w:t>
      </w:r>
    </w:p>
    <w:p>
      <w:pPr>
        <w:pStyle w:val="27"/>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cs="Times New Roman"/>
          <w:sz w:val="24"/>
          <w:szCs w:val="24"/>
          <w:lang w:val="en-US" w:eastAsia="zh-CN"/>
        </w:rPr>
      </w:pPr>
      <w:r>
        <w:rPr>
          <w:rFonts w:hint="default" w:ascii="Times New Roman" w:hAnsi="Times New Roman" w:cs="Times New Roman"/>
          <w:position w:val="-30"/>
          <w:sz w:val="24"/>
          <w:szCs w:val="24"/>
          <w:lang w:val="en-US" w:eastAsia="zh-CN"/>
        </w:rPr>
        <w:object>
          <v:shape id="_x0000_i1091" o:spt="75" type="#_x0000_t75" style="height:35pt;width:103.95pt;" o:ole="t" filled="f" o:preferrelative="t" stroked="f" coordsize="21600,21600">
            <v:fill on="f" focussize="0,0"/>
            <v:stroke on="f"/>
            <v:imagedata r:id="rId100" o:title=""/>
            <o:lock v:ext="edit" aspectratio="t"/>
            <w10:wrap type="none"/>
            <w10:anchorlock/>
          </v:shape>
          <o:OLEObject Type="Embed" ProgID="Equation.KSEE3" ShapeID="_x0000_i1091" DrawAspect="Content" ObjectID="_1468075770" r:id="rId99">
            <o:LockedField>false</o:LockedField>
          </o:OLEObject>
        </w:object>
      </w:r>
      <w:r>
        <w:rPr>
          <w:rFonts w:hint="eastAsia" w:ascii="Times New Roman" w:hAnsi="Times New Roman" w:cs="Times New Roman"/>
          <w:sz w:val="24"/>
          <w:szCs w:val="24"/>
          <w:lang w:val="en-US" w:eastAsia="zh-CN"/>
        </w:rPr>
        <w:t xml:space="preserve">                   （18）</w:t>
      </w:r>
    </w:p>
    <w:p>
      <w:pPr>
        <w:pStyle w:val="27"/>
        <w:spacing w:line="440" w:lineRule="exact"/>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其中：</w:t>
      </w:r>
    </w:p>
    <w:p>
      <w:pPr>
        <w:pStyle w:val="27"/>
        <w:spacing w:line="440" w:lineRule="exact"/>
        <w:jc w:val="left"/>
        <w:rPr>
          <w:rFonts w:hint="eastAsia" w:ascii="Times New Roman" w:hAnsi="Times New Roman" w:cs="Times New Roman"/>
          <w:sz w:val="24"/>
          <w:szCs w:val="24"/>
          <w:lang w:val="en-US" w:eastAsia="zh-CN"/>
        </w:rPr>
      </w:pPr>
      <w:r>
        <w:rPr>
          <w:rFonts w:hint="default" w:ascii="Times New Roman" w:hAnsi="Times New Roman" w:cs="Times New Roman"/>
          <w:position w:val="-14"/>
          <w:sz w:val="24"/>
          <w:szCs w:val="24"/>
          <w:lang w:val="en-US" w:eastAsia="zh-CN"/>
        </w:rPr>
        <w:object>
          <v:shape id="_x0000_i1092" o:spt="75" type="#_x0000_t75" style="height:19pt;width:15pt;" o:ole="t" filled="f" o:preferrelative="t" stroked="f" coordsize="21600,21600">
            <v:fill on="f" focussize="0,0"/>
            <v:stroke on="f"/>
            <v:imagedata r:id="rId102" o:title=""/>
            <o:lock v:ext="edit" aspectratio="t"/>
            <w10:wrap type="none"/>
            <w10:anchorlock/>
          </v:shape>
          <o:OLEObject Type="Embed" ProgID="Equation.KSEE3" ShapeID="_x0000_i1092" DrawAspect="Content" ObjectID="_1468075771" r:id="rId101">
            <o:LockedField>false</o:LockedField>
          </o:OLEObject>
        </w:object>
      </w:r>
      <w:r>
        <w:rPr>
          <w:rFonts w:hint="eastAsia" w:ascii="Times New Roman" w:hAnsi="Times New Roman" w:cs="Times New Roman"/>
          <w:sz w:val="24"/>
          <w:szCs w:val="24"/>
          <w:lang w:val="en-US" w:eastAsia="zh-CN"/>
        </w:rPr>
        <w:t>——第i校准点的重复性；</w:t>
      </w:r>
    </w:p>
    <w:p>
      <w:pPr>
        <w:pStyle w:val="27"/>
        <w:spacing w:line="440" w:lineRule="exact"/>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b）流量测量重复性取各校准点重复性的最大值。</w:t>
      </w:r>
    </w:p>
    <w:p>
      <w:pPr>
        <w:pStyle w:val="27"/>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Times New Roman" w:hAnsi="Times New Roman" w:cs="Times New Roman"/>
          <w:sz w:val="24"/>
          <w:szCs w:val="24"/>
          <w:lang w:val="en-US" w:eastAsia="zh-CN"/>
        </w:rPr>
      </w:pPr>
      <w:r>
        <w:rPr>
          <w:rFonts w:hint="default" w:ascii="Times New Roman" w:hAnsi="Times New Roman" w:cs="Times New Roman"/>
          <w:position w:val="-16"/>
          <w:sz w:val="24"/>
          <w:szCs w:val="24"/>
          <w:lang w:val="en-US" w:eastAsia="zh-CN"/>
        </w:rPr>
        <w:object>
          <v:shape id="_x0000_i1093" o:spt="75" type="#_x0000_t75" style="height:20pt;width:57pt;" o:ole="t" filled="f" o:preferrelative="t" stroked="f" coordsize="21600,21600">
            <v:fill on="f" focussize="0,0"/>
            <v:stroke on="f"/>
            <v:imagedata r:id="rId104" o:title=""/>
            <o:lock v:ext="edit" aspectratio="t"/>
            <w10:wrap type="none"/>
            <w10:anchorlock/>
          </v:shape>
          <o:OLEObject Type="Embed" ProgID="Equation.KSEE3" ShapeID="_x0000_i1093" DrawAspect="Content" ObjectID="_1468075772" r:id="rId103">
            <o:LockedField>false</o:LockedField>
          </o:OLEObject>
        </w:object>
      </w:r>
      <w:r>
        <w:rPr>
          <w:rFonts w:hint="eastAsia" w:ascii="Times New Roman" w:hAnsi="Times New Roman" w:cs="Times New Roman"/>
          <w:sz w:val="24"/>
          <w:szCs w:val="24"/>
          <w:lang w:val="en-US" w:eastAsia="zh-CN"/>
        </w:rPr>
        <w:t xml:space="preserve">                         （19）</w:t>
      </w:r>
    </w:p>
    <w:p>
      <w:pPr>
        <w:pStyle w:val="27"/>
        <w:spacing w:line="440" w:lineRule="exact"/>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其中：</w:t>
      </w:r>
    </w:p>
    <w:p>
      <w:pPr>
        <w:pStyle w:val="27"/>
        <w:spacing w:line="440" w:lineRule="exact"/>
        <w:jc w:val="left"/>
        <w:rPr>
          <w:rFonts w:hint="default" w:ascii="Times New Roman" w:hAnsi="Times New Roman" w:cs="Times New Roman"/>
          <w:sz w:val="24"/>
          <w:szCs w:val="24"/>
          <w:lang w:val="en-US" w:eastAsia="zh-CN"/>
        </w:rPr>
      </w:pPr>
      <w:r>
        <w:rPr>
          <w:rFonts w:hint="eastAsia" w:ascii="Times New Roman" w:hAnsi="Times New Roman" w:cs="Times New Roman"/>
          <w:position w:val="-14"/>
          <w:sz w:val="24"/>
          <w:szCs w:val="24"/>
          <w:lang w:val="en-US" w:eastAsia="zh-CN"/>
        </w:rPr>
        <w:object>
          <v:shape id="_x0000_i1094" o:spt="75" type="#_x0000_t75" style="height:19pt;width:13pt;" o:ole="t" filled="f" o:preferrelative="t" stroked="f" coordsize="21600,21600">
            <v:fill on="f" focussize="0,0"/>
            <v:stroke on="f"/>
            <v:imagedata r:id="rId106" o:title=""/>
            <o:lock v:ext="edit" aspectratio="t"/>
            <w10:wrap type="none"/>
            <w10:anchorlock/>
          </v:shape>
          <o:OLEObject Type="Embed" ProgID="Equation.KSEE3" ShapeID="_x0000_i1094" DrawAspect="Content" ObjectID="_1468075773" r:id="rId105">
            <o:LockedField>false</o:LockedField>
          </o:OLEObject>
        </w:object>
      </w:r>
      <w:r>
        <w:rPr>
          <w:rFonts w:hint="eastAsia" w:ascii="Times New Roman" w:hAnsi="Times New Roman" w:cs="Times New Roman"/>
          <w:sz w:val="24"/>
          <w:szCs w:val="24"/>
          <w:lang w:val="en-US" w:eastAsia="zh-CN"/>
        </w:rPr>
        <w:t>——流量测量重复性。</w:t>
      </w:r>
    </w:p>
    <w:p>
      <w:pPr>
        <w:pStyle w:val="2"/>
        <w:spacing w:before="312" w:beforeLines="100" w:after="312" w:afterLines="100"/>
        <w:rPr>
          <w:rFonts w:cs="Times New Roman"/>
        </w:rPr>
      </w:pPr>
      <w:bookmarkStart w:id="27" w:name="_Toc149638506"/>
      <w:r>
        <w:rPr>
          <w:rFonts w:cs="Times New Roman"/>
        </w:rPr>
        <w:t>8  校准结果表达</w:t>
      </w:r>
      <w:bookmarkEnd w:id="27"/>
    </w:p>
    <w:p>
      <w:pPr>
        <w:pStyle w:val="27"/>
        <w:spacing w:line="440" w:lineRule="exact"/>
        <w:ind w:firstLine="480"/>
        <w:jc w:val="left"/>
        <w:rPr>
          <w:rFonts w:ascii="Times New Roman" w:hAnsi="Times New Roman"/>
        </w:rPr>
      </w:pPr>
      <w:r>
        <w:rPr>
          <w:rFonts w:ascii="Times New Roman" w:hAnsi="Times New Roman"/>
        </w:rPr>
        <w:t>校准结果应在校准证书上反映。校准证书应至少包括以下信息 :</w:t>
      </w:r>
    </w:p>
    <w:p>
      <w:pPr>
        <w:pStyle w:val="27"/>
        <w:spacing w:line="440" w:lineRule="exact"/>
        <w:ind w:firstLine="480"/>
        <w:jc w:val="left"/>
        <w:rPr>
          <w:rFonts w:ascii="Times New Roman" w:hAnsi="Times New Roman"/>
        </w:rPr>
      </w:pPr>
      <w:r>
        <w:rPr>
          <w:rFonts w:ascii="Times New Roman" w:hAnsi="Times New Roman"/>
        </w:rPr>
        <w:t>a) 标题:“校准证书”</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b) 实验室名称和地址</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c) 进行校准的地点(如果与实室的地址不同)</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d) 证书的唯一性标识(如编号)，每页及总页数的标识</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e) 客户的名称和地址</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f) 被校对象的描述和明确标识</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g) 进行校准的日期，如果与校准结果的有效性和应用有关时，应说明被校对象的接收日期</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h) 如果与校准结果的有效性应用有关时，应对被校样品的抽样程序进行说明</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i) 校准所依据的技术规范的标识，包括名称及代号</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i) 本次校准所用测量标准的溯源性及有效性说明</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k) 校准环境的描述</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I) 校准结果及其测量不确定度的说明</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m) 对校准规范的偏离的说明</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n) 校准证书或校准报告签发人的签名、职务或等效标识</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o) 校准结果仅对被校对象有效的声明</w:t>
      </w:r>
      <w:r>
        <w:rPr>
          <w:rFonts w:hint="eastAsia" w:ascii="Times New Roman" w:hAnsi="Times New Roman"/>
        </w:rPr>
        <w:t>；</w:t>
      </w:r>
    </w:p>
    <w:p>
      <w:pPr>
        <w:pStyle w:val="27"/>
        <w:spacing w:line="440" w:lineRule="exact"/>
        <w:ind w:firstLine="480"/>
        <w:jc w:val="left"/>
        <w:rPr>
          <w:rFonts w:ascii="Times New Roman" w:hAnsi="Times New Roman"/>
        </w:rPr>
      </w:pPr>
      <w:r>
        <w:rPr>
          <w:rFonts w:ascii="Times New Roman" w:hAnsi="Times New Roman"/>
        </w:rPr>
        <w:t>p) 未经实验室书面批准，不得部分复制证书的声明</w:t>
      </w:r>
      <w:r>
        <w:rPr>
          <w:rFonts w:hint="eastAsia" w:ascii="Times New Roman" w:hAnsi="Times New Roman"/>
        </w:rPr>
        <w:t>。</w:t>
      </w:r>
    </w:p>
    <w:p>
      <w:pPr>
        <w:pStyle w:val="24"/>
        <w:spacing w:line="440" w:lineRule="exact"/>
        <w:ind w:firstLine="480"/>
        <w:jc w:val="left"/>
        <w:rPr>
          <w:rFonts w:ascii="Times New Roman" w:hAnsi="Times New Roman"/>
        </w:rPr>
      </w:pPr>
      <w:r>
        <w:rPr>
          <w:rFonts w:hint="eastAsia" w:ascii="Times New Roman" w:hAnsi="Times New Roman"/>
        </w:rPr>
        <w:t>校准记录和</w:t>
      </w:r>
      <w:r>
        <w:rPr>
          <w:rFonts w:ascii="Times New Roman" w:hAnsi="Times New Roman"/>
        </w:rPr>
        <w:t>校准证书内页格式参见附录</w:t>
      </w:r>
      <w:r>
        <w:rPr>
          <w:rFonts w:hint="eastAsia" w:ascii="Times New Roman" w:hAnsi="Times New Roman"/>
        </w:rPr>
        <w:t>A和B</w:t>
      </w:r>
      <w:r>
        <w:rPr>
          <w:rFonts w:ascii="Times New Roman" w:hAnsi="Times New Roman"/>
        </w:rPr>
        <w:t>。校准系数的不确定度评定</w:t>
      </w:r>
      <w:r>
        <w:rPr>
          <w:rFonts w:hint="eastAsia" w:ascii="Times New Roman" w:hAnsi="Times New Roman"/>
        </w:rPr>
        <w:t>方法和</w:t>
      </w:r>
      <w:r>
        <w:rPr>
          <w:rFonts w:ascii="Times New Roman" w:hAnsi="Times New Roman"/>
        </w:rPr>
        <w:t>示例参见附录C。</w:t>
      </w:r>
    </w:p>
    <w:p>
      <w:pPr>
        <w:pStyle w:val="2"/>
        <w:spacing w:before="312" w:beforeLines="100" w:after="312" w:afterLines="100"/>
        <w:rPr>
          <w:rFonts w:cs="Times New Roman"/>
        </w:rPr>
      </w:pPr>
      <w:bookmarkStart w:id="28" w:name="_Toc149638507"/>
      <w:r>
        <w:rPr>
          <w:rFonts w:cs="Times New Roman"/>
        </w:rPr>
        <w:t>9  复校时间间隔</w:t>
      </w:r>
      <w:bookmarkEnd w:id="28"/>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cs="Times New Roman"/>
          <w:sz w:val="24"/>
          <w:szCs w:val="24"/>
        </w:rPr>
        <w:t>建议复校时间间隔一般不超过</w:t>
      </w:r>
      <w:r>
        <w:rPr>
          <w:rFonts w:hint="eastAsia" w:ascii="Times New Roman" w:hAnsi="Times New Roman" w:cs="Times New Roman"/>
          <w:sz w:val="24"/>
          <w:szCs w:val="24"/>
        </w:rPr>
        <w:t>36</w:t>
      </w:r>
      <w:r>
        <w:rPr>
          <w:rFonts w:ascii="Times New Roman" w:hAnsi="Times New Roman" w:cs="Times New Roman"/>
          <w:sz w:val="24"/>
          <w:szCs w:val="24"/>
        </w:rPr>
        <w:t>个月。如果装置或其主要计量模块出现了维修或更换的情况，需要及时进行校准。</w:t>
      </w:r>
    </w:p>
    <w:p>
      <w:pPr>
        <w:jc w:val="center"/>
        <w:rPr>
          <w:rFonts w:ascii="Times New Roman" w:hAnsi="Times New Roman" w:eastAsia="黑体" w:cs="Times New Roman"/>
          <w:b/>
          <w:bCs/>
          <w:kern w:val="0"/>
          <w:szCs w:val="21"/>
          <w:lang w:val="zh-CN"/>
        </w:rPr>
      </w:pPr>
      <w:r>
        <w:rPr>
          <w:rFonts w:ascii="Times New Roman" w:hAnsi="Times New Roman" w:eastAsia="黑体" w:cs="Times New Roman"/>
          <w:b/>
          <w:bCs/>
          <w:kern w:val="0"/>
          <w:szCs w:val="21"/>
          <w:lang w:val="zh-CN"/>
        </w:rPr>
        <w:br w:type="page"/>
      </w:r>
    </w:p>
    <w:p>
      <w:pPr>
        <w:pStyle w:val="2"/>
        <w:spacing w:before="312" w:beforeLines="100" w:after="312" w:afterLines="100"/>
        <w:rPr>
          <w:rFonts w:hint="default" w:eastAsia="黑体" w:cs="Times New Roman"/>
          <w:sz w:val="28"/>
          <w:szCs w:val="48"/>
          <w:lang w:val="en-US" w:eastAsia="zh-CN"/>
        </w:rPr>
      </w:pPr>
      <w:bookmarkStart w:id="29" w:name="_Toc149638508"/>
      <w:r>
        <w:rPr>
          <w:rFonts w:cs="Times New Roman"/>
          <w:sz w:val="28"/>
          <w:szCs w:val="48"/>
        </w:rPr>
        <w:t>附录A</w:t>
      </w:r>
      <w:bookmarkEnd w:id="29"/>
      <w:r>
        <w:rPr>
          <w:rFonts w:hint="eastAsia" w:cs="Times New Roman"/>
          <w:sz w:val="28"/>
          <w:szCs w:val="48"/>
          <w:lang w:val="en-US" w:eastAsia="zh-CN"/>
        </w:rPr>
        <w:t xml:space="preserve"> 校准数据原始记录表</w:t>
      </w:r>
    </w:p>
    <w:p>
      <w:pPr>
        <w:pStyle w:val="5"/>
        <w:spacing w:before="312" w:beforeLines="100" w:after="312" w:afterLines="100" w:line="360" w:lineRule="auto"/>
        <w:jc w:val="center"/>
        <w:rPr>
          <w:rFonts w:ascii="Times New Roman" w:hAnsi="Times New Roman" w:eastAsia="黑体"/>
          <w:color w:val="000000"/>
          <w:sz w:val="28"/>
          <w:szCs w:val="28"/>
        </w:rPr>
      </w:pPr>
      <w:r>
        <w:rPr>
          <w:rFonts w:hint="eastAsia" w:ascii="Times New Roman" w:hAnsi="Times New Roman" w:eastAsia="黑体"/>
          <w:color w:val="000000"/>
          <w:sz w:val="28"/>
          <w:szCs w:val="28"/>
          <w:lang w:val="en-US" w:eastAsia="zh-CN"/>
        </w:rPr>
        <w:t>速度</w:t>
      </w:r>
      <w:r>
        <w:rPr>
          <w:rFonts w:ascii="Times New Roman" w:hAnsi="Times New Roman" w:eastAsia="黑体"/>
          <w:color w:val="000000"/>
          <w:sz w:val="28"/>
          <w:szCs w:val="28"/>
          <w:lang w:val="en-US"/>
        </w:rPr>
        <w:t>校准数据记录</w:t>
      </w:r>
      <w:r>
        <w:rPr>
          <w:rFonts w:ascii="Times New Roman" w:hAnsi="Times New Roman" w:eastAsia="黑体"/>
          <w:color w:val="000000"/>
          <w:sz w:val="28"/>
          <w:szCs w:val="28"/>
        </w:rPr>
        <w:t>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997"/>
        <w:gridCol w:w="247"/>
        <w:gridCol w:w="749"/>
        <w:gridCol w:w="993"/>
        <w:gridCol w:w="550"/>
        <w:gridCol w:w="428"/>
        <w:gridCol w:w="726"/>
        <w:gridCol w:w="290"/>
        <w:gridCol w:w="744"/>
        <w:gridCol w:w="253"/>
        <w:gridCol w:w="99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校准地点</w:t>
            </w:r>
          </w:p>
        </w:tc>
        <w:tc>
          <w:tcPr>
            <w:tcW w:w="1923" w:type="pct"/>
            <w:gridSpan w:val="5"/>
            <w:vAlign w:val="center"/>
          </w:tcPr>
          <w:p>
            <w:pPr>
              <w:spacing w:line="240" w:lineRule="exact"/>
              <w:jc w:val="center"/>
              <w:rPr>
                <w:rFonts w:ascii="Times New Roman" w:hAnsi="Times New Roman" w:eastAsia="宋体" w:cs="Times New Roman"/>
                <w:szCs w:val="21"/>
              </w:rPr>
            </w:pPr>
          </w:p>
        </w:tc>
        <w:tc>
          <w:tcPr>
            <w:tcW w:w="716"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校准时间</w:t>
            </w:r>
          </w:p>
        </w:tc>
        <w:tc>
          <w:tcPr>
            <w:tcW w:w="1111" w:type="pct"/>
            <w:gridSpan w:val="2"/>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标准值（m/s）</w:t>
            </w:r>
          </w:p>
        </w:tc>
        <w:tc>
          <w:tcPr>
            <w:tcW w:w="1279" w:type="pct"/>
            <w:gridSpan w:val="3"/>
            <w:vAlign w:val="center"/>
          </w:tcPr>
          <w:p>
            <w:pPr>
              <w:spacing w:line="240" w:lineRule="exact"/>
              <w:jc w:val="center"/>
              <w:rPr>
                <w:rFonts w:ascii="Times New Roman" w:hAnsi="Times New Roman" w:eastAsia="宋体" w:cs="Times New Roman"/>
                <w:szCs w:val="21"/>
              </w:rPr>
            </w:pPr>
          </w:p>
        </w:tc>
        <w:tc>
          <w:tcPr>
            <w:tcW w:w="1221" w:type="pct"/>
            <w:gridSpan w:val="4"/>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温度（℃）</w:t>
            </w:r>
          </w:p>
        </w:tc>
        <w:tc>
          <w:tcPr>
            <w:tcW w:w="1250" w:type="pct"/>
            <w:gridSpan w:val="3"/>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湿度（%）</w:t>
            </w:r>
          </w:p>
        </w:tc>
        <w:tc>
          <w:tcPr>
            <w:tcW w:w="1279" w:type="pct"/>
            <w:gridSpan w:val="3"/>
            <w:vAlign w:val="center"/>
          </w:tcPr>
          <w:p>
            <w:pPr>
              <w:spacing w:line="240" w:lineRule="exact"/>
              <w:jc w:val="center"/>
              <w:rPr>
                <w:rFonts w:ascii="Times New Roman" w:hAnsi="Times New Roman" w:eastAsia="宋体" w:cs="Times New Roman"/>
                <w:szCs w:val="21"/>
              </w:rPr>
            </w:pPr>
          </w:p>
        </w:tc>
        <w:tc>
          <w:tcPr>
            <w:tcW w:w="1221" w:type="pct"/>
            <w:gridSpan w:val="4"/>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密度</w:t>
            </w:r>
          </w:p>
        </w:tc>
        <w:tc>
          <w:tcPr>
            <w:tcW w:w="1250" w:type="pct"/>
            <w:gridSpan w:val="3"/>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0"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S皮托管原校准系数</w:t>
            </w:r>
          </w:p>
        </w:tc>
        <w:tc>
          <w:tcPr>
            <w:tcW w:w="1279" w:type="pct"/>
            <w:gridSpan w:val="3"/>
            <w:vAlign w:val="center"/>
          </w:tcPr>
          <w:p>
            <w:pPr>
              <w:spacing w:line="240" w:lineRule="exact"/>
              <w:jc w:val="center"/>
              <w:rPr>
                <w:rFonts w:ascii="Times New Roman" w:hAnsi="Times New Roman" w:eastAsia="宋体" w:cs="Times New Roman"/>
                <w:szCs w:val="21"/>
              </w:rPr>
            </w:pPr>
          </w:p>
        </w:tc>
        <w:tc>
          <w:tcPr>
            <w:tcW w:w="1221" w:type="pct"/>
            <w:gridSpan w:val="4"/>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其它</w:t>
            </w:r>
          </w:p>
        </w:tc>
        <w:tc>
          <w:tcPr>
            <w:tcW w:w="1250" w:type="pct"/>
            <w:gridSpan w:val="3"/>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校准位置</w:t>
            </w:r>
          </w:p>
        </w:tc>
        <w:tc>
          <w:tcPr>
            <w:tcW w:w="556" w:type="pct"/>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俯仰角（°）</w:t>
            </w:r>
          </w:p>
        </w:tc>
        <w:tc>
          <w:tcPr>
            <w:tcW w:w="556" w:type="pct"/>
            <w:gridSpan w:val="2"/>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偏航角（°）</w:t>
            </w:r>
          </w:p>
        </w:tc>
        <w:tc>
          <w:tcPr>
            <w:tcW w:w="1667" w:type="pct"/>
            <w:gridSpan w:val="5"/>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标准风速（m/s）</w:t>
            </w:r>
            <w:r>
              <w:rPr>
                <w:rFonts w:hint="eastAsia" w:ascii="Times New Roman" w:hAnsi="Times New Roman" w:eastAsia="宋体" w:cs="Times New Roman"/>
                <w:szCs w:val="21"/>
              </w:rPr>
              <w:sym w:font="Wingdings 2" w:char="00A3"/>
            </w:r>
            <w:r>
              <w:rPr>
                <w:rFonts w:hint="eastAsia" w:ascii="Times New Roman" w:hAnsi="Times New Roman" w:eastAsia="宋体" w:cs="Times New Roman"/>
                <w:szCs w:val="21"/>
              </w:rPr>
              <w:t>或</w:t>
            </w:r>
          </w:p>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标准皮托管值（Pa）</w:t>
            </w:r>
            <w:r>
              <w:rPr>
                <w:rFonts w:hint="eastAsia" w:ascii="Times New Roman" w:hAnsi="Times New Roman" w:eastAsia="宋体" w:cs="Times New Roman"/>
                <w:szCs w:val="21"/>
              </w:rPr>
              <w:sym w:font="Wingdings 2" w:char="00A3"/>
            </w:r>
          </w:p>
        </w:tc>
        <w:tc>
          <w:tcPr>
            <w:tcW w:w="1667" w:type="pct"/>
            <w:gridSpan w:val="4"/>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被校皮托管值（Pa）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Merge w:val="continue"/>
            <w:vAlign w:val="center"/>
          </w:tcPr>
          <w:p>
            <w:pPr>
              <w:spacing w:line="240" w:lineRule="exact"/>
              <w:jc w:val="center"/>
            </w:pPr>
          </w:p>
        </w:tc>
        <w:tc>
          <w:tcPr>
            <w:tcW w:w="556" w:type="pct"/>
            <w:vMerge w:val="continue"/>
            <w:vAlign w:val="center"/>
          </w:tcPr>
          <w:p>
            <w:pPr>
              <w:spacing w:line="240" w:lineRule="exact"/>
              <w:jc w:val="center"/>
            </w:pPr>
          </w:p>
        </w:tc>
        <w:tc>
          <w:tcPr>
            <w:tcW w:w="556" w:type="pct"/>
            <w:gridSpan w:val="2"/>
            <w:vMerge w:val="continue"/>
            <w:vAlign w:val="center"/>
          </w:tcPr>
          <w:p>
            <w:pPr>
              <w:spacing w:line="240" w:lineRule="exact"/>
              <w:jc w:val="center"/>
            </w:pPr>
          </w:p>
        </w:tc>
        <w:tc>
          <w:tcPr>
            <w:tcW w:w="554" w:type="pct"/>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546" w:type="pct"/>
            <w:gridSpan w:val="2"/>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566" w:type="pct"/>
            <w:gridSpan w:val="2"/>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556" w:type="pct"/>
            <w:gridSpan w:val="2"/>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556" w:type="pct"/>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556" w:type="pct"/>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19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29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39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49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59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69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76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spacing w:line="240" w:lineRule="exact"/>
              <w:jc w:val="center"/>
              <w:rPr>
                <w:rFonts w:ascii="Times New Roman" w:hAnsi="Times New Roman" w:eastAsia="宋体" w:cs="Times New Roman"/>
                <w:szCs w:val="21"/>
              </w:rPr>
            </w:pPr>
          </w:p>
        </w:tc>
        <w:tc>
          <w:tcPr>
            <w:tcW w:w="546" w:type="pct"/>
            <w:gridSpan w:val="2"/>
            <w:vAlign w:val="center"/>
          </w:tcPr>
          <w:p>
            <w:pPr>
              <w:spacing w:line="240" w:lineRule="exact"/>
              <w:jc w:val="center"/>
              <w:rPr>
                <w:rFonts w:ascii="Times New Roman" w:hAnsi="Times New Roman" w:eastAsia="宋体" w:cs="Times New Roman"/>
                <w:szCs w:val="21"/>
              </w:rPr>
            </w:pPr>
          </w:p>
        </w:tc>
        <w:tc>
          <w:tcPr>
            <w:tcW w:w="566" w:type="pct"/>
            <w:gridSpan w:val="2"/>
            <w:vAlign w:val="center"/>
          </w:tcPr>
          <w:p>
            <w:pPr>
              <w:spacing w:line="240" w:lineRule="exact"/>
              <w:jc w:val="center"/>
              <w:rPr>
                <w:rFonts w:ascii="Times New Roman" w:hAnsi="Times New Roman" w:eastAsia="宋体" w:cs="Times New Roman"/>
                <w:szCs w:val="21"/>
              </w:rPr>
            </w:pPr>
          </w:p>
        </w:tc>
        <w:tc>
          <w:tcPr>
            <w:tcW w:w="556" w:type="pct"/>
            <w:gridSpan w:val="2"/>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c>
          <w:tcPr>
            <w:tcW w:w="556" w:type="pct"/>
            <w:vAlign w:val="center"/>
          </w:tcPr>
          <w:p>
            <w:pPr>
              <w:spacing w:line="240" w:lineRule="exact"/>
              <w:jc w:val="center"/>
              <w:rPr>
                <w:rFonts w:ascii="Times New Roman" w:hAnsi="Times New Roman" w:eastAsia="宋体" w:cs="Times New Roman"/>
                <w:szCs w:val="21"/>
              </w:rPr>
            </w:pPr>
          </w:p>
        </w:tc>
      </w:tr>
    </w:tbl>
    <w:p>
      <w:pPr>
        <w:spacing w:line="360" w:lineRule="auto"/>
        <w:ind w:firstLine="960" w:firstLineChars="4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校准员：                       核验员：              </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流量校准原始数据记录表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61"/>
        <w:gridCol w:w="215"/>
        <w:gridCol w:w="911"/>
        <w:gridCol w:w="583"/>
        <w:gridCol w:w="1502"/>
        <w:gridCol w:w="1336"/>
        <w:gridCol w:w="156"/>
        <w:gridCol w:w="920"/>
        <w:gridCol w:w="57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824"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时间</w:t>
            </w:r>
          </w:p>
        </w:tc>
        <w:tc>
          <w:tcPr>
            <w:tcW w:w="833" w:type="pct"/>
            <w:gridSpan w:val="2"/>
            <w:vAlign w:val="center"/>
          </w:tcPr>
          <w:p>
            <w:pPr>
              <w:jc w:val="center"/>
              <w:rPr>
                <w:rFonts w:hint="eastAsia" w:ascii="Times New Roman" w:hAnsi="Times New Roman" w:eastAsia="宋体" w:cs="Times New Roman"/>
                <w:sz w:val="24"/>
                <w:szCs w:val="24"/>
                <w:vertAlign w:val="baseline"/>
                <w:lang w:val="en-US" w:eastAsia="zh-CN"/>
              </w:rPr>
            </w:pPr>
          </w:p>
        </w:tc>
        <w:tc>
          <w:tcPr>
            <w:tcW w:w="837"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温度</w:t>
            </w:r>
          </w:p>
        </w:tc>
        <w:tc>
          <w:tcPr>
            <w:tcW w:w="832" w:type="pct"/>
            <w:gridSpan w:val="2"/>
            <w:vAlign w:val="center"/>
          </w:tcPr>
          <w:p>
            <w:pPr>
              <w:jc w:val="center"/>
              <w:rPr>
                <w:rFonts w:hint="eastAsia" w:ascii="Times New Roman" w:hAnsi="Times New Roman" w:eastAsia="宋体" w:cs="Times New Roman"/>
                <w:sz w:val="24"/>
                <w:szCs w:val="24"/>
                <w:vertAlign w:val="baseline"/>
                <w:lang w:val="en-US" w:eastAsia="zh-CN"/>
              </w:rPr>
            </w:pPr>
          </w:p>
        </w:tc>
        <w:tc>
          <w:tcPr>
            <w:tcW w:w="832"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湿度</w:t>
            </w:r>
          </w:p>
        </w:tc>
        <w:tc>
          <w:tcPr>
            <w:tcW w:w="840" w:type="pct"/>
            <w:vAlign w:val="center"/>
          </w:tcPr>
          <w:p>
            <w:pPr>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4"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圆形管道直径</w:t>
            </w:r>
          </w:p>
        </w:tc>
        <w:tc>
          <w:tcPr>
            <w:tcW w:w="833" w:type="pct"/>
            <w:gridSpan w:val="2"/>
            <w:vAlign w:val="center"/>
          </w:tcPr>
          <w:p>
            <w:pPr>
              <w:jc w:val="center"/>
              <w:rPr>
                <w:rFonts w:hint="eastAsia" w:ascii="Times New Roman" w:hAnsi="Times New Roman" w:eastAsia="宋体" w:cs="Times New Roman"/>
                <w:sz w:val="24"/>
                <w:szCs w:val="24"/>
                <w:vertAlign w:val="baseline"/>
                <w:lang w:val="en-US" w:eastAsia="zh-CN"/>
              </w:rPr>
            </w:pPr>
          </w:p>
        </w:tc>
        <w:tc>
          <w:tcPr>
            <w:tcW w:w="837"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矩形管道尺寸</w:t>
            </w:r>
          </w:p>
        </w:tc>
        <w:tc>
          <w:tcPr>
            <w:tcW w:w="832" w:type="pct"/>
            <w:gridSpan w:val="2"/>
            <w:vAlign w:val="center"/>
          </w:tcPr>
          <w:p>
            <w:pPr>
              <w:jc w:val="center"/>
              <w:rPr>
                <w:rFonts w:hint="eastAsia" w:ascii="Times New Roman" w:hAnsi="Times New Roman" w:eastAsia="宋体" w:cs="Times New Roman"/>
                <w:sz w:val="24"/>
                <w:szCs w:val="24"/>
                <w:vertAlign w:val="baseline"/>
                <w:lang w:val="en-US" w:eastAsia="zh-CN"/>
              </w:rPr>
            </w:pPr>
          </w:p>
        </w:tc>
        <w:tc>
          <w:tcPr>
            <w:tcW w:w="832"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其它</w:t>
            </w:r>
          </w:p>
        </w:tc>
        <w:tc>
          <w:tcPr>
            <w:tcW w:w="840" w:type="pct"/>
            <w:vAlign w:val="center"/>
          </w:tcPr>
          <w:p>
            <w:pPr>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824"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地点</w:t>
            </w:r>
          </w:p>
        </w:tc>
        <w:tc>
          <w:tcPr>
            <w:tcW w:w="1671" w:type="pct"/>
            <w:gridSpan w:val="3"/>
            <w:vAlign w:val="center"/>
          </w:tcPr>
          <w:p>
            <w:pPr>
              <w:jc w:val="center"/>
              <w:rPr>
                <w:rFonts w:hint="eastAsia" w:ascii="Times New Roman" w:hAnsi="Times New Roman" w:eastAsia="宋体" w:cs="Times New Roman"/>
                <w:sz w:val="24"/>
                <w:szCs w:val="24"/>
                <w:vertAlign w:val="baseline"/>
                <w:lang w:val="en-US" w:eastAsia="zh-CN"/>
              </w:rPr>
            </w:pPr>
          </w:p>
        </w:tc>
        <w:tc>
          <w:tcPr>
            <w:tcW w:w="832"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原流量校准系数</w:t>
            </w:r>
          </w:p>
        </w:tc>
        <w:tc>
          <w:tcPr>
            <w:tcW w:w="1672" w:type="pct"/>
            <w:gridSpan w:val="3"/>
            <w:vAlign w:val="center"/>
          </w:tcPr>
          <w:p>
            <w:pPr>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2495" w:type="pct"/>
            <w:gridSpan w:val="5"/>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圆形管道第一校准点：</w:t>
            </w:r>
          </w:p>
        </w:tc>
        <w:tc>
          <w:tcPr>
            <w:tcW w:w="2504" w:type="pct"/>
            <w:gridSpan w:val="5"/>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圆形管道第二校准点：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28" w:type="pct"/>
            <w:gridSpan w:val="2"/>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流速（m/s）</w:t>
            </w:r>
          </w:p>
        </w:tc>
        <w:tc>
          <w:tcPr>
            <w:tcW w:w="1162"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00" w:type="pct"/>
            <w:gridSpan w:val="2"/>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流速（m/s）</w:t>
            </w:r>
          </w:p>
        </w:tc>
        <w:tc>
          <w:tcPr>
            <w:tcW w:w="1159" w:type="pct"/>
            <w:gridSpan w:val="2"/>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1</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2</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3</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4</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5</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6</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7</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8</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8</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2495" w:type="pct"/>
            <w:gridSpan w:val="5"/>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圆形管道第三校准点：</w:t>
            </w: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28"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62"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8</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5000" w:type="pct"/>
            <w:gridSpan w:val="10"/>
            <w:vAlign w:val="center"/>
          </w:tcPr>
          <w:p>
            <w:pPr>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矩形管道第一校准点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28"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62"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00"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59"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9</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10</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11</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12</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13</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14</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15</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8</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16</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5000" w:type="pct"/>
            <w:gridSpan w:val="10"/>
            <w:vAlign w:val="center"/>
          </w:tcPr>
          <w:p>
            <w:pPr>
              <w:jc w:val="both"/>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矩形管道第二校准点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28"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62"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00"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59"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9</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10</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11</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12</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13</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14</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15</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8</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16</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trPr>
        <w:tc>
          <w:tcPr>
            <w:tcW w:w="5000" w:type="pct"/>
            <w:gridSpan w:val="10"/>
            <w:vAlign w:val="center"/>
          </w:tcPr>
          <w:p>
            <w:pPr>
              <w:jc w:val="both"/>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矩形管道第三校准点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28"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62"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校准位置</w:t>
            </w:r>
          </w:p>
        </w:tc>
        <w:tc>
          <w:tcPr>
            <w:tcW w:w="600"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流速（m/s）</w:t>
            </w:r>
          </w:p>
        </w:tc>
        <w:tc>
          <w:tcPr>
            <w:tcW w:w="1159" w:type="pct"/>
            <w:gridSpan w:val="2"/>
            <w:vAlign w:val="center"/>
          </w:tcPr>
          <w:p>
            <w:pPr>
              <w:jc w:val="center"/>
              <w:rPr>
                <w:rFonts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标准流量值（m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9</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10</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11</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12</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13</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14</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15</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04"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8</w:t>
            </w:r>
          </w:p>
        </w:tc>
        <w:tc>
          <w:tcPr>
            <w:tcW w:w="628" w:type="pct"/>
            <w:gridSpan w:val="2"/>
            <w:vAlign w:val="center"/>
          </w:tcPr>
          <w:p>
            <w:pPr>
              <w:jc w:val="center"/>
              <w:rPr>
                <w:rFonts w:ascii="Times New Roman" w:hAnsi="Times New Roman" w:eastAsia="宋体" w:cs="Times New Roman"/>
                <w:sz w:val="24"/>
                <w:szCs w:val="24"/>
                <w:vertAlign w:val="baseline"/>
              </w:rPr>
            </w:pPr>
          </w:p>
        </w:tc>
        <w:tc>
          <w:tcPr>
            <w:tcW w:w="1162" w:type="pct"/>
            <w:gridSpan w:val="2"/>
            <w:vAlign w:val="center"/>
          </w:tcPr>
          <w:p>
            <w:pPr>
              <w:jc w:val="center"/>
              <w:rPr>
                <w:rFonts w:ascii="Times New Roman" w:hAnsi="Times New Roman" w:eastAsia="宋体" w:cs="Times New Roman"/>
                <w:sz w:val="24"/>
                <w:szCs w:val="24"/>
                <w:vertAlign w:val="baseline"/>
              </w:rPr>
            </w:pPr>
          </w:p>
        </w:tc>
        <w:tc>
          <w:tcPr>
            <w:tcW w:w="745" w:type="pct"/>
            <w:vAlign w:val="center"/>
          </w:tcPr>
          <w:p>
            <w:p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16</w:t>
            </w:r>
          </w:p>
        </w:tc>
        <w:tc>
          <w:tcPr>
            <w:tcW w:w="600" w:type="pct"/>
            <w:gridSpan w:val="2"/>
            <w:vAlign w:val="center"/>
          </w:tcPr>
          <w:p>
            <w:pPr>
              <w:jc w:val="center"/>
              <w:rPr>
                <w:rFonts w:ascii="Times New Roman" w:hAnsi="Times New Roman" w:eastAsia="宋体" w:cs="Times New Roman"/>
                <w:sz w:val="24"/>
                <w:szCs w:val="24"/>
                <w:vertAlign w:val="baseline"/>
              </w:rPr>
            </w:pPr>
          </w:p>
        </w:tc>
        <w:tc>
          <w:tcPr>
            <w:tcW w:w="1159" w:type="pct"/>
            <w:gridSpan w:val="2"/>
            <w:vAlign w:val="center"/>
          </w:tcPr>
          <w:p>
            <w:pPr>
              <w:jc w:val="center"/>
              <w:rPr>
                <w:rFonts w:ascii="Times New Roman" w:hAnsi="Times New Roman" w:eastAsia="宋体" w:cs="Times New Roman"/>
                <w:sz w:val="24"/>
                <w:szCs w:val="24"/>
                <w:vertAlign w:val="baseline"/>
              </w:rPr>
            </w:pPr>
          </w:p>
        </w:tc>
      </w:tr>
    </w:tbl>
    <w:p>
      <w:pPr>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rPr>
        <w:br w:type="page"/>
      </w:r>
    </w:p>
    <w:p>
      <w:pPr>
        <w:pStyle w:val="2"/>
        <w:spacing w:before="312" w:beforeLines="100" w:after="312" w:afterLines="100"/>
        <w:rPr>
          <w:rFonts w:hint="default" w:eastAsia="黑体" w:cs="Times New Roman"/>
          <w:sz w:val="28"/>
          <w:szCs w:val="48"/>
          <w:lang w:val="en-US" w:eastAsia="zh-CN"/>
        </w:rPr>
      </w:pPr>
      <w:bookmarkStart w:id="30" w:name="_Toc149638509"/>
      <w:r>
        <w:rPr>
          <w:rFonts w:cs="Times New Roman"/>
          <w:sz w:val="28"/>
          <w:szCs w:val="48"/>
        </w:rPr>
        <w:t>附录B</w:t>
      </w:r>
      <w:bookmarkEnd w:id="30"/>
      <w:r>
        <w:rPr>
          <w:rFonts w:hint="eastAsia" w:cs="Times New Roman"/>
          <w:sz w:val="28"/>
          <w:szCs w:val="48"/>
          <w:lang w:val="en-US" w:eastAsia="zh-CN"/>
        </w:rPr>
        <w:t xml:space="preserve"> 校准证书（内页）参考格式</w:t>
      </w:r>
    </w:p>
    <w:p>
      <w:pPr>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校准证书</w:t>
      </w:r>
      <w:r>
        <w:rPr>
          <w:rFonts w:hint="eastAsia" w:ascii="Times New Roman" w:hAnsi="Times New Roman" w:eastAsia="黑体" w:cs="Times New Roman"/>
          <w:color w:val="000000"/>
          <w:sz w:val="28"/>
          <w:szCs w:val="28"/>
          <w:lang w:eastAsia="zh-CN"/>
        </w:rPr>
        <w:t>（</w:t>
      </w:r>
      <w:r>
        <w:rPr>
          <w:rFonts w:ascii="Times New Roman" w:hAnsi="Times New Roman" w:eastAsia="黑体" w:cs="Times New Roman"/>
          <w:color w:val="000000"/>
          <w:sz w:val="28"/>
          <w:szCs w:val="28"/>
        </w:rPr>
        <w:t>内页</w:t>
      </w:r>
      <w:r>
        <w:rPr>
          <w:rFonts w:hint="eastAsia" w:ascii="Times New Roman" w:hAnsi="Times New Roman" w:eastAsia="黑体" w:cs="Times New Roman"/>
          <w:color w:val="000000"/>
          <w:sz w:val="28"/>
          <w:szCs w:val="28"/>
          <w:lang w:eastAsia="zh-CN"/>
        </w:rPr>
        <w:t>）</w:t>
      </w:r>
      <w:r>
        <w:rPr>
          <w:rFonts w:hint="eastAsia" w:ascii="Times New Roman" w:hAnsi="Times New Roman" w:eastAsia="黑体" w:cs="Times New Roman"/>
          <w:color w:val="000000"/>
          <w:sz w:val="28"/>
          <w:szCs w:val="28"/>
          <w:lang w:val="en-US" w:eastAsia="zh-CN"/>
        </w:rPr>
        <w:t>参考</w:t>
      </w:r>
      <w:r>
        <w:rPr>
          <w:rFonts w:ascii="Times New Roman" w:hAnsi="Times New Roman" w:eastAsia="黑体" w:cs="Times New Roman"/>
          <w:color w:val="000000"/>
          <w:sz w:val="28"/>
          <w:szCs w:val="28"/>
        </w:rPr>
        <w:t>格式</w:t>
      </w:r>
    </w:p>
    <w:tbl>
      <w:tblPr>
        <w:tblStyle w:val="12"/>
        <w:tblW w:w="5000" w:type="pct"/>
        <w:tblInd w:w="0" w:type="dxa"/>
        <w:tblLayout w:type="autofit"/>
        <w:tblCellMar>
          <w:top w:w="0" w:type="dxa"/>
          <w:left w:w="108" w:type="dxa"/>
          <w:bottom w:w="0" w:type="dxa"/>
          <w:right w:w="108" w:type="dxa"/>
        </w:tblCellMar>
      </w:tblPr>
      <w:tblGrid>
        <w:gridCol w:w="3645"/>
        <w:gridCol w:w="5097"/>
        <w:gridCol w:w="222"/>
      </w:tblGrid>
      <w:tr>
        <w:tblPrEx>
          <w:tblCellMar>
            <w:top w:w="0" w:type="dxa"/>
            <w:left w:w="108" w:type="dxa"/>
            <w:bottom w:w="0" w:type="dxa"/>
            <w:right w:w="108" w:type="dxa"/>
          </w:tblCellMar>
        </w:tblPrEx>
        <w:trPr>
          <w:gridAfter w:val="1"/>
          <w:wAfter w:w="122" w:type="pct"/>
          <w:trHeight w:val="312" w:hRule="atLeast"/>
        </w:trPr>
        <w:tc>
          <w:tcPr>
            <w:tcW w:w="4878" w:type="pct"/>
            <w:gridSpan w:val="2"/>
            <w:vMerge w:val="restart"/>
            <w:tcBorders>
              <w:top w:val="nil"/>
              <w:left w:val="nil"/>
              <w:bottom w:val="nil"/>
              <w:right w:val="nil"/>
            </w:tcBorders>
            <w:noWrap/>
            <w:vAlign w:val="center"/>
          </w:tcPr>
          <w:p>
            <w:pPr>
              <w:widowControl/>
              <w:jc w:val="center"/>
              <w:textAlignment w:val="center"/>
              <w:rPr>
                <w:rFonts w:ascii="Times New Roman" w:hAnsi="Times New Roman" w:cs="Times New Roman"/>
                <w:sz w:val="22"/>
              </w:rPr>
            </w:pPr>
            <w:r>
              <w:rPr>
                <w:rFonts w:ascii="Times New Roman" w:hAnsi="Times New Roman" w:cs="Times New Roman"/>
                <w:kern w:val="0"/>
                <w:sz w:val="22"/>
              </w:rPr>
              <w:t>证书编号：XXXXXXXX</w:t>
            </w: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nil"/>
              <w:bottom w:val="single" w:color="auto" w:sz="4" w:space="0"/>
              <w:right w:val="nil"/>
            </w:tcBorders>
            <w:vAlign w:val="center"/>
          </w:tcPr>
          <w:p>
            <w:pPr>
              <w:widowControl/>
              <w:jc w:val="left"/>
              <w:rPr>
                <w:rFonts w:ascii="Times New Roman" w:hAnsi="Times New Roman" w:eastAsia="宋体" w:cs="Times New Roman"/>
                <w:sz w:val="22"/>
              </w:rPr>
            </w:pPr>
          </w:p>
        </w:tc>
        <w:tc>
          <w:tcPr>
            <w:tcW w:w="122" w:type="pct"/>
            <w:vAlign w:val="center"/>
          </w:tcPr>
          <w:p>
            <w:pPr>
              <w:rPr>
                <w:rFonts w:ascii="Times New Roman" w:hAnsi="Times New Roman" w:cs="Times New Roman"/>
                <w:sz w:val="22"/>
              </w:rPr>
            </w:pPr>
          </w:p>
        </w:tc>
      </w:tr>
      <w:tr>
        <w:tblPrEx>
          <w:tblCellMar>
            <w:top w:w="0" w:type="dxa"/>
            <w:left w:w="108" w:type="dxa"/>
            <w:bottom w:w="0" w:type="dxa"/>
            <w:right w:w="108" w:type="dxa"/>
          </w:tblCellMar>
        </w:tblPrEx>
        <w:trPr>
          <w:trHeight w:val="312" w:hRule="atLeast"/>
        </w:trPr>
        <w:tc>
          <w:tcPr>
            <w:tcW w:w="4878"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sz w:val="22"/>
              </w:rPr>
            </w:pPr>
            <w:r>
              <w:rPr>
                <w:rFonts w:ascii="Times New Roman" w:hAnsi="Times New Roman" w:cs="Times New Roman"/>
                <w:kern w:val="0"/>
                <w:sz w:val="22"/>
              </w:rPr>
              <w:t>校准结果</w:t>
            </w: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rPr>
                <w:rFonts w:ascii="Times New Roman" w:hAnsi="Times New Roman" w:cs="Times New Roman"/>
                <w:sz w:val="22"/>
              </w:rPr>
            </w:pPr>
          </w:p>
        </w:tc>
      </w:tr>
      <w:tr>
        <w:tblPrEx>
          <w:tblCellMar>
            <w:top w:w="0" w:type="dxa"/>
            <w:left w:w="108" w:type="dxa"/>
            <w:bottom w:w="0" w:type="dxa"/>
            <w:right w:w="108" w:type="dxa"/>
          </w:tblCellMar>
        </w:tblPrEx>
        <w:trPr>
          <w:trHeight w:val="90" w:hRule="atLeast"/>
        </w:trPr>
        <w:tc>
          <w:tcPr>
            <w:tcW w:w="2034"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宋体" w:cs="Times New Roman"/>
                <w:sz w:val="22"/>
              </w:rPr>
            </w:pPr>
            <w:r>
              <w:rPr>
                <w:rFonts w:ascii="Times New Roman" w:hAnsi="Times New Roman" w:cs="Times New Roman"/>
                <w:sz w:val="22"/>
              </w:rPr>
              <w:t>地点：</w:t>
            </w:r>
          </w:p>
        </w:tc>
        <w:tc>
          <w:tcPr>
            <w:tcW w:w="2844" w:type="pct"/>
            <w:tcBorders>
              <w:top w:val="single" w:color="auto" w:sz="4" w:space="0"/>
              <w:left w:val="nil"/>
              <w:bottom w:val="single" w:color="auto" w:sz="4" w:space="0"/>
              <w:right w:val="single" w:color="auto" w:sz="4" w:space="0"/>
            </w:tcBorders>
            <w:noWrap/>
            <w:vAlign w:val="center"/>
          </w:tcPr>
          <w:p>
            <w:pPr>
              <w:widowControl/>
              <w:jc w:val="left"/>
              <w:textAlignment w:val="center"/>
              <w:rPr>
                <w:rFonts w:ascii="Times New Roman" w:hAnsi="Times New Roman" w:cs="Times New Roman"/>
                <w:sz w:val="22"/>
              </w:rPr>
            </w:pPr>
            <w:r>
              <w:rPr>
                <w:rFonts w:ascii="Times New Roman" w:hAnsi="Times New Roman" w:cs="Times New Roman"/>
                <w:sz w:val="22"/>
              </w:rPr>
              <w:t>湿度：</w:t>
            </w: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0" w:hRule="atLeast"/>
        </w:trPr>
        <w:tc>
          <w:tcPr>
            <w:tcW w:w="2034"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cs="Times New Roman"/>
                <w:kern w:val="0"/>
                <w:sz w:val="22"/>
              </w:rPr>
            </w:pPr>
            <w:r>
              <w:rPr>
                <w:rFonts w:ascii="Times New Roman" w:hAnsi="Times New Roman" w:cs="Times New Roman"/>
                <w:kern w:val="0"/>
                <w:sz w:val="22"/>
              </w:rPr>
              <w:t>温度：</w:t>
            </w:r>
          </w:p>
        </w:tc>
        <w:tc>
          <w:tcPr>
            <w:tcW w:w="2844"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其它：</w:t>
            </w: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szCs w:val="21"/>
              </w:rPr>
            </w:pPr>
          </w:p>
          <w:tbl>
            <w:tblPr>
              <w:tblStyle w:val="13"/>
              <w:tblW w:w="3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r>
                    <w:rPr>
                      <w:rFonts w:ascii="Times New Roman" w:hAnsi="Times New Roman" w:cs="Times New Roman"/>
                      <w:kern w:val="0"/>
                    </w:rPr>
                    <w:t>校准点m³/h</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r>
                    <w:rPr>
                      <w:rFonts w:ascii="Times New Roman" w:hAnsi="Times New Roman" w:cs="Times New Roman"/>
                      <w:kern w:val="0"/>
                    </w:rPr>
                    <w:t>校准系数</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r>
                    <w:rPr>
                      <w:rFonts w:ascii="Times New Roman" w:hAnsi="Times New Roman" w:cs="Times New Roman"/>
                      <w:kern w:val="0"/>
                    </w:rPr>
                    <w:t>重复性%</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r>
                    <w:rPr>
                      <w:rFonts w:hint="eastAsia" w:ascii="Times New Roman" w:hAnsi="Times New Roman" w:cs="Times New Roman"/>
                      <w:kern w:val="0"/>
                      <w:lang w:val="en-US" w:eastAsia="zh-CN"/>
                    </w:rPr>
                    <w:t>相对</w:t>
                  </w:r>
                  <w:r>
                    <w:rPr>
                      <w:rFonts w:ascii="Times New Roman" w:hAnsi="Times New Roman" w:cs="Times New Roman"/>
                      <w:kern w:val="0"/>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r>
          </w:tbl>
          <w:p/>
          <w:p/>
          <w:tbl>
            <w:tblPr>
              <w:tblStyle w:val="13"/>
              <w:tblW w:w="3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1672"/>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cs="Times New Roman" w:eastAsiaTheme="minorEastAsia"/>
                      <w:kern w:val="0"/>
                      <w:lang w:val="en-US" w:eastAsia="zh-CN"/>
                    </w:rPr>
                  </w:pPr>
                  <w:r>
                    <w:rPr>
                      <w:rFonts w:hint="eastAsia" w:ascii="Times New Roman" w:hAnsi="Times New Roman" w:cs="Times New Roman"/>
                      <w:kern w:val="0"/>
                      <w:lang w:val="en-US" w:eastAsia="zh-CN"/>
                    </w:rPr>
                    <w:t>流量校准点</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eastAsiaTheme="minorEastAsia"/>
                      <w:kern w:val="0"/>
                      <w:lang w:val="en-US" w:eastAsia="zh-CN"/>
                    </w:rPr>
                  </w:pPr>
                  <w:r>
                    <w:rPr>
                      <w:rFonts w:hint="eastAsia" w:ascii="Times New Roman" w:hAnsi="Times New Roman" w:cs="Times New Roman"/>
                      <w:kern w:val="0"/>
                      <w:lang w:val="en-US" w:eastAsia="zh-CN"/>
                    </w:rPr>
                    <w:t>流量校准系数</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r>
                    <w:rPr>
                      <w:rFonts w:ascii="Times New Roman" w:hAnsi="Times New Roman" w:cs="Times New Roman"/>
                      <w:kern w:val="0"/>
                    </w:rPr>
                    <w:t>重复性%</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r>
                    <w:rPr>
                      <w:rFonts w:hint="eastAsia" w:ascii="Times New Roman" w:hAnsi="Times New Roman" w:cs="Times New Roman"/>
                      <w:kern w:val="0"/>
                      <w:lang w:val="en-US" w:eastAsia="zh-CN"/>
                    </w:rPr>
                    <w:t>相对</w:t>
                  </w:r>
                  <w:r>
                    <w:rPr>
                      <w:rFonts w:ascii="Times New Roman" w:hAnsi="Times New Roman" w:cs="Times New Roman"/>
                      <w:kern w:val="0"/>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c>
                <w:tcPr>
                  <w:tcW w:w="12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rPr>
                  </w:pPr>
                </w:p>
              </w:tc>
            </w:tr>
          </w:tbl>
          <w:p>
            <w:pPr>
              <w:widowControl/>
              <w:textAlignment w:val="center"/>
              <w:rPr>
                <w:rFonts w:ascii="Times New Roman" w:hAnsi="Times New Roman" w:cs="Times New Roman"/>
                <w:sz w:val="22"/>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8965" w:type="dxa"/>
                  <w:vAlign w:val="center"/>
                </w:tcPr>
                <w:p>
                  <w:pPr>
                    <w:widowControl/>
                    <w:textAlignment w:val="center"/>
                    <w:rPr>
                      <w:rFonts w:ascii="Times New Roman" w:hAnsi="Times New Roman" w:cs="Times New Roman"/>
                      <w:kern w:val="0"/>
                      <w:sz w:val="24"/>
                      <w:szCs w:val="24"/>
                    </w:rPr>
                  </w:pPr>
                  <w:r>
                    <w:rPr>
                      <w:rFonts w:ascii="Times New Roman" w:hAnsi="Times New Roman" w:cs="Times New Roman"/>
                      <w:kern w:val="0"/>
                      <w:sz w:val="24"/>
                      <w:szCs w:val="24"/>
                    </w:rPr>
                    <w:t>校准结果的扩展不确定度：</w:t>
                  </w:r>
                  <w:r>
                    <w:rPr>
                      <w:rFonts w:ascii="Times New Roman" w:hAnsi="Times New Roman" w:cs="Times New Roman"/>
                      <w:i/>
                      <w:iCs/>
                      <w:kern w:val="0"/>
                      <w:sz w:val="24"/>
                      <w:szCs w:val="24"/>
                    </w:rPr>
                    <w:t>U</w:t>
                  </w:r>
                  <w:r>
                    <w:rPr>
                      <w:rFonts w:ascii="Times New Roman" w:hAnsi="Times New Roman" w:cs="Times New Roman"/>
                      <w:kern w:val="0"/>
                      <w:sz w:val="24"/>
                      <w:szCs w:val="24"/>
                      <w:vertAlign w:val="subscript"/>
                    </w:rPr>
                    <w:t>r</w:t>
                  </w:r>
                  <w:r>
                    <w:rPr>
                      <w:rFonts w:ascii="Times New Roman" w:hAnsi="Times New Roman" w:cs="Times New Roman"/>
                      <w:kern w:val="0"/>
                      <w:sz w:val="24"/>
                      <w:szCs w:val="24"/>
                    </w:rPr>
                    <w:t>=        %  (</w:t>
                  </w:r>
                  <w:r>
                    <w:rPr>
                      <w:rFonts w:ascii="Times New Roman" w:hAnsi="Times New Roman" w:cs="Times New Roman"/>
                      <w:i/>
                      <w:iCs/>
                      <w:kern w:val="0"/>
                      <w:sz w:val="24"/>
                      <w:szCs w:val="24"/>
                    </w:rPr>
                    <w:t>k</w:t>
                  </w:r>
                  <w:r>
                    <w:rPr>
                      <w:rFonts w:ascii="Times New Roman" w:hAnsi="Times New Roman" w:cs="Times New Roman"/>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65" w:type="dxa"/>
                  <w:vAlign w:val="center"/>
                </w:tcPr>
                <w:p>
                  <w:pPr>
                    <w:widowControl/>
                    <w:textAlignment w:val="center"/>
                    <w:rPr>
                      <w:rFonts w:ascii="Times New Roman" w:hAnsi="Times New Roman" w:cs="Times New Roman"/>
                      <w:kern w:val="0"/>
                      <w:sz w:val="24"/>
                      <w:szCs w:val="24"/>
                    </w:rPr>
                  </w:pPr>
                  <w:r>
                    <w:rPr>
                      <w:rFonts w:ascii="Times New Roman" w:hAnsi="Times New Roman" w:cs="Times New Roman"/>
                      <w:kern w:val="0"/>
                      <w:sz w:val="24"/>
                      <w:szCs w:val="24"/>
                    </w:rPr>
                    <w:t>复校时间间隔建议：12个月</w:t>
                  </w:r>
                </w:p>
              </w:tc>
            </w:tr>
          </w:tbl>
          <w:p>
            <w:pPr>
              <w:widowControl/>
              <w:textAlignment w:val="center"/>
              <w:rPr>
                <w:rFonts w:ascii="Times New Roman" w:hAnsi="Times New Roman"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rPr>
                <w:rFonts w:ascii="Times New Roman" w:hAnsi="Times New Roman" w:cs="Times New Roman"/>
                <w:sz w:val="22"/>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2"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699" w:hRule="atLeast"/>
        </w:trPr>
        <w:tc>
          <w:tcPr>
            <w:tcW w:w="487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2"/>
              </w:rPr>
            </w:pPr>
          </w:p>
        </w:tc>
        <w:tc>
          <w:tcPr>
            <w:tcW w:w="122" w:type="pct"/>
            <w:vAlign w:val="center"/>
          </w:tcPr>
          <w:p>
            <w:pPr>
              <w:widowControl/>
              <w:jc w:val="left"/>
              <w:rPr>
                <w:rFonts w:ascii="Times New Roman" w:hAnsi="Times New Roman" w:eastAsia="Times New Roman" w:cs="Times New Roman"/>
                <w:kern w:val="0"/>
                <w:sz w:val="20"/>
                <w:szCs w:val="20"/>
              </w:rPr>
            </w:pPr>
          </w:p>
        </w:tc>
      </w:tr>
    </w:tbl>
    <w:p>
      <w:pPr>
        <w:spacing w:line="360" w:lineRule="auto"/>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jc w:val="center"/>
        <w:rPr>
          <w:rFonts w:ascii="Times New Roman" w:hAnsi="Times New Roman" w:eastAsia="黑体" w:cs="Times New Roman"/>
          <w:b/>
          <w:bCs/>
          <w:kern w:val="0"/>
          <w:szCs w:val="21"/>
        </w:rPr>
      </w:pPr>
      <w:r>
        <w:rPr>
          <w:rFonts w:ascii="Times New Roman" w:hAnsi="Times New Roman" w:eastAsia="宋体" w:cs="Times New Roman"/>
          <w:sz w:val="24"/>
          <w:szCs w:val="24"/>
        </w:rPr>
        <w:br w:type="page"/>
      </w:r>
    </w:p>
    <w:p>
      <w:pPr>
        <w:pStyle w:val="2"/>
        <w:spacing w:before="312" w:beforeLines="100" w:after="312" w:afterLines="100"/>
        <w:rPr>
          <w:rFonts w:hint="eastAsia" w:eastAsia="黑体" w:cs="Times New Roman"/>
          <w:sz w:val="28"/>
          <w:szCs w:val="48"/>
          <w:lang w:val="en-US" w:eastAsia="zh-CN"/>
        </w:rPr>
      </w:pPr>
      <w:bookmarkStart w:id="31" w:name="_Toc149638510"/>
      <w:r>
        <w:rPr>
          <w:rFonts w:cs="Times New Roman"/>
          <w:sz w:val="28"/>
          <w:szCs w:val="48"/>
        </w:rPr>
        <w:t>附录C</w:t>
      </w:r>
      <w:bookmarkEnd w:id="31"/>
      <w:r>
        <w:rPr>
          <w:rFonts w:hint="eastAsia" w:cs="Times New Roman"/>
          <w:sz w:val="28"/>
          <w:szCs w:val="48"/>
          <w:lang w:val="en-US" w:eastAsia="zh-CN"/>
        </w:rPr>
        <w:t xml:space="preserve"> 不确定度评定方法及示例</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C.1  概述</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C.1.1 被校仪器</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名称：固定源烟气流速（量）参比方法用S型皮托管。</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C.1.2 校准依据</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《固定源烟气流速（量）参比方法用S型皮托管校准规范》</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C.1.3 校准方法</w:t>
      </w:r>
    </w:p>
    <w:p>
      <w:pPr>
        <w:spacing w:line="440" w:lineRule="exact"/>
        <w:ind w:firstLine="480" w:firstLineChars="200"/>
        <w:rPr>
          <w:rFonts w:ascii="Times New Roman" w:hAnsi="Times New Roman" w:cs="Times New Roman"/>
        </w:rPr>
      </w:pPr>
      <w:r>
        <w:rPr>
          <w:rFonts w:ascii="Times New Roman" w:hAnsi="Times New Roman" w:cs="Times New Roman"/>
          <w:sz w:val="24"/>
          <w:szCs w:val="24"/>
        </w:rPr>
        <w:t>按照校准规范规定的方法，将被校S型皮托管安装在满足校准风洞试验段相应坐标架上，对被校对象进行校准，通过比较S型皮托管的值和标准值，计算示值误差和校准系数。</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C.2 不确定度分析 </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C.2.1 数学模型</w:t>
      </w:r>
    </w:p>
    <w:p>
      <w:pPr>
        <w:jc w:val="center"/>
        <w:rPr>
          <w:rFonts w:ascii="Times New Roman" w:hAnsi="Times New Roman" w:cs="Times New Roman"/>
        </w:rPr>
      </w:pPr>
      <w:r>
        <w:rPr>
          <w:rFonts w:ascii="Times New Roman" w:hAnsi="Times New Roman" w:eastAsia="宋体" w:cs="Times New Roman"/>
          <w:position w:val="-32"/>
          <w:sz w:val="24"/>
          <w:szCs w:val="24"/>
        </w:rPr>
        <w:object>
          <v:shape id="_x0000_i1055" o:spt="75" type="#_x0000_t75" style="height:36.75pt;width:93.75pt;" o:ole="t" filled="f" o:preferrelative="t" stroked="f" coordsize="21600,21600">
            <v:path/>
            <v:fill on="f" focussize="0,0"/>
            <v:stroke on="f" joinstyle="miter"/>
            <v:imagedata r:id="rId53" o:title=""/>
            <o:lock v:ext="edit" aspectratio="t"/>
            <w10:wrap type="none"/>
            <w10:anchorlock/>
          </v:shape>
          <o:OLEObject Type="Embed" ProgID="Equation.3" ShapeID="_x0000_i1055" DrawAspect="Content" ObjectID="_1468075774" r:id="rId107">
            <o:LockedField>false</o:LockedField>
          </o:OLEObject>
        </w:objec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其中：</w:t>
      </w:r>
    </w:p>
    <w:p>
      <w:pPr>
        <w:spacing w:line="360" w:lineRule="auto"/>
        <w:ind w:firstLine="480" w:firstLineChars="200"/>
        <w:rPr>
          <w:rFonts w:ascii="Times New Roman" w:hAnsi="Times New Roman" w:cs="Times New Roman"/>
          <w:sz w:val="24"/>
          <w:szCs w:val="24"/>
        </w:rPr>
      </w:pPr>
      <w:r>
        <w:rPr>
          <w:rFonts w:ascii="Times New Roman" w:hAnsi="Times New Roman" w:cs="Times New Roman"/>
          <w:position w:val="-14"/>
          <w:sz w:val="24"/>
          <w:szCs w:val="24"/>
        </w:rPr>
        <w:object>
          <v:shape id="_x0000_i1056" o:spt="75" type="#_x0000_t75" style="height:18.75pt;width:27.75pt;" o:ole="t" filled="f" o:preferrelative="t" stroked="f" coordsize="21600,21600">
            <v:path/>
            <v:fill on="f" focussize="0,0"/>
            <v:stroke on="f" joinstyle="miter"/>
            <v:imagedata r:id="rId109" o:title=""/>
            <o:lock v:ext="edit" aspectratio="t"/>
            <w10:wrap type="none"/>
            <w10:anchorlock/>
          </v:shape>
          <o:OLEObject Type="Embed" ProgID="Equation.3" ShapeID="_x0000_i1056" DrawAspect="Content" ObjectID="_1468075775" r:id="rId108">
            <o:LockedField>false</o:LockedField>
          </o:OLEObject>
        </w:object>
      </w:r>
      <w:r>
        <w:rPr>
          <w:rFonts w:ascii="Times New Roman" w:hAnsi="Times New Roman" w:cs="Times New Roman"/>
          <w:sz w:val="24"/>
          <w:szCs w:val="24"/>
        </w:rPr>
        <w:t>——</w:t>
      </w:r>
      <w:r>
        <w:rPr>
          <w:rFonts w:hint="eastAsia" w:ascii="Times New Roman" w:hAnsi="Times New Roman" w:cs="Times New Roman"/>
          <w:sz w:val="24"/>
          <w:szCs w:val="24"/>
        </w:rPr>
        <w:t>俯仰角为</w:t>
      </w:r>
      <w:r>
        <w:rPr>
          <w:rFonts w:ascii="Times New Roman" w:hAnsi="Times New Roman" w:cs="Times New Roman"/>
          <w:sz w:val="24"/>
          <w:szCs w:val="24"/>
        </w:rPr>
        <w:t>α</w:t>
      </w:r>
      <w:r>
        <w:rPr>
          <w:rFonts w:hint="eastAsia" w:ascii="Times New Roman" w:hAnsi="Times New Roman" w:cs="Times New Roman"/>
          <w:sz w:val="24"/>
          <w:szCs w:val="24"/>
        </w:rPr>
        <w:t>偏航角为</w:t>
      </w:r>
      <w:r>
        <w:rPr>
          <w:rFonts w:ascii="Arial" w:hAnsi="Arial" w:cs="Arial"/>
          <w:sz w:val="24"/>
          <w:szCs w:val="24"/>
        </w:rPr>
        <w:t>β</w:t>
      </w:r>
      <w:r>
        <w:rPr>
          <w:rFonts w:ascii="Times New Roman" w:hAnsi="Times New Roman" w:cs="Times New Roman"/>
          <w:sz w:val="24"/>
          <w:szCs w:val="24"/>
        </w:rPr>
        <w:t>第i校准点</w:t>
      </w:r>
      <w:r>
        <w:rPr>
          <w:rFonts w:hint="eastAsia" w:ascii="Times New Roman" w:hAnsi="Times New Roman" w:cs="Times New Roman"/>
          <w:sz w:val="24"/>
          <w:szCs w:val="24"/>
        </w:rPr>
        <w:t>第j次校准</w:t>
      </w:r>
      <w:r>
        <w:rPr>
          <w:rFonts w:ascii="Times New Roman" w:hAnsi="Times New Roman" w:cs="Times New Roman"/>
          <w:sz w:val="24"/>
          <w:szCs w:val="24"/>
        </w:rPr>
        <w:t>的</w:t>
      </w:r>
      <w:r>
        <w:rPr>
          <w:rFonts w:hint="eastAsia" w:ascii="Times New Roman" w:hAnsi="Times New Roman" w:cs="Times New Roman"/>
          <w:sz w:val="24"/>
          <w:szCs w:val="24"/>
        </w:rPr>
        <w:t>示值</w:t>
      </w:r>
      <w:r>
        <w:rPr>
          <w:rFonts w:ascii="Times New Roman" w:hAnsi="Times New Roman" w:cs="Times New Roman"/>
          <w:sz w:val="24"/>
          <w:szCs w:val="24"/>
        </w:rPr>
        <w:t>误差；</w:t>
      </w:r>
    </w:p>
    <w:p>
      <w:pPr>
        <w:spacing w:line="360" w:lineRule="auto"/>
        <w:ind w:firstLine="480" w:firstLineChars="200"/>
        <w:rPr>
          <w:rFonts w:ascii="Times New Roman" w:hAnsi="Times New Roman" w:cs="Times New Roman"/>
          <w:sz w:val="24"/>
          <w:szCs w:val="24"/>
        </w:rPr>
      </w:pPr>
      <w:r>
        <w:rPr>
          <w:rFonts w:ascii="Times New Roman" w:hAnsi="Times New Roman" w:cs="Times New Roman"/>
          <w:position w:val="-14"/>
          <w:sz w:val="24"/>
          <w:szCs w:val="24"/>
        </w:rPr>
        <w:object>
          <v:shape id="_x0000_i1057" o:spt="75" type="#_x0000_t75" style="height:19.5pt;width:21pt;" o:ole="t" filled="f" o:preferrelative="t" stroked="f" coordsize="21600,21600">
            <v:path/>
            <v:fill on="f" focussize="0,0"/>
            <v:stroke on="f" joinstyle="miter"/>
            <v:imagedata r:id="rId111" o:title=""/>
            <o:lock v:ext="edit" aspectratio="t"/>
            <w10:wrap type="none"/>
            <w10:anchorlock/>
          </v:shape>
          <o:OLEObject Type="Embed" ProgID="Equation.3" ShapeID="_x0000_i1057" DrawAspect="Content" ObjectID="_1468075776" r:id="rId110">
            <o:LockedField>false</o:LockedField>
          </o:OLEObject>
        </w:object>
      </w:r>
      <w:r>
        <w:rPr>
          <w:rFonts w:ascii="Times New Roman" w:hAnsi="Times New Roman" w:cs="Times New Roman"/>
          <w:sz w:val="24"/>
          <w:szCs w:val="24"/>
        </w:rPr>
        <w:t>——被校皮托管的示值</w:t>
      </w:r>
      <w:bookmarkStart w:id="32" w:name="OLE_LINK8"/>
      <w:bookmarkEnd w:id="32"/>
      <w:r>
        <w:rPr>
          <w:rFonts w:ascii="Times New Roman" w:hAnsi="Times New Roman" w:cs="Times New Roman"/>
          <w:sz w:val="24"/>
          <w:szCs w:val="24"/>
        </w:rPr>
        <w:t>，m/s；</w:t>
      </w:r>
    </w:p>
    <w:p>
      <w:pPr>
        <w:spacing w:line="360" w:lineRule="auto"/>
        <w:ind w:firstLine="480" w:firstLineChars="200"/>
        <w:rPr>
          <w:rFonts w:ascii="Times New Roman" w:hAnsi="Times New Roman" w:cs="Times New Roman"/>
          <w:sz w:val="24"/>
          <w:szCs w:val="24"/>
        </w:rPr>
      </w:pPr>
      <w:r>
        <w:rPr>
          <w:rFonts w:ascii="Times New Roman" w:hAnsi="Times New Roman" w:cs="Times New Roman"/>
          <w:position w:val="-14"/>
          <w:sz w:val="24"/>
          <w:szCs w:val="24"/>
        </w:rPr>
        <w:object>
          <v:shape id="_x0000_i1058" o:spt="75" type="#_x0000_t75" style="height:18.75pt;width:24.75pt;" o:ole="t" filled="f" o:preferrelative="t" stroked="f" coordsize="21600,21600">
            <v:path/>
            <v:fill on="f" focussize="0,0"/>
            <v:stroke on="f" joinstyle="miter"/>
            <v:imagedata r:id="rId113" o:title=""/>
            <o:lock v:ext="edit" aspectratio="t"/>
            <w10:wrap type="none"/>
            <w10:anchorlock/>
          </v:shape>
          <o:OLEObject Type="Embed" ProgID="Equation.3" ShapeID="_x0000_i1058" DrawAspect="Content" ObjectID="_1468075777" r:id="rId112">
            <o:LockedField>false</o:LockedField>
          </o:OLEObject>
        </w:object>
      </w:r>
      <w:r>
        <w:rPr>
          <w:rFonts w:ascii="Times New Roman" w:hAnsi="Times New Roman" w:cs="Times New Roman"/>
          <w:sz w:val="24"/>
          <w:szCs w:val="24"/>
        </w:rPr>
        <w:t>——标准速度值，m/s；</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根据不确定度传播规律可得出：</w:t>
      </w:r>
    </w:p>
    <w:p>
      <w:pPr>
        <w:spacing w:line="360" w:lineRule="auto"/>
        <w:ind w:firstLine="480" w:firstLineChars="200"/>
        <w:jc w:val="center"/>
        <w:rPr>
          <w:rFonts w:ascii="Times New Roman" w:hAnsi="Times New Roman" w:eastAsia="宋体" w:cs="Times New Roman"/>
          <w:position w:val="-12"/>
          <w:sz w:val="24"/>
          <w:szCs w:val="24"/>
        </w:rPr>
      </w:pPr>
      <w:r>
        <w:rPr>
          <w:rFonts w:ascii="Times New Roman" w:hAnsi="Times New Roman" w:eastAsia="宋体" w:cs="Times New Roman"/>
          <w:position w:val="-14"/>
          <w:sz w:val="24"/>
          <w:szCs w:val="24"/>
        </w:rPr>
        <w:object>
          <v:shape id="_x0000_i1059" o:spt="75" type="#_x0000_t75" style="height:19.5pt;width:171pt;" o:ole="t" filled="f" o:preferrelative="t" stroked="f" coordsize="21600,21600">
            <v:path/>
            <v:fill on="f" focussize="0,0"/>
            <v:stroke on="f" joinstyle="miter"/>
            <v:imagedata r:id="rId115" o:title=""/>
            <o:lock v:ext="edit" aspectratio="t"/>
            <w10:wrap type="none"/>
            <w10:anchorlock/>
          </v:shape>
          <o:OLEObject Type="Embed" ProgID="Equation.3" ShapeID="_x0000_i1059" DrawAspect="Content" ObjectID="_1468075778" r:id="rId114">
            <o:LockedField>false</o:LockedField>
          </o:OLEObject>
        </w:object>
      </w:r>
    </w:p>
    <w:p>
      <w:pPr>
        <w:spacing w:line="360" w:lineRule="auto"/>
        <w:ind w:firstLine="480" w:firstLineChars="200"/>
        <w:rPr>
          <w:rFonts w:ascii="Times New Roman" w:hAnsi="Times New Roman" w:eastAsia="宋体" w:cs="Times New Roman"/>
          <w:position w:val="-12"/>
          <w:sz w:val="24"/>
          <w:szCs w:val="24"/>
        </w:rPr>
      </w:pPr>
      <w:r>
        <w:rPr>
          <w:rFonts w:hint="eastAsia" w:ascii="Times New Roman" w:hAnsi="Times New Roman" w:eastAsia="宋体" w:cs="Times New Roman"/>
          <w:position w:val="-12"/>
          <w:sz w:val="24"/>
          <w:szCs w:val="24"/>
        </w:rPr>
        <w:t>或</w:t>
      </w:r>
    </w:p>
    <w:p>
      <w:pPr>
        <w:spacing w:line="360" w:lineRule="auto"/>
        <w:ind w:firstLine="480" w:firstLineChars="200"/>
        <w:jc w:val="center"/>
        <w:rPr>
          <w:rFonts w:ascii="Times New Roman" w:hAnsi="Times New Roman" w:eastAsia="宋体" w:cs="Times New Roman"/>
          <w:position w:val="-12"/>
          <w:sz w:val="24"/>
          <w:szCs w:val="24"/>
        </w:rPr>
      </w:pPr>
      <w:r>
        <w:rPr>
          <w:rFonts w:ascii="Times New Roman" w:hAnsi="Times New Roman" w:eastAsia="宋体" w:cs="Times New Roman"/>
          <w:position w:val="-16"/>
          <w:sz w:val="24"/>
          <w:szCs w:val="24"/>
        </w:rPr>
        <w:object>
          <v:shape id="_x0000_i1060" o:spt="75" type="#_x0000_t75" style="height:23.25pt;width:153pt;" o:ole="t" filled="f" o:preferrelative="t" stroked="f" coordsize="21600,21600">
            <v:path/>
            <v:fill on="f" focussize="0,0"/>
            <v:stroke on="f" joinstyle="miter"/>
            <v:imagedata r:id="rId117" o:title=""/>
            <o:lock v:ext="edit" aspectratio="t"/>
            <w10:wrap type="none"/>
            <w10:anchorlock/>
          </v:shape>
          <o:OLEObject Type="Embed" ProgID="Equation.3" ShapeID="_x0000_i1060" DrawAspect="Content" ObjectID="_1468075779" r:id="rId116">
            <o:LockedField>false</o:LockedField>
          </o:OLEObject>
        </w:objec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C.2.2 </w:t>
      </w:r>
      <w:r>
        <w:rPr>
          <w:rFonts w:hint="eastAsia" w:ascii="Times New Roman" w:hAnsi="Times New Roman" w:eastAsia="宋体" w:cs="Times New Roman"/>
          <w:sz w:val="24"/>
          <w:szCs w:val="24"/>
        </w:rPr>
        <w:t>灵敏</w:t>
      </w:r>
      <w:r>
        <w:rPr>
          <w:rFonts w:ascii="Times New Roman" w:hAnsi="Times New Roman" w:eastAsia="宋体" w:cs="Times New Roman"/>
          <w:sz w:val="24"/>
          <w:szCs w:val="24"/>
        </w:rPr>
        <w:t>系数</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根据JJF1059.1《不确定度评定与表示》中4.4.2.3中的模型进行评定，则</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position w:val="-32"/>
          <w:sz w:val="24"/>
          <w:szCs w:val="24"/>
        </w:rPr>
        <w:object>
          <v:shape id="_x0000_i1061" o:spt="75" type="#_x0000_t75" style="height:34.5pt;width:51pt;" o:ole="t" filled="f" o:preferrelative="t" stroked="f" coordsize="21600,21600">
            <v:path/>
            <v:fill on="f" focussize="0,0"/>
            <v:stroke on="f" joinstyle="miter"/>
            <v:imagedata r:id="rId119" o:title=""/>
            <o:lock v:ext="edit" aspectratio="t"/>
            <w10:wrap type="none"/>
            <w10:anchorlock/>
          </v:shape>
          <o:OLEObject Type="Embed" ProgID="Equation.3" ShapeID="_x0000_i1061" DrawAspect="Content" ObjectID="_1468075780" r:id="rId118">
            <o:LockedField>false</o:LockedField>
          </o:OLEObject>
        </w:objec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position w:val="-32"/>
          <w:sz w:val="24"/>
          <w:szCs w:val="24"/>
        </w:rPr>
        <w:object>
          <v:shape id="_x0000_i1062" o:spt="75" type="#_x0000_t75" style="height:36.75pt;width:60.75pt;" o:ole="t" filled="f" o:preferrelative="t" stroked="f" coordsize="21600,21600">
            <v:path/>
            <v:fill on="f" focussize="0,0"/>
            <v:stroke on="f" joinstyle="miter"/>
            <v:imagedata r:id="rId121" o:title=""/>
            <o:lock v:ext="edit" aspectratio="t"/>
            <w10:wrap type="none"/>
            <w10:anchorlock/>
          </v:shape>
          <o:OLEObject Type="Embed" ProgID="Equation.3" ShapeID="_x0000_i1062" DrawAspect="Content" ObjectID="_1468075781" r:id="rId120">
            <o:LockedField>false</o:LockedField>
          </o:OLEObject>
        </w:objec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C.2.3 输入量的标准不确定度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不确定度分量包括测量重复性引入的不确定度，标准装置溯源引入的不确定度。</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C.3 不确定度评定示例</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C.3.1 测量数据</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使用标准器为L皮托管，扩展不确定度为</w:t>
      </w:r>
      <w:r>
        <w:rPr>
          <w:rFonts w:hint="eastAsia" w:ascii="Times New Roman" w:hAnsi="Times New Roman" w:eastAsia="宋体" w:cs="Times New Roman"/>
          <w:position w:val="-10"/>
          <w:sz w:val="24"/>
          <w:szCs w:val="24"/>
        </w:rPr>
        <w:object>
          <v:shape id="_x0000_i1063" o:spt="75" type="#_x0000_t75" style="height:16.5pt;width:88.5pt;" o:ole="t" filled="f" o:preferrelative="t" stroked="f" coordsize="21600,21600">
            <v:path/>
            <v:fill on="f" focussize="0,0"/>
            <v:stroke on="f" joinstyle="miter"/>
            <v:imagedata r:id="rId123" o:title=""/>
            <o:lock v:ext="edit" aspectratio="t"/>
            <w10:wrap type="none"/>
            <w10:anchorlock/>
          </v:shape>
          <o:OLEObject Type="Embed" ProgID="Equation.3" ShapeID="_x0000_i1063" DrawAspect="Content" ObjectID="_1468075782" r:id="rId122">
            <o:LockedField>false</o:LockedField>
          </o:OLEObject>
        </w:objec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如表C.1所示为某次校准数据</w:t>
      </w:r>
    </w:p>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表C.1 某次校准数据原始记录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997"/>
        <w:gridCol w:w="247"/>
        <w:gridCol w:w="749"/>
        <w:gridCol w:w="993"/>
        <w:gridCol w:w="550"/>
        <w:gridCol w:w="428"/>
        <w:gridCol w:w="726"/>
        <w:gridCol w:w="290"/>
        <w:gridCol w:w="540"/>
        <w:gridCol w:w="457"/>
        <w:gridCol w:w="99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校准地点</w:t>
            </w:r>
          </w:p>
        </w:tc>
        <w:tc>
          <w:tcPr>
            <w:tcW w:w="1923" w:type="pct"/>
            <w:gridSpan w:val="5"/>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烟气流量实验室</w:t>
            </w:r>
          </w:p>
        </w:tc>
        <w:tc>
          <w:tcPr>
            <w:tcW w:w="716"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校准时间</w:t>
            </w:r>
          </w:p>
        </w:tc>
        <w:tc>
          <w:tcPr>
            <w:tcW w:w="1111" w:type="pct"/>
            <w:gridSpan w:val="2"/>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标准值（m/s）</w:t>
            </w:r>
          </w:p>
        </w:tc>
        <w:tc>
          <w:tcPr>
            <w:tcW w:w="1279"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1107" w:type="pct"/>
            <w:gridSpan w:val="4"/>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温度（℃）</w:t>
            </w:r>
          </w:p>
        </w:tc>
        <w:tc>
          <w:tcPr>
            <w:tcW w:w="1364"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湿度（%RH）</w:t>
            </w:r>
          </w:p>
        </w:tc>
        <w:tc>
          <w:tcPr>
            <w:tcW w:w="1279"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48</w:t>
            </w:r>
          </w:p>
        </w:tc>
        <w:tc>
          <w:tcPr>
            <w:tcW w:w="1107" w:type="pct"/>
            <w:gridSpan w:val="4"/>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密度</w:t>
            </w:r>
          </w:p>
        </w:tc>
        <w:tc>
          <w:tcPr>
            <w:tcW w:w="1364"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1.12kg/m</w:t>
            </w:r>
            <w:r>
              <w:rPr>
                <w:rFonts w:hint="eastAsia" w:ascii="Times New Roman" w:hAnsi="Times New Roman" w:eastAsia="宋体" w:cs="Times New Roman"/>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S皮托管原校准系数</w:t>
            </w:r>
          </w:p>
        </w:tc>
        <w:tc>
          <w:tcPr>
            <w:tcW w:w="1279" w:type="pct"/>
            <w:gridSpan w:val="3"/>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0.80</w:t>
            </w:r>
          </w:p>
        </w:tc>
        <w:tc>
          <w:tcPr>
            <w:tcW w:w="1107" w:type="pct"/>
            <w:gridSpan w:val="4"/>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其它</w:t>
            </w:r>
          </w:p>
        </w:tc>
        <w:tc>
          <w:tcPr>
            <w:tcW w:w="1364" w:type="pct"/>
            <w:gridSpan w:val="3"/>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大气压：99.924kPa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校准位置</w:t>
            </w:r>
          </w:p>
        </w:tc>
        <w:tc>
          <w:tcPr>
            <w:tcW w:w="556" w:type="pct"/>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俯仰角（°）</w:t>
            </w:r>
          </w:p>
        </w:tc>
        <w:tc>
          <w:tcPr>
            <w:tcW w:w="556" w:type="pct"/>
            <w:gridSpan w:val="2"/>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偏航角（°）</w:t>
            </w:r>
          </w:p>
        </w:tc>
        <w:tc>
          <w:tcPr>
            <w:tcW w:w="1667" w:type="pct"/>
            <w:gridSpan w:val="5"/>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被校皮托管值（Pa）</w:t>
            </w:r>
          </w:p>
        </w:tc>
        <w:tc>
          <w:tcPr>
            <w:tcW w:w="1667" w:type="pct"/>
            <w:gridSpan w:val="4"/>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标准风速（m/s）</w:t>
            </w:r>
            <w:r>
              <w:rPr>
                <w:rFonts w:ascii="Times New Roman" w:hAnsi="Times New Roman" w:eastAsia="宋体" w:cs="Times New Roman"/>
                <w:szCs w:val="21"/>
              </w:rPr>
              <w:sym w:font="Wingdings 2" w:char="00A3"/>
            </w:r>
            <w:r>
              <w:rPr>
                <w:rFonts w:ascii="Times New Roman" w:hAnsi="Times New Roman" w:eastAsia="宋体" w:cs="Times New Roman"/>
                <w:szCs w:val="21"/>
              </w:rPr>
              <w:t>或</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标准皮托管值（Pa）</w:t>
            </w:r>
            <w:r>
              <w:rPr>
                <w:rFonts w:ascii="Times New Roman" w:hAnsi="Times New Roman" w:eastAsia="宋体" w:cs="Times New Roman"/>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Merge w:val="continue"/>
            <w:vAlign w:val="center"/>
          </w:tcPr>
          <w:p>
            <w:pPr>
              <w:spacing w:line="240" w:lineRule="exact"/>
              <w:jc w:val="center"/>
              <w:rPr>
                <w:rFonts w:ascii="Times New Roman" w:hAnsi="Times New Roman" w:cs="Times New Roman"/>
                <w:szCs w:val="21"/>
              </w:rPr>
            </w:pPr>
          </w:p>
        </w:tc>
        <w:tc>
          <w:tcPr>
            <w:tcW w:w="556" w:type="pct"/>
            <w:vMerge w:val="continue"/>
            <w:vAlign w:val="center"/>
          </w:tcPr>
          <w:p>
            <w:pPr>
              <w:spacing w:line="240" w:lineRule="exact"/>
              <w:jc w:val="center"/>
              <w:rPr>
                <w:rFonts w:ascii="Times New Roman" w:hAnsi="Times New Roman" w:cs="Times New Roman"/>
                <w:szCs w:val="21"/>
              </w:rPr>
            </w:pPr>
          </w:p>
        </w:tc>
        <w:tc>
          <w:tcPr>
            <w:tcW w:w="556" w:type="pct"/>
            <w:gridSpan w:val="2"/>
            <w:vMerge w:val="continue"/>
            <w:vAlign w:val="center"/>
          </w:tcPr>
          <w:p>
            <w:pPr>
              <w:spacing w:line="240" w:lineRule="exact"/>
              <w:jc w:val="center"/>
              <w:rPr>
                <w:rFonts w:ascii="Times New Roman" w:hAnsi="Times New Roman" w:cs="Times New Roman"/>
                <w:szCs w:val="21"/>
              </w:rPr>
            </w:pPr>
          </w:p>
        </w:tc>
        <w:tc>
          <w:tcPr>
            <w:tcW w:w="554" w:type="pc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546" w:type="pct"/>
            <w:gridSpan w:val="2"/>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566" w:type="pct"/>
            <w:gridSpan w:val="2"/>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556" w:type="pct"/>
            <w:gridSpan w:val="2"/>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556" w:type="pc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556" w:type="pc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5.22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5.18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5.09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14.31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7.08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7.03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6.94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9.06</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8.98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9.00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14.31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11.26</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11.23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11.23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14.36</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13.41</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13.29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13.25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14.07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15.09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15.01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15.05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17.13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16.97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17.11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14.18</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20.74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20.65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20.55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20.57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20.40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20.50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21.58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21.52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21.47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21.43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21.30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21.55</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21.37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14.08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23.48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23.47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23.37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14.01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24.48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24.31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24.40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24.36</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24.28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24.23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14.23</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22.46</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22.30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22.45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21.04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20.99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14.04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13.93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24.39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24.22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24.25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26.93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26.75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26.92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5.67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5.57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5.65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6.85</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6.68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6.83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14.41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14.40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8.75</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8.70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8.55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14.39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11.30</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11.28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11.14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14.41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14.38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13.24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13.14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13.12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15.15</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15.11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14.96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14.08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16.64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16.63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16.57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21.04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20.94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14.07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20.68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20.62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20.65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14.26</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21.58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21.54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21.54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21.32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21.20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21.29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14.10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21.78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21.72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21.62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13.98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23.42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23.29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23.25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23.79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23.72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23.76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23.28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23.19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23.20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14.09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22.74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22.65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22.61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14.18</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23.88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23.86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23.71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14.05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13.98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28.53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28.47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28.52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27.88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27.80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27.68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14.00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39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18.75</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18.60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18.71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20.62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20.55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20.43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20.73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20.62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20.58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21.26</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21.13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21.20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21.92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21.90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21.74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14.17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21.13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21.05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21.14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21.12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21.39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21.31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21.25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21.51</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21.31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21.47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21.58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14.23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49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20.56</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20.48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20.55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14.28</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20.90</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18.01</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17.83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17.86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15.28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15.16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15.19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14.13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14.08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13.61</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13.49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13.60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14.44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13.35</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13.30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13.32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14.44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12.62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12.48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12.51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14.34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9.89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9.82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9.82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14.39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14.21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17.01</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16.85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16.86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14.23</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59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18.60</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18.46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18.58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14.09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14.01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19.58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19.51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19.53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20.93</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20.77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21.34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21.17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21.17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14.16</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21.39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21.30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21.34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14.18</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14.17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21.22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21.07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21.09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14.11</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21.14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21.09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14.19</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14.10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21.04</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20.85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14.16</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67</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21.58</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21.44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21.50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14.27</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68</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20.92</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20.86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20.76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14.07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69</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21.07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20.98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70</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15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21.97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21.88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21.90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14.24</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14.13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71</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21.67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21.49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21.64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14.13</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72</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25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21.70</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21.69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21.69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73</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20.99</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20.96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20.80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14.06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74</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35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20.10</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19.91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19.96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14.28</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14.14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75</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40</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18.97</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18.96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18.78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14.15</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13.98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pct"/>
            <w:vAlign w:val="center"/>
          </w:tcPr>
          <w:p>
            <w:pPr>
              <w:widowControl/>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76</w:t>
            </w:r>
          </w:p>
        </w:tc>
        <w:tc>
          <w:tcPr>
            <w:tcW w:w="556" w:type="pct"/>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0</w:t>
            </w:r>
          </w:p>
        </w:tc>
        <w:tc>
          <w:tcPr>
            <w:tcW w:w="556" w:type="pct"/>
            <w:gridSpan w:val="2"/>
            <w:vAlign w:val="center"/>
          </w:tcPr>
          <w:p>
            <w:pPr>
              <w:widowControl/>
              <w:spacing w:line="240" w:lineRule="exact"/>
              <w:jc w:val="center"/>
              <w:textAlignment w:val="top"/>
              <w:rPr>
                <w:rFonts w:ascii="Times New Roman" w:hAnsi="Times New Roman" w:eastAsia="宋体" w:cs="Times New Roman"/>
                <w:szCs w:val="21"/>
              </w:rPr>
            </w:pPr>
            <w:r>
              <w:rPr>
                <w:rFonts w:ascii="Times New Roman" w:hAnsi="Times New Roman" w:eastAsia="宋体" w:cs="Times New Roman"/>
                <w:color w:val="000000"/>
                <w:kern w:val="0"/>
                <w:szCs w:val="21"/>
                <w:lang w:bidi="ar"/>
              </w:rPr>
              <w:t>45</w:t>
            </w:r>
          </w:p>
        </w:tc>
        <w:tc>
          <w:tcPr>
            <w:tcW w:w="55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17.30</w:t>
            </w:r>
          </w:p>
        </w:tc>
        <w:tc>
          <w:tcPr>
            <w:tcW w:w="54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17.19 </w:t>
            </w:r>
          </w:p>
        </w:tc>
        <w:tc>
          <w:tcPr>
            <w:tcW w:w="566" w:type="pct"/>
            <w:gridSpan w:val="2"/>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17.11 </w:t>
            </w:r>
          </w:p>
        </w:tc>
        <w:tc>
          <w:tcPr>
            <w:tcW w:w="556" w:type="pct"/>
            <w:gridSpan w:val="2"/>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14.16</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14.15 </w:t>
            </w:r>
          </w:p>
        </w:tc>
        <w:tc>
          <w:tcPr>
            <w:tcW w:w="556" w:type="pct"/>
            <w:vAlign w:val="center"/>
          </w:tcPr>
          <w:p>
            <w:pPr>
              <w:widowControl/>
              <w:jc w:val="right"/>
              <w:textAlignment w:val="center"/>
              <w:rPr>
                <w:rFonts w:ascii="Times New Roman" w:hAnsi="Times New Roman" w:eastAsia="宋体" w:cs="Times New Roman"/>
                <w:szCs w:val="21"/>
              </w:rPr>
            </w:pPr>
            <w:r>
              <w:rPr>
                <w:rFonts w:hint="eastAsia" w:ascii="宋体" w:hAnsi="宋体" w:eastAsia="宋体" w:cs="宋体"/>
                <w:color w:val="000000"/>
                <w:kern w:val="0"/>
                <w:sz w:val="22"/>
                <w:lang w:bidi="ar"/>
              </w:rPr>
              <w:t xml:space="preserve">14.09 </w:t>
            </w:r>
          </w:p>
        </w:tc>
      </w:tr>
    </w:tbl>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C.2.3.1 标准皮托管溯源引入的不去确定度</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标准器标准皮托管的不确定度由溯源证书得到不确定度为</w:t>
      </w:r>
      <w:r>
        <w:rPr>
          <w:rFonts w:ascii="Times New Roman" w:hAnsi="Times New Roman" w:eastAsia="宋体" w:cs="Times New Roman"/>
          <w:position w:val="-10"/>
          <w:sz w:val="24"/>
          <w:szCs w:val="24"/>
        </w:rPr>
        <w:object>
          <v:shape id="_x0000_i1064" o:spt="75" type="#_x0000_t75" style="height:16.5pt;width:87pt;" o:ole="t" filled="f" o:preferrelative="t" stroked="f" coordsize="21600,21600">
            <v:path/>
            <v:fill on="f" focussize="0,0"/>
            <v:stroke on="f" joinstyle="miter"/>
            <v:imagedata r:id="rId125" o:title=""/>
            <o:lock v:ext="edit" aspectratio="t"/>
            <w10:wrap type="none"/>
            <w10:anchorlock/>
          </v:shape>
          <o:OLEObject Type="Embed" ProgID="Equation.3" ShapeID="_x0000_i1064" DrawAspect="Content" ObjectID="_1468075783" r:id="rId124">
            <o:LockedField>false</o:LockedField>
          </o:OLEObject>
        </w:object>
      </w:r>
      <w:r>
        <w:rPr>
          <w:rFonts w:ascii="Times New Roman" w:hAnsi="Times New Roman" w:eastAsia="宋体" w:cs="Times New Roman"/>
          <w:sz w:val="24"/>
          <w:szCs w:val="24"/>
        </w:rPr>
        <w:t>，则</w:t>
      </w:r>
    </w:p>
    <w:p>
      <w:pPr>
        <w:spacing w:line="360" w:lineRule="auto"/>
        <w:ind w:firstLine="480"/>
        <w:jc w:val="center"/>
        <w:rPr>
          <w:rFonts w:ascii="Times New Roman" w:hAnsi="Times New Roman" w:eastAsia="宋体" w:cs="Times New Roman"/>
          <w:sz w:val="24"/>
          <w:szCs w:val="24"/>
        </w:rPr>
      </w:pPr>
      <w:r>
        <w:rPr>
          <w:rFonts w:ascii="Times New Roman" w:hAnsi="Times New Roman" w:eastAsia="宋体" w:cs="Times New Roman"/>
          <w:position w:val="-24"/>
          <w:sz w:val="24"/>
          <w:szCs w:val="24"/>
        </w:rPr>
        <w:object>
          <v:shape id="_x0000_i1065" o:spt="75" type="#_x0000_t75" style="height:30.75pt;width:124.5pt;" o:ole="t" filled="f" o:preferrelative="t" stroked="f" coordsize="21600,21600">
            <v:path/>
            <v:fill on="f" focussize="0,0"/>
            <v:stroke on="f" joinstyle="miter"/>
            <v:imagedata r:id="rId127" o:title=""/>
            <o:lock v:ext="edit" aspectratio="t"/>
            <w10:wrap type="none"/>
            <w10:anchorlock/>
          </v:shape>
          <o:OLEObject Type="Embed" ProgID="Equation.3" ShapeID="_x0000_i1065" DrawAspect="Content" ObjectID="_1468075784" r:id="rId126">
            <o:LockedField>false</o:LockedField>
          </o:OLEObject>
        </w:objec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C.2.3.2 </w:t>
      </w:r>
      <w:r>
        <w:rPr>
          <w:rFonts w:hint="eastAsia" w:ascii="Times New Roman" w:hAnsi="Times New Roman" w:eastAsia="宋体" w:cs="Times New Roman"/>
          <w:sz w:val="24"/>
          <w:szCs w:val="24"/>
        </w:rPr>
        <w:t>标准皮托管</w:t>
      </w:r>
      <w:r>
        <w:rPr>
          <w:rFonts w:ascii="Times New Roman" w:hAnsi="Times New Roman" w:eastAsia="宋体" w:cs="Times New Roman"/>
          <w:sz w:val="24"/>
          <w:szCs w:val="24"/>
        </w:rPr>
        <w:t>测量重复性引入的不确定度</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标准皮托管测得值</w:t>
      </w:r>
      <w:r>
        <w:rPr>
          <w:rFonts w:hint="eastAsia" w:ascii="Times New Roman" w:hAnsi="Times New Roman" w:eastAsia="宋体" w:cs="Times New Roman"/>
          <w:sz w:val="24"/>
          <w:szCs w:val="24"/>
        </w:rPr>
        <w:t>如表C.1所示</w:t>
      </w:r>
      <w:r>
        <w:rPr>
          <w:rFonts w:ascii="Times New Roman" w:hAnsi="Times New Roman" w:eastAsia="宋体" w:cs="Times New Roman"/>
          <w:sz w:val="24"/>
          <w:szCs w:val="24"/>
        </w:rPr>
        <w:t>，采用极差法计算重复型</w:t>
      </w:r>
      <w:r>
        <w:rPr>
          <w:rFonts w:hint="eastAsia" w:ascii="Times New Roman" w:hAnsi="Times New Roman" w:eastAsia="宋体" w:cs="Times New Roman"/>
          <w:sz w:val="24"/>
          <w:szCs w:val="24"/>
        </w:rPr>
        <w:t>，并取最大值为器测量重复性。</w:t>
      </w:r>
    </w:p>
    <w:p>
      <w:pPr>
        <w:spacing w:line="360" w:lineRule="auto"/>
        <w:ind w:firstLine="480"/>
        <w:jc w:val="left"/>
        <w:rPr>
          <w:rFonts w:ascii="Times New Roman" w:hAnsi="Times New Roman" w:eastAsia="宋体" w:cs="Times New Roman"/>
          <w:sz w:val="24"/>
          <w:szCs w:val="24"/>
        </w:rPr>
      </w:pPr>
      <w:bookmarkStart w:id="33" w:name="OLE_LINK3"/>
      <w:r>
        <w:rPr>
          <w:rFonts w:ascii="Times New Roman" w:hAnsi="Times New Roman" w:eastAsia="宋体" w:cs="Times New Roman"/>
          <w:position w:val="-12"/>
          <w:sz w:val="24"/>
          <w:szCs w:val="24"/>
        </w:rPr>
        <w:object>
          <v:shape id="_x0000_i1066" o:spt="75" type="#_x0000_t75" style="height:18pt;width:69pt;" o:ole="t" filled="f" o:preferrelative="t" stroked="f" coordsize="21600,21600">
            <v:path/>
            <v:fill on="f" focussize="0,0"/>
            <v:stroke on="f" joinstyle="miter"/>
            <v:imagedata r:id="rId129" o:title=""/>
            <o:lock v:ext="edit" aspectratio="t"/>
            <w10:wrap type="none"/>
            <w10:anchorlock/>
          </v:shape>
          <o:OLEObject Type="Embed" ProgID="Equation.3" ShapeID="_x0000_i1066" DrawAspect="Content" ObjectID="_1468075785" r:id="rId128">
            <o:LockedField>false</o:LockedField>
          </o:OLEObject>
        </w:object>
      </w:r>
      <w:bookmarkEnd w:id="33"/>
    </w:p>
    <w:p>
      <w:pPr>
        <w:spacing w:line="360" w:lineRule="auto"/>
        <w:ind w:firstLine="480"/>
        <w:rPr>
          <w:rFonts w:ascii="Times New Roman" w:hAnsi="Times New Roman" w:eastAsia="宋体" w:cs="Times New Roman"/>
          <w:position w:val="-32"/>
          <w:sz w:val="24"/>
          <w:szCs w:val="24"/>
        </w:rPr>
      </w:pPr>
      <w:r>
        <w:rPr>
          <w:rFonts w:hint="eastAsia" w:ascii="Times New Roman" w:hAnsi="Times New Roman" w:eastAsia="宋体" w:cs="Times New Roman"/>
          <w:position w:val="-32"/>
          <w:sz w:val="24"/>
          <w:szCs w:val="24"/>
        </w:rPr>
        <w:t>由测量重复性引入的不确定度见表C.2为</w:t>
      </w:r>
    </w:p>
    <w:p>
      <w:pPr>
        <w:spacing w:line="360" w:lineRule="auto"/>
        <w:ind w:firstLine="480"/>
        <w:jc w:val="left"/>
        <w:rPr>
          <w:rFonts w:ascii="Times New Roman" w:hAnsi="Times New Roman" w:eastAsia="宋体" w:cs="Times New Roman"/>
          <w:sz w:val="24"/>
          <w:szCs w:val="24"/>
        </w:rPr>
      </w:pPr>
      <w:r>
        <w:rPr>
          <w:rFonts w:ascii="Times New Roman" w:hAnsi="Times New Roman" w:eastAsia="宋体" w:cs="Times New Roman"/>
          <w:position w:val="-12"/>
          <w:sz w:val="24"/>
          <w:szCs w:val="24"/>
        </w:rPr>
        <w:object>
          <v:shape id="_x0000_i1067" o:spt="75" type="#_x0000_t75" style="height:18pt;width:78pt;" o:ole="t" filled="f" o:preferrelative="t" stroked="f" coordsize="21600,21600">
            <v:path/>
            <v:fill on="f" focussize="0,0"/>
            <v:stroke on="f" joinstyle="miter"/>
            <v:imagedata r:id="rId131" o:title=""/>
            <o:lock v:ext="edit" aspectratio="t"/>
            <w10:wrap type="none"/>
            <w10:anchorlock/>
          </v:shape>
          <o:OLEObject Type="Embed" ProgID="Equation.3" ShapeID="_x0000_i1067" DrawAspect="Content" ObjectID="_1468075786" r:id="rId130">
            <o:LockedField>false</o:LockedField>
          </o:OLEObject>
        </w:objec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C.2.3.3 标准器不确定度</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68" o:spt="75" type="#_x0000_t75" style="height:23.25pt;width:282.75pt;" o:ole="t" filled="f" o:preferrelative="t" stroked="f" coordsize="21600,21600">
            <v:path/>
            <v:fill on="f" focussize="0,0"/>
            <v:stroke on="f" joinstyle="miter"/>
            <v:imagedata r:id="rId133" o:title=""/>
            <o:lock v:ext="edit" aspectratio="t"/>
            <w10:wrap type="none"/>
            <w10:anchorlock/>
          </v:shape>
          <o:OLEObject Type="Embed" ProgID="Equation.3" ShapeID="_x0000_i1068" DrawAspect="Content" ObjectID="_1468075787" r:id="rId132">
            <o:LockedField>false</o:LockedField>
          </o:OLEObject>
        </w:objec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C.2.4 被校皮托管引入的不确定度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被校皮托管主要由测量重复性引入的不确定度</w:t>
      </w:r>
      <w:r>
        <w:rPr>
          <w:rFonts w:hint="eastAsia" w:ascii="Times New Roman" w:hAnsi="Times New Roman" w:eastAsia="宋体" w:cs="Times New Roman"/>
          <w:sz w:val="24"/>
          <w:szCs w:val="24"/>
        </w:rPr>
        <w:t>，见表C.2中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position w:val="-10"/>
          <w:sz w:val="24"/>
          <w:szCs w:val="24"/>
        </w:rPr>
        <w:object>
          <v:shape id="_x0000_i1069" o:spt="75" type="#_x0000_t75" style="height:17.25pt;width:66pt;" o:ole="t" filled="f" o:preferrelative="t" stroked="f" coordsize="21600,21600">
            <v:path/>
            <v:fill on="f" focussize="0,0"/>
            <v:stroke on="f" joinstyle="miter"/>
            <v:imagedata r:id="rId135" o:title=""/>
            <o:lock v:ext="edit" aspectratio="t"/>
            <w10:wrap type="none"/>
            <w10:anchorlock/>
          </v:shape>
          <o:OLEObject Type="Embed" ProgID="Equation.3" ShapeID="_x0000_i1069" DrawAspect="Content" ObjectID="_1468075788" r:id="rId134">
            <o:LockedField>false</o:LockedField>
          </o:OLEObject>
        </w:object>
      </w:r>
    </w:p>
    <w:p>
      <w:pPr>
        <w:spacing w:line="360" w:lineRule="auto"/>
        <w:jc w:val="center"/>
        <w:rPr>
          <w:rFonts w:ascii="Times New Roman" w:hAnsi="Times New Roman" w:eastAsia="宋体" w:cs="Times New Roman"/>
          <w:position w:val="-28"/>
          <w:szCs w:val="21"/>
        </w:rPr>
      </w:pPr>
      <w:r>
        <w:rPr>
          <w:rFonts w:hint="eastAsia" w:ascii="Times New Roman" w:hAnsi="Times New Roman" w:eastAsia="宋体" w:cs="Times New Roman"/>
          <w:position w:val="-28"/>
          <w:szCs w:val="21"/>
        </w:rPr>
        <w:t>表C.2 各点由重复性引入的相对不确定度</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71"/>
        <w:gridCol w:w="449"/>
        <w:gridCol w:w="449"/>
        <w:gridCol w:w="454"/>
        <w:gridCol w:w="463"/>
        <w:gridCol w:w="463"/>
        <w:gridCol w:w="465"/>
        <w:gridCol w:w="528"/>
        <w:gridCol w:w="1000"/>
        <w:gridCol w:w="449"/>
        <w:gridCol w:w="449"/>
        <w:gridCol w:w="454"/>
        <w:gridCol w:w="423"/>
        <w:gridCol w:w="423"/>
        <w:gridCol w:w="431"/>
        <w:gridCol w:w="528"/>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vMerge w:val="restar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bookmarkStart w:id="36" w:name="_GoBack"/>
            <w:r>
              <w:rPr>
                <w:rFonts w:hint="eastAsia" w:ascii="宋体" w:hAnsi="宋体" w:eastAsia="宋体" w:cs="宋体"/>
                <w:color w:val="000000"/>
                <w:kern w:val="0"/>
                <w:sz w:val="15"/>
                <w:szCs w:val="15"/>
                <w:lang w:val="en-US" w:eastAsia="zh-CN" w:bidi="ar"/>
              </w:rPr>
              <w:t>序号</w:t>
            </w:r>
          </w:p>
        </w:tc>
        <w:tc>
          <w:tcPr>
            <w:tcW w:w="768" w:type="pct"/>
            <w:gridSpan w:val="3"/>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标准皮托管（Pa）</w:t>
            </w:r>
          </w:p>
        </w:tc>
        <w:tc>
          <w:tcPr>
            <w:tcW w:w="790" w:type="pct"/>
            <w:gridSpan w:val="3"/>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标准风速值（m/s）</w:t>
            </w:r>
          </w:p>
        </w:tc>
        <w:tc>
          <w:tcPr>
            <w:tcW w:w="300" w:type="pct"/>
            <w:vMerge w:val="restar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重复性</w:t>
            </w:r>
          </w:p>
        </w:tc>
        <w:tc>
          <w:tcPr>
            <w:tcW w:w="568" w:type="pct"/>
            <w:vMerge w:val="restar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相对不确定度</w:t>
            </w:r>
          </w:p>
        </w:tc>
        <w:tc>
          <w:tcPr>
            <w:tcW w:w="768" w:type="pct"/>
            <w:gridSpan w:val="3"/>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S型皮托管</w:t>
            </w:r>
          </w:p>
        </w:tc>
        <w:tc>
          <w:tcPr>
            <w:tcW w:w="725" w:type="pct"/>
            <w:gridSpan w:val="3"/>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S型皮托管测量值</w:t>
            </w:r>
          </w:p>
        </w:tc>
        <w:tc>
          <w:tcPr>
            <w:tcW w:w="300" w:type="pct"/>
            <w:vMerge w:val="restar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重复性</w:t>
            </w:r>
          </w:p>
        </w:tc>
        <w:tc>
          <w:tcPr>
            <w:tcW w:w="568" w:type="pct"/>
            <w:vMerge w:val="restar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相对不确定度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vMerge w:val="continue"/>
            <w:tcBorders/>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bidi="ar"/>
              </w:rPr>
            </w:pP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w:t>
            </w:r>
          </w:p>
        </w:tc>
        <w:tc>
          <w:tcPr>
            <w:tcW w:w="300" w:type="pct"/>
            <w:vMerge w:val="continue"/>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p>
        </w:tc>
        <w:tc>
          <w:tcPr>
            <w:tcW w:w="568" w:type="pct"/>
            <w:vMerge w:val="continue"/>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1</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2</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w:t>
            </w:r>
          </w:p>
        </w:tc>
        <w:tc>
          <w:tcPr>
            <w:tcW w:w="300" w:type="pct"/>
            <w:vMerge w:val="continue"/>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p>
        </w:tc>
        <w:tc>
          <w:tcPr>
            <w:tcW w:w="568" w:type="pct"/>
            <w:vMerge w:val="continue"/>
            <w:shd w:val="clear" w:color="auto" w:fill="auto"/>
            <w:noWrap/>
            <w:vAlign w:val="center"/>
          </w:tcPr>
          <w:p>
            <w:pPr>
              <w:widowControl/>
              <w:snapToGrid w:val="0"/>
              <w:spacing w:line="240" w:lineRule="atLeast"/>
              <w:jc w:val="center"/>
              <w:textAlignment w:val="center"/>
              <w:rPr>
                <w:rFonts w:ascii="宋体" w:hAnsi="宋体" w:eastAsia="宋体" w:cs="宋体"/>
                <w:color w:val="000000"/>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7.08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7.03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6.94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9.06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8.98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9.00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3.22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3.20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3.21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11.26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11.23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11.23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3.59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3.58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3.58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13.41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13.29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13.25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3.89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15.09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15.01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15.05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4.14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17.13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16.97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17.11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20.74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20.65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20.40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23.48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23.47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23.37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24.48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24.31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24.40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5.27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24.36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24.28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24.23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5.27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22.46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22.30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22.45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24.39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24.22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24.25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26.93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26.75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26.92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5.55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5.53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5.55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5.67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5.57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5.65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2.55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2.52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2.54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6.85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6.68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6.83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2.76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2.79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8.75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8.70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8.55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3.16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3.15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3.13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11.30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11.28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11.14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3.59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3.59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3.57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13.24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13.14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13.12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3.89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3.88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3.87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15.15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15.11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14.96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16.64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16.63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16.57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4.36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4.36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4.35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20.68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20.62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20.65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21.20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21.29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21.78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21.72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21.62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23.42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23.29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23.25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23.79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23.72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23.76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5.21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23.28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23.19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23.20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22.74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22.65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22.61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5.10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23.88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23.86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23.71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5.22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5.21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28.53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28.47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28.52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5.71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5.70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5.71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27.88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27.80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27.68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5.64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5.64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5.62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18.75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18.60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18.71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4.61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20.62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20.43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20.73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20.62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21.26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21.20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21.92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21.90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21.74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21.25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20.48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20.55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4.84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18.01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17.83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17.86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4.54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4.51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4.52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15.28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15.16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15.19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4.17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4.02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4.02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13.61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13.49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13.60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13.35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13.30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13.32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3.90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14.40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5.06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12.62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12.48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12.51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3.80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3.78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3.78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14.39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5.07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9.89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9.82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9.82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3.36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3.35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3.35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17.01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16.85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16.86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4.39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4.39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18.60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18.46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18.58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4.59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19.58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19.51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19.53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4.73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4.72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4.72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20.77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4.87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21.34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21.22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4.92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21.50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4.97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14.07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14.11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20.92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20.76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69</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21.07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14.24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14.13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14.20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21.97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21.88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21.90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71</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14.13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4.99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21.67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21.49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21.64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4.96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4.97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72</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21.70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21.69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21.69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0.00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73</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14.12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5.04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5.01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20.99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20.96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20.80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4.90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4.89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4.88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74</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14.28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14.14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5.05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20.10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19.91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19.96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4.79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4.77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4.78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75</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13.98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13.98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5.00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0.02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0.20%</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18.97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18.96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18.78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4.66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4.65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4.63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211" w:type="pct"/>
            <w:shd w:val="clear" w:color="auto" w:fill="auto"/>
            <w:noWrap/>
            <w:vAlign w:val="center"/>
          </w:tcPr>
          <w:p>
            <w:pPr>
              <w:widowControl/>
              <w:snapToGrid w:val="0"/>
              <w:spacing w:line="240" w:lineRule="atLeast"/>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76</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14.16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14.15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14.09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3"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5.03 </w:t>
            </w:r>
          </w:p>
        </w:tc>
        <w:tc>
          <w:tcPr>
            <w:tcW w:w="26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5.02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0.08%</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17.30 </w:t>
            </w:r>
          </w:p>
        </w:tc>
        <w:tc>
          <w:tcPr>
            <w:tcW w:w="255"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17.19 </w:t>
            </w:r>
          </w:p>
        </w:tc>
        <w:tc>
          <w:tcPr>
            <w:tcW w:w="257"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17.11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4.45 </w:t>
            </w:r>
          </w:p>
        </w:tc>
        <w:tc>
          <w:tcPr>
            <w:tcW w:w="24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4.43 </w:t>
            </w:r>
          </w:p>
        </w:tc>
        <w:tc>
          <w:tcPr>
            <w:tcW w:w="244"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4.42 </w:t>
            </w:r>
          </w:p>
        </w:tc>
        <w:tc>
          <w:tcPr>
            <w:tcW w:w="300"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0.01 </w:t>
            </w:r>
          </w:p>
        </w:tc>
        <w:tc>
          <w:tcPr>
            <w:tcW w:w="568" w:type="pct"/>
            <w:shd w:val="clear" w:color="auto" w:fill="auto"/>
            <w:noWrap/>
            <w:vAlign w:val="center"/>
          </w:tcPr>
          <w:p>
            <w:pPr>
              <w:widowControl/>
              <w:snapToGrid w:val="0"/>
              <w:spacing w:line="240" w:lineRule="atLeas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0.19%</w:t>
            </w:r>
          </w:p>
        </w:tc>
      </w:tr>
      <w:bookmarkEnd w:id="36"/>
    </w:tbl>
    <w:p>
      <w:pPr>
        <w:spacing w:line="360" w:lineRule="auto"/>
        <w:jc w:val="center"/>
        <w:rPr>
          <w:rFonts w:ascii="Times New Roman" w:hAnsi="Times New Roman" w:eastAsia="宋体" w:cs="Times New Roman"/>
          <w:position w:val="-28"/>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C.2.5 合成标准不确定度的评价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C.2.5.1 标准不确定度汇总表</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表C.1 标准不确定度汇总表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1772"/>
        <w:gridCol w:w="1804"/>
        <w:gridCol w:w="1772"/>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符号</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不确定度来源</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输入不确定度</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系数</w:t>
            </w:r>
            <w:r>
              <w:rPr>
                <w:rFonts w:ascii="Times New Roman" w:hAnsi="Times New Roman" w:eastAsia="宋体" w:cs="Times New Roman"/>
                <w:i/>
                <w:iCs/>
                <w:szCs w:val="21"/>
              </w:rPr>
              <w:t>p</w:t>
            </w:r>
            <w:r>
              <w:rPr>
                <w:rFonts w:ascii="Times New Roman" w:hAnsi="Times New Roman" w:eastAsia="宋体" w:cs="Times New Roman"/>
                <w:i/>
                <w:iCs/>
                <w:szCs w:val="21"/>
                <w:vertAlign w:val="subscript"/>
              </w:rPr>
              <w:t>i</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合成不确定度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360" w:lineRule="auto"/>
              <w:jc w:val="center"/>
              <w:rPr>
                <w:rFonts w:ascii="Times New Roman" w:hAnsi="Times New Roman" w:eastAsia="宋体" w:cs="Times New Roman"/>
                <w:szCs w:val="21"/>
              </w:rPr>
            </w:pPr>
            <w:bookmarkStart w:id="34" w:name="OLE_LINK11"/>
            <w:r>
              <w:rPr>
                <w:rFonts w:ascii="Times New Roman" w:hAnsi="Times New Roman" w:eastAsia="宋体" w:cs="Times New Roman"/>
                <w:position w:val="-10"/>
                <w:szCs w:val="21"/>
              </w:rPr>
              <w:object>
                <v:shape id="_x0000_i1070" o:spt="75" type="#_x0000_t75" style="height:16.5pt;width:27pt;" o:ole="t" filled="f" o:preferrelative="t" stroked="f" coordsize="21600,21600">
                  <v:path/>
                  <v:fill on="f" focussize="0,0"/>
                  <v:stroke on="f" joinstyle="miter"/>
                  <v:imagedata r:id="rId137" o:title=""/>
                  <o:lock v:ext="edit" aspectratio="t"/>
                  <w10:wrap type="none"/>
                  <w10:anchorlock/>
                </v:shape>
                <o:OLEObject Type="Embed" ProgID="Equation.3" ShapeID="_x0000_i1070" DrawAspect="Content" ObjectID="_1468075789" r:id="rId136">
                  <o:LockedField>false</o:LockedField>
                </o:OLEObject>
              </w:object>
            </w:r>
            <w:bookmarkEnd w:id="34"/>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重复性</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43</w:t>
            </w:r>
            <w:r>
              <w:rPr>
                <w:rFonts w:ascii="Times New Roman" w:hAnsi="Times New Roman" w:eastAsia="宋体" w:cs="Times New Roman"/>
                <w:szCs w:val="21"/>
              </w:rPr>
              <w:t>%</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43</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position w:val="-12"/>
                <w:szCs w:val="21"/>
              </w:rPr>
              <w:object>
                <v:shape id="_x0000_i1071" o:spt="75" type="#_x0000_t75" style="height:18.75pt;width:30.75pt;" o:ole="t" filled="f" o:preferrelative="t" stroked="f" coordsize="21600,21600">
                  <v:path/>
                  <v:fill on="f" focussize="0,0"/>
                  <v:stroke on="f" joinstyle="miter"/>
                  <v:imagedata r:id="rId139" o:title=""/>
                  <o:lock v:ext="edit" aspectratio="t"/>
                  <w10:wrap type="none"/>
                  <w10:anchorlock/>
                </v:shape>
                <o:OLEObject Type="Embed" ProgID="Equation.3" ShapeID="_x0000_i1071" DrawAspect="Content" ObjectID="_1468075790" r:id="rId138">
                  <o:LockedField>false</o:LockedField>
                </o:OLEObject>
              </w:objec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溯源证书</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0.32%</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914"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5"/>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合成标准不确定度：</w:t>
            </w:r>
            <w:r>
              <w:rPr>
                <w:rFonts w:ascii="Times New Roman" w:hAnsi="Times New Roman" w:eastAsia="宋体" w:cs="Times New Roman"/>
                <w:position w:val="-12"/>
                <w:szCs w:val="21"/>
              </w:rPr>
              <w:object>
                <v:shape id="_x0000_i1072" o:spt="75" type="#_x0000_t75" style="height:18.75pt;width:75.75pt;" o:ole="t" filled="f" o:preferrelative="t" stroked="f" coordsize="21600,21600">
                  <v:path/>
                  <v:fill on="f" focussize="0,0"/>
                  <v:stroke on="f" joinstyle="miter"/>
                  <v:imagedata r:id="rId141" o:title=""/>
                  <o:lock v:ext="edit" aspectratio="t"/>
                  <w10:wrap type="none"/>
                  <w10:anchorlock/>
                </v:shape>
                <o:OLEObject Type="Embed" ProgID="Equation.3" ShapeID="_x0000_i1072" DrawAspect="Content" ObjectID="_1468075791" r:id="rId140">
                  <o:LockedField>false</o:LockedField>
                </o:OLEObject>
              </w:object>
            </w:r>
            <w:r>
              <w:rPr>
                <w:rFonts w:ascii="Times New Roman" w:hAnsi="Times New Roman" w:eastAsia="宋体" w:cs="Times New Roman"/>
                <w:szCs w:val="21"/>
              </w:rPr>
              <w:t>，扩展不确定度：</w:t>
            </w:r>
            <w:bookmarkStart w:id="35" w:name="OLE_LINK12"/>
            <w:r>
              <w:rPr>
                <w:rFonts w:ascii="Times New Roman" w:hAnsi="Times New Roman" w:eastAsia="宋体" w:cs="Times New Roman"/>
                <w:position w:val="-10"/>
                <w:szCs w:val="21"/>
              </w:rPr>
              <w:object>
                <v:shape id="_x0000_i1073" o:spt="75" type="#_x0000_t75" style="height:16.5pt;width:53.25pt;" o:ole="t" filled="f" o:preferrelative="t" stroked="f" coordsize="21600,21600">
                  <v:path/>
                  <v:fill on="f" focussize="0,0"/>
                  <v:stroke on="f" joinstyle="miter"/>
                  <v:imagedata r:id="rId143" o:title=""/>
                  <o:lock v:ext="edit" aspectratio="t"/>
                  <w10:wrap type="none"/>
                  <w10:anchorlock/>
                </v:shape>
                <o:OLEObject Type="Embed" ProgID="Equation.3" ShapeID="_x0000_i1073" DrawAspect="Content" ObjectID="_1468075792" r:id="rId142">
                  <o:LockedField>false</o:LockedField>
                </o:OLEObject>
              </w:object>
            </w:r>
            <w:bookmarkEnd w:id="35"/>
            <w:r>
              <w:rPr>
                <w:rFonts w:ascii="Times New Roman" w:hAnsi="Times New Roman" w:eastAsia="宋体" w:cs="Times New Roman"/>
                <w:szCs w:val="21"/>
              </w:rPr>
              <w:t>，k=2</w:t>
            </w:r>
          </w:p>
        </w:tc>
      </w:tr>
    </w:tbl>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C.2.5.2 合成标准不确定度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输入量彼此独立不相关，所以合成标准不确定度按下式得到：</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position w:val="-14"/>
          <w:sz w:val="24"/>
          <w:szCs w:val="24"/>
        </w:rPr>
        <w:object>
          <v:shape id="_x0000_i1074" o:spt="75" type="#_x0000_t75" style="height:23.25pt;width:160.5pt;" o:ole="t" filled="f" o:preferrelative="t" stroked="f" coordsize="21600,21600">
            <v:path/>
            <v:fill on="f" focussize="0,0"/>
            <v:stroke on="f" joinstyle="miter"/>
            <v:imagedata r:id="rId145" o:title=""/>
            <o:lock v:ext="edit" aspectratio="t"/>
            <w10:wrap type="none"/>
            <w10:anchorlock/>
          </v:shape>
          <o:OLEObject Type="Embed" ProgID="Equation.3" ShapeID="_x0000_i1074" DrawAspect="Content" ObjectID="_1468075793" r:id="rId144">
            <o:LockedField>false</o:LockedField>
          </o:OLEObject>
        </w:objec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C.2.6 扩展不确定度的评定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固定源烟气流速（量）参比方法用S型皮托管的校准</w:t>
      </w:r>
      <w:r>
        <w:rPr>
          <w:rFonts w:ascii="Times New Roman" w:hAnsi="Times New Roman" w:eastAsia="宋体" w:cs="Times New Roman"/>
          <w:sz w:val="24"/>
          <w:szCs w:val="24"/>
        </w:rPr>
        <w:t>，取覆盖因子k=2,校准结果的不确定度为</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position w:val="-10"/>
          <w:sz w:val="24"/>
          <w:szCs w:val="24"/>
        </w:rPr>
        <w:object>
          <v:shape id="_x0000_i1075" o:spt="75" type="#_x0000_t75" style="height:16.5pt;width:129pt;" o:ole="t" filled="f" o:preferrelative="t" stroked="f" coordsize="21600,21600">
            <v:path/>
            <v:fill on="f" focussize="0,0"/>
            <v:stroke on="f" joinstyle="miter"/>
            <v:imagedata r:id="rId147" o:title=""/>
            <o:lock v:ext="edit" aspectratio="t"/>
            <w10:wrap type="none"/>
            <w10:anchorlock/>
          </v:shape>
          <o:OLEObject Type="Embed" ProgID="Equation.3" ShapeID="_x0000_i1075" DrawAspect="Content" ObjectID="_1468075794" r:id="rId146">
            <o:LockedField>false</o:LockedField>
          </o:OLEObject>
        </w:objec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sectPr>
      <w:footerReference r:id="rId7" w:type="default"/>
      <w:pgSz w:w="11906" w:h="16838"/>
      <w:pgMar w:top="1440" w:right="1406" w:bottom="1440" w:left="175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272591"/>
      <w:docPartObj>
        <w:docPartGallery w:val="AutoText"/>
      </w:docPartObj>
    </w:sdtPr>
    <w:sdtEndPr>
      <w:rPr>
        <w:rFonts w:ascii="Times New Roman" w:hAnsi="Times New Roman" w:cs="Times New Roman"/>
        <w:sz w:val="21"/>
        <w:szCs w:val="21"/>
      </w:rPr>
    </w:sdtEndPr>
    <w:sdtContent>
      <w:p>
        <w:pPr>
          <w:pStyle w:val="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659787"/>
      <w:docPartObj>
        <w:docPartGallery w:val="AutoText"/>
      </w:docPartObj>
    </w:sdtPr>
    <w:sdtEndPr>
      <w:rPr>
        <w:rFonts w:ascii="Times New Roman" w:hAnsi="Times New Roman" w:cs="Times New Roman"/>
        <w:sz w:val="21"/>
        <w:szCs w:val="21"/>
      </w:rPr>
    </w:sdtEndPr>
    <w:sdtContent>
      <w:p>
        <w:pPr>
          <w:pStyle w:val="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8" w:space="1"/>
      </w:pBdr>
    </w:pPr>
    <w:r>
      <w:rPr>
        <w:rFonts w:hint="eastAsia" w:ascii="Times New Roman" w:hAnsi="Times New Roman" w:eastAsia="黑体" w:cs="Times New Roman"/>
        <w:b/>
        <w:bCs/>
        <w:kern w:val="0"/>
        <w:szCs w:val="21"/>
      </w:rPr>
      <w:t>J</w:t>
    </w:r>
    <w:r>
      <w:rPr>
        <w:rFonts w:ascii="Times New Roman" w:hAnsi="Times New Roman" w:eastAsia="黑体" w:cs="Times New Roman"/>
        <w:b/>
        <w:bCs/>
        <w:kern w:val="0"/>
        <w:szCs w:val="21"/>
      </w:rPr>
      <w:t>JF XXXX-XXXX</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8" w:space="1"/>
      </w:pBdr>
    </w:pPr>
    <w:r>
      <w:rPr>
        <w:rFonts w:hint="eastAsia" w:ascii="Times New Roman" w:hAnsi="Times New Roman" w:eastAsia="黑体" w:cs="Times New Roman"/>
        <w:b/>
        <w:bCs/>
        <w:kern w:val="0"/>
        <w:szCs w:val="21"/>
      </w:rPr>
      <w:t>J</w:t>
    </w:r>
    <w:r>
      <w:rPr>
        <w:rFonts w:ascii="Times New Roman" w:hAnsi="Times New Roman" w:eastAsia="黑体" w:cs="Times New Roman"/>
        <w:b/>
        <w:bCs/>
        <w:kern w:val="0"/>
        <w:szCs w:val="21"/>
      </w:rPr>
      <w:t>JF XXXX-XXXX</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hY2E0MGU5ODdiNDEyOTgxNmVjYTJiM2Q3MDdkZTgifQ=="/>
  </w:docVars>
  <w:rsids>
    <w:rsidRoot w:val="00945D96"/>
    <w:rsid w:val="000327B2"/>
    <w:rsid w:val="00056D2F"/>
    <w:rsid w:val="000837D9"/>
    <w:rsid w:val="000D1FF3"/>
    <w:rsid w:val="000E0406"/>
    <w:rsid w:val="000E1935"/>
    <w:rsid w:val="00105DC1"/>
    <w:rsid w:val="00106B42"/>
    <w:rsid w:val="00106EA7"/>
    <w:rsid w:val="00112418"/>
    <w:rsid w:val="00166F5D"/>
    <w:rsid w:val="001A7185"/>
    <w:rsid w:val="00205C3B"/>
    <w:rsid w:val="00206FE6"/>
    <w:rsid w:val="0023019F"/>
    <w:rsid w:val="00237979"/>
    <w:rsid w:val="0026552C"/>
    <w:rsid w:val="0027588B"/>
    <w:rsid w:val="002A24F2"/>
    <w:rsid w:val="002A44A7"/>
    <w:rsid w:val="002C4D17"/>
    <w:rsid w:val="0033569E"/>
    <w:rsid w:val="00344C4D"/>
    <w:rsid w:val="0037510C"/>
    <w:rsid w:val="00384FD0"/>
    <w:rsid w:val="003972F4"/>
    <w:rsid w:val="003C0823"/>
    <w:rsid w:val="003C7AF1"/>
    <w:rsid w:val="003D4AEF"/>
    <w:rsid w:val="003E29B9"/>
    <w:rsid w:val="003F480F"/>
    <w:rsid w:val="003F4CCC"/>
    <w:rsid w:val="004031D4"/>
    <w:rsid w:val="00406F29"/>
    <w:rsid w:val="004551F2"/>
    <w:rsid w:val="00462704"/>
    <w:rsid w:val="004A5C64"/>
    <w:rsid w:val="004B0D8C"/>
    <w:rsid w:val="004B2A1D"/>
    <w:rsid w:val="004B4D00"/>
    <w:rsid w:val="004B5249"/>
    <w:rsid w:val="0052038F"/>
    <w:rsid w:val="0057673D"/>
    <w:rsid w:val="005F4526"/>
    <w:rsid w:val="0061329F"/>
    <w:rsid w:val="00614BED"/>
    <w:rsid w:val="006161A7"/>
    <w:rsid w:val="00621CF0"/>
    <w:rsid w:val="00686B80"/>
    <w:rsid w:val="00694F57"/>
    <w:rsid w:val="006D4FBF"/>
    <w:rsid w:val="006D5DB6"/>
    <w:rsid w:val="00726DCE"/>
    <w:rsid w:val="00732884"/>
    <w:rsid w:val="007918F5"/>
    <w:rsid w:val="007A16AB"/>
    <w:rsid w:val="007E02CB"/>
    <w:rsid w:val="007F32D1"/>
    <w:rsid w:val="008368ED"/>
    <w:rsid w:val="00836C56"/>
    <w:rsid w:val="008373EA"/>
    <w:rsid w:val="00865077"/>
    <w:rsid w:val="00867F01"/>
    <w:rsid w:val="00873C06"/>
    <w:rsid w:val="008E514E"/>
    <w:rsid w:val="008E56E0"/>
    <w:rsid w:val="00945D96"/>
    <w:rsid w:val="00962D58"/>
    <w:rsid w:val="00A02A88"/>
    <w:rsid w:val="00A03BBE"/>
    <w:rsid w:val="00A43FCF"/>
    <w:rsid w:val="00A555EF"/>
    <w:rsid w:val="00A66D93"/>
    <w:rsid w:val="00AD6FB5"/>
    <w:rsid w:val="00B222D1"/>
    <w:rsid w:val="00B774AF"/>
    <w:rsid w:val="00BB116A"/>
    <w:rsid w:val="00BC2CE7"/>
    <w:rsid w:val="00BF1E4B"/>
    <w:rsid w:val="00C06227"/>
    <w:rsid w:val="00C94CCD"/>
    <w:rsid w:val="00C96972"/>
    <w:rsid w:val="00CA0BE0"/>
    <w:rsid w:val="00CD7258"/>
    <w:rsid w:val="00CF601E"/>
    <w:rsid w:val="00D67BB0"/>
    <w:rsid w:val="00D85CBC"/>
    <w:rsid w:val="00DC536F"/>
    <w:rsid w:val="00E62943"/>
    <w:rsid w:val="00E65988"/>
    <w:rsid w:val="00E75E29"/>
    <w:rsid w:val="00E82420"/>
    <w:rsid w:val="00E9180B"/>
    <w:rsid w:val="00E94517"/>
    <w:rsid w:val="00F00F4E"/>
    <w:rsid w:val="00F0251E"/>
    <w:rsid w:val="00F06AC5"/>
    <w:rsid w:val="00F3008D"/>
    <w:rsid w:val="00F96214"/>
    <w:rsid w:val="00FB0D3E"/>
    <w:rsid w:val="00FF195C"/>
    <w:rsid w:val="02192986"/>
    <w:rsid w:val="03881759"/>
    <w:rsid w:val="07813C55"/>
    <w:rsid w:val="09DE6579"/>
    <w:rsid w:val="0A535B50"/>
    <w:rsid w:val="0A5E3E7A"/>
    <w:rsid w:val="0FF20C9D"/>
    <w:rsid w:val="10C641EB"/>
    <w:rsid w:val="1444680D"/>
    <w:rsid w:val="15947CD6"/>
    <w:rsid w:val="18300EFC"/>
    <w:rsid w:val="190E7A0E"/>
    <w:rsid w:val="1936695D"/>
    <w:rsid w:val="19E91179"/>
    <w:rsid w:val="1CEC543E"/>
    <w:rsid w:val="1D0923D2"/>
    <w:rsid w:val="1FAD5D45"/>
    <w:rsid w:val="21E164E0"/>
    <w:rsid w:val="231D1D7C"/>
    <w:rsid w:val="244322A0"/>
    <w:rsid w:val="245E27EE"/>
    <w:rsid w:val="29341D2F"/>
    <w:rsid w:val="2E853436"/>
    <w:rsid w:val="2F377B69"/>
    <w:rsid w:val="33C33572"/>
    <w:rsid w:val="37A66F7C"/>
    <w:rsid w:val="38D55C69"/>
    <w:rsid w:val="3951360D"/>
    <w:rsid w:val="3A9C31D2"/>
    <w:rsid w:val="3AF1372E"/>
    <w:rsid w:val="3B8957FF"/>
    <w:rsid w:val="42AE49A1"/>
    <w:rsid w:val="4517290A"/>
    <w:rsid w:val="46CE7067"/>
    <w:rsid w:val="47EF747A"/>
    <w:rsid w:val="4B081207"/>
    <w:rsid w:val="4D6B7555"/>
    <w:rsid w:val="4DAF1DF2"/>
    <w:rsid w:val="4DE100B2"/>
    <w:rsid w:val="4EA85830"/>
    <w:rsid w:val="4EBF6A8F"/>
    <w:rsid w:val="4FB8493A"/>
    <w:rsid w:val="51C574F2"/>
    <w:rsid w:val="52880638"/>
    <w:rsid w:val="533F41EE"/>
    <w:rsid w:val="55AC426A"/>
    <w:rsid w:val="55BE222E"/>
    <w:rsid w:val="56FE52CD"/>
    <w:rsid w:val="5C8E74E2"/>
    <w:rsid w:val="5C9435DE"/>
    <w:rsid w:val="61190548"/>
    <w:rsid w:val="61FE0F82"/>
    <w:rsid w:val="621120A1"/>
    <w:rsid w:val="66835CA0"/>
    <w:rsid w:val="67C663DF"/>
    <w:rsid w:val="67CE7BE8"/>
    <w:rsid w:val="699658D9"/>
    <w:rsid w:val="6B7B20A7"/>
    <w:rsid w:val="6B8B33A7"/>
    <w:rsid w:val="6C3C7D16"/>
    <w:rsid w:val="6EAE7543"/>
    <w:rsid w:val="6F741A7D"/>
    <w:rsid w:val="71430EF8"/>
    <w:rsid w:val="72956EF9"/>
    <w:rsid w:val="74D619B6"/>
    <w:rsid w:val="754A2CFE"/>
    <w:rsid w:val="79730DBB"/>
    <w:rsid w:val="7A7805F0"/>
    <w:rsid w:val="7A80634A"/>
    <w:rsid w:val="7A824207"/>
    <w:rsid w:val="7FF0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line="360" w:lineRule="auto"/>
      <w:outlineLvl w:val="0"/>
    </w:pPr>
    <w:rPr>
      <w:rFonts w:ascii="Times New Roman" w:hAnsi="Times New Roman" w:eastAsia="黑体"/>
      <w:bCs/>
      <w:kern w:val="44"/>
      <w:sz w:val="2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2"/>
    <w:qFormat/>
    <w:uiPriority w:val="0"/>
    <w:rPr>
      <w:rFonts w:ascii="宋体" w:hAnsi="Courier New" w:eastAsia="宋体" w:cs="Times New Roman"/>
      <w:szCs w:val="20"/>
      <w:lang w:val="zh-CN"/>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字符"/>
    <w:basedOn w:val="14"/>
    <w:link w:val="2"/>
    <w:qFormat/>
    <w:uiPriority w:val="9"/>
    <w:rPr>
      <w:rFonts w:ascii="Times New Roman" w:hAnsi="Times New Roman" w:eastAsia="黑体"/>
      <w:bCs/>
      <w:kern w:val="44"/>
      <w:sz w:val="24"/>
      <w:szCs w:val="44"/>
    </w:rPr>
  </w:style>
  <w:style w:type="character" w:customStyle="1" w:styleId="17">
    <w:name w:val="标题 2 字符"/>
    <w:basedOn w:val="14"/>
    <w:link w:val="3"/>
    <w:qFormat/>
    <w:uiPriority w:val="9"/>
    <w:rPr>
      <w:rFonts w:asciiTheme="majorHAnsi" w:hAnsiTheme="majorHAnsi" w:eastAsiaTheme="majorEastAsia" w:cstheme="majorBidi"/>
      <w:b/>
      <w:bCs/>
      <w:sz w:val="32"/>
      <w:szCs w:val="32"/>
    </w:rPr>
  </w:style>
  <w:style w:type="character" w:customStyle="1" w:styleId="18">
    <w:name w:val="批注框文本 字符"/>
    <w:basedOn w:val="14"/>
    <w:link w:val="7"/>
    <w:semiHidden/>
    <w:qFormat/>
    <w:uiPriority w:val="99"/>
    <w:rPr>
      <w:sz w:val="18"/>
      <w:szCs w:val="18"/>
    </w:rPr>
  </w:style>
  <w:style w:type="character" w:customStyle="1" w:styleId="19">
    <w:name w:val="页眉 字符"/>
    <w:basedOn w:val="14"/>
    <w:link w:val="9"/>
    <w:qFormat/>
    <w:uiPriority w:val="99"/>
    <w:rPr>
      <w:sz w:val="18"/>
      <w:szCs w:val="18"/>
    </w:rPr>
  </w:style>
  <w:style w:type="character" w:customStyle="1" w:styleId="20">
    <w:name w:val="页脚 字符"/>
    <w:basedOn w:val="14"/>
    <w:link w:val="8"/>
    <w:qFormat/>
    <w:uiPriority w:val="99"/>
    <w:rPr>
      <w:sz w:val="18"/>
      <w:szCs w:val="18"/>
    </w:rPr>
  </w:style>
  <w:style w:type="character" w:customStyle="1" w:styleId="21">
    <w:name w:val="纯文本 字符"/>
    <w:basedOn w:val="14"/>
    <w:qFormat/>
    <w:uiPriority w:val="0"/>
    <w:rPr>
      <w:rFonts w:hAnsi="Courier New" w:cs="Courier New" w:asciiTheme="minorEastAsia"/>
    </w:rPr>
  </w:style>
  <w:style w:type="character" w:customStyle="1" w:styleId="22">
    <w:name w:val="纯文本 字符1"/>
    <w:link w:val="5"/>
    <w:qFormat/>
    <w:uiPriority w:val="0"/>
    <w:rPr>
      <w:rFonts w:ascii="宋体" w:hAnsi="Courier New" w:eastAsia="宋体" w:cs="Times New Roman"/>
      <w:szCs w:val="20"/>
      <w:lang w:val="zh-CN" w:eastAsia="zh-CN"/>
    </w:rPr>
  </w:style>
  <w:style w:type="character" w:customStyle="1" w:styleId="23">
    <w:name w:val="日期 字符"/>
    <w:basedOn w:val="14"/>
    <w:link w:val="6"/>
    <w:semiHidden/>
    <w:qFormat/>
    <w:uiPriority w:val="99"/>
  </w:style>
  <w:style w:type="paragraph" w:customStyle="1" w:styleId="24">
    <w:name w:val="无间隔1"/>
    <w:basedOn w:val="1"/>
    <w:qFormat/>
    <w:uiPriority w:val="0"/>
    <w:pPr>
      <w:spacing w:line="300" w:lineRule="auto"/>
      <w:ind w:firstLine="200" w:firstLineChars="200"/>
    </w:pPr>
    <w:rPr>
      <w:rFonts w:ascii="Calibri" w:hAnsi="Calibri" w:eastAsia="宋体" w:cs="Times New Roman"/>
      <w:sz w:val="24"/>
      <w:szCs w:val="24"/>
    </w:rPr>
  </w:style>
  <w:style w:type="paragraph" w:customStyle="1" w:styleId="25">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character" w:styleId="26">
    <w:name w:val="Placeholder Text"/>
    <w:basedOn w:val="14"/>
    <w:semiHidden/>
    <w:qFormat/>
    <w:uiPriority w:val="99"/>
    <w:rPr>
      <w:color w:val="808080"/>
    </w:rPr>
  </w:style>
  <w:style w:type="paragraph" w:styleId="27">
    <w:name w:val="No Spacing"/>
    <w:qFormat/>
    <w:uiPriority w:val="1"/>
    <w:pPr>
      <w:widowControl w:val="0"/>
      <w:spacing w:line="300" w:lineRule="auto"/>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5.wmf"/><Relationship Id="rId97" Type="http://schemas.openxmlformats.org/officeDocument/2006/relationships/oleObject" Target="embeddings/oleObject45.bin"/><Relationship Id="rId96" Type="http://schemas.openxmlformats.org/officeDocument/2006/relationships/image" Target="media/image44.wmf"/><Relationship Id="rId95" Type="http://schemas.openxmlformats.org/officeDocument/2006/relationships/oleObject" Target="embeddings/oleObject44.bin"/><Relationship Id="rId94" Type="http://schemas.openxmlformats.org/officeDocument/2006/relationships/image" Target="media/image43.wmf"/><Relationship Id="rId93" Type="http://schemas.openxmlformats.org/officeDocument/2006/relationships/oleObject" Target="embeddings/oleObject43.bin"/><Relationship Id="rId92" Type="http://schemas.openxmlformats.org/officeDocument/2006/relationships/image" Target="media/image42.wmf"/><Relationship Id="rId91" Type="http://schemas.openxmlformats.org/officeDocument/2006/relationships/oleObject" Target="embeddings/oleObject42.bin"/><Relationship Id="rId90" Type="http://schemas.openxmlformats.org/officeDocument/2006/relationships/oleObject" Target="embeddings/oleObject41.bin"/><Relationship Id="rId9" Type="http://schemas.openxmlformats.org/officeDocument/2006/relationships/image" Target="media/image1.jpeg"/><Relationship Id="rId89" Type="http://schemas.openxmlformats.org/officeDocument/2006/relationships/image" Target="media/image41.wmf"/><Relationship Id="rId88" Type="http://schemas.openxmlformats.org/officeDocument/2006/relationships/oleObject" Target="embeddings/oleObject40.bin"/><Relationship Id="rId87" Type="http://schemas.openxmlformats.org/officeDocument/2006/relationships/image" Target="media/image40.wmf"/><Relationship Id="rId86" Type="http://schemas.openxmlformats.org/officeDocument/2006/relationships/oleObject" Target="embeddings/oleObject39.bin"/><Relationship Id="rId85" Type="http://schemas.openxmlformats.org/officeDocument/2006/relationships/image" Target="media/image39.wmf"/><Relationship Id="rId84" Type="http://schemas.openxmlformats.org/officeDocument/2006/relationships/oleObject" Target="embeddings/oleObject38.bin"/><Relationship Id="rId83" Type="http://schemas.openxmlformats.org/officeDocument/2006/relationships/image" Target="media/image38.wmf"/><Relationship Id="rId82" Type="http://schemas.openxmlformats.org/officeDocument/2006/relationships/oleObject" Target="embeddings/oleObject37.bin"/><Relationship Id="rId81" Type="http://schemas.openxmlformats.org/officeDocument/2006/relationships/image" Target="media/image37.wmf"/><Relationship Id="rId80" Type="http://schemas.openxmlformats.org/officeDocument/2006/relationships/oleObject" Target="embeddings/oleObject36.bin"/><Relationship Id="rId8" Type="http://schemas.openxmlformats.org/officeDocument/2006/relationships/theme" Target="theme/theme1.xml"/><Relationship Id="rId79" Type="http://schemas.openxmlformats.org/officeDocument/2006/relationships/image" Target="media/image36.wmf"/><Relationship Id="rId78" Type="http://schemas.openxmlformats.org/officeDocument/2006/relationships/oleObject" Target="embeddings/oleObject35.bin"/><Relationship Id="rId77" Type="http://schemas.openxmlformats.org/officeDocument/2006/relationships/image" Target="media/image35.wmf"/><Relationship Id="rId76" Type="http://schemas.openxmlformats.org/officeDocument/2006/relationships/oleObject" Target="embeddings/oleObject34.bin"/><Relationship Id="rId75" Type="http://schemas.openxmlformats.org/officeDocument/2006/relationships/image" Target="media/image34.wmf"/><Relationship Id="rId74" Type="http://schemas.openxmlformats.org/officeDocument/2006/relationships/oleObject" Target="embeddings/oleObject33.bin"/><Relationship Id="rId73" Type="http://schemas.openxmlformats.org/officeDocument/2006/relationships/image" Target="media/image33.wmf"/><Relationship Id="rId72" Type="http://schemas.openxmlformats.org/officeDocument/2006/relationships/oleObject" Target="embeddings/oleObject32.bin"/><Relationship Id="rId71" Type="http://schemas.openxmlformats.org/officeDocument/2006/relationships/image" Target="media/image32.wmf"/><Relationship Id="rId70" Type="http://schemas.openxmlformats.org/officeDocument/2006/relationships/oleObject" Target="embeddings/oleObject31.bin"/><Relationship Id="rId7" Type="http://schemas.openxmlformats.org/officeDocument/2006/relationships/footer" Target="footer3.xml"/><Relationship Id="rId69" Type="http://schemas.openxmlformats.org/officeDocument/2006/relationships/image" Target="media/image31.wmf"/><Relationship Id="rId68" Type="http://schemas.openxmlformats.org/officeDocument/2006/relationships/oleObject" Target="embeddings/oleObject30.bin"/><Relationship Id="rId67" Type="http://schemas.openxmlformats.org/officeDocument/2006/relationships/image" Target="media/image30.wmf"/><Relationship Id="rId66" Type="http://schemas.openxmlformats.org/officeDocument/2006/relationships/oleObject" Target="embeddings/oleObject29.bin"/><Relationship Id="rId65" Type="http://schemas.openxmlformats.org/officeDocument/2006/relationships/image" Target="media/image29.wmf"/><Relationship Id="rId64" Type="http://schemas.openxmlformats.org/officeDocument/2006/relationships/oleObject" Target="embeddings/oleObject28.bin"/><Relationship Id="rId63" Type="http://schemas.openxmlformats.org/officeDocument/2006/relationships/image" Target="media/image28.wmf"/><Relationship Id="rId62" Type="http://schemas.openxmlformats.org/officeDocument/2006/relationships/oleObject" Target="embeddings/oleObject27.bin"/><Relationship Id="rId61" Type="http://schemas.openxmlformats.org/officeDocument/2006/relationships/image" Target="media/image27.wmf"/><Relationship Id="rId60" Type="http://schemas.openxmlformats.org/officeDocument/2006/relationships/oleObject" Target="embeddings/oleObject26.bin"/><Relationship Id="rId6" Type="http://schemas.openxmlformats.org/officeDocument/2006/relationships/footer" Target="footer2.xml"/><Relationship Id="rId59" Type="http://schemas.openxmlformats.org/officeDocument/2006/relationships/image" Target="media/image26.wmf"/><Relationship Id="rId58" Type="http://schemas.openxmlformats.org/officeDocument/2006/relationships/oleObject" Target="embeddings/oleObject25.bin"/><Relationship Id="rId57" Type="http://schemas.openxmlformats.org/officeDocument/2006/relationships/image" Target="media/image25.wmf"/><Relationship Id="rId56" Type="http://schemas.openxmlformats.org/officeDocument/2006/relationships/oleObject" Target="embeddings/oleObject24.bin"/><Relationship Id="rId55" Type="http://schemas.openxmlformats.org/officeDocument/2006/relationships/image" Target="media/image24.wmf"/><Relationship Id="rId54" Type="http://schemas.openxmlformats.org/officeDocument/2006/relationships/oleObject" Target="embeddings/oleObject23.bin"/><Relationship Id="rId53" Type="http://schemas.openxmlformats.org/officeDocument/2006/relationships/image" Target="media/image23.wmf"/><Relationship Id="rId52" Type="http://schemas.openxmlformats.org/officeDocument/2006/relationships/oleObject" Target="embeddings/oleObject22.bin"/><Relationship Id="rId51" Type="http://schemas.openxmlformats.org/officeDocument/2006/relationships/image" Target="media/image22.wmf"/><Relationship Id="rId50" Type="http://schemas.openxmlformats.org/officeDocument/2006/relationships/oleObject" Target="embeddings/oleObject21.bin"/><Relationship Id="rId5" Type="http://schemas.openxmlformats.org/officeDocument/2006/relationships/footer" Target="footer1.xml"/><Relationship Id="rId49" Type="http://schemas.openxmlformats.org/officeDocument/2006/relationships/image" Target="media/image21.wmf"/><Relationship Id="rId48" Type="http://schemas.openxmlformats.org/officeDocument/2006/relationships/oleObject" Target="embeddings/oleObject20.bin"/><Relationship Id="rId47" Type="http://schemas.openxmlformats.org/officeDocument/2006/relationships/image" Target="media/image20.wmf"/><Relationship Id="rId46" Type="http://schemas.openxmlformats.org/officeDocument/2006/relationships/oleObject" Target="embeddings/oleObject19.bin"/><Relationship Id="rId45" Type="http://schemas.openxmlformats.org/officeDocument/2006/relationships/oleObject" Target="embeddings/oleObject18.bin"/><Relationship Id="rId44" Type="http://schemas.openxmlformats.org/officeDocument/2006/relationships/image" Target="media/image19.wmf"/><Relationship Id="rId43" Type="http://schemas.openxmlformats.org/officeDocument/2006/relationships/oleObject" Target="embeddings/oleObject17.bin"/><Relationship Id="rId42" Type="http://schemas.openxmlformats.org/officeDocument/2006/relationships/image" Target="media/image18.wmf"/><Relationship Id="rId41" Type="http://schemas.openxmlformats.org/officeDocument/2006/relationships/oleObject" Target="embeddings/oleObject16.bin"/><Relationship Id="rId40" Type="http://schemas.openxmlformats.org/officeDocument/2006/relationships/image" Target="media/image17.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6.wmf"/><Relationship Id="rId37" Type="http://schemas.openxmlformats.org/officeDocument/2006/relationships/oleObject" Target="embeddings/oleObject14.bin"/><Relationship Id="rId36" Type="http://schemas.openxmlformats.org/officeDocument/2006/relationships/image" Target="media/image15.wmf"/><Relationship Id="rId35" Type="http://schemas.openxmlformats.org/officeDocument/2006/relationships/oleObject" Target="embeddings/oleObject13.bin"/><Relationship Id="rId34" Type="http://schemas.openxmlformats.org/officeDocument/2006/relationships/image" Target="media/image14.wmf"/><Relationship Id="rId33" Type="http://schemas.openxmlformats.org/officeDocument/2006/relationships/oleObject" Target="embeddings/oleObject12.bin"/><Relationship Id="rId32" Type="http://schemas.openxmlformats.org/officeDocument/2006/relationships/image" Target="media/image13.wmf"/><Relationship Id="rId31" Type="http://schemas.openxmlformats.org/officeDocument/2006/relationships/oleObject" Target="embeddings/oleObject11.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1.wmf"/><Relationship Id="rId27" Type="http://schemas.openxmlformats.org/officeDocument/2006/relationships/oleObject" Target="embeddings/oleObject9.bin"/><Relationship Id="rId26" Type="http://schemas.openxmlformats.org/officeDocument/2006/relationships/image" Target="media/image10.wmf"/><Relationship Id="rId25" Type="http://schemas.openxmlformats.org/officeDocument/2006/relationships/oleObject" Target="embeddings/oleObject8.bin"/><Relationship Id="rId24" Type="http://schemas.openxmlformats.org/officeDocument/2006/relationships/image" Target="media/image9.wmf"/><Relationship Id="rId23" Type="http://schemas.openxmlformats.org/officeDocument/2006/relationships/oleObject" Target="embeddings/oleObject7.bin"/><Relationship Id="rId22" Type="http://schemas.openxmlformats.org/officeDocument/2006/relationships/image" Target="media/image8.wmf"/><Relationship Id="rId21" Type="http://schemas.openxmlformats.org/officeDocument/2006/relationships/oleObject" Target="embeddings/oleObject6.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6.wmf"/><Relationship Id="rId17" Type="http://schemas.openxmlformats.org/officeDocument/2006/relationships/oleObject" Target="embeddings/oleObject4.bin"/><Relationship Id="rId16" Type="http://schemas.openxmlformats.org/officeDocument/2006/relationships/image" Target="media/image5.wmf"/><Relationship Id="rId150" Type="http://schemas.openxmlformats.org/officeDocument/2006/relationships/fontTable" Target="fontTable.xml"/><Relationship Id="rId15" Type="http://schemas.openxmlformats.org/officeDocument/2006/relationships/oleObject" Target="embeddings/oleObject3.bin"/><Relationship Id="rId149" Type="http://schemas.openxmlformats.org/officeDocument/2006/relationships/customXml" Target="../customXml/item2.xml"/><Relationship Id="rId148" Type="http://schemas.openxmlformats.org/officeDocument/2006/relationships/customXml" Target="../customXml/item1.xml"/><Relationship Id="rId147" Type="http://schemas.openxmlformats.org/officeDocument/2006/relationships/image" Target="media/image69.wmf"/><Relationship Id="rId146" Type="http://schemas.openxmlformats.org/officeDocument/2006/relationships/oleObject" Target="embeddings/oleObject70.bin"/><Relationship Id="rId145" Type="http://schemas.openxmlformats.org/officeDocument/2006/relationships/image" Target="media/image68.wmf"/><Relationship Id="rId144" Type="http://schemas.openxmlformats.org/officeDocument/2006/relationships/oleObject" Target="embeddings/oleObject69.bin"/><Relationship Id="rId143" Type="http://schemas.openxmlformats.org/officeDocument/2006/relationships/image" Target="media/image67.wmf"/><Relationship Id="rId142" Type="http://schemas.openxmlformats.org/officeDocument/2006/relationships/oleObject" Target="embeddings/oleObject68.bin"/><Relationship Id="rId141" Type="http://schemas.openxmlformats.org/officeDocument/2006/relationships/image" Target="media/image66.wmf"/><Relationship Id="rId140" Type="http://schemas.openxmlformats.org/officeDocument/2006/relationships/oleObject" Target="embeddings/oleObject67.bin"/><Relationship Id="rId14" Type="http://schemas.openxmlformats.org/officeDocument/2006/relationships/image" Target="media/image4.png"/><Relationship Id="rId139" Type="http://schemas.openxmlformats.org/officeDocument/2006/relationships/image" Target="media/image65.wmf"/><Relationship Id="rId138" Type="http://schemas.openxmlformats.org/officeDocument/2006/relationships/oleObject" Target="embeddings/oleObject66.bin"/><Relationship Id="rId137" Type="http://schemas.openxmlformats.org/officeDocument/2006/relationships/image" Target="media/image64.wmf"/><Relationship Id="rId136" Type="http://schemas.openxmlformats.org/officeDocument/2006/relationships/oleObject" Target="embeddings/oleObject65.bin"/><Relationship Id="rId135" Type="http://schemas.openxmlformats.org/officeDocument/2006/relationships/image" Target="media/image63.wmf"/><Relationship Id="rId134" Type="http://schemas.openxmlformats.org/officeDocument/2006/relationships/oleObject" Target="embeddings/oleObject64.bin"/><Relationship Id="rId133" Type="http://schemas.openxmlformats.org/officeDocument/2006/relationships/image" Target="media/image62.wmf"/><Relationship Id="rId132" Type="http://schemas.openxmlformats.org/officeDocument/2006/relationships/oleObject" Target="embeddings/oleObject63.bin"/><Relationship Id="rId131" Type="http://schemas.openxmlformats.org/officeDocument/2006/relationships/image" Target="media/image61.wmf"/><Relationship Id="rId130" Type="http://schemas.openxmlformats.org/officeDocument/2006/relationships/oleObject" Target="embeddings/oleObject62.bin"/><Relationship Id="rId13" Type="http://schemas.openxmlformats.org/officeDocument/2006/relationships/image" Target="media/image3.wmf"/><Relationship Id="rId129" Type="http://schemas.openxmlformats.org/officeDocument/2006/relationships/image" Target="media/image60.wmf"/><Relationship Id="rId128" Type="http://schemas.openxmlformats.org/officeDocument/2006/relationships/oleObject" Target="embeddings/oleObject61.bin"/><Relationship Id="rId127" Type="http://schemas.openxmlformats.org/officeDocument/2006/relationships/image" Target="media/image59.wmf"/><Relationship Id="rId126" Type="http://schemas.openxmlformats.org/officeDocument/2006/relationships/oleObject" Target="embeddings/oleObject60.bin"/><Relationship Id="rId125" Type="http://schemas.openxmlformats.org/officeDocument/2006/relationships/image" Target="media/image58.wmf"/><Relationship Id="rId124" Type="http://schemas.openxmlformats.org/officeDocument/2006/relationships/oleObject" Target="embeddings/oleObject59.bin"/><Relationship Id="rId123" Type="http://schemas.openxmlformats.org/officeDocument/2006/relationships/image" Target="media/image57.wmf"/><Relationship Id="rId122" Type="http://schemas.openxmlformats.org/officeDocument/2006/relationships/oleObject" Target="embeddings/oleObject58.bin"/><Relationship Id="rId121" Type="http://schemas.openxmlformats.org/officeDocument/2006/relationships/image" Target="media/image56.wmf"/><Relationship Id="rId120" Type="http://schemas.openxmlformats.org/officeDocument/2006/relationships/oleObject" Target="embeddings/oleObject57.bin"/><Relationship Id="rId12" Type="http://schemas.openxmlformats.org/officeDocument/2006/relationships/oleObject" Target="embeddings/oleObject2.bin"/><Relationship Id="rId119" Type="http://schemas.openxmlformats.org/officeDocument/2006/relationships/image" Target="media/image55.wmf"/><Relationship Id="rId118" Type="http://schemas.openxmlformats.org/officeDocument/2006/relationships/oleObject" Target="embeddings/oleObject56.bin"/><Relationship Id="rId117" Type="http://schemas.openxmlformats.org/officeDocument/2006/relationships/image" Target="media/image54.wmf"/><Relationship Id="rId116" Type="http://schemas.openxmlformats.org/officeDocument/2006/relationships/oleObject" Target="embeddings/oleObject55.bin"/><Relationship Id="rId115" Type="http://schemas.openxmlformats.org/officeDocument/2006/relationships/image" Target="media/image53.wmf"/><Relationship Id="rId114" Type="http://schemas.openxmlformats.org/officeDocument/2006/relationships/oleObject" Target="embeddings/oleObject54.bin"/><Relationship Id="rId113" Type="http://schemas.openxmlformats.org/officeDocument/2006/relationships/image" Target="media/image52.wmf"/><Relationship Id="rId112" Type="http://schemas.openxmlformats.org/officeDocument/2006/relationships/oleObject" Target="embeddings/oleObject53.bin"/><Relationship Id="rId111" Type="http://schemas.openxmlformats.org/officeDocument/2006/relationships/image" Target="media/image51.wmf"/><Relationship Id="rId110" Type="http://schemas.openxmlformats.org/officeDocument/2006/relationships/oleObject" Target="embeddings/oleObject52.bin"/><Relationship Id="rId11" Type="http://schemas.openxmlformats.org/officeDocument/2006/relationships/image" Target="media/image2.wmf"/><Relationship Id="rId109" Type="http://schemas.openxmlformats.org/officeDocument/2006/relationships/image" Target="media/image50.wmf"/><Relationship Id="rId108" Type="http://schemas.openxmlformats.org/officeDocument/2006/relationships/oleObject" Target="embeddings/oleObject51.bin"/><Relationship Id="rId107" Type="http://schemas.openxmlformats.org/officeDocument/2006/relationships/oleObject" Target="embeddings/oleObject50.bin"/><Relationship Id="rId106" Type="http://schemas.openxmlformats.org/officeDocument/2006/relationships/image" Target="media/image49.wmf"/><Relationship Id="rId105" Type="http://schemas.openxmlformats.org/officeDocument/2006/relationships/oleObject" Target="embeddings/oleObject49.bin"/><Relationship Id="rId104" Type="http://schemas.openxmlformats.org/officeDocument/2006/relationships/image" Target="media/image48.wmf"/><Relationship Id="rId103" Type="http://schemas.openxmlformats.org/officeDocument/2006/relationships/oleObject" Target="embeddings/oleObject48.bin"/><Relationship Id="rId102" Type="http://schemas.openxmlformats.org/officeDocument/2006/relationships/image" Target="media/image47.wmf"/><Relationship Id="rId101" Type="http://schemas.openxmlformats.org/officeDocument/2006/relationships/oleObject" Target="embeddings/oleObject47.bin"/><Relationship Id="rId100" Type="http://schemas.openxmlformats.org/officeDocument/2006/relationships/image" Target="media/image46.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F4904-CC09-41B9-978B-15990BC3FA31}">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30</Pages>
  <Words>3605</Words>
  <Characters>20550</Characters>
  <Lines>171</Lines>
  <Paragraphs>48</Paragraphs>
  <TotalTime>12</TotalTime>
  <ScaleCrop>false</ScaleCrop>
  <LinksUpToDate>false</LinksUpToDate>
  <CharactersWithSpaces>24107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2023-08-28T08:10:00Z</dcterms:created>
  <dc:creator>wennan wang</dc:creator>
  <cp:lastModifiedBy>蓝色天空</cp:lastModifiedBy>
  <dcterms:modified xsi:type="dcterms:W3CDTF">2023-11-17T08:50:06Z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744F92128E8A45D1927893F5646FE5E8_12</vt:lpwstr>
  </property>
</Properties>
</file>