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E75E" w14:textId="77777777" w:rsidR="005079F0" w:rsidRPr="005079F0" w:rsidRDefault="005079F0" w:rsidP="005079F0">
      <w:pPr>
        <w:jc w:val="center"/>
        <w:rPr>
          <w:rFonts w:ascii="Times New Roman" w:eastAsia="黑体" w:hAnsi="Times New Roman" w:cs="Times New Roman"/>
          <w:b/>
          <w:sz w:val="24"/>
          <w:szCs w:val="24"/>
        </w:rPr>
      </w:pPr>
    </w:p>
    <w:p w14:paraId="7619DAFC" w14:textId="77777777" w:rsidR="005079F0" w:rsidRPr="005079F0" w:rsidRDefault="005079F0" w:rsidP="005079F0">
      <w:pPr>
        <w:jc w:val="center"/>
        <w:rPr>
          <w:rFonts w:ascii="Times New Roman" w:eastAsia="黑体" w:hAnsi="Times New Roman" w:cs="Times New Roman"/>
          <w:b/>
          <w:sz w:val="24"/>
          <w:szCs w:val="24"/>
        </w:rPr>
      </w:pPr>
    </w:p>
    <w:p w14:paraId="58F2F915" w14:textId="77777777" w:rsidR="005079F0" w:rsidRPr="005079F0" w:rsidRDefault="005079F0" w:rsidP="005079F0">
      <w:pPr>
        <w:jc w:val="center"/>
        <w:rPr>
          <w:rFonts w:ascii="Times New Roman" w:eastAsia="黑体" w:hAnsi="Times New Roman" w:cs="Times New Roman"/>
          <w:b/>
          <w:sz w:val="24"/>
          <w:szCs w:val="24"/>
        </w:rPr>
      </w:pPr>
    </w:p>
    <w:p w14:paraId="7C4A82B3" w14:textId="77777777" w:rsidR="005079F0" w:rsidRPr="005079F0" w:rsidRDefault="005079F0" w:rsidP="005079F0">
      <w:pPr>
        <w:jc w:val="center"/>
        <w:rPr>
          <w:rFonts w:ascii="Times New Roman" w:eastAsia="黑体" w:hAnsi="Times New Roman" w:cs="Times New Roman"/>
          <w:b/>
          <w:sz w:val="24"/>
          <w:szCs w:val="24"/>
        </w:rPr>
      </w:pPr>
    </w:p>
    <w:p w14:paraId="518518B1" w14:textId="77777777" w:rsidR="005079F0" w:rsidRPr="005079F0" w:rsidRDefault="005079F0" w:rsidP="005079F0">
      <w:pPr>
        <w:jc w:val="center"/>
        <w:rPr>
          <w:rFonts w:ascii="Times New Roman" w:eastAsia="黑体" w:hAnsi="Times New Roman" w:cs="Times New Roman"/>
          <w:bCs/>
          <w:sz w:val="24"/>
          <w:szCs w:val="24"/>
        </w:rPr>
      </w:pPr>
    </w:p>
    <w:p w14:paraId="7A112E51" w14:textId="630DDDE2" w:rsidR="005079F0" w:rsidRPr="005079F0" w:rsidRDefault="00E557C5" w:rsidP="005079F0">
      <w:pPr>
        <w:numPr>
          <w:ilvl w:val="0"/>
          <w:numId w:val="1"/>
        </w:numPr>
        <w:spacing w:line="360" w:lineRule="exac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玻璃</w:t>
      </w:r>
      <w:r w:rsidR="00C234D8">
        <w:rPr>
          <w:rFonts w:ascii="Times New Roman" w:eastAsia="黑体" w:hAnsi="Times New Roman" w:cs="Times New Roman" w:hint="eastAsia"/>
          <w:bCs/>
          <w:sz w:val="32"/>
          <w:szCs w:val="32"/>
        </w:rPr>
        <w:t>生产企业</w:t>
      </w:r>
      <w:r w:rsidR="005079F0" w:rsidRPr="005079F0">
        <w:rPr>
          <w:rFonts w:ascii="Times New Roman" w:eastAsia="黑体" w:hAnsi="Times New Roman" w:cs="Times New Roman" w:hint="eastAsia"/>
          <w:bCs/>
          <w:sz w:val="32"/>
          <w:szCs w:val="32"/>
        </w:rPr>
        <w:t>温室气体排放监测计量报告</w:t>
      </w:r>
    </w:p>
    <w:p w14:paraId="002AC879" w14:textId="77777777" w:rsidR="005079F0" w:rsidRPr="005079F0" w:rsidRDefault="005079F0" w:rsidP="005079F0">
      <w:pPr>
        <w:spacing w:line="36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</w:p>
    <w:p w14:paraId="045984EE" w14:textId="4FB54AC0" w:rsidR="005079F0" w:rsidRPr="005079F0" w:rsidRDefault="005079F0" w:rsidP="005079F0">
      <w:pPr>
        <w:spacing w:line="360" w:lineRule="exact"/>
        <w:jc w:val="center"/>
        <w:rPr>
          <w:rFonts w:ascii="Times New Roman" w:eastAsia="黑体" w:hAnsi="Times New Roman" w:cs="Times New Roman"/>
          <w:bCs/>
          <w:sz w:val="24"/>
          <w:szCs w:val="24"/>
        </w:rPr>
      </w:pP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 xml:space="preserve">                     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</w:rPr>
        <w:t>证书编号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  <w:u w:val="single"/>
        </w:rPr>
        <w:t xml:space="preserve">  </w:t>
      </w:r>
      <w:r>
        <w:rPr>
          <w:rFonts w:ascii="Times New Roman" w:eastAsia="黑体" w:hAnsi="Times New Roman" w:cs="Times New Roman"/>
          <w:bCs/>
          <w:sz w:val="24"/>
          <w:szCs w:val="24"/>
          <w:u w:val="single"/>
        </w:rPr>
        <w:t>XXX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  <w:u w:val="single"/>
        </w:rPr>
        <w:t xml:space="preserve">  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</w:rPr>
        <w:t>号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      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</w:rPr>
        <w:t>第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bCs/>
          <w:sz w:val="24"/>
          <w:szCs w:val="24"/>
          <w:u w:val="single"/>
        </w:rPr>
        <w:t>1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  <w:u w:val="single"/>
        </w:rPr>
        <w:t xml:space="preserve"> 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</w:rPr>
        <w:t>页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</w:rPr>
        <w:t>/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</w:rPr>
        <w:t>共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  <w:u w:val="single"/>
        </w:rPr>
        <w:t xml:space="preserve"> </w:t>
      </w:r>
      <w:r w:rsidR="004D4050">
        <w:rPr>
          <w:rFonts w:ascii="Times New Roman" w:eastAsia="黑体" w:hAnsi="Times New Roman" w:cs="Times New Roman" w:hint="eastAsia"/>
          <w:bCs/>
          <w:sz w:val="24"/>
          <w:szCs w:val="24"/>
          <w:u w:val="single"/>
        </w:rPr>
        <w:t>1</w:t>
      </w:r>
      <w:r w:rsidR="00E557C5">
        <w:rPr>
          <w:rFonts w:ascii="Times New Roman" w:eastAsia="黑体" w:hAnsi="Times New Roman" w:cs="Times New Roman" w:hint="eastAsia"/>
          <w:bCs/>
          <w:sz w:val="24"/>
          <w:szCs w:val="24"/>
          <w:u w:val="single"/>
        </w:rPr>
        <w:t>1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  <w:u w:val="single"/>
        </w:rPr>
        <w:t xml:space="preserve"> </w:t>
      </w:r>
      <w:r w:rsidRPr="005079F0">
        <w:rPr>
          <w:rFonts w:ascii="Times New Roman" w:eastAsia="黑体" w:hAnsi="Times New Roman" w:cs="Times New Roman" w:hint="eastAsia"/>
          <w:bCs/>
          <w:sz w:val="24"/>
          <w:szCs w:val="24"/>
        </w:rPr>
        <w:t>页</w:t>
      </w:r>
    </w:p>
    <w:p w14:paraId="794D5010" w14:textId="77777777" w:rsidR="005079F0" w:rsidRPr="005079F0" w:rsidRDefault="005079F0" w:rsidP="005079F0">
      <w:pPr>
        <w:spacing w:line="36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</w:p>
    <w:p w14:paraId="26056777" w14:textId="77777777" w:rsidR="005079F0" w:rsidRPr="005079F0" w:rsidRDefault="005079F0" w:rsidP="005079F0">
      <w:pPr>
        <w:numPr>
          <w:ilvl w:val="0"/>
          <w:numId w:val="1"/>
        </w:numPr>
        <w:spacing w:line="560" w:lineRule="exact"/>
        <w:ind w:rightChars="100" w:right="210"/>
        <w:rPr>
          <w:rFonts w:ascii="Calibri" w:eastAsia="黑体" w:hAnsi="Calibri" w:cs="Calibri"/>
          <w:bCs/>
          <w:sz w:val="28"/>
          <w:szCs w:val="28"/>
        </w:rPr>
      </w:pPr>
      <w:r w:rsidRPr="005079F0">
        <w:rPr>
          <w:rFonts w:ascii="Calibri" w:eastAsia="黑体" w:hAnsi="Calibri" w:cs="Calibri" w:hint="eastAsia"/>
          <w:bCs/>
          <w:sz w:val="28"/>
          <w:szCs w:val="28"/>
        </w:rPr>
        <w:t xml:space="preserve">        </w:t>
      </w:r>
    </w:p>
    <w:p w14:paraId="385F1846" w14:textId="77777777" w:rsidR="005079F0" w:rsidRPr="005079F0" w:rsidRDefault="005079F0" w:rsidP="005079F0">
      <w:pPr>
        <w:numPr>
          <w:ilvl w:val="0"/>
          <w:numId w:val="1"/>
        </w:numPr>
        <w:spacing w:line="560" w:lineRule="exact"/>
        <w:ind w:rightChars="100" w:right="210"/>
        <w:rPr>
          <w:rFonts w:ascii="Calibri" w:eastAsia="黑体" w:hAnsi="Calibri" w:cs="Calibri"/>
          <w:bCs/>
          <w:sz w:val="28"/>
          <w:szCs w:val="28"/>
        </w:rPr>
      </w:pPr>
      <w:r w:rsidRPr="005079F0">
        <w:rPr>
          <w:rFonts w:ascii="Calibri" w:eastAsia="黑体" w:hAnsi="Calibri" w:cs="Calibri" w:hint="eastAsia"/>
          <w:bCs/>
          <w:sz w:val="28"/>
          <w:szCs w:val="28"/>
        </w:rPr>
        <w:t xml:space="preserve">        </w:t>
      </w:r>
    </w:p>
    <w:p w14:paraId="3332F951" w14:textId="77777777" w:rsidR="005079F0" w:rsidRPr="005079F0" w:rsidRDefault="005079F0" w:rsidP="005079F0">
      <w:pPr>
        <w:numPr>
          <w:ilvl w:val="0"/>
          <w:numId w:val="1"/>
        </w:numPr>
        <w:spacing w:line="560" w:lineRule="exact"/>
        <w:ind w:rightChars="100" w:right="210"/>
        <w:rPr>
          <w:rFonts w:ascii="Calibri" w:eastAsia="黑体" w:hAnsi="Calibri" w:cs="Calibri"/>
          <w:bCs/>
          <w:sz w:val="28"/>
          <w:szCs w:val="28"/>
        </w:rPr>
      </w:pPr>
    </w:p>
    <w:p w14:paraId="459361A1" w14:textId="545E2123" w:rsidR="005079F0" w:rsidRPr="005079F0" w:rsidRDefault="005079F0" w:rsidP="005079F0">
      <w:pPr>
        <w:numPr>
          <w:ilvl w:val="0"/>
          <w:numId w:val="1"/>
        </w:numPr>
        <w:spacing w:line="560" w:lineRule="exact"/>
        <w:ind w:rightChars="100" w:right="210"/>
        <w:rPr>
          <w:rFonts w:ascii="Calibri" w:eastAsia="黑体" w:hAnsi="Calibri" w:cs="Calibri"/>
          <w:bCs/>
          <w:sz w:val="28"/>
          <w:szCs w:val="28"/>
        </w:rPr>
      </w:pPr>
      <w:r w:rsidRPr="005079F0">
        <w:rPr>
          <w:rFonts w:ascii="Calibri" w:eastAsia="黑体" w:hAnsi="Calibri" w:cs="Calibri" w:hint="eastAsia"/>
          <w:bCs/>
          <w:sz w:val="28"/>
          <w:szCs w:val="28"/>
        </w:rPr>
        <w:t xml:space="preserve">        </w:t>
      </w:r>
      <w:r w:rsidRPr="005079F0">
        <w:rPr>
          <w:rFonts w:ascii="Calibri" w:eastAsia="黑体" w:hAnsi="Calibri" w:cs="Calibri" w:hint="eastAsia"/>
          <w:bCs/>
          <w:sz w:val="28"/>
          <w:szCs w:val="28"/>
        </w:rPr>
        <w:t>被测主体：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  </w:t>
      </w:r>
      <w:r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XX</w:t>
      </w:r>
      <w:r w:rsidR="00E557C5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玻璃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有限公司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          </w:t>
      </w:r>
    </w:p>
    <w:p w14:paraId="42154916" w14:textId="65DC16FA" w:rsidR="005079F0" w:rsidRPr="005079F0" w:rsidRDefault="005079F0" w:rsidP="005079F0">
      <w:pPr>
        <w:numPr>
          <w:ilvl w:val="0"/>
          <w:numId w:val="1"/>
        </w:numPr>
        <w:spacing w:line="560" w:lineRule="exact"/>
        <w:ind w:rightChars="100" w:right="210"/>
        <w:rPr>
          <w:rFonts w:ascii="Calibri" w:eastAsia="黑体" w:hAnsi="Calibri" w:cs="Calibri"/>
          <w:bCs/>
          <w:sz w:val="28"/>
          <w:szCs w:val="28"/>
        </w:rPr>
      </w:pPr>
      <w:r w:rsidRPr="005079F0">
        <w:rPr>
          <w:rFonts w:ascii="Calibri" w:eastAsia="黑体" w:hAnsi="Calibri" w:cs="Calibri" w:hint="eastAsia"/>
          <w:bCs/>
          <w:sz w:val="28"/>
          <w:szCs w:val="28"/>
        </w:rPr>
        <w:t xml:space="preserve">        </w:t>
      </w:r>
      <w:r w:rsidRPr="005079F0">
        <w:rPr>
          <w:rFonts w:ascii="Calibri" w:eastAsia="黑体" w:hAnsi="Calibri" w:cs="Calibri" w:hint="eastAsia"/>
          <w:bCs/>
          <w:sz w:val="28"/>
          <w:szCs w:val="28"/>
        </w:rPr>
        <w:t>测量年度：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      </w:t>
      </w:r>
      <w:r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2022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年度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             </w:t>
      </w:r>
    </w:p>
    <w:p w14:paraId="45A1A48A" w14:textId="13D85577" w:rsidR="005079F0" w:rsidRPr="005079F0" w:rsidRDefault="005079F0" w:rsidP="005079F0">
      <w:pPr>
        <w:spacing w:line="560" w:lineRule="exact"/>
        <w:ind w:firstLineChars="400" w:firstLine="1120"/>
        <w:rPr>
          <w:rFonts w:ascii="Times New Roman" w:eastAsia="黑体" w:hAnsi="Times New Roman" w:cs="Times New Roman"/>
          <w:bCs/>
          <w:sz w:val="28"/>
          <w:szCs w:val="28"/>
        </w:rPr>
      </w:pP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>任务日期：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     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2023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年</w:t>
      </w:r>
      <w:r w:rsidR="00E557C5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4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月</w:t>
      </w:r>
      <w:r w:rsidR="00C02072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5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日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   </w:t>
      </w:r>
      <w:r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   </w:t>
      </w:r>
    </w:p>
    <w:p w14:paraId="653209EA" w14:textId="3486B0DE" w:rsidR="005079F0" w:rsidRPr="005079F0" w:rsidRDefault="005079F0" w:rsidP="005079F0">
      <w:pPr>
        <w:spacing w:line="560" w:lineRule="exact"/>
        <w:ind w:firstLineChars="400" w:firstLine="1120"/>
        <w:rPr>
          <w:rFonts w:ascii="Times New Roman" w:eastAsia="黑体" w:hAnsi="Times New Roman" w:cs="Times New Roman"/>
          <w:bCs/>
          <w:sz w:val="28"/>
          <w:szCs w:val="28"/>
        </w:rPr>
      </w:pP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>测量日期：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     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2023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年</w:t>
      </w:r>
      <w:r w:rsidR="00E557C5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5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月</w:t>
      </w:r>
      <w:r w:rsidR="00C234D8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20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日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       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</w:t>
      </w:r>
    </w:p>
    <w:p w14:paraId="4BB3304C" w14:textId="2C1F4499" w:rsidR="005079F0" w:rsidRPr="005079F0" w:rsidRDefault="005079F0" w:rsidP="005079F0">
      <w:pPr>
        <w:spacing w:line="560" w:lineRule="exact"/>
        <w:ind w:firstLineChars="400" w:firstLine="1120"/>
        <w:rPr>
          <w:rFonts w:ascii="Times New Roman" w:eastAsia="黑体" w:hAnsi="Times New Roman" w:cs="Times New Roman"/>
          <w:bCs/>
          <w:sz w:val="28"/>
          <w:szCs w:val="28"/>
        </w:rPr>
      </w:pP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>发布日期：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     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2023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年</w:t>
      </w:r>
      <w:r w:rsidR="00E557C5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5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月</w:t>
      </w:r>
      <w:r w:rsidR="008B59C2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3</w:t>
      </w:r>
      <w:r w:rsidR="00C234D8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0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日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       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</w:t>
      </w:r>
    </w:p>
    <w:p w14:paraId="3450A8BB" w14:textId="10720B3A" w:rsidR="005079F0" w:rsidRPr="005079F0" w:rsidRDefault="005079F0" w:rsidP="005079F0">
      <w:pPr>
        <w:spacing w:line="560" w:lineRule="exact"/>
        <w:ind w:firstLineChars="400" w:firstLine="1120"/>
        <w:rPr>
          <w:rFonts w:ascii="Times New Roman" w:eastAsia="黑体" w:hAnsi="Times New Roman" w:cs="Times New Roman"/>
          <w:bCs/>
          <w:sz w:val="28"/>
          <w:szCs w:val="28"/>
        </w:rPr>
      </w:pP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>建议周期：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     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    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1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年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       </w:t>
      </w:r>
      <w:r w:rsidRPr="005079F0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   </w:t>
      </w:r>
    </w:p>
    <w:p w14:paraId="1565CE9A" w14:textId="77777777" w:rsidR="005079F0" w:rsidRPr="005079F0" w:rsidRDefault="005079F0" w:rsidP="005079F0">
      <w:pPr>
        <w:spacing w:line="36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</w:p>
    <w:p w14:paraId="7DB3940D" w14:textId="77777777" w:rsidR="005079F0" w:rsidRPr="005079F0" w:rsidRDefault="005079F0" w:rsidP="005079F0">
      <w:pPr>
        <w:spacing w:line="36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</w:p>
    <w:p w14:paraId="6D43BA12" w14:textId="77777777" w:rsidR="005079F0" w:rsidRPr="005079F0" w:rsidRDefault="005079F0" w:rsidP="005079F0">
      <w:pPr>
        <w:spacing w:line="36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</w:p>
    <w:p w14:paraId="5A462E69" w14:textId="77777777" w:rsidR="005079F0" w:rsidRPr="005079F0" w:rsidRDefault="005079F0" w:rsidP="005079F0">
      <w:pPr>
        <w:spacing w:line="36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</w:p>
    <w:p w14:paraId="516F654F" w14:textId="77777777" w:rsidR="005079F0" w:rsidRPr="005079F0" w:rsidRDefault="005079F0" w:rsidP="005079F0">
      <w:pPr>
        <w:spacing w:line="36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</w:p>
    <w:p w14:paraId="398E6882" w14:textId="01F7C72E" w:rsidR="005079F0" w:rsidRPr="005079F0" w:rsidRDefault="005079F0" w:rsidP="005079F0">
      <w:pPr>
        <w:spacing w:line="56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 xml:space="preserve">       </w:t>
      </w:r>
      <w:r>
        <w:rPr>
          <w:rFonts w:ascii="Times New Roman" w:eastAsia="黑体" w:hAnsi="Times New Roman" w:cs="Times New Roman"/>
          <w:bCs/>
          <w:sz w:val="28"/>
          <w:szCs w:val="28"/>
        </w:rPr>
        <w:t xml:space="preserve">              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>批准人：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  </w:t>
      </w:r>
      <w:r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XXX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       </w:t>
      </w:r>
    </w:p>
    <w:p w14:paraId="274C10C7" w14:textId="7B18982C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 xml:space="preserve">       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>证书专用章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 xml:space="preserve">            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>核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 xml:space="preserve">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>验：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 </w:t>
      </w:r>
      <w:r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XXX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       </w:t>
      </w:r>
    </w:p>
    <w:p w14:paraId="2C2C7C0F" w14:textId="4610DC3E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 xml:space="preserve">                               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>计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 xml:space="preserve">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>量：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 </w:t>
      </w:r>
      <w:r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>XXX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  <w:u w:val="single"/>
        </w:rPr>
        <w:t xml:space="preserve">        </w:t>
      </w: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 xml:space="preserve">                  </w:t>
      </w:r>
    </w:p>
    <w:p w14:paraId="41A01627" w14:textId="77777777" w:rsidR="005079F0" w:rsidRPr="005079F0" w:rsidRDefault="005079F0" w:rsidP="005079F0">
      <w:pPr>
        <w:pBdr>
          <w:bottom w:val="single" w:sz="4" w:space="0" w:color="auto"/>
        </w:pBdr>
        <w:spacing w:line="36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</w:p>
    <w:p w14:paraId="357EB3AE" w14:textId="77777777" w:rsidR="005079F0" w:rsidRPr="005079F0" w:rsidRDefault="005079F0" w:rsidP="005079F0">
      <w:pPr>
        <w:pBdr>
          <w:bottom w:val="single" w:sz="4" w:space="0" w:color="auto"/>
        </w:pBdr>
        <w:spacing w:line="36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</w:p>
    <w:p w14:paraId="58BFE80F" w14:textId="77777777" w:rsidR="005079F0" w:rsidRPr="005079F0" w:rsidRDefault="005079F0" w:rsidP="005079F0">
      <w:pPr>
        <w:spacing w:line="36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5079F0">
        <w:rPr>
          <w:rFonts w:ascii="Times New Roman" w:eastAsia="黑体" w:hAnsi="Times New Roman" w:cs="Times New Roman" w:hint="eastAsia"/>
          <w:bCs/>
          <w:sz w:val="28"/>
          <w:szCs w:val="28"/>
        </w:rPr>
        <w:t>计量机构信息</w:t>
      </w:r>
    </w:p>
    <w:p w14:paraId="55367D16" w14:textId="77777777" w:rsidR="005079F0" w:rsidRPr="005079F0" w:rsidRDefault="005079F0" w:rsidP="005079F0">
      <w:pPr>
        <w:numPr>
          <w:ilvl w:val="0"/>
          <w:numId w:val="1"/>
        </w:numPr>
        <w:spacing w:line="36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26699594" w14:textId="77777777" w:rsidR="005079F0" w:rsidRPr="005079F0" w:rsidRDefault="005079F0" w:rsidP="005079F0">
      <w:pPr>
        <w:numPr>
          <w:ilvl w:val="0"/>
          <w:numId w:val="1"/>
        </w:numPr>
        <w:spacing w:line="36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3B9C0769" w14:textId="77777777" w:rsidR="005079F0" w:rsidRPr="005079F0" w:rsidRDefault="005079F0" w:rsidP="005079F0">
      <w:pPr>
        <w:numPr>
          <w:ilvl w:val="0"/>
          <w:numId w:val="1"/>
        </w:numPr>
        <w:spacing w:line="36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6BD52D45" w14:textId="77777777" w:rsidR="005079F0" w:rsidRPr="005079F0" w:rsidRDefault="005079F0" w:rsidP="005079F0">
      <w:pPr>
        <w:numPr>
          <w:ilvl w:val="0"/>
          <w:numId w:val="1"/>
        </w:numPr>
        <w:spacing w:line="36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5079F0">
        <w:rPr>
          <w:rFonts w:ascii="Times New Roman" w:eastAsia="黑体" w:hAnsi="Times New Roman" w:cs="Times New Roman" w:hint="eastAsia"/>
          <w:sz w:val="32"/>
          <w:szCs w:val="32"/>
        </w:rPr>
        <w:lastRenderedPageBreak/>
        <w:t>说明</w:t>
      </w:r>
    </w:p>
    <w:p w14:paraId="2B452C69" w14:textId="77777777" w:rsidR="005079F0" w:rsidRDefault="005079F0" w:rsidP="005079F0">
      <w:pPr>
        <w:numPr>
          <w:ilvl w:val="0"/>
          <w:numId w:val="1"/>
        </w:numPr>
        <w:spacing w:line="560" w:lineRule="exact"/>
        <w:rPr>
          <w:rFonts w:ascii="黑体" w:eastAsia="黑体" w:hAnsi="黑体" w:cs="Calibri"/>
          <w:sz w:val="22"/>
          <w:szCs w:val="21"/>
        </w:rPr>
      </w:pPr>
      <w:r w:rsidRPr="005079F0">
        <w:rPr>
          <w:rFonts w:ascii="黑体" w:eastAsia="黑体" w:hAnsi="黑体" w:cs="Calibri" w:hint="eastAsia"/>
          <w:sz w:val="22"/>
          <w:szCs w:val="21"/>
        </w:rPr>
        <w:t>1. 本报告所依据的技术文件</w:t>
      </w:r>
    </w:p>
    <w:p w14:paraId="6E1E33E8" w14:textId="7B673BCE" w:rsidR="005079F0" w:rsidRPr="005079F0" w:rsidRDefault="005079F0" w:rsidP="005079F0">
      <w:pPr>
        <w:numPr>
          <w:ilvl w:val="0"/>
          <w:numId w:val="1"/>
        </w:numPr>
        <w:spacing w:line="560" w:lineRule="exact"/>
        <w:rPr>
          <w:rFonts w:ascii="Times New Roman" w:eastAsia="黑体" w:hAnsi="Times New Roman" w:cs="Times New Roman"/>
          <w:sz w:val="22"/>
          <w:szCs w:val="21"/>
        </w:rPr>
      </w:pPr>
      <w:r w:rsidRPr="005079F0">
        <w:rPr>
          <w:rFonts w:ascii="Times New Roman" w:eastAsia="黑体" w:hAnsi="Times New Roman" w:cs="Times New Roman" w:hint="eastAsia"/>
          <w:sz w:val="22"/>
          <w:szCs w:val="21"/>
        </w:rPr>
        <w:t>JJFxxx-20xx</w:t>
      </w:r>
      <w:r w:rsidR="00E557C5">
        <w:rPr>
          <w:rFonts w:ascii="Times New Roman" w:eastAsia="黑体" w:hAnsi="Times New Roman" w:cs="Times New Roman" w:hint="eastAsia"/>
          <w:sz w:val="22"/>
          <w:szCs w:val="21"/>
        </w:rPr>
        <w:t>玻璃</w:t>
      </w:r>
      <w:r w:rsidR="00C234D8">
        <w:rPr>
          <w:rFonts w:ascii="Times New Roman" w:eastAsia="黑体" w:hAnsi="Times New Roman" w:cs="Times New Roman" w:hint="eastAsia"/>
          <w:sz w:val="22"/>
          <w:szCs w:val="21"/>
        </w:rPr>
        <w:t>生产企业</w:t>
      </w:r>
      <w:r w:rsidRPr="005079F0">
        <w:rPr>
          <w:rFonts w:ascii="Times New Roman" w:eastAsia="黑体" w:hAnsi="Times New Roman" w:cs="Times New Roman" w:hint="eastAsia"/>
          <w:sz w:val="22"/>
          <w:szCs w:val="21"/>
        </w:rPr>
        <w:t>温室气体排放监测计量技术规范</w:t>
      </w:r>
    </w:p>
    <w:p w14:paraId="06A554F5" w14:textId="77777777" w:rsidR="005079F0" w:rsidRPr="005079F0" w:rsidRDefault="005079F0" w:rsidP="005079F0">
      <w:pPr>
        <w:numPr>
          <w:ilvl w:val="0"/>
          <w:numId w:val="1"/>
        </w:numPr>
        <w:spacing w:line="560" w:lineRule="exact"/>
        <w:rPr>
          <w:rFonts w:ascii="黑体" w:eastAsia="黑体" w:hAnsi="黑体" w:cs="Calibri"/>
          <w:sz w:val="22"/>
          <w:szCs w:val="21"/>
        </w:rPr>
      </w:pPr>
      <w:r w:rsidRPr="005079F0">
        <w:rPr>
          <w:rFonts w:ascii="黑体" w:eastAsia="黑体" w:hAnsi="黑体" w:cs="Calibri" w:hint="eastAsia"/>
          <w:sz w:val="22"/>
          <w:szCs w:val="21"/>
        </w:rPr>
        <w:t>2. 本报告所引用的技术报告</w:t>
      </w:r>
    </w:p>
    <w:p w14:paraId="0FB8E198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42B34C9A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738E7540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3B351921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7F11CAA5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68981CF7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2E9C27D8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37B14377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2675F656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16780D5F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16A5BDF8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6F759F5E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0E6FD5E8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736DE963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5A9F7F70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33E8CAEC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04BD9468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77F316FF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43C61DD6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2273757C" w14:textId="77777777" w:rsid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3F9B9F15" w14:textId="77777777" w:rsidR="005079F0" w:rsidRPr="005079F0" w:rsidRDefault="005079F0" w:rsidP="005079F0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426EC840" w14:textId="42FED9CC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  <w:r w:rsidRPr="005079F0">
        <w:rPr>
          <w:rFonts w:ascii="黑体" w:eastAsia="黑体" w:hAnsi="黑体" w:cs="Calibri" w:hint="eastAsia"/>
          <w:sz w:val="22"/>
          <w:szCs w:val="21"/>
        </w:rPr>
        <w:lastRenderedPageBreak/>
        <w:t>表1 监测计量单位信息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1745"/>
        <w:gridCol w:w="2444"/>
        <w:gridCol w:w="1948"/>
      </w:tblGrid>
      <w:tr w:rsidR="005079F0" w:rsidRPr="005079F0" w14:paraId="592887C5" w14:textId="77777777" w:rsidTr="002753FA">
        <w:trPr>
          <w:trHeight w:val="340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0D8D" w14:textId="77777777" w:rsidR="005079F0" w:rsidRPr="005079F0" w:rsidRDefault="005079F0" w:rsidP="005079F0">
            <w:pPr>
              <w:tabs>
                <w:tab w:val="left" w:pos="5820"/>
              </w:tabs>
              <w:jc w:val="center"/>
              <w:rPr>
                <w:rFonts w:ascii="宋体" w:eastAsia="宋体" w:hAnsi="宋体" w:cs="Times New Roman"/>
                <w:sz w:val="20"/>
                <w:szCs w:val="18"/>
              </w:rPr>
            </w:pPr>
            <w:r w:rsidRPr="005079F0">
              <w:rPr>
                <w:rFonts w:ascii="宋体" w:eastAsia="宋体" w:hAnsi="宋体" w:cs="Times New Roman" w:hint="eastAsia"/>
                <w:sz w:val="20"/>
                <w:szCs w:val="18"/>
              </w:rPr>
              <w:t>单位名称</w:t>
            </w:r>
          </w:p>
        </w:tc>
        <w:tc>
          <w:tcPr>
            <w:tcW w:w="36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ACF1" w14:textId="1E4CD505" w:rsidR="005079F0" w:rsidRPr="005079F0" w:rsidRDefault="005079F0" w:rsidP="005079F0">
            <w:pPr>
              <w:tabs>
                <w:tab w:val="left" w:pos="5820"/>
              </w:tabs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18"/>
              </w:rPr>
              <w:t>XX</w:t>
            </w:r>
            <w:r w:rsidR="00E557C5">
              <w:rPr>
                <w:rFonts w:ascii="Times New Roman" w:eastAsia="宋体" w:hAnsi="Times New Roman" w:cs="Times New Roman" w:hint="eastAsia"/>
                <w:sz w:val="20"/>
                <w:szCs w:val="18"/>
              </w:rPr>
              <w:t>玻璃</w:t>
            </w:r>
            <w:r w:rsidRPr="005079F0"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有限公司</w:t>
            </w:r>
          </w:p>
        </w:tc>
      </w:tr>
      <w:tr w:rsidR="005079F0" w:rsidRPr="005079F0" w14:paraId="68E53D99" w14:textId="77777777" w:rsidTr="002753FA">
        <w:trPr>
          <w:trHeight w:val="340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71E7" w14:textId="77777777" w:rsidR="005079F0" w:rsidRPr="005079F0" w:rsidRDefault="005079F0" w:rsidP="005079F0">
            <w:pPr>
              <w:tabs>
                <w:tab w:val="left" w:pos="5820"/>
              </w:tabs>
              <w:jc w:val="center"/>
              <w:rPr>
                <w:rFonts w:ascii="宋体" w:eastAsia="宋体" w:hAnsi="宋体" w:cs="Times New Roman"/>
                <w:sz w:val="20"/>
                <w:szCs w:val="18"/>
              </w:rPr>
            </w:pPr>
            <w:r w:rsidRPr="005079F0">
              <w:rPr>
                <w:rFonts w:ascii="宋体" w:eastAsia="宋体" w:hAnsi="宋体" w:cs="Times New Roman" w:hint="eastAsia"/>
                <w:sz w:val="20"/>
                <w:szCs w:val="18"/>
              </w:rPr>
              <w:t>单位性质</w:t>
            </w:r>
          </w:p>
        </w:tc>
        <w:tc>
          <w:tcPr>
            <w:tcW w:w="36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5C85" w14:textId="331C9A5A" w:rsidR="005079F0" w:rsidRPr="005079F0" w:rsidRDefault="00C234D8" w:rsidP="005079F0">
            <w:pPr>
              <w:tabs>
                <w:tab w:val="left" w:pos="5820"/>
              </w:tabs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民营企业</w:t>
            </w:r>
          </w:p>
        </w:tc>
      </w:tr>
      <w:tr w:rsidR="005079F0" w:rsidRPr="005079F0" w14:paraId="2E5EF65D" w14:textId="77777777" w:rsidTr="002753FA">
        <w:trPr>
          <w:trHeight w:val="340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FAE9" w14:textId="77777777" w:rsidR="005079F0" w:rsidRPr="005079F0" w:rsidRDefault="005079F0" w:rsidP="005079F0">
            <w:pPr>
              <w:tabs>
                <w:tab w:val="left" w:pos="5820"/>
              </w:tabs>
              <w:jc w:val="center"/>
              <w:rPr>
                <w:rFonts w:ascii="宋体" w:eastAsia="宋体" w:hAnsi="宋体" w:cs="Times New Roman"/>
                <w:sz w:val="20"/>
                <w:szCs w:val="18"/>
              </w:rPr>
            </w:pPr>
            <w:r w:rsidRPr="005079F0">
              <w:rPr>
                <w:rFonts w:ascii="宋体" w:eastAsia="宋体" w:hAnsi="宋体" w:cs="Times New Roman" w:hint="eastAsia"/>
                <w:sz w:val="20"/>
                <w:szCs w:val="18"/>
              </w:rPr>
              <w:t>统一社会信用代码</w:t>
            </w:r>
          </w:p>
        </w:tc>
        <w:tc>
          <w:tcPr>
            <w:tcW w:w="36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9ECC" w14:textId="148D31E7" w:rsidR="005079F0" w:rsidRPr="005079F0" w:rsidRDefault="00054CE6" w:rsidP="005079F0">
            <w:pPr>
              <w:tabs>
                <w:tab w:val="left" w:pos="5820"/>
              </w:tabs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>XXXXXXXXXX</w:t>
            </w:r>
          </w:p>
        </w:tc>
      </w:tr>
      <w:tr w:rsidR="005079F0" w:rsidRPr="005079F0" w14:paraId="04366FE5" w14:textId="77777777" w:rsidTr="002753FA">
        <w:trPr>
          <w:trHeight w:val="340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2A1A" w14:textId="77777777" w:rsidR="005079F0" w:rsidRPr="005079F0" w:rsidRDefault="005079F0" w:rsidP="005079F0">
            <w:pPr>
              <w:tabs>
                <w:tab w:val="left" w:pos="5820"/>
              </w:tabs>
              <w:jc w:val="center"/>
              <w:rPr>
                <w:rFonts w:ascii="宋体" w:eastAsia="宋体" w:hAnsi="宋体" w:cs="Times New Roman"/>
                <w:sz w:val="20"/>
                <w:szCs w:val="18"/>
              </w:rPr>
            </w:pPr>
            <w:r w:rsidRPr="005079F0">
              <w:rPr>
                <w:rFonts w:ascii="宋体" w:eastAsia="宋体" w:hAnsi="宋体" w:cs="Times New Roman" w:hint="eastAsia"/>
                <w:sz w:val="20"/>
                <w:szCs w:val="18"/>
              </w:rPr>
              <w:t>地址</w:t>
            </w:r>
          </w:p>
        </w:tc>
        <w:tc>
          <w:tcPr>
            <w:tcW w:w="36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D287" w14:textId="57EBB06C" w:rsidR="005079F0" w:rsidRPr="005079F0" w:rsidRDefault="00054CE6" w:rsidP="005079F0">
            <w:pPr>
              <w:tabs>
                <w:tab w:val="left" w:pos="5820"/>
              </w:tabs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>XXXXXXXXXX</w:t>
            </w:r>
          </w:p>
        </w:tc>
      </w:tr>
      <w:tr w:rsidR="005079F0" w:rsidRPr="005079F0" w14:paraId="50EAC6BB" w14:textId="77777777" w:rsidTr="002753FA">
        <w:trPr>
          <w:trHeight w:val="340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5891" w14:textId="77777777" w:rsidR="005079F0" w:rsidRPr="005079F0" w:rsidRDefault="005079F0" w:rsidP="005079F0">
            <w:pPr>
              <w:tabs>
                <w:tab w:val="left" w:pos="5820"/>
              </w:tabs>
              <w:jc w:val="center"/>
              <w:rPr>
                <w:rFonts w:ascii="宋体" w:eastAsia="宋体" w:hAnsi="宋体" w:cs="Times New Roman"/>
                <w:sz w:val="20"/>
                <w:szCs w:val="18"/>
              </w:rPr>
            </w:pPr>
            <w:r w:rsidRPr="005079F0">
              <w:rPr>
                <w:rFonts w:ascii="宋体" w:eastAsia="宋体" w:hAnsi="宋体" w:cs="Times New Roman" w:hint="eastAsia"/>
                <w:sz w:val="20"/>
                <w:szCs w:val="18"/>
              </w:rPr>
              <w:t>行政区划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8B3E" w14:textId="226EED18" w:rsidR="005079F0" w:rsidRPr="005079F0" w:rsidRDefault="00054CE6" w:rsidP="005079F0">
            <w:pPr>
              <w:tabs>
                <w:tab w:val="left" w:pos="5820"/>
              </w:tabs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>XX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97D2" w14:textId="77777777" w:rsidR="005079F0" w:rsidRPr="005079F0" w:rsidRDefault="005079F0" w:rsidP="005079F0">
            <w:pPr>
              <w:tabs>
                <w:tab w:val="left" w:pos="5820"/>
              </w:tabs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 w:rsidRPr="005079F0">
              <w:rPr>
                <w:rFonts w:ascii="Times New Roman" w:eastAsia="宋体" w:hAnsi="Times New Roman" w:cs="Times New Roman"/>
                <w:sz w:val="20"/>
                <w:szCs w:val="18"/>
              </w:rPr>
              <w:t>联系人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4C5F" w14:textId="7602BC92" w:rsidR="005079F0" w:rsidRPr="005079F0" w:rsidRDefault="00054CE6" w:rsidP="005079F0">
            <w:pPr>
              <w:tabs>
                <w:tab w:val="left" w:pos="5820"/>
              </w:tabs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>XX</w:t>
            </w:r>
          </w:p>
        </w:tc>
      </w:tr>
      <w:tr w:rsidR="005079F0" w:rsidRPr="005079F0" w14:paraId="217040F4" w14:textId="77777777" w:rsidTr="002753FA">
        <w:trPr>
          <w:trHeight w:val="340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D530" w14:textId="77777777" w:rsidR="005079F0" w:rsidRPr="005079F0" w:rsidRDefault="005079F0" w:rsidP="005079F0">
            <w:pPr>
              <w:tabs>
                <w:tab w:val="left" w:pos="5820"/>
              </w:tabs>
              <w:jc w:val="center"/>
              <w:rPr>
                <w:rFonts w:ascii="宋体" w:eastAsia="宋体" w:hAnsi="宋体" w:cs="Times New Roman"/>
                <w:sz w:val="20"/>
                <w:szCs w:val="18"/>
              </w:rPr>
            </w:pPr>
            <w:r w:rsidRPr="005079F0">
              <w:rPr>
                <w:rFonts w:ascii="宋体" w:eastAsia="宋体" w:hAnsi="宋体" w:cs="Times New Roman" w:hint="eastAsia"/>
                <w:sz w:val="20"/>
                <w:szCs w:val="18"/>
              </w:rPr>
              <w:t>联系电话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89CD" w14:textId="10A1549D" w:rsidR="005079F0" w:rsidRPr="005079F0" w:rsidRDefault="00054CE6" w:rsidP="005079F0">
            <w:pPr>
              <w:tabs>
                <w:tab w:val="left" w:pos="5820"/>
              </w:tabs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>XXXXX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3E82" w14:textId="77777777" w:rsidR="005079F0" w:rsidRPr="005079F0" w:rsidRDefault="005079F0" w:rsidP="005079F0">
            <w:pPr>
              <w:tabs>
                <w:tab w:val="left" w:pos="5820"/>
              </w:tabs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 w:rsidRPr="005079F0">
              <w:rPr>
                <w:rFonts w:ascii="Times New Roman" w:eastAsia="宋体" w:hAnsi="Times New Roman" w:cs="Times New Roman"/>
                <w:sz w:val="20"/>
                <w:szCs w:val="18"/>
              </w:rPr>
              <w:t>E-mail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F48B" w14:textId="18DE70CD" w:rsidR="005079F0" w:rsidRPr="005079F0" w:rsidRDefault="00054CE6" w:rsidP="005079F0">
            <w:pPr>
              <w:tabs>
                <w:tab w:val="left" w:pos="5820"/>
              </w:tabs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X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>XXXXX</w:t>
            </w:r>
          </w:p>
        </w:tc>
      </w:tr>
    </w:tbl>
    <w:p w14:paraId="6A789CEA" w14:textId="130F7CFD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  <w:r w:rsidRPr="005079F0">
        <w:rPr>
          <w:rFonts w:ascii="黑体" w:eastAsia="黑体" w:hAnsi="黑体" w:cs="Calibri" w:hint="eastAsia"/>
          <w:sz w:val="22"/>
          <w:szCs w:val="21"/>
        </w:rPr>
        <w:t>表</w:t>
      </w:r>
      <w:r w:rsidRPr="005079F0">
        <w:rPr>
          <w:rFonts w:ascii="黑体" w:eastAsia="黑体" w:hAnsi="黑体" w:cs="Calibri"/>
          <w:sz w:val="22"/>
          <w:szCs w:val="21"/>
        </w:rPr>
        <w:t xml:space="preserve">2 </w:t>
      </w:r>
      <w:r w:rsidRPr="005079F0">
        <w:rPr>
          <w:rFonts w:ascii="黑体" w:eastAsia="黑体" w:hAnsi="黑体" w:cs="Calibri" w:hint="eastAsia"/>
          <w:sz w:val="22"/>
          <w:szCs w:val="21"/>
        </w:rPr>
        <w:t>测算方法确认</w:t>
      </w:r>
    </w:p>
    <w:tbl>
      <w:tblPr>
        <w:tblStyle w:val="2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1638"/>
        <w:gridCol w:w="3001"/>
        <w:gridCol w:w="3155"/>
      </w:tblGrid>
      <w:tr w:rsidR="00C234D8" w:rsidRPr="00C234D8" w14:paraId="49BD11AC" w14:textId="77777777" w:rsidTr="008F1CDC">
        <w:trPr>
          <w:jc w:val="center"/>
        </w:trPr>
        <w:tc>
          <w:tcPr>
            <w:tcW w:w="427" w:type="pct"/>
            <w:vAlign w:val="center"/>
          </w:tcPr>
          <w:p w14:paraId="0D562E47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61" w:type="pct"/>
            <w:vAlign w:val="center"/>
          </w:tcPr>
          <w:p w14:paraId="3E3A05C7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生产系统</w:t>
            </w:r>
          </w:p>
        </w:tc>
        <w:tc>
          <w:tcPr>
            <w:tcW w:w="1761" w:type="pct"/>
            <w:vAlign w:val="center"/>
          </w:tcPr>
          <w:p w14:paraId="52FC6EAC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工艺过程</w:t>
            </w:r>
          </w:p>
        </w:tc>
        <w:tc>
          <w:tcPr>
            <w:tcW w:w="1851" w:type="pct"/>
            <w:vAlign w:val="center"/>
          </w:tcPr>
          <w:p w14:paraId="392E8BFC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测算方法选择</w:t>
            </w:r>
          </w:p>
        </w:tc>
      </w:tr>
      <w:tr w:rsidR="00C234D8" w:rsidRPr="00C234D8" w14:paraId="5BFF64D1" w14:textId="77777777" w:rsidTr="008F1CDC">
        <w:trPr>
          <w:jc w:val="center"/>
        </w:trPr>
        <w:tc>
          <w:tcPr>
            <w:tcW w:w="427" w:type="pct"/>
            <w:vMerge w:val="restart"/>
            <w:vAlign w:val="center"/>
          </w:tcPr>
          <w:p w14:paraId="755BC621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1" w:type="pct"/>
            <w:vMerge w:val="restart"/>
            <w:vAlign w:val="center"/>
          </w:tcPr>
          <w:p w14:paraId="5CCCC73D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主要生产系统</w:t>
            </w:r>
          </w:p>
        </w:tc>
        <w:tc>
          <w:tcPr>
            <w:tcW w:w="1761" w:type="pct"/>
            <w:vAlign w:val="center"/>
          </w:tcPr>
          <w:p w14:paraId="370454B0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燃料燃烧排放</w:t>
            </w:r>
          </w:p>
        </w:tc>
        <w:tc>
          <w:tcPr>
            <w:tcW w:w="1851" w:type="pct"/>
            <w:vAlign w:val="center"/>
          </w:tcPr>
          <w:p w14:paraId="3C31C27F" w14:textId="18BC2DC6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sym w:font="Wingdings 2" w:char="F052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计算法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测量法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组合法 </w:t>
            </w:r>
          </w:p>
        </w:tc>
      </w:tr>
      <w:tr w:rsidR="00C234D8" w:rsidRPr="00C234D8" w14:paraId="5BA7D42C" w14:textId="77777777" w:rsidTr="008F1CDC">
        <w:trPr>
          <w:jc w:val="center"/>
        </w:trPr>
        <w:tc>
          <w:tcPr>
            <w:tcW w:w="427" w:type="pct"/>
            <w:vMerge/>
            <w:vAlign w:val="center"/>
          </w:tcPr>
          <w:p w14:paraId="6FCB883B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vMerge/>
            <w:vAlign w:val="center"/>
          </w:tcPr>
          <w:p w14:paraId="6E362542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14:paraId="2E404F7C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过程排放</w:t>
            </w:r>
          </w:p>
        </w:tc>
        <w:tc>
          <w:tcPr>
            <w:tcW w:w="1851" w:type="pct"/>
            <w:vAlign w:val="center"/>
          </w:tcPr>
          <w:p w14:paraId="74362149" w14:textId="1B067DE3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sym w:font="Wingdings 2" w:char="F052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计算法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测量法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组合法</w:t>
            </w:r>
          </w:p>
        </w:tc>
      </w:tr>
      <w:tr w:rsidR="00C234D8" w:rsidRPr="00C234D8" w14:paraId="342F74EB" w14:textId="77777777" w:rsidTr="008F1CDC">
        <w:trPr>
          <w:jc w:val="center"/>
        </w:trPr>
        <w:tc>
          <w:tcPr>
            <w:tcW w:w="427" w:type="pct"/>
            <w:vMerge/>
            <w:vAlign w:val="center"/>
          </w:tcPr>
          <w:p w14:paraId="50837021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vMerge/>
            <w:vAlign w:val="center"/>
          </w:tcPr>
          <w:p w14:paraId="5D717B27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14:paraId="658E66D9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购入电力和热力产生的排放</w:t>
            </w:r>
          </w:p>
        </w:tc>
        <w:tc>
          <w:tcPr>
            <w:tcW w:w="1851" w:type="pct"/>
            <w:vAlign w:val="center"/>
          </w:tcPr>
          <w:p w14:paraId="230C9150" w14:textId="312D1E48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sym w:font="Wingdings 2" w:char="F052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计算法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测量法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组合法</w:t>
            </w:r>
          </w:p>
        </w:tc>
      </w:tr>
      <w:tr w:rsidR="00C234D8" w:rsidRPr="00C234D8" w14:paraId="505470A5" w14:textId="77777777" w:rsidTr="008F1CDC">
        <w:trPr>
          <w:jc w:val="center"/>
        </w:trPr>
        <w:tc>
          <w:tcPr>
            <w:tcW w:w="427" w:type="pct"/>
            <w:vMerge/>
            <w:vAlign w:val="center"/>
          </w:tcPr>
          <w:p w14:paraId="1BA52075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vMerge/>
            <w:vAlign w:val="center"/>
          </w:tcPr>
          <w:p w14:paraId="28DAEE1D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14:paraId="71ED9E8E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输出电力和热力扣除的排放</w:t>
            </w:r>
          </w:p>
        </w:tc>
        <w:tc>
          <w:tcPr>
            <w:tcW w:w="1851" w:type="pct"/>
            <w:vAlign w:val="center"/>
          </w:tcPr>
          <w:p w14:paraId="43E8AD7D" w14:textId="421232DF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sym w:font="Wingdings 2" w:char="F052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计算法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测量法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组合法</w:t>
            </w:r>
          </w:p>
        </w:tc>
      </w:tr>
      <w:tr w:rsidR="00C234D8" w:rsidRPr="00C234D8" w14:paraId="78C56342" w14:textId="77777777" w:rsidTr="008F1CDC">
        <w:trPr>
          <w:jc w:val="center"/>
        </w:trPr>
        <w:tc>
          <w:tcPr>
            <w:tcW w:w="427" w:type="pct"/>
            <w:vMerge w:val="restart"/>
            <w:vAlign w:val="center"/>
          </w:tcPr>
          <w:p w14:paraId="52725AC8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1" w:type="pct"/>
            <w:vMerge w:val="restart"/>
            <w:vAlign w:val="center"/>
          </w:tcPr>
          <w:p w14:paraId="081199A1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辅助生产系统</w:t>
            </w:r>
          </w:p>
        </w:tc>
        <w:tc>
          <w:tcPr>
            <w:tcW w:w="1761" w:type="pct"/>
            <w:vAlign w:val="center"/>
          </w:tcPr>
          <w:p w14:paraId="263F6957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燃料燃烧排放</w:t>
            </w:r>
          </w:p>
        </w:tc>
        <w:tc>
          <w:tcPr>
            <w:tcW w:w="1851" w:type="pct"/>
            <w:vAlign w:val="center"/>
          </w:tcPr>
          <w:p w14:paraId="69B8FCC1" w14:textId="7405ACDC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sym w:font="Wingdings 2" w:char="F052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计算法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测量法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组合法</w:t>
            </w:r>
          </w:p>
        </w:tc>
      </w:tr>
      <w:tr w:rsidR="00C234D8" w:rsidRPr="00C234D8" w14:paraId="13A2B37D" w14:textId="77777777" w:rsidTr="008F1CDC">
        <w:trPr>
          <w:jc w:val="center"/>
        </w:trPr>
        <w:tc>
          <w:tcPr>
            <w:tcW w:w="427" w:type="pct"/>
            <w:vMerge/>
            <w:vAlign w:val="center"/>
          </w:tcPr>
          <w:p w14:paraId="477DD170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vMerge/>
            <w:vAlign w:val="center"/>
          </w:tcPr>
          <w:p w14:paraId="40D89645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14:paraId="5009B413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购入电力和热力产生的排放</w:t>
            </w:r>
          </w:p>
        </w:tc>
        <w:tc>
          <w:tcPr>
            <w:tcW w:w="1851" w:type="pct"/>
            <w:vAlign w:val="center"/>
          </w:tcPr>
          <w:p w14:paraId="1F4E2308" w14:textId="679ABD1A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sym w:font="Wingdings 2" w:char="F052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计算法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测量法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组合法</w:t>
            </w:r>
          </w:p>
        </w:tc>
      </w:tr>
      <w:tr w:rsidR="00C234D8" w:rsidRPr="00C234D8" w14:paraId="3EEEBA22" w14:textId="77777777" w:rsidTr="008F1CDC">
        <w:trPr>
          <w:jc w:val="center"/>
        </w:trPr>
        <w:tc>
          <w:tcPr>
            <w:tcW w:w="427" w:type="pct"/>
            <w:vMerge w:val="restart"/>
            <w:vAlign w:val="center"/>
          </w:tcPr>
          <w:p w14:paraId="63CC841F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1" w:type="pct"/>
            <w:vMerge w:val="restart"/>
            <w:vAlign w:val="center"/>
          </w:tcPr>
          <w:p w14:paraId="37F57E91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附属生产系统</w:t>
            </w:r>
          </w:p>
        </w:tc>
        <w:tc>
          <w:tcPr>
            <w:tcW w:w="1761" w:type="pct"/>
            <w:vAlign w:val="center"/>
          </w:tcPr>
          <w:p w14:paraId="60054A54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燃料燃烧排放</w:t>
            </w:r>
          </w:p>
        </w:tc>
        <w:tc>
          <w:tcPr>
            <w:tcW w:w="1851" w:type="pct"/>
            <w:vAlign w:val="center"/>
          </w:tcPr>
          <w:p w14:paraId="4601678F" w14:textId="060A24A2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sym w:font="Wingdings 2" w:char="F052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计算法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测量法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组合法</w:t>
            </w:r>
          </w:p>
        </w:tc>
      </w:tr>
      <w:tr w:rsidR="00C234D8" w:rsidRPr="00C234D8" w14:paraId="72156ED7" w14:textId="77777777" w:rsidTr="008F1CDC">
        <w:trPr>
          <w:jc w:val="center"/>
        </w:trPr>
        <w:tc>
          <w:tcPr>
            <w:tcW w:w="427" w:type="pct"/>
            <w:vMerge/>
            <w:vAlign w:val="center"/>
          </w:tcPr>
          <w:p w14:paraId="67677461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61" w:type="pct"/>
            <w:vMerge/>
            <w:vAlign w:val="center"/>
          </w:tcPr>
          <w:p w14:paraId="06E898C4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14:paraId="24393D6B" w14:textId="77777777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购入电力和热力产生的排放</w:t>
            </w:r>
          </w:p>
        </w:tc>
        <w:tc>
          <w:tcPr>
            <w:tcW w:w="1851" w:type="pct"/>
            <w:vAlign w:val="center"/>
          </w:tcPr>
          <w:p w14:paraId="42F5FDC6" w14:textId="0D4DC5C0" w:rsidR="00C234D8" w:rsidRPr="00C234D8" w:rsidRDefault="00C234D8" w:rsidP="00C234D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sym w:font="Wingdings 2" w:char="F052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计算法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 xml:space="preserve">测量法 </w:t>
            </w:r>
            <w:r w:rsidRPr="00C234D8">
              <w:rPr>
                <w:rFonts w:ascii="宋体" w:hAnsi="宋体"/>
                <w:kern w:val="0"/>
                <w:sz w:val="20"/>
                <w:szCs w:val="20"/>
              </w:rPr>
              <w:sym w:font="Wingdings 2" w:char="F0A3"/>
            </w:r>
            <w:r w:rsidRPr="00C234D8">
              <w:rPr>
                <w:rFonts w:ascii="宋体" w:hAnsi="宋体" w:hint="eastAsia"/>
                <w:kern w:val="0"/>
                <w:sz w:val="20"/>
                <w:szCs w:val="20"/>
              </w:rPr>
              <w:t>组合法</w:t>
            </w:r>
          </w:p>
        </w:tc>
      </w:tr>
    </w:tbl>
    <w:p w14:paraId="7026EEBA" w14:textId="77777777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</w:p>
    <w:p w14:paraId="20A14344" w14:textId="68A0D6B9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  <w:r w:rsidRPr="005079F0">
        <w:rPr>
          <w:rFonts w:ascii="黑体" w:eastAsia="黑体" w:hAnsi="黑体" w:cs="Calibri" w:hint="eastAsia"/>
          <w:sz w:val="22"/>
          <w:szCs w:val="21"/>
        </w:rPr>
        <w:t xml:space="preserve">表3 </w:t>
      </w:r>
      <w:r w:rsidRPr="005079F0">
        <w:rPr>
          <w:rFonts w:ascii="Calibri" w:eastAsia="黑体" w:hAnsi="Calibri" w:cs="Calibri" w:hint="eastAsia"/>
          <w:sz w:val="22"/>
          <w:szCs w:val="21"/>
        </w:rPr>
        <w:t>源流和排放源清单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609"/>
        <w:gridCol w:w="1609"/>
        <w:gridCol w:w="1532"/>
        <w:gridCol w:w="1531"/>
        <w:gridCol w:w="1529"/>
      </w:tblGrid>
      <w:tr w:rsidR="005079F0" w:rsidRPr="005079F0" w14:paraId="459F376B" w14:textId="77777777" w:rsidTr="002753FA">
        <w:trPr>
          <w:trHeight w:val="538"/>
          <w:tblHeader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E5E8B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编号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DE858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生产系统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3662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计算法填写</w:t>
            </w: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3334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测量法填写</w:t>
            </w:r>
          </w:p>
        </w:tc>
      </w:tr>
      <w:tr w:rsidR="005079F0" w:rsidRPr="005079F0" w14:paraId="3AEBE91C" w14:textId="77777777" w:rsidTr="002753FA">
        <w:trPr>
          <w:trHeight w:val="538"/>
          <w:tblHeader/>
          <w:jc w:val="center"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E282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882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7C6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源流种类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D34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源流类型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41C6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排放源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0266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排放</w:t>
            </w:r>
            <w:proofErr w:type="gramStart"/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源类型</w:t>
            </w:r>
            <w:proofErr w:type="gramEnd"/>
          </w:p>
        </w:tc>
      </w:tr>
      <w:tr w:rsidR="005079F0" w:rsidRPr="005079F0" w14:paraId="62EF11A8" w14:textId="77777777" w:rsidTr="002753FA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99C9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1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A79DA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主要生产系统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8520" w14:textId="12456D33" w:rsidR="005079F0" w:rsidRPr="005079F0" w:rsidRDefault="00C02072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1"/>
              </w:rPr>
              <w:t>天然气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E9CD" w14:textId="1B48AFAB" w:rsidR="005079F0" w:rsidRPr="005079F0" w:rsidRDefault="00491BD8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sym w:font="Wingdings 2" w:char="F052"/>
            </w:r>
            <w:r w:rsidR="005079F0"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主要源流</w:t>
            </w:r>
            <w:r w:rsidR="005079F0"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 xml:space="preserve"> </w:t>
            </w:r>
            <w:r w:rsidR="005079F0" w:rsidRPr="005079F0">
              <w:rPr>
                <w:rFonts w:ascii="Times New Roman" w:eastAsia="宋体" w:hAnsi="Times New Roman" w:cs="Times New Roman"/>
                <w:sz w:val="20"/>
                <w:szCs w:val="21"/>
              </w:rPr>
              <w:sym w:font="Wingdings 2" w:char="F0A3"/>
            </w:r>
            <w:r w:rsidR="005079F0"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次要源流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3AC3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03C9" w14:textId="26E4DC06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填写燃料燃烧</w:t>
            </w: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/</w:t>
            </w: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过程排放</w:t>
            </w: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/</w:t>
            </w: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电力</w:t>
            </w:r>
          </w:p>
        </w:tc>
      </w:tr>
      <w:tr w:rsidR="005079F0" w:rsidRPr="005079F0" w14:paraId="7C5EBE1E" w14:textId="77777777" w:rsidTr="002753FA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507F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2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DD247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EC32" w14:textId="4AEF02DA" w:rsidR="005079F0" w:rsidRPr="005079F0" w:rsidRDefault="00E557C5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1"/>
              </w:rPr>
              <w:t>混合料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247D" w14:textId="62E2138F" w:rsidR="005079F0" w:rsidRPr="005079F0" w:rsidRDefault="00E557C5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/>
                <w:sz w:val="20"/>
                <w:szCs w:val="21"/>
              </w:rPr>
              <w:sym w:font="Wingdings 2" w:char="F0A3"/>
            </w:r>
            <w:r w:rsidR="00491BD8"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主要源流</w:t>
            </w:r>
            <w:r w:rsidR="00491BD8"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sym w:font="Wingdings 2" w:char="F052"/>
            </w:r>
            <w:r w:rsidR="00491BD8"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次要源流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9FA8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E79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5079F0" w:rsidRPr="005079F0" w14:paraId="170D25F7" w14:textId="77777777" w:rsidTr="002753FA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6FE5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3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18CB7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313A" w14:textId="527B3850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7BBA" w14:textId="3A8319A2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5993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2F6D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5079F0" w:rsidRPr="005079F0" w14:paraId="18E6390F" w14:textId="77777777" w:rsidTr="002753FA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4580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4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385C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FAD0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CBC9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024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9AC4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5079F0" w:rsidRPr="005079F0" w14:paraId="09CE070B" w14:textId="77777777" w:rsidTr="002753FA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AC1F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6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2F987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辅助生产系统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88D5" w14:textId="62D20B17" w:rsidR="005079F0" w:rsidRPr="005079F0" w:rsidRDefault="004C755C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1"/>
              </w:rPr>
              <w:t>购入电力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3696" w14:textId="3B4D93A6" w:rsidR="005079F0" w:rsidRPr="005079F0" w:rsidRDefault="004C755C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/>
                <w:sz w:val="20"/>
                <w:szCs w:val="21"/>
              </w:rPr>
              <w:sym w:font="Wingdings 2" w:char="F0A3"/>
            </w: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主要源流</w:t>
            </w: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sym w:font="Wingdings 2" w:char="F052"/>
            </w: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次要源流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DEDA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A2E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5079F0" w:rsidRPr="005079F0" w14:paraId="346974A6" w14:textId="77777777" w:rsidTr="002753FA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EA8B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7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29D28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C606" w14:textId="132E35D7" w:rsidR="005079F0" w:rsidRPr="005079F0" w:rsidRDefault="00C02072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1"/>
              </w:rPr>
              <w:t>购入热力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9A63" w14:textId="4274644D" w:rsidR="005079F0" w:rsidRPr="005079F0" w:rsidRDefault="00C02072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/>
                <w:sz w:val="20"/>
                <w:szCs w:val="21"/>
              </w:rPr>
              <w:sym w:font="Wingdings 2" w:char="F0A3"/>
            </w: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主要源流</w:t>
            </w: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sym w:font="Wingdings 2" w:char="F052"/>
            </w: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次要源流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A95E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072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5079F0" w:rsidRPr="005079F0" w14:paraId="55D3FF33" w14:textId="77777777" w:rsidTr="002753FA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8F9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8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AC0A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BE77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DC55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8172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C0B7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5079F0" w:rsidRPr="005079F0" w14:paraId="4276D470" w14:textId="77777777" w:rsidTr="002753FA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5BF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lastRenderedPageBreak/>
              <w:t>9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4C1A5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附属生产系统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A7EF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8997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32CF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794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5079F0" w:rsidRPr="005079F0" w14:paraId="636D1CF7" w14:textId="77777777" w:rsidTr="002753FA">
        <w:trPr>
          <w:trHeight w:val="34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A733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079F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>10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398C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B0E3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C635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E5FA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7214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</w:tbl>
    <w:p w14:paraId="6BFD164E" w14:textId="77777777" w:rsidR="005079F0" w:rsidRPr="005079F0" w:rsidRDefault="005079F0" w:rsidP="005079F0">
      <w:pPr>
        <w:spacing w:line="36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14:paraId="674DA1B9" w14:textId="0F0072B9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  <w:r w:rsidRPr="005079F0">
        <w:rPr>
          <w:rFonts w:ascii="黑体" w:eastAsia="黑体" w:hAnsi="黑体" w:cs="Calibri" w:hint="eastAsia"/>
          <w:sz w:val="22"/>
          <w:szCs w:val="21"/>
        </w:rPr>
        <w:t>表4 活动数据监测计量要求符合性判定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1231"/>
        <w:gridCol w:w="1137"/>
        <w:gridCol w:w="1326"/>
        <w:gridCol w:w="1041"/>
        <w:gridCol w:w="1420"/>
        <w:gridCol w:w="663"/>
        <w:gridCol w:w="1231"/>
      </w:tblGrid>
      <w:tr w:rsidR="005079F0" w:rsidRPr="005079F0" w14:paraId="6C4AE8C3" w14:textId="77777777" w:rsidTr="002753FA">
        <w:trPr>
          <w:trHeight w:val="516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2BEC" w14:textId="77777777" w:rsidR="005079F0" w:rsidRPr="005079F0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序号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BDED" w14:textId="77777777" w:rsidR="005079F0" w:rsidRPr="005079F0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源流种类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E1A0" w14:textId="77777777" w:rsidR="005079F0" w:rsidRPr="005079F0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监测参数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7743" w14:textId="77777777" w:rsidR="005079F0" w:rsidRPr="005079F0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监测设备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31C2" w14:textId="77777777" w:rsidR="005079F0" w:rsidRPr="005079F0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监测频次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D94F" w14:textId="130BAE33" w:rsidR="005079F0" w:rsidRPr="005079F0" w:rsidRDefault="004C755C" w:rsidP="005079F0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计量</w:t>
            </w:r>
            <w:r w:rsidR="005079F0" w:rsidRPr="005079F0">
              <w:rPr>
                <w:rFonts w:hint="eastAsia"/>
                <w:sz w:val="20"/>
                <w:szCs w:val="21"/>
              </w:rPr>
              <w:t>方法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92E1" w14:textId="77777777" w:rsidR="005079F0" w:rsidRPr="005079F0" w:rsidDel="00913856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不确定度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79CA" w14:textId="77777777" w:rsidR="005079F0" w:rsidRPr="005079F0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是否符合监测计量要求</w:t>
            </w:r>
          </w:p>
        </w:tc>
      </w:tr>
      <w:tr w:rsidR="005079F0" w:rsidRPr="005079F0" w14:paraId="3BC0F9FC" w14:textId="77777777" w:rsidTr="002753FA">
        <w:trPr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6B64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9A32" w14:textId="6BE0F047" w:rsidR="005079F0" w:rsidRPr="005079F0" w:rsidRDefault="00C02072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天然气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32D9" w14:textId="2DBFF08A" w:rsidR="005079F0" w:rsidRPr="005079F0" w:rsidRDefault="004C755C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4C755C">
              <w:rPr>
                <w:rFonts w:hint="eastAsia"/>
                <w:sz w:val="20"/>
                <w:szCs w:val="21"/>
              </w:rPr>
              <w:t>燃料消耗量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A200" w14:textId="03C51DAE" w:rsidR="005079F0" w:rsidRPr="005079F0" w:rsidRDefault="00C02072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气体流量计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9484" w14:textId="2EE42D5E" w:rsidR="005079F0" w:rsidRPr="005079F0" w:rsidRDefault="004C755C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Cs w:val="21"/>
              </w:rPr>
              <w:t>连续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86D5" w14:textId="2F8C397B" w:rsidR="005079F0" w:rsidRPr="005079F0" w:rsidRDefault="00C02072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C02072">
              <w:rPr>
                <w:rFonts w:hint="eastAsia"/>
                <w:sz w:val="20"/>
                <w:szCs w:val="21"/>
              </w:rPr>
              <w:t>JJG640-2016</w:t>
            </w:r>
            <w:r w:rsidRPr="00C02072">
              <w:rPr>
                <w:rFonts w:hint="eastAsia"/>
                <w:sz w:val="20"/>
                <w:szCs w:val="21"/>
              </w:rPr>
              <w:t>《差压式流量计检定规程》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9563" w14:textId="27B477A7" w:rsidR="005079F0" w:rsidRPr="005079F0" w:rsidRDefault="00C234D8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0.</w:t>
            </w:r>
            <w:r w:rsidR="00E557C5">
              <w:rPr>
                <w:rFonts w:hint="eastAsia"/>
                <w:sz w:val="20"/>
                <w:szCs w:val="21"/>
              </w:rPr>
              <w:t>3</w:t>
            </w:r>
            <w:r w:rsidR="004C755C">
              <w:rPr>
                <w:rFonts w:hint="eastAsia"/>
                <w:sz w:val="20"/>
                <w:szCs w:val="21"/>
              </w:rPr>
              <w:t>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C20C" w14:textId="5E04B6A9" w:rsidR="005079F0" w:rsidRPr="005079F0" w:rsidRDefault="004C755C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="005079F0" w:rsidRPr="005079F0">
              <w:rPr>
                <w:rFonts w:hint="eastAsia"/>
                <w:sz w:val="20"/>
                <w:szCs w:val="21"/>
              </w:rPr>
              <w:t>是</w:t>
            </w:r>
            <w:r w:rsidR="005079F0" w:rsidRPr="005079F0">
              <w:rPr>
                <w:rFonts w:hint="eastAsia"/>
                <w:sz w:val="20"/>
                <w:szCs w:val="21"/>
              </w:rPr>
              <w:t xml:space="preserve"> </w:t>
            </w:r>
            <w:r w:rsidR="005079F0" w:rsidRPr="005079F0">
              <w:rPr>
                <w:sz w:val="20"/>
                <w:szCs w:val="21"/>
              </w:rPr>
              <w:sym w:font="Wingdings 2" w:char="F0A3"/>
            </w:r>
            <w:r w:rsidR="005079F0" w:rsidRPr="005079F0">
              <w:rPr>
                <w:rFonts w:hint="eastAsia"/>
                <w:sz w:val="20"/>
                <w:szCs w:val="21"/>
              </w:rPr>
              <w:t>否</w:t>
            </w:r>
          </w:p>
        </w:tc>
      </w:tr>
      <w:tr w:rsidR="005079F0" w:rsidRPr="005079F0" w14:paraId="752DBB45" w14:textId="77777777" w:rsidTr="002753FA">
        <w:trPr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1827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87AE" w14:textId="071E6F6D" w:rsidR="005079F0" w:rsidRPr="005079F0" w:rsidRDefault="00E557C5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混合料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ED43" w14:textId="6C16D641" w:rsidR="005079F0" w:rsidRPr="005079F0" w:rsidRDefault="004C755C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4C755C">
              <w:rPr>
                <w:rFonts w:hint="eastAsia"/>
                <w:sz w:val="20"/>
                <w:szCs w:val="21"/>
              </w:rPr>
              <w:t>质量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EF04" w14:textId="3FCD8F47" w:rsidR="005079F0" w:rsidRPr="005079F0" w:rsidRDefault="00C234D8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C234D8">
              <w:rPr>
                <w:rFonts w:hint="eastAsia"/>
                <w:sz w:val="20"/>
                <w:szCs w:val="21"/>
              </w:rPr>
              <w:t>连续累计自动衡器（皮带秤）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57D4" w14:textId="52BBECB0" w:rsidR="005079F0" w:rsidRPr="005079F0" w:rsidRDefault="004C755C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Cs w:val="21"/>
              </w:rPr>
              <w:t>连续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1EA9" w14:textId="5791CA3F" w:rsidR="005079F0" w:rsidRPr="005079F0" w:rsidRDefault="004C755C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4C755C">
              <w:rPr>
                <w:rFonts w:hint="eastAsia"/>
                <w:sz w:val="20"/>
                <w:szCs w:val="21"/>
              </w:rPr>
              <w:t>JJG195-2019</w:t>
            </w:r>
            <w:r w:rsidRPr="004C755C">
              <w:rPr>
                <w:rFonts w:hint="eastAsia"/>
                <w:sz w:val="20"/>
                <w:szCs w:val="21"/>
              </w:rPr>
              <w:t>《连续累计自动衡器（皮带秤）检定规程》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E72E" w14:textId="00A74F3D" w:rsidR="005079F0" w:rsidRPr="005079F0" w:rsidRDefault="00E557C5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0.5</w:t>
            </w:r>
            <w:r w:rsidR="004C755C">
              <w:rPr>
                <w:rFonts w:hint="eastAsia"/>
                <w:sz w:val="20"/>
                <w:szCs w:val="21"/>
              </w:rPr>
              <w:t>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8284" w14:textId="3B36F180" w:rsidR="005079F0" w:rsidRPr="005079F0" w:rsidRDefault="004C755C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="005079F0" w:rsidRPr="005079F0">
              <w:rPr>
                <w:rFonts w:hint="eastAsia"/>
                <w:sz w:val="20"/>
                <w:szCs w:val="21"/>
              </w:rPr>
              <w:t>是</w:t>
            </w:r>
            <w:r w:rsidR="005079F0" w:rsidRPr="005079F0">
              <w:rPr>
                <w:rFonts w:hint="eastAsia"/>
                <w:sz w:val="20"/>
                <w:szCs w:val="21"/>
              </w:rPr>
              <w:t xml:space="preserve"> </w:t>
            </w:r>
            <w:r w:rsidR="005079F0" w:rsidRPr="005079F0">
              <w:rPr>
                <w:sz w:val="20"/>
                <w:szCs w:val="21"/>
              </w:rPr>
              <w:sym w:font="Wingdings 2" w:char="F0A3"/>
            </w:r>
            <w:r w:rsidR="005079F0" w:rsidRPr="005079F0">
              <w:rPr>
                <w:rFonts w:hint="eastAsia"/>
                <w:sz w:val="20"/>
                <w:szCs w:val="21"/>
              </w:rPr>
              <w:t>否</w:t>
            </w:r>
          </w:p>
        </w:tc>
      </w:tr>
      <w:tr w:rsidR="00C234D8" w:rsidRPr="005079F0" w14:paraId="6237B046" w14:textId="77777777" w:rsidTr="002753FA">
        <w:trPr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EA5B" w14:textId="65B78AC4" w:rsidR="00C234D8" w:rsidRPr="005079F0" w:rsidRDefault="002F21DC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82CB" w14:textId="4A4E01D4" w:rsidR="00C234D8" w:rsidRPr="005079F0" w:rsidRDefault="00C234D8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4C755C">
              <w:rPr>
                <w:rFonts w:hint="eastAsia"/>
                <w:sz w:val="20"/>
                <w:szCs w:val="21"/>
              </w:rPr>
              <w:t>购入电力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8881" w14:textId="2DA90FF0" w:rsidR="00C234D8" w:rsidRPr="005079F0" w:rsidRDefault="00C234D8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4C755C">
              <w:rPr>
                <w:rFonts w:hint="eastAsia"/>
                <w:sz w:val="20"/>
                <w:szCs w:val="21"/>
              </w:rPr>
              <w:t>有功交流电能计量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7FC6" w14:textId="49D52F92" w:rsidR="00C234D8" w:rsidRPr="005079F0" w:rsidRDefault="00C234D8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4C755C">
              <w:rPr>
                <w:rFonts w:hint="eastAsia"/>
                <w:sz w:val="20"/>
                <w:szCs w:val="21"/>
              </w:rPr>
              <w:t>电能表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B0A3" w14:textId="128ED586" w:rsidR="00C234D8" w:rsidRPr="005079F0" w:rsidRDefault="00C234D8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Cs w:val="21"/>
              </w:rPr>
              <w:t>连续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31AA" w14:textId="0CA23539" w:rsidR="00C234D8" w:rsidRPr="005079F0" w:rsidRDefault="00C234D8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4C755C">
              <w:rPr>
                <w:rFonts w:hint="eastAsia"/>
                <w:sz w:val="20"/>
                <w:szCs w:val="21"/>
              </w:rPr>
              <w:t>JJG596</w:t>
            </w:r>
            <w:r w:rsidRPr="004C755C">
              <w:rPr>
                <w:rFonts w:hint="eastAsia"/>
                <w:sz w:val="20"/>
                <w:szCs w:val="21"/>
              </w:rPr>
              <w:t>《电子式交流电能表检定规程》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EF12" w14:textId="23DF2481" w:rsidR="00C234D8" w:rsidRPr="005079F0" w:rsidRDefault="00C234D8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0.5%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54BE" w14:textId="4DF5CE6D" w:rsidR="00C234D8" w:rsidRPr="005079F0" w:rsidRDefault="00C234D8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Pr="005079F0">
              <w:rPr>
                <w:rFonts w:hint="eastAsia"/>
                <w:sz w:val="20"/>
                <w:szCs w:val="21"/>
              </w:rPr>
              <w:t>是</w:t>
            </w:r>
            <w:r w:rsidRPr="005079F0">
              <w:rPr>
                <w:rFonts w:hint="eastAsia"/>
                <w:sz w:val="20"/>
                <w:szCs w:val="21"/>
              </w:rPr>
              <w:t xml:space="preserve"> </w:t>
            </w:r>
            <w:r w:rsidRPr="005079F0">
              <w:rPr>
                <w:sz w:val="20"/>
                <w:szCs w:val="21"/>
              </w:rPr>
              <w:sym w:font="Wingdings 2" w:char="F0A3"/>
            </w:r>
            <w:r w:rsidRPr="005079F0">
              <w:rPr>
                <w:rFonts w:hint="eastAsia"/>
                <w:sz w:val="20"/>
                <w:szCs w:val="21"/>
              </w:rPr>
              <w:t>否</w:t>
            </w:r>
          </w:p>
        </w:tc>
      </w:tr>
      <w:tr w:rsidR="00C02072" w:rsidRPr="005079F0" w14:paraId="57A84FC8" w14:textId="77777777" w:rsidTr="002753FA">
        <w:trPr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50F9" w14:textId="6F0988DD" w:rsidR="00C02072" w:rsidRDefault="00C02072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434A" w14:textId="4E62C20A" w:rsidR="00C02072" w:rsidRPr="004C755C" w:rsidRDefault="00C02072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购入热力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C2" w14:textId="65EB22BF" w:rsidR="00C02072" w:rsidRPr="004C755C" w:rsidRDefault="00C02072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C02072">
              <w:rPr>
                <w:rFonts w:hint="eastAsia"/>
                <w:sz w:val="20"/>
                <w:szCs w:val="21"/>
              </w:rPr>
              <w:t>热水</w:t>
            </w:r>
            <w:proofErr w:type="gramStart"/>
            <w:r w:rsidRPr="00C02072">
              <w:rPr>
                <w:rFonts w:hint="eastAsia"/>
                <w:sz w:val="20"/>
                <w:szCs w:val="21"/>
              </w:rPr>
              <w:t>焓</w:t>
            </w:r>
            <w:proofErr w:type="gramEnd"/>
            <w:r w:rsidRPr="00C02072">
              <w:rPr>
                <w:rFonts w:hint="eastAsia"/>
                <w:sz w:val="20"/>
                <w:szCs w:val="21"/>
              </w:rPr>
              <w:t>值（</w:t>
            </w:r>
            <w:r w:rsidRPr="00C02072">
              <w:rPr>
                <w:rFonts w:hint="eastAsia"/>
                <w:sz w:val="20"/>
                <w:szCs w:val="21"/>
              </w:rPr>
              <w:t>kJ</w:t>
            </w:r>
            <w:r w:rsidRPr="00C02072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116C" w14:textId="47B28264" w:rsidR="00C02072" w:rsidRPr="004C755C" w:rsidRDefault="00C02072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热能表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577E" w14:textId="14B2D786" w:rsidR="00C02072" w:rsidRDefault="00C02072" w:rsidP="00C234D8">
            <w:pPr>
              <w:tabs>
                <w:tab w:val="left" w:pos="5820"/>
              </w:tabs>
              <w:spacing w:line="360" w:lineRule="auto"/>
              <w:jc w:val="center"/>
              <w:rPr>
                <w:rFonts w:ascii="Times New Roman"/>
                <w:color w:val="000000" w:themeColor="text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Cs w:val="21"/>
              </w:rPr>
              <w:t>连续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4EE5" w14:textId="5002C552" w:rsidR="00C02072" w:rsidRPr="004C755C" w:rsidRDefault="00C02072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Times New Roman"/>
                <w:color w:val="000000" w:themeColor="text1"/>
                <w:szCs w:val="21"/>
              </w:rPr>
              <w:t>JJG225-2001</w:t>
            </w:r>
            <w:r>
              <w:rPr>
                <w:rFonts w:ascii="Times New Roman" w:hint="eastAsia"/>
                <w:color w:val="000000" w:themeColor="text1"/>
                <w:szCs w:val="21"/>
              </w:rPr>
              <w:t>《热能表检定规程》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8407" w14:textId="59D195B9" w:rsidR="00C02072" w:rsidRDefault="00C02072" w:rsidP="00C234D8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DC68" w14:textId="5F627151" w:rsidR="00C02072" w:rsidRDefault="00C02072" w:rsidP="00C234D8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Pr="005079F0">
              <w:rPr>
                <w:rFonts w:hint="eastAsia"/>
                <w:sz w:val="20"/>
                <w:szCs w:val="21"/>
              </w:rPr>
              <w:t>是</w:t>
            </w:r>
            <w:r w:rsidRPr="005079F0">
              <w:rPr>
                <w:rFonts w:hint="eastAsia"/>
                <w:sz w:val="20"/>
                <w:szCs w:val="21"/>
              </w:rPr>
              <w:t xml:space="preserve"> </w:t>
            </w:r>
            <w:r w:rsidRPr="005079F0">
              <w:rPr>
                <w:sz w:val="20"/>
                <w:szCs w:val="21"/>
              </w:rPr>
              <w:sym w:font="Wingdings 2" w:char="F0A3"/>
            </w:r>
            <w:r w:rsidRPr="005079F0">
              <w:rPr>
                <w:rFonts w:hint="eastAsia"/>
                <w:sz w:val="20"/>
                <w:szCs w:val="21"/>
              </w:rPr>
              <w:t>否</w:t>
            </w:r>
          </w:p>
        </w:tc>
      </w:tr>
    </w:tbl>
    <w:p w14:paraId="0D725090" w14:textId="77777777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</w:p>
    <w:p w14:paraId="758963B3" w14:textId="2136D6B3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  <w:r w:rsidRPr="005079F0">
        <w:rPr>
          <w:rFonts w:ascii="黑体" w:eastAsia="黑体" w:hAnsi="黑体" w:cs="Calibri" w:hint="eastAsia"/>
          <w:sz w:val="22"/>
          <w:szCs w:val="21"/>
        </w:rPr>
        <w:t>表5 计算因子监测计量要求符合性判定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628"/>
        <w:gridCol w:w="1628"/>
        <w:gridCol w:w="1503"/>
        <w:gridCol w:w="1756"/>
        <w:gridCol w:w="1379"/>
        <w:gridCol w:w="1628"/>
      </w:tblGrid>
      <w:tr w:rsidR="005079F0" w:rsidRPr="005079F0" w14:paraId="066E60BC" w14:textId="77777777" w:rsidTr="00A069A0">
        <w:trPr>
          <w:trHeight w:val="516"/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BD7E" w14:textId="77777777" w:rsidR="005079F0" w:rsidRPr="005079F0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序号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612A" w14:textId="77777777" w:rsidR="005079F0" w:rsidRPr="005079F0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计算因子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72A8" w14:textId="77777777" w:rsidR="005079F0" w:rsidRPr="005079F0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源流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6E2D" w14:textId="77777777" w:rsidR="005079F0" w:rsidRPr="005079F0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源流类型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7156" w14:textId="77777777" w:rsidR="005079F0" w:rsidRPr="005079F0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确定方法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EAE6" w14:textId="77777777" w:rsidR="005079F0" w:rsidRPr="005079F0" w:rsidRDefault="005079F0" w:rsidP="005079F0">
            <w:pPr>
              <w:widowControl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是否符合确定方法要求</w:t>
            </w:r>
          </w:p>
        </w:tc>
      </w:tr>
      <w:tr w:rsidR="005079F0" w:rsidRPr="005079F0" w14:paraId="6B68B5C3" w14:textId="77777777" w:rsidTr="00A069A0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C458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38B7" w14:textId="256864DA" w:rsidR="005079F0" w:rsidRPr="005079F0" w:rsidRDefault="00FC31BF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含碳量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88AA" w14:textId="5F1EA016" w:rsidR="005079F0" w:rsidRPr="005079F0" w:rsidRDefault="00C02072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天然气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C6D5" w14:textId="68C2C35D" w:rsidR="005079F0" w:rsidRPr="005079F0" w:rsidRDefault="00FC31BF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="005079F0" w:rsidRPr="005079F0">
              <w:rPr>
                <w:rFonts w:hint="eastAsia"/>
                <w:sz w:val="20"/>
                <w:szCs w:val="21"/>
              </w:rPr>
              <w:t>主要源流</w:t>
            </w:r>
            <w:r w:rsidR="005079F0" w:rsidRPr="005079F0">
              <w:rPr>
                <w:rFonts w:hint="eastAsia"/>
                <w:sz w:val="20"/>
                <w:szCs w:val="21"/>
              </w:rPr>
              <w:t xml:space="preserve"> </w:t>
            </w:r>
            <w:r w:rsidR="005079F0" w:rsidRPr="005079F0">
              <w:rPr>
                <w:sz w:val="20"/>
                <w:szCs w:val="21"/>
              </w:rPr>
              <w:sym w:font="Wingdings 2" w:char="F0A3"/>
            </w:r>
            <w:r w:rsidR="005079F0" w:rsidRPr="005079F0">
              <w:rPr>
                <w:rFonts w:hint="eastAsia"/>
                <w:sz w:val="20"/>
                <w:szCs w:val="21"/>
              </w:rPr>
              <w:t>次要源流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DAEF" w14:textId="7AEA6E7E" w:rsidR="005079F0" w:rsidRPr="005079F0" w:rsidRDefault="00FC31BF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="005079F0" w:rsidRPr="005079F0">
              <w:rPr>
                <w:rFonts w:hint="eastAsia"/>
                <w:sz w:val="20"/>
                <w:szCs w:val="21"/>
              </w:rPr>
              <w:t>实测</w:t>
            </w:r>
            <w:r w:rsidR="005079F0" w:rsidRPr="005079F0">
              <w:rPr>
                <w:rFonts w:hint="eastAsia"/>
                <w:sz w:val="20"/>
                <w:szCs w:val="21"/>
              </w:rPr>
              <w:t xml:space="preserve"> </w:t>
            </w:r>
            <w:r w:rsidR="005079F0" w:rsidRPr="005079F0">
              <w:rPr>
                <w:sz w:val="20"/>
                <w:szCs w:val="21"/>
              </w:rPr>
              <w:sym w:font="Wingdings 2" w:char="F0A3"/>
            </w:r>
            <w:r w:rsidR="005079F0" w:rsidRPr="005079F0">
              <w:rPr>
                <w:rFonts w:hint="eastAsia"/>
                <w:sz w:val="20"/>
                <w:szCs w:val="21"/>
              </w:rPr>
              <w:t>缺省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B88C" w14:textId="58DADEE9" w:rsidR="005079F0" w:rsidRPr="005079F0" w:rsidRDefault="00FC31BF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="005079F0" w:rsidRPr="005079F0">
              <w:rPr>
                <w:rFonts w:hint="eastAsia"/>
                <w:sz w:val="20"/>
                <w:szCs w:val="21"/>
              </w:rPr>
              <w:t>是</w:t>
            </w:r>
            <w:r w:rsidR="005079F0" w:rsidRPr="005079F0">
              <w:rPr>
                <w:rFonts w:hint="eastAsia"/>
                <w:sz w:val="20"/>
                <w:szCs w:val="21"/>
              </w:rPr>
              <w:t xml:space="preserve"> </w:t>
            </w:r>
            <w:r w:rsidR="005079F0" w:rsidRPr="005079F0">
              <w:rPr>
                <w:sz w:val="20"/>
                <w:szCs w:val="21"/>
              </w:rPr>
              <w:sym w:font="Wingdings 2" w:char="F0A3"/>
            </w:r>
            <w:r w:rsidR="005079F0" w:rsidRPr="005079F0">
              <w:rPr>
                <w:rFonts w:hint="eastAsia"/>
                <w:sz w:val="20"/>
                <w:szCs w:val="21"/>
              </w:rPr>
              <w:t>否</w:t>
            </w:r>
          </w:p>
        </w:tc>
      </w:tr>
      <w:tr w:rsidR="005079F0" w:rsidRPr="005079F0" w14:paraId="0BB9C8D3" w14:textId="77777777" w:rsidTr="00A069A0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FC84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5079F0"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2566" w14:textId="3C6903D1" w:rsidR="005079F0" w:rsidRPr="005079F0" w:rsidRDefault="00FC31BF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碳氧化率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A4E6" w14:textId="019F8373" w:rsidR="005079F0" w:rsidRPr="005079F0" w:rsidRDefault="00C02072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天然气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0CA8" w14:textId="282B6843" w:rsidR="005079F0" w:rsidRPr="005079F0" w:rsidRDefault="00FC31BF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="005079F0" w:rsidRPr="005079F0">
              <w:rPr>
                <w:rFonts w:hint="eastAsia"/>
                <w:sz w:val="20"/>
                <w:szCs w:val="21"/>
              </w:rPr>
              <w:t>主要源流</w:t>
            </w:r>
            <w:r w:rsidR="005079F0" w:rsidRPr="005079F0">
              <w:rPr>
                <w:rFonts w:hint="eastAsia"/>
                <w:sz w:val="20"/>
                <w:szCs w:val="21"/>
              </w:rPr>
              <w:t xml:space="preserve"> </w:t>
            </w:r>
            <w:r w:rsidR="005079F0" w:rsidRPr="005079F0">
              <w:rPr>
                <w:sz w:val="20"/>
                <w:szCs w:val="21"/>
              </w:rPr>
              <w:sym w:font="Wingdings 2" w:char="F0A3"/>
            </w:r>
            <w:r w:rsidR="005079F0" w:rsidRPr="005079F0">
              <w:rPr>
                <w:rFonts w:hint="eastAsia"/>
                <w:sz w:val="20"/>
                <w:szCs w:val="21"/>
              </w:rPr>
              <w:t>次要源流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6199" w14:textId="06193263" w:rsidR="005079F0" w:rsidRPr="005079F0" w:rsidRDefault="00FC31BF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="005079F0" w:rsidRPr="005079F0">
              <w:rPr>
                <w:rFonts w:hint="eastAsia"/>
                <w:sz w:val="20"/>
                <w:szCs w:val="21"/>
              </w:rPr>
              <w:t>实测</w:t>
            </w:r>
            <w:r w:rsidR="005079F0" w:rsidRPr="005079F0">
              <w:rPr>
                <w:rFonts w:hint="eastAsia"/>
                <w:sz w:val="20"/>
                <w:szCs w:val="21"/>
              </w:rPr>
              <w:t xml:space="preserve"> </w:t>
            </w:r>
            <w:r w:rsidR="005079F0" w:rsidRPr="005079F0">
              <w:rPr>
                <w:sz w:val="20"/>
                <w:szCs w:val="21"/>
              </w:rPr>
              <w:sym w:font="Wingdings 2" w:char="F0A3"/>
            </w:r>
            <w:r w:rsidR="005079F0" w:rsidRPr="005079F0">
              <w:rPr>
                <w:rFonts w:hint="eastAsia"/>
                <w:sz w:val="20"/>
                <w:szCs w:val="21"/>
              </w:rPr>
              <w:t>缺省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F8E1" w14:textId="3C158880" w:rsidR="005079F0" w:rsidRPr="005079F0" w:rsidRDefault="00FC31BF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="005079F0" w:rsidRPr="005079F0">
              <w:rPr>
                <w:rFonts w:hint="eastAsia"/>
                <w:sz w:val="20"/>
                <w:szCs w:val="21"/>
              </w:rPr>
              <w:t>是</w:t>
            </w:r>
            <w:r w:rsidR="005079F0" w:rsidRPr="005079F0">
              <w:rPr>
                <w:rFonts w:hint="eastAsia"/>
                <w:sz w:val="20"/>
                <w:szCs w:val="21"/>
              </w:rPr>
              <w:t xml:space="preserve"> </w:t>
            </w:r>
            <w:r w:rsidR="005079F0" w:rsidRPr="005079F0">
              <w:rPr>
                <w:sz w:val="20"/>
                <w:szCs w:val="21"/>
              </w:rPr>
              <w:sym w:font="Wingdings 2" w:char="F0A3"/>
            </w:r>
            <w:r w:rsidR="005079F0" w:rsidRPr="005079F0">
              <w:rPr>
                <w:rFonts w:hint="eastAsia"/>
                <w:sz w:val="20"/>
                <w:szCs w:val="21"/>
              </w:rPr>
              <w:t>否</w:t>
            </w:r>
          </w:p>
        </w:tc>
      </w:tr>
      <w:tr w:rsidR="00A069A0" w:rsidRPr="005079F0" w14:paraId="79B6A34E" w14:textId="77777777" w:rsidTr="00A069A0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399C" w14:textId="6EA3E583" w:rsidR="00A069A0" w:rsidRPr="005079F0" w:rsidRDefault="00A069A0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510" w14:textId="21B36EA2" w:rsidR="00A069A0" w:rsidRDefault="00E557C5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混合料</w:t>
            </w:r>
            <w:r w:rsidR="00A069A0">
              <w:rPr>
                <w:rFonts w:hint="eastAsia"/>
                <w:sz w:val="20"/>
                <w:szCs w:val="21"/>
              </w:rPr>
              <w:t>排放因子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93EA" w14:textId="748D9A41" w:rsidR="00A069A0" w:rsidRDefault="00E557C5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混合料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4E53" w14:textId="78D21C9D" w:rsidR="00A069A0" w:rsidRPr="005079F0" w:rsidRDefault="00E557C5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5079F0">
              <w:rPr>
                <w:sz w:val="20"/>
                <w:szCs w:val="21"/>
              </w:rPr>
              <w:sym w:font="Wingdings 2" w:char="F0A3"/>
            </w:r>
            <w:r w:rsidR="00A069A0" w:rsidRPr="005079F0">
              <w:rPr>
                <w:rFonts w:hint="eastAsia"/>
                <w:sz w:val="20"/>
                <w:szCs w:val="21"/>
              </w:rPr>
              <w:t>主要源流</w:t>
            </w:r>
            <w:r w:rsidR="00A069A0" w:rsidRPr="005079F0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="00A069A0" w:rsidRPr="005079F0">
              <w:rPr>
                <w:rFonts w:hint="eastAsia"/>
                <w:sz w:val="20"/>
                <w:szCs w:val="21"/>
              </w:rPr>
              <w:t>次</w:t>
            </w:r>
            <w:r w:rsidR="00A069A0" w:rsidRPr="005079F0">
              <w:rPr>
                <w:rFonts w:hint="eastAsia"/>
                <w:sz w:val="20"/>
                <w:szCs w:val="21"/>
              </w:rPr>
              <w:lastRenderedPageBreak/>
              <w:t>要源流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A996" w14:textId="453187C0" w:rsidR="00A069A0" w:rsidRPr="005079F0" w:rsidRDefault="00CC0AE9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lastRenderedPageBreak/>
              <w:sym w:font="Wingdings 2" w:char="F052"/>
            </w:r>
            <w:r w:rsidR="00A069A0" w:rsidRPr="005079F0">
              <w:rPr>
                <w:rFonts w:hint="eastAsia"/>
                <w:sz w:val="20"/>
                <w:szCs w:val="21"/>
              </w:rPr>
              <w:t>实测</w:t>
            </w:r>
            <w:r w:rsidR="00A069A0" w:rsidRPr="005079F0">
              <w:rPr>
                <w:rFonts w:hint="eastAsia"/>
                <w:sz w:val="20"/>
                <w:szCs w:val="21"/>
              </w:rPr>
              <w:t xml:space="preserve"> </w:t>
            </w:r>
            <w:r w:rsidRPr="005079F0">
              <w:rPr>
                <w:sz w:val="20"/>
                <w:szCs w:val="21"/>
              </w:rPr>
              <w:sym w:font="Wingdings 2" w:char="F0A3"/>
            </w:r>
            <w:r w:rsidR="00A069A0" w:rsidRPr="005079F0">
              <w:rPr>
                <w:rFonts w:hint="eastAsia"/>
                <w:sz w:val="20"/>
                <w:szCs w:val="21"/>
              </w:rPr>
              <w:t>缺</w:t>
            </w:r>
            <w:r w:rsidR="00A069A0" w:rsidRPr="005079F0">
              <w:rPr>
                <w:rFonts w:hint="eastAsia"/>
                <w:sz w:val="20"/>
                <w:szCs w:val="21"/>
              </w:rPr>
              <w:lastRenderedPageBreak/>
              <w:t>省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9464" w14:textId="15078D27" w:rsidR="00A069A0" w:rsidRDefault="00A069A0" w:rsidP="00A069A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lastRenderedPageBreak/>
              <w:sym w:font="Wingdings 2" w:char="F052"/>
            </w:r>
            <w:r w:rsidRPr="005079F0">
              <w:rPr>
                <w:rFonts w:hint="eastAsia"/>
                <w:sz w:val="20"/>
                <w:szCs w:val="21"/>
              </w:rPr>
              <w:t>是</w:t>
            </w:r>
            <w:r w:rsidRPr="005079F0">
              <w:rPr>
                <w:rFonts w:hint="eastAsia"/>
                <w:sz w:val="20"/>
                <w:szCs w:val="21"/>
              </w:rPr>
              <w:t xml:space="preserve"> </w:t>
            </w:r>
            <w:r w:rsidRPr="005079F0">
              <w:rPr>
                <w:sz w:val="20"/>
                <w:szCs w:val="21"/>
              </w:rPr>
              <w:sym w:font="Wingdings 2" w:char="F0A3"/>
            </w:r>
            <w:r w:rsidRPr="005079F0">
              <w:rPr>
                <w:rFonts w:hint="eastAsia"/>
                <w:sz w:val="20"/>
                <w:szCs w:val="21"/>
              </w:rPr>
              <w:t>否</w:t>
            </w:r>
          </w:p>
        </w:tc>
      </w:tr>
      <w:tr w:rsidR="00A069A0" w:rsidRPr="005079F0" w14:paraId="6B4A1E37" w14:textId="77777777" w:rsidTr="00A069A0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0E82" w14:textId="06FF0F42" w:rsidR="00A069A0" w:rsidRPr="005079F0" w:rsidRDefault="00A069A0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727C" w14:textId="5DBED19B" w:rsidR="00A069A0" w:rsidRPr="005079F0" w:rsidRDefault="00A069A0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供电排放因子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D032" w14:textId="7C7C093D" w:rsidR="00A069A0" w:rsidRPr="005079F0" w:rsidRDefault="00A069A0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电力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DD24" w14:textId="3D7B5283" w:rsidR="00A069A0" w:rsidRPr="005079F0" w:rsidRDefault="00A069A0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5079F0">
              <w:rPr>
                <w:sz w:val="20"/>
                <w:szCs w:val="21"/>
              </w:rPr>
              <w:sym w:font="Wingdings 2" w:char="F0A3"/>
            </w:r>
            <w:r w:rsidRPr="005079F0">
              <w:rPr>
                <w:rFonts w:hint="eastAsia"/>
                <w:sz w:val="20"/>
                <w:szCs w:val="21"/>
              </w:rPr>
              <w:t>主要源流</w:t>
            </w:r>
            <w:r w:rsidRPr="005079F0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Pr="005079F0">
              <w:rPr>
                <w:rFonts w:hint="eastAsia"/>
                <w:sz w:val="20"/>
                <w:szCs w:val="21"/>
              </w:rPr>
              <w:t>次要源流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72CA" w14:textId="3F192E0D" w:rsidR="00A069A0" w:rsidRPr="005079F0" w:rsidRDefault="00A069A0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5079F0">
              <w:rPr>
                <w:sz w:val="20"/>
                <w:szCs w:val="21"/>
              </w:rPr>
              <w:sym w:font="Wingdings 2" w:char="F0A3"/>
            </w:r>
            <w:r w:rsidRPr="005079F0">
              <w:rPr>
                <w:rFonts w:hint="eastAsia"/>
                <w:sz w:val="20"/>
                <w:szCs w:val="21"/>
              </w:rPr>
              <w:t>实测</w:t>
            </w:r>
            <w:r w:rsidRPr="005079F0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Pr="005079F0">
              <w:rPr>
                <w:rFonts w:hint="eastAsia"/>
                <w:sz w:val="20"/>
                <w:szCs w:val="21"/>
              </w:rPr>
              <w:t>缺省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7883" w14:textId="440886FC" w:rsidR="00A069A0" w:rsidRPr="005079F0" w:rsidRDefault="00A069A0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Pr="005079F0">
              <w:rPr>
                <w:rFonts w:hint="eastAsia"/>
                <w:sz w:val="20"/>
                <w:szCs w:val="21"/>
              </w:rPr>
              <w:t>是</w:t>
            </w:r>
            <w:r w:rsidRPr="005079F0">
              <w:rPr>
                <w:rFonts w:hint="eastAsia"/>
                <w:sz w:val="20"/>
                <w:szCs w:val="21"/>
              </w:rPr>
              <w:t xml:space="preserve"> </w:t>
            </w:r>
            <w:r w:rsidRPr="005079F0">
              <w:rPr>
                <w:sz w:val="20"/>
                <w:szCs w:val="21"/>
              </w:rPr>
              <w:sym w:font="Wingdings 2" w:char="F0A3"/>
            </w:r>
            <w:r w:rsidRPr="005079F0">
              <w:rPr>
                <w:rFonts w:hint="eastAsia"/>
                <w:sz w:val="20"/>
                <w:szCs w:val="21"/>
              </w:rPr>
              <w:t>否</w:t>
            </w:r>
          </w:p>
        </w:tc>
      </w:tr>
      <w:tr w:rsidR="00A069A0" w:rsidRPr="005079F0" w14:paraId="283922A7" w14:textId="77777777" w:rsidTr="00A069A0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2203" w14:textId="47DC8F4A" w:rsidR="00A069A0" w:rsidRPr="005079F0" w:rsidRDefault="00A069A0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94A5" w14:textId="36E49365" w:rsidR="00A069A0" w:rsidRPr="005079F0" w:rsidRDefault="00C02072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热力分摊排放因子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69B0" w14:textId="36002B05" w:rsidR="00A069A0" w:rsidRPr="005079F0" w:rsidRDefault="00C02072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热力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6692" w14:textId="36AAC07C" w:rsidR="00A069A0" w:rsidRPr="005079F0" w:rsidRDefault="00C02072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5079F0">
              <w:rPr>
                <w:sz w:val="20"/>
                <w:szCs w:val="21"/>
              </w:rPr>
              <w:sym w:font="Wingdings 2" w:char="F0A3"/>
            </w:r>
            <w:r w:rsidRPr="005079F0">
              <w:rPr>
                <w:rFonts w:hint="eastAsia"/>
                <w:sz w:val="20"/>
                <w:szCs w:val="21"/>
              </w:rPr>
              <w:t>主要源流</w:t>
            </w:r>
            <w:r w:rsidRPr="005079F0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Pr="005079F0">
              <w:rPr>
                <w:rFonts w:hint="eastAsia"/>
                <w:sz w:val="20"/>
                <w:szCs w:val="21"/>
              </w:rPr>
              <w:t>次要源流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BC83" w14:textId="2E524593" w:rsidR="00A069A0" w:rsidRPr="005079F0" w:rsidRDefault="00C02072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 w:rsidRPr="005079F0">
              <w:rPr>
                <w:sz w:val="20"/>
                <w:szCs w:val="21"/>
              </w:rPr>
              <w:sym w:font="Wingdings 2" w:char="F0A3"/>
            </w:r>
            <w:r w:rsidRPr="005079F0">
              <w:rPr>
                <w:rFonts w:hint="eastAsia"/>
                <w:sz w:val="20"/>
                <w:szCs w:val="21"/>
              </w:rPr>
              <w:t>实测</w:t>
            </w:r>
            <w:r w:rsidRPr="005079F0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Pr="005079F0">
              <w:rPr>
                <w:rFonts w:hint="eastAsia"/>
                <w:sz w:val="20"/>
                <w:szCs w:val="21"/>
              </w:rPr>
              <w:t>缺省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E6C0" w14:textId="3EE1FFD6" w:rsidR="00A069A0" w:rsidRPr="005079F0" w:rsidRDefault="00C02072" w:rsidP="00A069A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sym w:font="Wingdings 2" w:char="F052"/>
            </w:r>
            <w:r w:rsidRPr="005079F0">
              <w:rPr>
                <w:rFonts w:hint="eastAsia"/>
                <w:sz w:val="20"/>
                <w:szCs w:val="21"/>
              </w:rPr>
              <w:t>是</w:t>
            </w:r>
            <w:r w:rsidRPr="005079F0">
              <w:rPr>
                <w:rFonts w:hint="eastAsia"/>
                <w:sz w:val="20"/>
                <w:szCs w:val="21"/>
              </w:rPr>
              <w:t xml:space="preserve"> </w:t>
            </w:r>
            <w:r w:rsidRPr="005079F0">
              <w:rPr>
                <w:sz w:val="20"/>
                <w:szCs w:val="21"/>
              </w:rPr>
              <w:sym w:font="Wingdings 2" w:char="F0A3"/>
            </w:r>
            <w:r w:rsidRPr="005079F0">
              <w:rPr>
                <w:rFonts w:hint="eastAsia"/>
                <w:sz w:val="20"/>
                <w:szCs w:val="21"/>
              </w:rPr>
              <w:t>否</w:t>
            </w:r>
          </w:p>
        </w:tc>
      </w:tr>
    </w:tbl>
    <w:p w14:paraId="32F31E69" w14:textId="77777777" w:rsidR="005079F0" w:rsidRPr="005079F0" w:rsidRDefault="005079F0" w:rsidP="005079F0">
      <w:pPr>
        <w:spacing w:beforeLines="50" w:before="156" w:afterLines="50" w:after="156"/>
        <w:ind w:right="210"/>
        <w:jc w:val="center"/>
        <w:rPr>
          <w:rFonts w:ascii="黑体" w:eastAsia="黑体" w:hAnsi="黑体" w:cs="Times New Roman"/>
          <w:sz w:val="22"/>
          <w:szCs w:val="24"/>
        </w:rPr>
      </w:pPr>
    </w:p>
    <w:p w14:paraId="33E26F66" w14:textId="11578FEF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  <w:r w:rsidRPr="005079F0">
        <w:rPr>
          <w:rFonts w:ascii="黑体" w:eastAsia="黑体" w:hAnsi="黑体" w:cs="Calibri" w:hint="eastAsia"/>
          <w:sz w:val="22"/>
          <w:szCs w:val="21"/>
        </w:rPr>
        <w:t>表</w:t>
      </w:r>
      <w:r w:rsidRPr="005079F0">
        <w:rPr>
          <w:rFonts w:ascii="黑体" w:eastAsia="黑体" w:hAnsi="黑体" w:cs="Calibri"/>
          <w:sz w:val="22"/>
          <w:szCs w:val="21"/>
        </w:rPr>
        <w:t xml:space="preserve">6 </w:t>
      </w:r>
      <w:r w:rsidRPr="005079F0">
        <w:rPr>
          <w:rFonts w:ascii="黑体" w:eastAsia="黑体" w:hAnsi="黑体" w:cs="Calibri" w:hint="eastAsia"/>
          <w:sz w:val="22"/>
          <w:szCs w:val="21"/>
        </w:rPr>
        <w:t>实测的方法监测计量要求符合性判定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52"/>
        <w:gridCol w:w="668"/>
        <w:gridCol w:w="1152"/>
        <w:gridCol w:w="741"/>
        <w:gridCol w:w="1536"/>
        <w:gridCol w:w="881"/>
        <w:gridCol w:w="595"/>
        <w:gridCol w:w="595"/>
        <w:gridCol w:w="881"/>
        <w:gridCol w:w="1021"/>
      </w:tblGrid>
      <w:tr w:rsidR="005079F0" w:rsidRPr="005079F0" w14:paraId="591C2CD7" w14:textId="77777777" w:rsidTr="002753FA">
        <w:trPr>
          <w:trHeight w:val="45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59F3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741A" w14:textId="77777777" w:rsidR="005079F0" w:rsidRPr="005079F0" w:rsidDel="00926EA9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排放源名称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E576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排放</w:t>
            </w:r>
            <w:proofErr w:type="gramStart"/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源类型</w:t>
            </w:r>
            <w:proofErr w:type="gramEnd"/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9570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参数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E504" w14:textId="77777777" w:rsidR="005079F0" w:rsidRPr="005079F0" w:rsidRDefault="005079F0" w:rsidP="005079F0">
            <w:pPr>
              <w:tabs>
                <w:tab w:val="left" w:pos="5820"/>
              </w:tabs>
              <w:jc w:val="center"/>
              <w:rPr>
                <w:bCs/>
                <w:sz w:val="20"/>
                <w:szCs w:val="20"/>
              </w:rPr>
            </w:pPr>
            <w:r w:rsidRPr="005079F0">
              <w:rPr>
                <w:rFonts w:hint="eastAsia"/>
                <w:bCs/>
                <w:sz w:val="20"/>
                <w:szCs w:val="20"/>
              </w:rPr>
              <w:t>监测设备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C9E8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监测频次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A213" w14:textId="77777777" w:rsidR="005079F0" w:rsidRPr="005079F0" w:rsidDel="00926EA9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计量方法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6FBE" w14:textId="77777777" w:rsidR="005079F0" w:rsidRPr="005079F0" w:rsidDel="00926EA9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计量频次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B8BE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不确定度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405E" w14:textId="77777777" w:rsidR="005079F0" w:rsidRPr="005079F0" w:rsidDel="00926EA9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是否符合监测计量要求</w:t>
            </w:r>
          </w:p>
        </w:tc>
      </w:tr>
      <w:tr w:rsidR="005079F0" w:rsidRPr="005079F0" w14:paraId="7C4F76AD" w14:textId="77777777" w:rsidTr="002753FA">
        <w:trPr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1404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A41C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AB06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sz w:val="20"/>
                <w:szCs w:val="20"/>
              </w:rPr>
              <w:sym w:font="Wingdings 2" w:char="F0A3"/>
            </w:r>
            <w:r w:rsidRPr="005079F0">
              <w:rPr>
                <w:rFonts w:hint="eastAsia"/>
                <w:sz w:val="20"/>
                <w:szCs w:val="20"/>
              </w:rPr>
              <w:t>主要排放源</w:t>
            </w:r>
            <w:r w:rsidRPr="005079F0">
              <w:rPr>
                <w:sz w:val="20"/>
                <w:szCs w:val="20"/>
              </w:rPr>
              <w:sym w:font="Wingdings 2" w:char="F0A3"/>
            </w:r>
            <w:r w:rsidRPr="005079F0">
              <w:rPr>
                <w:rFonts w:hint="eastAsia"/>
                <w:sz w:val="20"/>
                <w:szCs w:val="20"/>
              </w:rPr>
              <w:t>次要排放源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F1C0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343C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A157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3B47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073C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46C2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88FF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sz w:val="20"/>
                <w:szCs w:val="20"/>
              </w:rPr>
              <w:sym w:font="Wingdings 2" w:char="F0A3"/>
            </w:r>
            <w:r w:rsidRPr="005079F0">
              <w:rPr>
                <w:rFonts w:hint="eastAsia"/>
                <w:sz w:val="20"/>
                <w:szCs w:val="20"/>
              </w:rPr>
              <w:t>是</w:t>
            </w:r>
            <w:r w:rsidRPr="005079F0">
              <w:rPr>
                <w:rFonts w:hint="eastAsia"/>
                <w:sz w:val="20"/>
                <w:szCs w:val="20"/>
              </w:rPr>
              <w:t xml:space="preserve"> </w:t>
            </w:r>
            <w:r w:rsidRPr="005079F0">
              <w:rPr>
                <w:sz w:val="20"/>
                <w:szCs w:val="20"/>
              </w:rPr>
              <w:sym w:font="Wingdings 2" w:char="F0A3"/>
            </w:r>
            <w:r w:rsidRPr="005079F0"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5079F0" w:rsidRPr="005079F0" w14:paraId="5926A465" w14:textId="77777777" w:rsidTr="002753FA">
        <w:trPr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B519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4971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20DC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sz w:val="20"/>
                <w:szCs w:val="20"/>
              </w:rPr>
              <w:sym w:font="Wingdings 2" w:char="F0A3"/>
            </w:r>
            <w:r w:rsidRPr="005079F0">
              <w:rPr>
                <w:rFonts w:hint="eastAsia"/>
                <w:sz w:val="20"/>
                <w:szCs w:val="20"/>
              </w:rPr>
              <w:t>主要排放源</w:t>
            </w:r>
            <w:r w:rsidRPr="005079F0">
              <w:rPr>
                <w:sz w:val="20"/>
                <w:szCs w:val="20"/>
              </w:rPr>
              <w:sym w:font="Wingdings 2" w:char="F0A3"/>
            </w:r>
            <w:r w:rsidRPr="005079F0">
              <w:rPr>
                <w:rFonts w:hint="eastAsia"/>
                <w:sz w:val="20"/>
                <w:szCs w:val="20"/>
              </w:rPr>
              <w:t>次要排放源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633A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7099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9731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0512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6E4F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6AE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F654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sz w:val="20"/>
                <w:szCs w:val="20"/>
              </w:rPr>
              <w:sym w:font="Wingdings 2" w:char="F0A3"/>
            </w:r>
            <w:r w:rsidRPr="005079F0">
              <w:rPr>
                <w:rFonts w:hint="eastAsia"/>
                <w:sz w:val="20"/>
                <w:szCs w:val="20"/>
              </w:rPr>
              <w:t>是</w:t>
            </w:r>
            <w:r w:rsidRPr="005079F0">
              <w:rPr>
                <w:rFonts w:hint="eastAsia"/>
                <w:sz w:val="20"/>
                <w:szCs w:val="20"/>
              </w:rPr>
              <w:t xml:space="preserve"> </w:t>
            </w:r>
            <w:r w:rsidRPr="005079F0">
              <w:rPr>
                <w:sz w:val="20"/>
                <w:szCs w:val="20"/>
              </w:rPr>
              <w:sym w:font="Wingdings 2" w:char="F0A3"/>
            </w:r>
            <w:r w:rsidRPr="005079F0"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5079F0" w:rsidRPr="005079F0" w14:paraId="6F19D5D5" w14:textId="77777777" w:rsidTr="002753FA">
        <w:trPr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9327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1E8C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E9D5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sz w:val="20"/>
                <w:szCs w:val="20"/>
              </w:rPr>
              <w:sym w:font="Wingdings 2" w:char="F0A3"/>
            </w:r>
            <w:r w:rsidRPr="005079F0">
              <w:rPr>
                <w:rFonts w:hint="eastAsia"/>
                <w:sz w:val="20"/>
                <w:szCs w:val="20"/>
              </w:rPr>
              <w:t>主要排放源</w:t>
            </w:r>
            <w:r w:rsidRPr="005079F0">
              <w:rPr>
                <w:sz w:val="20"/>
                <w:szCs w:val="20"/>
              </w:rPr>
              <w:sym w:font="Wingdings 2" w:char="F0A3"/>
            </w:r>
            <w:r w:rsidRPr="005079F0">
              <w:rPr>
                <w:rFonts w:hint="eastAsia"/>
                <w:sz w:val="20"/>
                <w:szCs w:val="20"/>
              </w:rPr>
              <w:t>次要排放源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455B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77A4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C8A2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EAEF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A4DF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D4E1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9BB9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sz w:val="20"/>
                <w:szCs w:val="20"/>
              </w:rPr>
              <w:sym w:font="Wingdings 2" w:char="F0A3"/>
            </w:r>
            <w:r w:rsidRPr="005079F0">
              <w:rPr>
                <w:rFonts w:hint="eastAsia"/>
                <w:sz w:val="20"/>
                <w:szCs w:val="20"/>
              </w:rPr>
              <w:t>是</w:t>
            </w:r>
            <w:r w:rsidRPr="005079F0">
              <w:rPr>
                <w:rFonts w:hint="eastAsia"/>
                <w:sz w:val="20"/>
                <w:szCs w:val="20"/>
              </w:rPr>
              <w:t xml:space="preserve"> </w:t>
            </w:r>
            <w:r w:rsidRPr="005079F0">
              <w:rPr>
                <w:sz w:val="20"/>
                <w:szCs w:val="20"/>
              </w:rPr>
              <w:sym w:font="Wingdings 2" w:char="F0A3"/>
            </w:r>
            <w:r w:rsidRPr="005079F0">
              <w:rPr>
                <w:rFonts w:hint="eastAsia"/>
                <w:sz w:val="20"/>
                <w:szCs w:val="20"/>
              </w:rPr>
              <w:t>否</w:t>
            </w:r>
          </w:p>
        </w:tc>
      </w:tr>
    </w:tbl>
    <w:p w14:paraId="4D2D2D1C" w14:textId="77777777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  <w:highlight w:val="yellow"/>
        </w:rPr>
      </w:pPr>
    </w:p>
    <w:p w14:paraId="59287831" w14:textId="23AB0AC0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  <w:r w:rsidRPr="005079F0">
        <w:rPr>
          <w:rFonts w:ascii="黑体" w:eastAsia="黑体" w:hAnsi="黑体" w:cs="Calibri" w:hint="eastAsia"/>
          <w:sz w:val="22"/>
          <w:szCs w:val="21"/>
        </w:rPr>
        <w:t xml:space="preserve">表7 </w:t>
      </w:r>
      <w:r w:rsidRPr="005079F0">
        <w:rPr>
          <w:rFonts w:ascii="Calibri" w:eastAsia="黑体" w:hAnsi="Calibri" w:cs="Calibri" w:hint="eastAsia"/>
          <w:sz w:val="22"/>
          <w:szCs w:val="21"/>
        </w:rPr>
        <w:t>温室气体排放量及不确定度</w:t>
      </w:r>
    </w:p>
    <w:p w14:paraId="0097D4A9" w14:textId="0577D48D" w:rsidR="005079F0" w:rsidRPr="00C02072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  <w:highlight w:val="yellow"/>
        </w:rPr>
      </w:pPr>
      <w:r w:rsidRPr="005079F0">
        <w:rPr>
          <w:rFonts w:ascii="黑体" w:eastAsia="黑体" w:hAnsi="黑体" w:cs="Calibri"/>
          <w:sz w:val="22"/>
          <w:szCs w:val="21"/>
        </w:rPr>
        <w:tab/>
      </w:r>
      <w:r w:rsidRPr="007773E8">
        <w:rPr>
          <w:rFonts w:ascii="Calibri" w:eastAsia="黑体" w:hAnsi="Calibri" w:cs="Calibri" w:hint="eastAsia"/>
          <w:sz w:val="22"/>
          <w:szCs w:val="21"/>
        </w:rPr>
        <w:t>表</w:t>
      </w:r>
      <w:r w:rsidRPr="007773E8">
        <w:rPr>
          <w:rFonts w:ascii="Calibri" w:eastAsia="黑体" w:hAnsi="Calibri" w:cs="Calibri"/>
          <w:sz w:val="22"/>
          <w:szCs w:val="21"/>
        </w:rPr>
        <w:t xml:space="preserve">7.1 </w:t>
      </w:r>
      <w:r w:rsidRPr="007773E8">
        <w:rPr>
          <w:rFonts w:ascii="Calibri" w:eastAsia="黑体" w:hAnsi="Calibri" w:cs="Calibri" w:hint="eastAsia"/>
          <w:sz w:val="22"/>
          <w:szCs w:val="21"/>
        </w:rPr>
        <w:t>报告主体</w:t>
      </w:r>
      <w:r w:rsidRPr="007773E8">
        <w:rPr>
          <w:rFonts w:ascii="Calibri" w:eastAsia="黑体" w:hAnsi="Calibri" w:cs="Calibri"/>
          <w:sz w:val="22"/>
          <w:szCs w:val="21"/>
          <w:u w:val="single"/>
        </w:rPr>
        <w:t xml:space="preserve">  </w:t>
      </w:r>
      <w:r w:rsidR="009F2F46" w:rsidRPr="007773E8">
        <w:rPr>
          <w:rFonts w:ascii="Calibri" w:eastAsia="黑体" w:hAnsi="Calibri" w:cs="Calibri" w:hint="eastAsia"/>
          <w:sz w:val="22"/>
          <w:szCs w:val="21"/>
          <w:u w:val="single"/>
        </w:rPr>
        <w:t>2022</w:t>
      </w:r>
      <w:r w:rsidRPr="007773E8">
        <w:rPr>
          <w:rFonts w:ascii="Calibri" w:eastAsia="黑体" w:hAnsi="Calibri" w:cs="Calibri"/>
          <w:sz w:val="22"/>
          <w:szCs w:val="21"/>
          <w:u w:val="single"/>
        </w:rPr>
        <w:t xml:space="preserve">  </w:t>
      </w:r>
      <w:r w:rsidRPr="007773E8">
        <w:rPr>
          <w:rFonts w:ascii="Calibri" w:eastAsia="黑体" w:hAnsi="Calibri" w:cs="Calibri" w:hint="eastAsia"/>
          <w:sz w:val="22"/>
          <w:szCs w:val="21"/>
        </w:rPr>
        <w:t>年温室气体排放量汇总表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224"/>
        <w:gridCol w:w="1936"/>
        <w:gridCol w:w="2316"/>
        <w:gridCol w:w="3046"/>
      </w:tblGrid>
      <w:tr w:rsidR="005079F0" w:rsidRPr="005079F0" w14:paraId="0E3BC65B" w14:textId="77777777" w:rsidTr="00A069A0">
        <w:trPr>
          <w:trHeight w:val="450"/>
          <w:jc w:val="center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F73D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工艺过程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C091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1号计量单元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6513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  <w:u w:val="single"/>
              </w:rPr>
              <w:t xml:space="preserve"> </w:t>
            </w:r>
            <w:r w:rsidRPr="005079F0">
              <w:rPr>
                <w:rFonts w:ascii="宋体" w:hAnsi="宋体"/>
                <w:bCs/>
                <w:sz w:val="20"/>
                <w:szCs w:val="20"/>
                <w:u w:val="single"/>
              </w:rPr>
              <w:t xml:space="preserve">   </w:t>
            </w: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号计量单元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610B" w14:textId="77777777" w:rsidR="005079F0" w:rsidRPr="005079F0" w:rsidRDefault="005079F0" w:rsidP="005079F0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5079F0">
              <w:rPr>
                <w:rFonts w:ascii="宋体" w:hAnsi="宋体" w:hint="eastAsia"/>
                <w:bCs/>
                <w:sz w:val="20"/>
                <w:szCs w:val="20"/>
              </w:rPr>
              <w:t>报告主体小计</w:t>
            </w:r>
          </w:p>
        </w:tc>
      </w:tr>
      <w:tr w:rsidR="00BF292F" w:rsidRPr="005079F0" w14:paraId="0386203E" w14:textId="77777777" w:rsidTr="00A069A0">
        <w:trPr>
          <w:jc w:val="center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3EFE" w14:textId="77777777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燃料燃烧二氧化碳排放</w:t>
            </w:r>
            <w:r w:rsidRPr="005079F0">
              <w:rPr>
                <w:rFonts w:hint="eastAsia"/>
                <w:sz w:val="20"/>
                <w:szCs w:val="20"/>
              </w:rPr>
              <w:t>/</w:t>
            </w:r>
            <w:r w:rsidRPr="005079F0">
              <w:rPr>
                <w:sz w:val="20"/>
                <w:szCs w:val="20"/>
              </w:rPr>
              <w:t>tCO</w:t>
            </w:r>
            <w:r w:rsidRPr="005079F0">
              <w:rPr>
                <w:sz w:val="20"/>
                <w:szCs w:val="20"/>
                <w:vertAlign w:val="subscript"/>
              </w:rPr>
              <w:t>2</w:t>
            </w:r>
            <w:r w:rsidRPr="005079F0">
              <w:rPr>
                <w:sz w:val="20"/>
                <w:szCs w:val="20"/>
              </w:rPr>
              <w:t>e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5702" w14:textId="22ED218E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54288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589" w14:textId="77777777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6B46" w14:textId="6E4F868D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54288</w:t>
            </w:r>
          </w:p>
        </w:tc>
      </w:tr>
      <w:tr w:rsidR="00BF292F" w:rsidRPr="005079F0" w14:paraId="72EC0876" w14:textId="77777777" w:rsidTr="00A069A0">
        <w:trPr>
          <w:jc w:val="center"/>
        </w:trPr>
        <w:tc>
          <w:tcPr>
            <w:tcW w:w="718" w:type="pct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B8FACC2" w14:textId="7C1D7A24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rFonts w:ascii="宋体" w:hAnsi="宋体" w:cs="宋体"/>
                <w:color w:val="282828"/>
                <w:w w:val="105"/>
                <w:sz w:val="20"/>
                <w:szCs w:val="20"/>
              </w:rPr>
              <w:t>过程二氧</w:t>
            </w:r>
            <w:r w:rsidRPr="005079F0">
              <w:rPr>
                <w:rFonts w:ascii="宋体" w:hAnsi="宋体" w:cs="宋体"/>
                <w:color w:val="282828"/>
                <w:w w:val="105"/>
                <w:sz w:val="20"/>
                <w:szCs w:val="20"/>
              </w:rPr>
              <w:lastRenderedPageBreak/>
              <w:t>化碳排放</w:t>
            </w:r>
            <w:r w:rsidRPr="005079F0">
              <w:rPr>
                <w:rFonts w:ascii="宋体" w:hAnsi="宋体" w:cs="宋体"/>
                <w:color w:val="282828"/>
                <w:spacing w:val="-59"/>
                <w:w w:val="105"/>
                <w:sz w:val="20"/>
                <w:szCs w:val="20"/>
              </w:rPr>
              <w:t xml:space="preserve"> </w:t>
            </w:r>
            <w:r w:rsidRPr="005079F0">
              <w:rPr>
                <w:rFonts w:hint="eastAsia"/>
                <w:sz w:val="20"/>
                <w:szCs w:val="20"/>
              </w:rPr>
              <w:t>/</w:t>
            </w:r>
            <w:r w:rsidRPr="005079F0">
              <w:rPr>
                <w:sz w:val="20"/>
                <w:szCs w:val="20"/>
              </w:rPr>
              <w:t>tCO</w:t>
            </w:r>
            <w:r w:rsidRPr="005079F0">
              <w:rPr>
                <w:sz w:val="20"/>
                <w:szCs w:val="20"/>
                <w:vertAlign w:val="subscript"/>
              </w:rPr>
              <w:t>2</w:t>
            </w:r>
            <w:r w:rsidRPr="005079F0">
              <w:rPr>
                <w:sz w:val="20"/>
                <w:szCs w:val="20"/>
              </w:rPr>
              <w:t>e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E31" w14:textId="31419477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21.3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1755" w14:textId="77777777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098C" w14:textId="7BE9C84E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21.3</w:t>
            </w:r>
          </w:p>
        </w:tc>
      </w:tr>
      <w:tr w:rsidR="00BF292F" w:rsidRPr="005079F0" w14:paraId="039ED6FC" w14:textId="77777777" w:rsidTr="00A069A0">
        <w:trPr>
          <w:jc w:val="center"/>
        </w:trPr>
        <w:tc>
          <w:tcPr>
            <w:tcW w:w="718" w:type="pct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5" w:space="0" w:color="000000"/>
            </w:tcBorders>
          </w:tcPr>
          <w:p w14:paraId="640D9771" w14:textId="77777777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rFonts w:ascii="宋体" w:hAnsi="宋体" w:cs="宋体"/>
                <w:color w:val="282828"/>
                <w:w w:val="105"/>
                <w:sz w:val="20"/>
                <w:szCs w:val="20"/>
              </w:rPr>
              <w:t>购</w:t>
            </w:r>
            <w:r w:rsidRPr="005079F0">
              <w:rPr>
                <w:rFonts w:ascii="宋体" w:hAnsi="宋体" w:cs="宋体" w:hint="eastAsia"/>
                <w:color w:val="282828"/>
                <w:w w:val="105"/>
                <w:sz w:val="20"/>
                <w:szCs w:val="20"/>
              </w:rPr>
              <w:t>入</w:t>
            </w:r>
            <w:r w:rsidRPr="005079F0">
              <w:rPr>
                <w:rFonts w:ascii="宋体" w:hAnsi="宋体" w:cs="宋体"/>
                <w:color w:val="282828"/>
                <w:w w:val="105"/>
                <w:sz w:val="20"/>
                <w:szCs w:val="20"/>
              </w:rPr>
              <w:t>电力产生的二氧化碳排放</w:t>
            </w:r>
            <w:r w:rsidRPr="005079F0">
              <w:rPr>
                <w:rFonts w:ascii="宋体" w:hAnsi="宋体" w:cs="宋体"/>
                <w:color w:val="282828"/>
                <w:spacing w:val="-49"/>
                <w:w w:val="105"/>
                <w:sz w:val="20"/>
                <w:szCs w:val="20"/>
              </w:rPr>
              <w:t xml:space="preserve"> </w:t>
            </w:r>
            <w:r w:rsidRPr="005079F0">
              <w:rPr>
                <w:rFonts w:hint="eastAsia"/>
                <w:sz w:val="20"/>
                <w:szCs w:val="20"/>
              </w:rPr>
              <w:t>/</w:t>
            </w:r>
            <w:r w:rsidRPr="005079F0">
              <w:rPr>
                <w:sz w:val="20"/>
                <w:szCs w:val="20"/>
              </w:rPr>
              <w:t>tCO</w:t>
            </w:r>
            <w:r w:rsidRPr="005079F0">
              <w:rPr>
                <w:sz w:val="20"/>
                <w:szCs w:val="20"/>
                <w:vertAlign w:val="subscript"/>
              </w:rPr>
              <w:t>2</w:t>
            </w:r>
            <w:r w:rsidRPr="005079F0">
              <w:rPr>
                <w:sz w:val="20"/>
                <w:szCs w:val="20"/>
              </w:rPr>
              <w:t>e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BE90" w14:textId="304AA118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11696.7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8576" w14:textId="77777777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D01D" w14:textId="52B6468E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11696.7</w:t>
            </w:r>
          </w:p>
        </w:tc>
      </w:tr>
      <w:tr w:rsidR="00BF292F" w:rsidRPr="005079F0" w14:paraId="199350E0" w14:textId="77777777" w:rsidTr="00A069A0">
        <w:trPr>
          <w:jc w:val="center"/>
        </w:trPr>
        <w:tc>
          <w:tcPr>
            <w:tcW w:w="718" w:type="pct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5" w:space="0" w:color="000000"/>
            </w:tcBorders>
          </w:tcPr>
          <w:p w14:paraId="24DA44AE" w14:textId="060BBD9A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rFonts w:ascii="宋体" w:hAnsi="宋体" w:cs="宋体"/>
                <w:color w:val="282828"/>
                <w:w w:val="105"/>
                <w:sz w:val="20"/>
                <w:szCs w:val="20"/>
              </w:rPr>
            </w:pPr>
            <w:r w:rsidRPr="005079F0">
              <w:rPr>
                <w:rFonts w:ascii="宋体" w:hAnsi="宋体" w:cs="宋体"/>
                <w:color w:val="282828"/>
                <w:w w:val="105"/>
                <w:sz w:val="20"/>
                <w:szCs w:val="20"/>
              </w:rPr>
              <w:t>购</w:t>
            </w:r>
            <w:r w:rsidRPr="005079F0">
              <w:rPr>
                <w:rFonts w:ascii="宋体" w:hAnsi="宋体" w:cs="宋体" w:hint="eastAsia"/>
                <w:color w:val="282828"/>
                <w:w w:val="105"/>
                <w:sz w:val="20"/>
                <w:szCs w:val="20"/>
              </w:rPr>
              <w:t>入</w:t>
            </w:r>
            <w:r>
              <w:rPr>
                <w:rFonts w:ascii="宋体" w:hAnsi="宋体" w:cs="宋体" w:hint="eastAsia"/>
                <w:color w:val="282828"/>
                <w:w w:val="105"/>
                <w:sz w:val="20"/>
                <w:szCs w:val="20"/>
              </w:rPr>
              <w:t>热</w:t>
            </w:r>
            <w:r w:rsidRPr="005079F0">
              <w:rPr>
                <w:rFonts w:ascii="宋体" w:hAnsi="宋体" w:cs="宋体"/>
                <w:color w:val="282828"/>
                <w:w w:val="105"/>
                <w:sz w:val="20"/>
                <w:szCs w:val="20"/>
              </w:rPr>
              <w:t>力产生的二氧化碳排放</w:t>
            </w:r>
            <w:r w:rsidRPr="005079F0">
              <w:rPr>
                <w:rFonts w:ascii="宋体" w:hAnsi="宋体" w:cs="宋体"/>
                <w:color w:val="282828"/>
                <w:spacing w:val="-49"/>
                <w:w w:val="105"/>
                <w:sz w:val="20"/>
                <w:szCs w:val="20"/>
              </w:rPr>
              <w:t xml:space="preserve"> </w:t>
            </w:r>
            <w:r w:rsidRPr="005079F0">
              <w:rPr>
                <w:rFonts w:hint="eastAsia"/>
                <w:sz w:val="20"/>
                <w:szCs w:val="20"/>
              </w:rPr>
              <w:t>/</w:t>
            </w:r>
            <w:r w:rsidRPr="005079F0">
              <w:rPr>
                <w:sz w:val="20"/>
                <w:szCs w:val="20"/>
              </w:rPr>
              <w:t>tCO</w:t>
            </w:r>
            <w:r w:rsidRPr="005079F0">
              <w:rPr>
                <w:sz w:val="20"/>
                <w:szCs w:val="20"/>
                <w:vertAlign w:val="subscript"/>
              </w:rPr>
              <w:t>2</w:t>
            </w:r>
            <w:r w:rsidRPr="005079F0">
              <w:rPr>
                <w:sz w:val="20"/>
                <w:szCs w:val="20"/>
              </w:rPr>
              <w:t>e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8673" w14:textId="56007E6B" w:rsidR="00BF292F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190.0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CF4F" w14:textId="77777777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C1E5" w14:textId="35BD96EB" w:rsidR="00BF292F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190.0</w:t>
            </w:r>
          </w:p>
        </w:tc>
      </w:tr>
      <w:tr w:rsidR="00BF292F" w:rsidRPr="005079F0" w14:paraId="376C6E19" w14:textId="77777777" w:rsidTr="00A069A0">
        <w:trPr>
          <w:jc w:val="center"/>
        </w:trPr>
        <w:tc>
          <w:tcPr>
            <w:tcW w:w="718" w:type="pct"/>
            <w:tcBorders>
              <w:top w:val="single" w:sz="6" w:space="0" w:color="000000"/>
              <w:left w:val="single" w:sz="9" w:space="0" w:color="000000"/>
              <w:right w:val="single" w:sz="5" w:space="0" w:color="000000"/>
            </w:tcBorders>
          </w:tcPr>
          <w:p w14:paraId="7FAA2AFB" w14:textId="77777777" w:rsidR="00BF292F" w:rsidRPr="005079F0" w:rsidRDefault="00BF292F" w:rsidP="00BF292F">
            <w:pPr>
              <w:autoSpaceDE w:val="0"/>
              <w:autoSpaceDN w:val="0"/>
              <w:spacing w:before="7"/>
              <w:ind w:left="4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3E3FCA2E" w14:textId="77777777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5079F0">
              <w:rPr>
                <w:rFonts w:ascii="宋体" w:hAnsi="宋体" w:cs="宋体"/>
                <w:color w:val="282828"/>
                <w:w w:val="105"/>
                <w:sz w:val="20"/>
                <w:szCs w:val="20"/>
              </w:rPr>
              <w:t>企业温室气体排放总量</w:t>
            </w:r>
            <w:r w:rsidRPr="005079F0">
              <w:rPr>
                <w:rFonts w:ascii="宋体" w:hAnsi="宋体" w:cs="宋体"/>
                <w:color w:val="282828"/>
                <w:spacing w:val="-56"/>
                <w:w w:val="105"/>
                <w:sz w:val="20"/>
                <w:szCs w:val="20"/>
              </w:rPr>
              <w:t xml:space="preserve"> </w:t>
            </w:r>
            <w:r w:rsidRPr="005079F0">
              <w:rPr>
                <w:rFonts w:hint="eastAsia"/>
                <w:sz w:val="20"/>
                <w:szCs w:val="20"/>
              </w:rPr>
              <w:t>/</w:t>
            </w:r>
            <w:r w:rsidRPr="005079F0">
              <w:rPr>
                <w:sz w:val="20"/>
                <w:szCs w:val="20"/>
              </w:rPr>
              <w:t>tCO</w:t>
            </w:r>
            <w:r w:rsidRPr="005079F0">
              <w:rPr>
                <w:sz w:val="20"/>
                <w:szCs w:val="20"/>
                <w:vertAlign w:val="subscript"/>
              </w:rPr>
              <w:t>2</w:t>
            </w:r>
            <w:r w:rsidRPr="005079F0">
              <w:rPr>
                <w:sz w:val="20"/>
                <w:szCs w:val="20"/>
              </w:rPr>
              <w:t>e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2F3D" w14:textId="5930BBE2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66196.0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F98D" w14:textId="77777777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4727" w14:textId="45538D56" w:rsidR="00BF292F" w:rsidRPr="005079F0" w:rsidRDefault="00BF292F" w:rsidP="00BF292F">
            <w:pPr>
              <w:tabs>
                <w:tab w:val="left" w:pos="58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66196.0</w:t>
            </w:r>
          </w:p>
        </w:tc>
      </w:tr>
    </w:tbl>
    <w:p w14:paraId="55C88122" w14:textId="142F8EDA" w:rsidR="005079F0" w:rsidRPr="002B1C1C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  <w:r w:rsidRPr="002B1C1C">
        <w:rPr>
          <w:rFonts w:ascii="Calibri" w:eastAsia="黑体" w:hAnsi="Calibri" w:cs="Calibri" w:hint="eastAsia"/>
          <w:sz w:val="22"/>
          <w:szCs w:val="21"/>
        </w:rPr>
        <w:t>表</w:t>
      </w:r>
      <w:r w:rsidRPr="002B1C1C">
        <w:rPr>
          <w:rFonts w:ascii="Calibri" w:eastAsia="黑体" w:hAnsi="Calibri" w:cs="Calibri"/>
          <w:sz w:val="22"/>
          <w:szCs w:val="21"/>
        </w:rPr>
        <w:t>7.</w:t>
      </w:r>
      <w:r w:rsidRPr="002B1C1C">
        <w:rPr>
          <w:rFonts w:ascii="Calibri" w:eastAsia="黑体" w:hAnsi="Calibri" w:cs="Calibri" w:hint="eastAsia"/>
          <w:sz w:val="22"/>
          <w:szCs w:val="21"/>
        </w:rPr>
        <w:t>2</w:t>
      </w:r>
      <w:r w:rsidRPr="002B1C1C">
        <w:rPr>
          <w:rFonts w:ascii="Calibri" w:eastAsia="黑体" w:hAnsi="Calibri" w:cs="Calibri"/>
          <w:sz w:val="22"/>
          <w:szCs w:val="21"/>
        </w:rPr>
        <w:t xml:space="preserve"> </w:t>
      </w:r>
      <w:r w:rsidRPr="002B1C1C">
        <w:rPr>
          <w:rFonts w:ascii="Calibri" w:eastAsia="黑体" w:hAnsi="Calibri" w:cs="Calibri" w:hint="eastAsia"/>
          <w:sz w:val="22"/>
          <w:szCs w:val="21"/>
        </w:rPr>
        <w:t>报告主体</w:t>
      </w:r>
      <w:r w:rsidRPr="002B1C1C">
        <w:rPr>
          <w:rFonts w:ascii="Calibri" w:eastAsia="黑体" w:hAnsi="Calibri" w:cs="Calibri"/>
          <w:sz w:val="22"/>
          <w:szCs w:val="21"/>
          <w:u w:val="single"/>
        </w:rPr>
        <w:t xml:space="preserve">   </w:t>
      </w:r>
      <w:r w:rsidR="009F2F46" w:rsidRPr="002B1C1C">
        <w:rPr>
          <w:rFonts w:ascii="Calibri" w:eastAsia="黑体" w:hAnsi="Calibri" w:cs="Calibri" w:hint="eastAsia"/>
          <w:sz w:val="22"/>
          <w:szCs w:val="21"/>
          <w:u w:val="single"/>
        </w:rPr>
        <w:t>2022</w:t>
      </w:r>
      <w:r w:rsidRPr="002B1C1C">
        <w:rPr>
          <w:rFonts w:ascii="Calibri" w:eastAsia="黑体" w:hAnsi="Calibri" w:cs="Calibri"/>
          <w:sz w:val="22"/>
          <w:szCs w:val="21"/>
          <w:u w:val="single"/>
        </w:rPr>
        <w:t xml:space="preserve">  </w:t>
      </w:r>
      <w:r w:rsidRPr="002B1C1C">
        <w:rPr>
          <w:rFonts w:ascii="Calibri" w:eastAsia="黑体" w:hAnsi="Calibri" w:cs="Calibri" w:hint="eastAsia"/>
          <w:sz w:val="22"/>
          <w:szCs w:val="21"/>
        </w:rPr>
        <w:t>年温室气体排放量不确定度汇总表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061"/>
        <w:gridCol w:w="1895"/>
        <w:gridCol w:w="1408"/>
        <w:gridCol w:w="1386"/>
        <w:gridCol w:w="1386"/>
        <w:gridCol w:w="1386"/>
      </w:tblGrid>
      <w:tr w:rsidR="005079F0" w:rsidRPr="005079F0" w14:paraId="163A70EB" w14:textId="77777777" w:rsidTr="002753FA">
        <w:tc>
          <w:tcPr>
            <w:tcW w:w="623" w:type="pct"/>
            <w:vAlign w:val="center"/>
          </w:tcPr>
          <w:p w14:paraId="080EDD35" w14:textId="77777777" w:rsidR="005079F0" w:rsidRPr="005079F0" w:rsidRDefault="005079F0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测算方法</w:t>
            </w:r>
          </w:p>
        </w:tc>
        <w:tc>
          <w:tcPr>
            <w:tcW w:w="1112" w:type="pct"/>
            <w:vAlign w:val="center"/>
          </w:tcPr>
          <w:p w14:paraId="3D48E44A" w14:textId="77777777" w:rsidR="005079F0" w:rsidRPr="005079F0" w:rsidRDefault="005079F0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工艺过程/排放类型</w:t>
            </w:r>
          </w:p>
        </w:tc>
        <w:tc>
          <w:tcPr>
            <w:tcW w:w="826" w:type="pct"/>
            <w:vAlign w:val="center"/>
          </w:tcPr>
          <w:p w14:paraId="306AC0E7" w14:textId="77777777" w:rsidR="005079F0" w:rsidRPr="005079F0" w:rsidRDefault="005079F0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不确定度分量</w:t>
            </w:r>
          </w:p>
        </w:tc>
        <w:tc>
          <w:tcPr>
            <w:tcW w:w="813" w:type="pct"/>
            <w:vAlign w:val="center"/>
          </w:tcPr>
          <w:p w14:paraId="0A77257A" w14:textId="77777777" w:rsidR="005079F0" w:rsidRPr="005079F0" w:rsidRDefault="005079F0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不确定度数值</w:t>
            </w:r>
          </w:p>
        </w:tc>
        <w:tc>
          <w:tcPr>
            <w:tcW w:w="813" w:type="pct"/>
            <w:vAlign w:val="center"/>
          </w:tcPr>
          <w:p w14:paraId="17E57EB5" w14:textId="77777777" w:rsidR="005079F0" w:rsidRPr="005079F0" w:rsidRDefault="005079F0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不确定度合成</w:t>
            </w:r>
          </w:p>
        </w:tc>
        <w:tc>
          <w:tcPr>
            <w:tcW w:w="813" w:type="pct"/>
            <w:vAlign w:val="center"/>
          </w:tcPr>
          <w:p w14:paraId="5A3AA0DF" w14:textId="77777777" w:rsidR="005079F0" w:rsidRPr="005079F0" w:rsidRDefault="005079F0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最终不确定度</w:t>
            </w:r>
          </w:p>
        </w:tc>
      </w:tr>
      <w:tr w:rsidR="002B1C1C" w:rsidRPr="005079F0" w14:paraId="3DB579E9" w14:textId="77777777" w:rsidTr="007773E8">
        <w:tc>
          <w:tcPr>
            <w:tcW w:w="623" w:type="pct"/>
            <w:vMerge w:val="restart"/>
            <w:vAlign w:val="center"/>
          </w:tcPr>
          <w:p w14:paraId="5B0A9C0B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计算法</w:t>
            </w:r>
          </w:p>
        </w:tc>
        <w:tc>
          <w:tcPr>
            <w:tcW w:w="1112" w:type="pct"/>
            <w:vMerge w:val="restart"/>
            <w:vAlign w:val="center"/>
          </w:tcPr>
          <w:p w14:paraId="4111466F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燃料燃烧</w:t>
            </w:r>
          </w:p>
        </w:tc>
        <w:tc>
          <w:tcPr>
            <w:tcW w:w="826" w:type="pct"/>
            <w:vAlign w:val="center"/>
          </w:tcPr>
          <w:p w14:paraId="4EC7F481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活动数据</w:t>
            </w:r>
          </w:p>
        </w:tc>
        <w:tc>
          <w:tcPr>
            <w:tcW w:w="813" w:type="pct"/>
            <w:vAlign w:val="center"/>
          </w:tcPr>
          <w:p w14:paraId="67FBCD15" w14:textId="440BB145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sz w:val="20"/>
                <w:szCs w:val="20"/>
              </w:rPr>
              <w:t>0.</w:t>
            </w:r>
            <w:r w:rsidR="00E557C5">
              <w:rPr>
                <w:rFonts w:asciiTheme="minorEastAsia" w:hAnsiTheme="minorEastAsia" w:cs="Calibri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cs="Calibri" w:hint="eastAsia"/>
                <w:sz w:val="20"/>
                <w:szCs w:val="20"/>
              </w:rPr>
              <w:t>%</w:t>
            </w:r>
          </w:p>
        </w:tc>
        <w:tc>
          <w:tcPr>
            <w:tcW w:w="813" w:type="pct"/>
            <w:vMerge w:val="restart"/>
            <w:vAlign w:val="center"/>
          </w:tcPr>
          <w:p w14:paraId="41F77EC3" w14:textId="7EB9FFED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sz w:val="20"/>
                <w:szCs w:val="20"/>
              </w:rPr>
              <w:t>2.</w:t>
            </w:r>
            <w:r w:rsidR="00E557C5">
              <w:rPr>
                <w:rFonts w:asciiTheme="minorEastAsia" w:hAnsiTheme="minorEastAsia" w:cs="Calibri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cs="Calibri" w:hint="eastAsia"/>
                <w:sz w:val="20"/>
                <w:szCs w:val="20"/>
              </w:rPr>
              <w:t>%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4EC6DA67" w14:textId="73CDF986" w:rsidR="002B1C1C" w:rsidRPr="005079F0" w:rsidRDefault="007773E8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276472">
              <w:rPr>
                <w:rFonts w:asciiTheme="minorEastAsia" w:hAnsiTheme="minorEastAsia" w:cs="Calibri" w:hint="eastAsia"/>
                <w:sz w:val="20"/>
                <w:szCs w:val="20"/>
              </w:rPr>
              <w:t>1.</w:t>
            </w:r>
            <w:r w:rsidR="00276472" w:rsidRPr="00276472">
              <w:rPr>
                <w:rFonts w:asciiTheme="minorEastAsia" w:hAnsiTheme="minorEastAsia" w:cs="Calibri" w:hint="eastAsia"/>
                <w:sz w:val="20"/>
                <w:szCs w:val="20"/>
              </w:rPr>
              <w:t>9</w:t>
            </w:r>
            <w:r w:rsidRPr="00276472">
              <w:rPr>
                <w:rFonts w:asciiTheme="minorEastAsia" w:hAnsiTheme="minorEastAsia" w:cs="Calibri" w:hint="eastAsia"/>
                <w:sz w:val="20"/>
                <w:szCs w:val="20"/>
              </w:rPr>
              <w:t>%</w:t>
            </w:r>
          </w:p>
        </w:tc>
      </w:tr>
      <w:tr w:rsidR="002B1C1C" w:rsidRPr="005079F0" w14:paraId="5D635692" w14:textId="77777777" w:rsidTr="007773E8">
        <w:tc>
          <w:tcPr>
            <w:tcW w:w="623" w:type="pct"/>
            <w:vMerge/>
            <w:vAlign w:val="center"/>
          </w:tcPr>
          <w:p w14:paraId="7612A6F9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14:paraId="449C9BAA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470C9050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含碳量</w:t>
            </w:r>
          </w:p>
        </w:tc>
        <w:tc>
          <w:tcPr>
            <w:tcW w:w="813" w:type="pct"/>
            <w:vAlign w:val="center"/>
          </w:tcPr>
          <w:p w14:paraId="480938CF" w14:textId="1711FE72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sz w:val="20"/>
                <w:szCs w:val="20"/>
              </w:rPr>
              <w:t>1%</w:t>
            </w:r>
          </w:p>
        </w:tc>
        <w:tc>
          <w:tcPr>
            <w:tcW w:w="813" w:type="pct"/>
            <w:vMerge/>
            <w:vAlign w:val="center"/>
          </w:tcPr>
          <w:p w14:paraId="24D53EAF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23D27F1E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B1C1C" w:rsidRPr="005079F0" w14:paraId="6B699D0C" w14:textId="77777777" w:rsidTr="007773E8">
        <w:tc>
          <w:tcPr>
            <w:tcW w:w="623" w:type="pct"/>
            <w:vMerge/>
            <w:vAlign w:val="center"/>
          </w:tcPr>
          <w:p w14:paraId="46FD137A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14:paraId="75E1137F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56B5E9B8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碳氧化率</w:t>
            </w:r>
          </w:p>
        </w:tc>
        <w:tc>
          <w:tcPr>
            <w:tcW w:w="813" w:type="pct"/>
            <w:vAlign w:val="center"/>
          </w:tcPr>
          <w:p w14:paraId="1BD417FB" w14:textId="3B9A519A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sz w:val="20"/>
                <w:szCs w:val="20"/>
              </w:rPr>
              <w:t>2%</w:t>
            </w:r>
          </w:p>
        </w:tc>
        <w:tc>
          <w:tcPr>
            <w:tcW w:w="813" w:type="pct"/>
            <w:vMerge/>
            <w:vAlign w:val="center"/>
          </w:tcPr>
          <w:p w14:paraId="32A8AD62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0C106118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B1C1C" w:rsidRPr="005079F0" w14:paraId="518F370A" w14:textId="77777777" w:rsidTr="007773E8">
        <w:tc>
          <w:tcPr>
            <w:tcW w:w="623" w:type="pct"/>
            <w:vMerge/>
            <w:vAlign w:val="center"/>
          </w:tcPr>
          <w:p w14:paraId="4DBAD290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Merge w:val="restart"/>
            <w:vAlign w:val="center"/>
          </w:tcPr>
          <w:p w14:paraId="132CCC3C" w14:textId="67319112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过程</w:t>
            </w:r>
          </w:p>
        </w:tc>
        <w:tc>
          <w:tcPr>
            <w:tcW w:w="826" w:type="pct"/>
            <w:vAlign w:val="center"/>
          </w:tcPr>
          <w:p w14:paraId="38A3DF2E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活动数据</w:t>
            </w:r>
          </w:p>
        </w:tc>
        <w:tc>
          <w:tcPr>
            <w:tcW w:w="813" w:type="pct"/>
            <w:vAlign w:val="center"/>
          </w:tcPr>
          <w:p w14:paraId="01B5C932" w14:textId="7813136C" w:rsidR="002B1C1C" w:rsidRPr="005079F0" w:rsidRDefault="00E557C5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sz w:val="20"/>
                <w:szCs w:val="20"/>
              </w:rPr>
              <w:t>0.5</w:t>
            </w:r>
            <w:r w:rsidR="002B1C1C">
              <w:rPr>
                <w:rFonts w:asciiTheme="minorEastAsia" w:hAnsiTheme="minorEastAsia" w:cs="Calibri" w:hint="eastAsia"/>
                <w:sz w:val="20"/>
                <w:szCs w:val="20"/>
              </w:rPr>
              <w:t>%</w:t>
            </w:r>
          </w:p>
        </w:tc>
        <w:tc>
          <w:tcPr>
            <w:tcW w:w="813" w:type="pct"/>
            <w:vMerge w:val="restart"/>
            <w:vAlign w:val="center"/>
          </w:tcPr>
          <w:p w14:paraId="35F442B4" w14:textId="514588C8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sz w:val="20"/>
                <w:szCs w:val="20"/>
              </w:rPr>
              <w:t>2.</w:t>
            </w:r>
            <w:r w:rsidR="00E557C5">
              <w:rPr>
                <w:rFonts w:asciiTheme="minorEastAsia" w:hAnsiTheme="minorEastAsia" w:cs="Calibri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cs="Calibri" w:hint="eastAsia"/>
                <w:sz w:val="20"/>
                <w:szCs w:val="20"/>
              </w:rPr>
              <w:t>%</w:t>
            </w: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76AFCE6E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B1C1C" w:rsidRPr="005079F0" w14:paraId="6AF71AD7" w14:textId="77777777" w:rsidTr="007773E8">
        <w:tc>
          <w:tcPr>
            <w:tcW w:w="623" w:type="pct"/>
            <w:vMerge/>
            <w:vAlign w:val="center"/>
          </w:tcPr>
          <w:p w14:paraId="7E3F55D1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14:paraId="5ECC354D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5B25A6E9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含碳量</w:t>
            </w:r>
          </w:p>
        </w:tc>
        <w:tc>
          <w:tcPr>
            <w:tcW w:w="813" w:type="pct"/>
            <w:vAlign w:val="center"/>
          </w:tcPr>
          <w:p w14:paraId="4E810D9D" w14:textId="5470A14B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sz w:val="20"/>
                <w:szCs w:val="20"/>
              </w:rPr>
              <w:t>2%</w:t>
            </w:r>
          </w:p>
        </w:tc>
        <w:tc>
          <w:tcPr>
            <w:tcW w:w="813" w:type="pct"/>
            <w:vMerge/>
            <w:vAlign w:val="center"/>
          </w:tcPr>
          <w:p w14:paraId="47F41920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7A74B956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B1C1C" w:rsidRPr="005079F0" w14:paraId="07C99DC5" w14:textId="77777777" w:rsidTr="007773E8">
        <w:tc>
          <w:tcPr>
            <w:tcW w:w="623" w:type="pct"/>
            <w:vMerge/>
            <w:vAlign w:val="center"/>
          </w:tcPr>
          <w:p w14:paraId="24CD9B06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14:paraId="7EC104D3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4DE31613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……</w:t>
            </w:r>
          </w:p>
        </w:tc>
        <w:tc>
          <w:tcPr>
            <w:tcW w:w="813" w:type="pct"/>
            <w:vAlign w:val="center"/>
          </w:tcPr>
          <w:p w14:paraId="1BD2C7D2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14:paraId="004892DE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7B36FE60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B1C1C" w:rsidRPr="005079F0" w14:paraId="7FF95676" w14:textId="77777777" w:rsidTr="007773E8">
        <w:tc>
          <w:tcPr>
            <w:tcW w:w="623" w:type="pct"/>
            <w:vMerge/>
            <w:vAlign w:val="center"/>
          </w:tcPr>
          <w:p w14:paraId="5CB637DA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Merge w:val="restart"/>
            <w:vAlign w:val="center"/>
          </w:tcPr>
          <w:p w14:paraId="55898341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购入电力</w:t>
            </w:r>
          </w:p>
        </w:tc>
        <w:tc>
          <w:tcPr>
            <w:tcW w:w="826" w:type="pct"/>
            <w:vAlign w:val="center"/>
          </w:tcPr>
          <w:p w14:paraId="177D4562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活动数据</w:t>
            </w:r>
          </w:p>
        </w:tc>
        <w:tc>
          <w:tcPr>
            <w:tcW w:w="813" w:type="pct"/>
            <w:vAlign w:val="center"/>
          </w:tcPr>
          <w:p w14:paraId="3BDB823D" w14:textId="1402792F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sz w:val="20"/>
                <w:szCs w:val="20"/>
              </w:rPr>
              <w:t>0.5%</w:t>
            </w:r>
          </w:p>
        </w:tc>
        <w:tc>
          <w:tcPr>
            <w:tcW w:w="813" w:type="pct"/>
            <w:vMerge w:val="restart"/>
            <w:vAlign w:val="center"/>
          </w:tcPr>
          <w:p w14:paraId="6F203C7E" w14:textId="0C5FE7C6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sz w:val="20"/>
                <w:szCs w:val="20"/>
              </w:rPr>
              <w:t>0.5%</w:t>
            </w: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42BDA1EA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B1C1C" w:rsidRPr="005079F0" w14:paraId="76CFE2BF" w14:textId="77777777" w:rsidTr="007773E8">
        <w:tc>
          <w:tcPr>
            <w:tcW w:w="623" w:type="pct"/>
            <w:vMerge/>
            <w:vAlign w:val="center"/>
          </w:tcPr>
          <w:p w14:paraId="1B76DF83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14:paraId="3A6954C5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75E5DB89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……</w:t>
            </w:r>
          </w:p>
        </w:tc>
        <w:tc>
          <w:tcPr>
            <w:tcW w:w="813" w:type="pct"/>
            <w:vAlign w:val="center"/>
          </w:tcPr>
          <w:p w14:paraId="0E240C09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14:paraId="17EE7317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31C1E736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B1C1C" w:rsidRPr="005079F0" w14:paraId="6776A15B" w14:textId="77777777" w:rsidTr="007773E8">
        <w:tc>
          <w:tcPr>
            <w:tcW w:w="623" w:type="pct"/>
            <w:vMerge/>
            <w:vAlign w:val="center"/>
          </w:tcPr>
          <w:p w14:paraId="203ABB51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14:paraId="0830C4B5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51F702A9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……</w:t>
            </w:r>
          </w:p>
        </w:tc>
        <w:tc>
          <w:tcPr>
            <w:tcW w:w="813" w:type="pct"/>
            <w:vAlign w:val="center"/>
          </w:tcPr>
          <w:p w14:paraId="0C2DDBFF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14:paraId="565D8DDE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5E185B62" w14:textId="77777777" w:rsidR="002B1C1C" w:rsidRPr="005079F0" w:rsidRDefault="002B1C1C" w:rsidP="005079F0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B1C1C" w:rsidRPr="005079F0" w14:paraId="6D30C64C" w14:textId="77777777" w:rsidTr="007773E8">
        <w:tc>
          <w:tcPr>
            <w:tcW w:w="623" w:type="pct"/>
            <w:vMerge/>
            <w:vAlign w:val="center"/>
          </w:tcPr>
          <w:p w14:paraId="709C0E33" w14:textId="7777777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Merge w:val="restart"/>
            <w:vAlign w:val="center"/>
          </w:tcPr>
          <w:p w14:paraId="2DD99EDC" w14:textId="54BDA961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sz w:val="20"/>
                <w:szCs w:val="20"/>
              </w:rPr>
              <w:t>购入热力</w:t>
            </w:r>
          </w:p>
        </w:tc>
        <w:tc>
          <w:tcPr>
            <w:tcW w:w="826" w:type="pct"/>
            <w:vAlign w:val="center"/>
          </w:tcPr>
          <w:p w14:paraId="10B019CB" w14:textId="511A1510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活动数据</w:t>
            </w:r>
          </w:p>
        </w:tc>
        <w:tc>
          <w:tcPr>
            <w:tcW w:w="813" w:type="pct"/>
            <w:vAlign w:val="center"/>
          </w:tcPr>
          <w:p w14:paraId="4EDA393E" w14:textId="2ED716DF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sz w:val="20"/>
                <w:szCs w:val="20"/>
              </w:rPr>
              <w:t>2%</w:t>
            </w:r>
          </w:p>
        </w:tc>
        <w:tc>
          <w:tcPr>
            <w:tcW w:w="813" w:type="pct"/>
            <w:vMerge w:val="restart"/>
            <w:vAlign w:val="center"/>
          </w:tcPr>
          <w:p w14:paraId="24D2D7B7" w14:textId="0AC3211E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hAnsiTheme="minorEastAsia" w:cs="Calibri" w:hint="eastAsia"/>
                <w:sz w:val="20"/>
                <w:szCs w:val="20"/>
              </w:rPr>
              <w:t>2%</w:t>
            </w: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47AA594D" w14:textId="7777777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B1C1C" w:rsidRPr="005079F0" w14:paraId="4DF48DBE" w14:textId="77777777" w:rsidTr="007773E8">
        <w:tc>
          <w:tcPr>
            <w:tcW w:w="623" w:type="pct"/>
            <w:vMerge/>
            <w:vAlign w:val="center"/>
          </w:tcPr>
          <w:p w14:paraId="20788220" w14:textId="7777777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14:paraId="4A24C47D" w14:textId="7777777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7F92D875" w14:textId="4FF096B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……</w:t>
            </w:r>
          </w:p>
        </w:tc>
        <w:tc>
          <w:tcPr>
            <w:tcW w:w="813" w:type="pct"/>
            <w:vAlign w:val="center"/>
          </w:tcPr>
          <w:p w14:paraId="3F86F3AB" w14:textId="7777777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14:paraId="373EC801" w14:textId="7777777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7E8BA2E1" w14:textId="7777777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B1C1C" w:rsidRPr="005079F0" w14:paraId="1EF44474" w14:textId="77777777" w:rsidTr="007773E8">
        <w:tc>
          <w:tcPr>
            <w:tcW w:w="623" w:type="pct"/>
            <w:vMerge/>
            <w:vAlign w:val="center"/>
          </w:tcPr>
          <w:p w14:paraId="3F16B2BD" w14:textId="7777777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14:paraId="64D3C0EB" w14:textId="7777777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2A9CE36B" w14:textId="5BD2C6B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……</w:t>
            </w:r>
          </w:p>
        </w:tc>
        <w:tc>
          <w:tcPr>
            <w:tcW w:w="813" w:type="pct"/>
            <w:vAlign w:val="center"/>
          </w:tcPr>
          <w:p w14:paraId="5FCD56DC" w14:textId="7777777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14:paraId="638A31B4" w14:textId="7777777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47A1A2ED" w14:textId="77777777" w:rsidR="002B1C1C" w:rsidRPr="005079F0" w:rsidRDefault="002B1C1C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47A6B" w:rsidRPr="005079F0" w14:paraId="020BC34F" w14:textId="77777777" w:rsidTr="002753FA">
        <w:tc>
          <w:tcPr>
            <w:tcW w:w="623" w:type="pct"/>
            <w:vMerge w:val="restart"/>
            <w:vAlign w:val="center"/>
          </w:tcPr>
          <w:p w14:paraId="4D190955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实测法</w:t>
            </w:r>
          </w:p>
        </w:tc>
        <w:tc>
          <w:tcPr>
            <w:tcW w:w="1112" w:type="pct"/>
            <w:vMerge w:val="restart"/>
            <w:vAlign w:val="center"/>
          </w:tcPr>
          <w:p w14:paraId="5487E396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烟道排放</w:t>
            </w:r>
          </w:p>
        </w:tc>
        <w:tc>
          <w:tcPr>
            <w:tcW w:w="826" w:type="pct"/>
            <w:vAlign w:val="center"/>
          </w:tcPr>
          <w:p w14:paraId="7C32C5EF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流量</w:t>
            </w:r>
          </w:p>
        </w:tc>
        <w:tc>
          <w:tcPr>
            <w:tcW w:w="813" w:type="pct"/>
            <w:vAlign w:val="center"/>
          </w:tcPr>
          <w:p w14:paraId="42E056DD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vAlign w:val="center"/>
          </w:tcPr>
          <w:p w14:paraId="33712BA3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vAlign w:val="center"/>
          </w:tcPr>
          <w:p w14:paraId="17A3CD68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47A6B" w:rsidRPr="005079F0" w14:paraId="6697417D" w14:textId="77777777" w:rsidTr="002753FA">
        <w:tc>
          <w:tcPr>
            <w:tcW w:w="623" w:type="pct"/>
            <w:vMerge/>
            <w:vAlign w:val="center"/>
          </w:tcPr>
          <w:p w14:paraId="18506DD7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Merge/>
            <w:vAlign w:val="center"/>
          </w:tcPr>
          <w:p w14:paraId="6092972A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72BE10BA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浓度</w:t>
            </w:r>
          </w:p>
        </w:tc>
        <w:tc>
          <w:tcPr>
            <w:tcW w:w="813" w:type="pct"/>
            <w:vAlign w:val="center"/>
          </w:tcPr>
          <w:p w14:paraId="0094B40C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14:paraId="63CBE93A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14:paraId="20BF511B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  <w:tr w:rsidR="00247A6B" w:rsidRPr="005079F0" w14:paraId="3E47F7EE" w14:textId="77777777" w:rsidTr="002753FA">
        <w:tc>
          <w:tcPr>
            <w:tcW w:w="623" w:type="pct"/>
            <w:vMerge/>
            <w:vAlign w:val="center"/>
          </w:tcPr>
          <w:p w14:paraId="53B83997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5D86463F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无组织排放</w:t>
            </w:r>
          </w:p>
        </w:tc>
        <w:tc>
          <w:tcPr>
            <w:tcW w:w="826" w:type="pct"/>
            <w:vAlign w:val="center"/>
          </w:tcPr>
          <w:p w14:paraId="0341CA6A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  <w:r w:rsidRPr="005079F0">
              <w:rPr>
                <w:rFonts w:asciiTheme="minorEastAsia" w:hAnsiTheme="minorEastAsia" w:cs="Calibri" w:hint="eastAsia"/>
                <w:sz w:val="20"/>
                <w:szCs w:val="20"/>
              </w:rPr>
              <w:t>设备不确定度</w:t>
            </w:r>
          </w:p>
        </w:tc>
        <w:tc>
          <w:tcPr>
            <w:tcW w:w="813" w:type="pct"/>
            <w:vAlign w:val="center"/>
          </w:tcPr>
          <w:p w14:paraId="0DFEEABA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077F871E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14:paraId="426F2E17" w14:textId="77777777" w:rsidR="00247A6B" w:rsidRPr="005079F0" w:rsidRDefault="00247A6B" w:rsidP="00247A6B">
            <w:pPr>
              <w:numPr>
                <w:ilvl w:val="0"/>
                <w:numId w:val="1"/>
              </w:numPr>
              <w:spacing w:beforeLines="50" w:before="156" w:afterLines="50" w:after="156"/>
              <w:ind w:rightChars="100" w:right="210"/>
              <w:jc w:val="center"/>
              <w:rPr>
                <w:rFonts w:asciiTheme="minorEastAsia" w:hAnsiTheme="minorEastAsia" w:cs="Calibri"/>
                <w:sz w:val="20"/>
                <w:szCs w:val="20"/>
              </w:rPr>
            </w:pPr>
          </w:p>
        </w:tc>
      </w:tr>
    </w:tbl>
    <w:p w14:paraId="69FF3B8D" w14:textId="20ECD7B0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  <w:r w:rsidRPr="005079F0">
        <w:rPr>
          <w:rFonts w:ascii="Calibri" w:eastAsia="黑体" w:hAnsi="Calibri" w:cs="Calibri" w:hint="eastAsia"/>
          <w:sz w:val="22"/>
          <w:szCs w:val="21"/>
        </w:rPr>
        <w:t>表</w:t>
      </w:r>
      <w:r w:rsidRPr="005079F0">
        <w:rPr>
          <w:rFonts w:ascii="Calibri" w:eastAsia="黑体" w:hAnsi="Calibri" w:cs="Calibri"/>
          <w:sz w:val="22"/>
          <w:szCs w:val="21"/>
        </w:rPr>
        <w:t>7.</w:t>
      </w:r>
      <w:r w:rsidRPr="005079F0">
        <w:rPr>
          <w:rFonts w:ascii="Calibri" w:eastAsia="黑体" w:hAnsi="Calibri" w:cs="Calibri" w:hint="eastAsia"/>
          <w:sz w:val="22"/>
          <w:szCs w:val="21"/>
        </w:rPr>
        <w:t>3</w:t>
      </w:r>
      <w:r w:rsidRPr="005079F0">
        <w:rPr>
          <w:rFonts w:ascii="Calibri" w:eastAsia="黑体" w:hAnsi="Calibri" w:cs="Calibri"/>
          <w:sz w:val="22"/>
          <w:szCs w:val="21"/>
        </w:rPr>
        <w:t xml:space="preserve"> </w:t>
      </w:r>
      <w:r w:rsidRPr="005079F0">
        <w:rPr>
          <w:rFonts w:ascii="Calibri" w:eastAsia="黑体" w:hAnsi="Calibri" w:cs="Calibri"/>
          <w:sz w:val="22"/>
          <w:szCs w:val="21"/>
          <w:u w:val="single"/>
        </w:rPr>
        <w:t xml:space="preserve">  </w:t>
      </w:r>
      <w:r w:rsidR="009F2F46">
        <w:rPr>
          <w:rFonts w:ascii="Calibri" w:eastAsia="黑体" w:hAnsi="Calibri" w:cs="Calibri" w:hint="eastAsia"/>
          <w:sz w:val="22"/>
          <w:szCs w:val="21"/>
          <w:u w:val="single"/>
        </w:rPr>
        <w:t>1</w:t>
      </w:r>
      <w:r w:rsidRPr="005079F0">
        <w:rPr>
          <w:rFonts w:ascii="Calibri" w:eastAsia="黑体" w:hAnsi="Calibri" w:cs="Calibri"/>
          <w:sz w:val="22"/>
          <w:szCs w:val="21"/>
          <w:u w:val="single"/>
        </w:rPr>
        <w:t xml:space="preserve">   </w:t>
      </w:r>
      <w:r w:rsidRPr="005079F0">
        <w:rPr>
          <w:rFonts w:ascii="Calibri" w:eastAsia="黑体" w:hAnsi="Calibri" w:cs="Calibri" w:hint="eastAsia"/>
          <w:sz w:val="22"/>
          <w:szCs w:val="21"/>
        </w:rPr>
        <w:t>号计量单元化石燃料燃烧温室气体排放量汇总表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76"/>
        <w:gridCol w:w="1354"/>
        <w:gridCol w:w="664"/>
        <w:gridCol w:w="1066"/>
        <w:gridCol w:w="577"/>
        <w:gridCol w:w="657"/>
        <w:gridCol w:w="669"/>
        <w:gridCol w:w="577"/>
        <w:gridCol w:w="605"/>
        <w:gridCol w:w="936"/>
        <w:gridCol w:w="841"/>
      </w:tblGrid>
      <w:tr w:rsidR="00CC0AE9" w:rsidRPr="005079F0" w14:paraId="060706B9" w14:textId="77777777" w:rsidTr="00742D14">
        <w:tc>
          <w:tcPr>
            <w:tcW w:w="696" w:type="dxa"/>
            <w:vMerge w:val="restart"/>
            <w:vAlign w:val="center"/>
          </w:tcPr>
          <w:p w14:paraId="7F9C851B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源流</w:t>
            </w:r>
          </w:p>
        </w:tc>
        <w:tc>
          <w:tcPr>
            <w:tcW w:w="1594" w:type="dxa"/>
            <w:gridSpan w:val="2"/>
            <w:vAlign w:val="center"/>
          </w:tcPr>
          <w:p w14:paraId="32AB6ACD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活动数据</w:t>
            </w:r>
          </w:p>
        </w:tc>
        <w:tc>
          <w:tcPr>
            <w:tcW w:w="2336" w:type="dxa"/>
            <w:gridSpan w:val="3"/>
            <w:vAlign w:val="center"/>
          </w:tcPr>
          <w:p w14:paraId="752CF60A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含碳量</w:t>
            </w:r>
          </w:p>
        </w:tc>
        <w:tc>
          <w:tcPr>
            <w:tcW w:w="2156" w:type="dxa"/>
            <w:gridSpan w:val="3"/>
            <w:vAlign w:val="center"/>
          </w:tcPr>
          <w:p w14:paraId="58E7C6FB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碳氧化率</w:t>
            </w:r>
          </w:p>
        </w:tc>
        <w:tc>
          <w:tcPr>
            <w:tcW w:w="1044" w:type="dxa"/>
            <w:vMerge w:val="restart"/>
            <w:vAlign w:val="center"/>
          </w:tcPr>
          <w:p w14:paraId="4EC97402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源流温室气体排放量</w:t>
            </w:r>
          </w:p>
        </w:tc>
        <w:tc>
          <w:tcPr>
            <w:tcW w:w="696" w:type="dxa"/>
            <w:vMerge w:val="restart"/>
            <w:vAlign w:val="center"/>
          </w:tcPr>
          <w:p w14:paraId="21744EFD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源流不确定度</w:t>
            </w:r>
          </w:p>
        </w:tc>
      </w:tr>
      <w:tr w:rsidR="00E557C5" w:rsidRPr="005079F0" w14:paraId="6F66ECCC" w14:textId="77777777" w:rsidTr="00742D14">
        <w:tc>
          <w:tcPr>
            <w:tcW w:w="696" w:type="dxa"/>
            <w:vMerge/>
            <w:vAlign w:val="center"/>
          </w:tcPr>
          <w:p w14:paraId="56998D45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5BCD7465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数据</w:t>
            </w:r>
          </w:p>
        </w:tc>
        <w:tc>
          <w:tcPr>
            <w:tcW w:w="702" w:type="dxa"/>
            <w:vAlign w:val="center"/>
          </w:tcPr>
          <w:p w14:paraId="73F728D8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不确定度</w:t>
            </w:r>
          </w:p>
        </w:tc>
        <w:tc>
          <w:tcPr>
            <w:tcW w:w="838" w:type="dxa"/>
            <w:vAlign w:val="center"/>
          </w:tcPr>
          <w:p w14:paraId="6BE6E4B8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数据</w:t>
            </w:r>
          </w:p>
        </w:tc>
        <w:tc>
          <w:tcPr>
            <w:tcW w:w="696" w:type="dxa"/>
            <w:vAlign w:val="center"/>
          </w:tcPr>
          <w:p w14:paraId="13E16999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来源</w:t>
            </w:r>
          </w:p>
        </w:tc>
        <w:tc>
          <w:tcPr>
            <w:tcW w:w="802" w:type="dxa"/>
            <w:vAlign w:val="center"/>
          </w:tcPr>
          <w:p w14:paraId="499CC4B5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不确定度</w:t>
            </w:r>
          </w:p>
        </w:tc>
        <w:tc>
          <w:tcPr>
            <w:tcW w:w="748" w:type="dxa"/>
            <w:vAlign w:val="center"/>
          </w:tcPr>
          <w:p w14:paraId="1E334174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数据</w:t>
            </w:r>
          </w:p>
        </w:tc>
        <w:tc>
          <w:tcPr>
            <w:tcW w:w="696" w:type="dxa"/>
            <w:vAlign w:val="center"/>
          </w:tcPr>
          <w:p w14:paraId="2F62AF9F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来源</w:t>
            </w:r>
          </w:p>
        </w:tc>
        <w:tc>
          <w:tcPr>
            <w:tcW w:w="712" w:type="dxa"/>
            <w:vAlign w:val="center"/>
          </w:tcPr>
          <w:p w14:paraId="77F82E3D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不确定度</w:t>
            </w:r>
          </w:p>
        </w:tc>
        <w:tc>
          <w:tcPr>
            <w:tcW w:w="1044" w:type="dxa"/>
            <w:vMerge/>
            <w:vAlign w:val="center"/>
          </w:tcPr>
          <w:p w14:paraId="0712E54E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14:paraId="7AF3A0A6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E557C5" w:rsidRPr="005079F0" w14:paraId="6FBDC40D" w14:textId="77777777" w:rsidTr="00742D14">
        <w:tc>
          <w:tcPr>
            <w:tcW w:w="696" w:type="dxa"/>
            <w:vAlign w:val="center"/>
          </w:tcPr>
          <w:p w14:paraId="5A974EE9" w14:textId="2E6DB164" w:rsidR="005079F0" w:rsidRPr="005079F0" w:rsidRDefault="00C02072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天然气</w:t>
            </w:r>
          </w:p>
        </w:tc>
        <w:tc>
          <w:tcPr>
            <w:tcW w:w="892" w:type="dxa"/>
            <w:vAlign w:val="center"/>
          </w:tcPr>
          <w:p w14:paraId="79BB23C5" w14:textId="5F5C55A8" w:rsidR="005079F0" w:rsidRPr="005079F0" w:rsidRDefault="00E557C5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E557C5">
              <w:rPr>
                <w:sz w:val="20"/>
                <w:szCs w:val="20"/>
              </w:rPr>
              <w:t>104400000</w:t>
            </w:r>
            <w:r w:rsidR="00CC0AE9">
              <w:rPr>
                <w:rFonts w:hint="eastAsia"/>
                <w:sz w:val="20"/>
                <w:szCs w:val="20"/>
              </w:rPr>
              <w:t>m</w:t>
            </w:r>
            <w:r w:rsidR="00CC0AE9" w:rsidRPr="00CC0AE9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2" w:type="dxa"/>
            <w:vAlign w:val="center"/>
          </w:tcPr>
          <w:p w14:paraId="1B5848AF" w14:textId="374E3913" w:rsidR="005079F0" w:rsidRPr="005079F0" w:rsidRDefault="00A069A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</w:t>
            </w:r>
            <w:r w:rsidR="00E557C5">
              <w:rPr>
                <w:rFonts w:hint="eastAsia"/>
                <w:sz w:val="20"/>
                <w:szCs w:val="20"/>
              </w:rPr>
              <w:t>3</w:t>
            </w:r>
            <w:r w:rsidR="009F2F46">
              <w:rPr>
                <w:sz w:val="20"/>
                <w:szCs w:val="20"/>
              </w:rPr>
              <w:t>%</w:t>
            </w:r>
          </w:p>
        </w:tc>
        <w:tc>
          <w:tcPr>
            <w:tcW w:w="838" w:type="dxa"/>
            <w:vAlign w:val="center"/>
          </w:tcPr>
          <w:p w14:paraId="24E92ED4" w14:textId="120B28B9" w:rsidR="005079F0" w:rsidRPr="005079F0" w:rsidRDefault="00CC0AE9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B1C1C">
              <w:rPr>
                <w:rFonts w:hint="eastAsia"/>
                <w:sz w:val="20"/>
                <w:szCs w:val="20"/>
              </w:rPr>
              <w:t>5</w:t>
            </w:r>
            <w:r w:rsidR="00E557C5"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kg/m</w:t>
            </w:r>
            <w:r w:rsidRPr="00CC0AE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6" w:type="dxa"/>
            <w:vAlign w:val="center"/>
          </w:tcPr>
          <w:p w14:paraId="20B638E9" w14:textId="7D28C0F8" w:rsidR="005079F0" w:rsidRPr="005079F0" w:rsidRDefault="009F2F46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2"/>
            </w:r>
            <w:r w:rsidR="005079F0" w:rsidRPr="005079F0">
              <w:rPr>
                <w:rFonts w:hint="eastAsia"/>
                <w:sz w:val="20"/>
                <w:szCs w:val="20"/>
              </w:rPr>
              <w:t>检测值</w:t>
            </w:r>
            <w:r w:rsidR="005079F0" w:rsidRPr="005079F0">
              <w:rPr>
                <w:rFonts w:hint="eastAsia"/>
                <w:sz w:val="20"/>
                <w:szCs w:val="20"/>
              </w:rPr>
              <w:t xml:space="preserve"> </w:t>
            </w:r>
            <w:r w:rsidR="005079F0" w:rsidRPr="005079F0">
              <w:rPr>
                <w:sz w:val="20"/>
                <w:szCs w:val="20"/>
              </w:rPr>
              <w:sym w:font="Wingdings 2" w:char="F0A3"/>
            </w:r>
            <w:r w:rsidR="005079F0" w:rsidRPr="005079F0">
              <w:rPr>
                <w:rFonts w:hint="eastAsia"/>
                <w:sz w:val="20"/>
                <w:szCs w:val="20"/>
              </w:rPr>
              <w:t>推荐值</w:t>
            </w:r>
          </w:p>
        </w:tc>
        <w:tc>
          <w:tcPr>
            <w:tcW w:w="802" w:type="dxa"/>
            <w:vAlign w:val="center"/>
          </w:tcPr>
          <w:p w14:paraId="09B1F779" w14:textId="741D29E3" w:rsidR="005079F0" w:rsidRPr="005079F0" w:rsidRDefault="00E557C5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F2F46">
              <w:rPr>
                <w:sz w:val="20"/>
                <w:szCs w:val="20"/>
              </w:rPr>
              <w:t>%</w:t>
            </w:r>
          </w:p>
        </w:tc>
        <w:tc>
          <w:tcPr>
            <w:tcW w:w="748" w:type="dxa"/>
            <w:vAlign w:val="center"/>
          </w:tcPr>
          <w:p w14:paraId="0B6F929C" w14:textId="7CB36CD3" w:rsidR="005079F0" w:rsidRPr="005079F0" w:rsidRDefault="009F2F46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247A6B"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696" w:type="dxa"/>
            <w:vAlign w:val="center"/>
          </w:tcPr>
          <w:p w14:paraId="5258203F" w14:textId="32B83564" w:rsidR="005079F0" w:rsidRPr="005079F0" w:rsidRDefault="009F2F46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2"/>
            </w:r>
            <w:r w:rsidR="005079F0" w:rsidRPr="005079F0">
              <w:rPr>
                <w:rFonts w:hint="eastAsia"/>
                <w:sz w:val="20"/>
                <w:szCs w:val="20"/>
              </w:rPr>
              <w:t>检测值</w:t>
            </w:r>
            <w:r w:rsidR="005079F0" w:rsidRPr="005079F0">
              <w:rPr>
                <w:rFonts w:hint="eastAsia"/>
                <w:sz w:val="20"/>
                <w:szCs w:val="20"/>
              </w:rPr>
              <w:t xml:space="preserve"> </w:t>
            </w:r>
            <w:r w:rsidR="005079F0" w:rsidRPr="005079F0">
              <w:rPr>
                <w:sz w:val="20"/>
                <w:szCs w:val="20"/>
              </w:rPr>
              <w:sym w:font="Wingdings 2" w:char="F0A3"/>
            </w:r>
            <w:r w:rsidR="005079F0" w:rsidRPr="005079F0">
              <w:rPr>
                <w:rFonts w:hint="eastAsia"/>
                <w:sz w:val="20"/>
                <w:szCs w:val="20"/>
              </w:rPr>
              <w:t>推荐值</w:t>
            </w:r>
          </w:p>
        </w:tc>
        <w:tc>
          <w:tcPr>
            <w:tcW w:w="712" w:type="dxa"/>
            <w:vAlign w:val="center"/>
          </w:tcPr>
          <w:p w14:paraId="19D9E5DC" w14:textId="73C20944" w:rsidR="005079F0" w:rsidRPr="005079F0" w:rsidRDefault="009F2F46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44" w:type="dxa"/>
            <w:vAlign w:val="center"/>
          </w:tcPr>
          <w:p w14:paraId="5753DBA6" w14:textId="3CAE547F" w:rsidR="001A4AE2" w:rsidRPr="005079F0" w:rsidRDefault="00E557C5" w:rsidP="001A4AE2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54288</w:t>
            </w:r>
            <w:r w:rsidR="001A4AE2">
              <w:rPr>
                <w:sz w:val="20"/>
                <w:szCs w:val="20"/>
              </w:rPr>
              <w:t>t</w:t>
            </w:r>
          </w:p>
        </w:tc>
        <w:tc>
          <w:tcPr>
            <w:tcW w:w="696" w:type="dxa"/>
            <w:vAlign w:val="center"/>
          </w:tcPr>
          <w:p w14:paraId="471E4805" w14:textId="71A2614B" w:rsidR="005079F0" w:rsidRPr="005079F0" w:rsidRDefault="00E557C5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1248.6</w:t>
            </w:r>
            <w:r w:rsidR="00742D14">
              <w:rPr>
                <w:rFonts w:hint="eastAsia"/>
                <w:sz w:val="20"/>
                <w:szCs w:val="20"/>
              </w:rPr>
              <w:t>t</w:t>
            </w:r>
          </w:p>
        </w:tc>
      </w:tr>
      <w:tr w:rsidR="00E557C5" w:rsidRPr="005079F0" w14:paraId="4E0E6E86" w14:textId="77777777" w:rsidTr="00742D14">
        <w:tc>
          <w:tcPr>
            <w:tcW w:w="696" w:type="dxa"/>
            <w:vAlign w:val="center"/>
          </w:tcPr>
          <w:p w14:paraId="5E171790" w14:textId="5E22D07A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36EFDE6F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B350A1D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2CD1C072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05D09AF4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2ED52555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2060B8A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CF588EB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72928CC3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B2F1C88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59668BCF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E557C5" w:rsidRPr="005079F0" w14:paraId="6766E34C" w14:textId="77777777" w:rsidTr="00742D14">
        <w:tc>
          <w:tcPr>
            <w:tcW w:w="696" w:type="dxa"/>
            <w:vAlign w:val="center"/>
          </w:tcPr>
          <w:p w14:paraId="1AB2DADB" w14:textId="78A4BCA5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5A82C4AC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5BFCE67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0A5E300B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5A65DBAE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10A97935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09B954F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BBBD43B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6FC9E825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FDBD871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200B2A6A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E557C5" w:rsidRPr="005079F0" w14:paraId="2A647A9D" w14:textId="77777777" w:rsidTr="00742D14">
        <w:tc>
          <w:tcPr>
            <w:tcW w:w="696" w:type="dxa"/>
            <w:vAlign w:val="center"/>
          </w:tcPr>
          <w:p w14:paraId="712ABCB0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0F95A33A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AA3A223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72901026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1BC87054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7389F6FE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ED55C1F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2A3BCFD4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53A0C531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9B9C616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46F1194D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E557C5" w:rsidRPr="005079F0" w14:paraId="065718AE" w14:textId="77777777" w:rsidTr="00742D14">
        <w:tc>
          <w:tcPr>
            <w:tcW w:w="696" w:type="dxa"/>
            <w:vAlign w:val="center"/>
          </w:tcPr>
          <w:p w14:paraId="6BC09221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55B2E590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B1D9C9B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4A0DB13D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0A553D37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031A2879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D8F53FF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1E960D4C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7D88D4CD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558C585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399E3B56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E557C5" w:rsidRPr="005079F0" w14:paraId="5E2C44E8" w14:textId="77777777" w:rsidTr="00742D14">
        <w:tc>
          <w:tcPr>
            <w:tcW w:w="696" w:type="dxa"/>
            <w:vAlign w:val="center"/>
          </w:tcPr>
          <w:p w14:paraId="565A74CC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673F88AE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B6B5B7F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30A1DA46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4C3F7FAD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3B11FE4B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C55530C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305FB7FF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632273CC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BC141DC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00086C38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742D14" w:rsidRPr="005079F0" w14:paraId="2E55BED1" w14:textId="77777777" w:rsidTr="00742D14">
        <w:tc>
          <w:tcPr>
            <w:tcW w:w="6782" w:type="dxa"/>
            <w:gridSpan w:val="9"/>
            <w:vAlign w:val="center"/>
          </w:tcPr>
          <w:p w14:paraId="635C6AB2" w14:textId="77777777" w:rsidR="00742D14" w:rsidRPr="005079F0" w:rsidRDefault="00742D14" w:rsidP="00742D14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计量单元化石燃料燃烧温室气体排放量总计</w:t>
            </w:r>
          </w:p>
        </w:tc>
        <w:tc>
          <w:tcPr>
            <w:tcW w:w="1740" w:type="dxa"/>
            <w:gridSpan w:val="2"/>
            <w:vAlign w:val="center"/>
          </w:tcPr>
          <w:p w14:paraId="6B762426" w14:textId="49565736" w:rsidR="00742D14" w:rsidRPr="005079F0" w:rsidRDefault="00BF292F" w:rsidP="00742D14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54288</w:t>
            </w:r>
            <w:r>
              <w:rPr>
                <w:sz w:val="20"/>
                <w:szCs w:val="20"/>
              </w:rPr>
              <w:t>t</w:t>
            </w:r>
          </w:p>
        </w:tc>
      </w:tr>
      <w:tr w:rsidR="00742D14" w:rsidRPr="005079F0" w14:paraId="3DDA0011" w14:textId="77777777" w:rsidTr="00742D14">
        <w:tc>
          <w:tcPr>
            <w:tcW w:w="6782" w:type="dxa"/>
            <w:gridSpan w:val="9"/>
            <w:vAlign w:val="center"/>
          </w:tcPr>
          <w:p w14:paraId="2A8618E4" w14:textId="77777777" w:rsidR="00742D14" w:rsidRPr="005079F0" w:rsidRDefault="00742D14" w:rsidP="00742D14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计量单元化石燃料燃烧温室气体排放量不确定度</w:t>
            </w:r>
          </w:p>
        </w:tc>
        <w:tc>
          <w:tcPr>
            <w:tcW w:w="1740" w:type="dxa"/>
            <w:gridSpan w:val="2"/>
            <w:vAlign w:val="center"/>
          </w:tcPr>
          <w:p w14:paraId="7575A8CF" w14:textId="70185D0E" w:rsidR="00742D14" w:rsidRPr="005079F0" w:rsidRDefault="00BF292F" w:rsidP="00742D14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1248.6t</w:t>
            </w:r>
          </w:p>
        </w:tc>
      </w:tr>
    </w:tbl>
    <w:p w14:paraId="6F41512F" w14:textId="6219BA78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  <w:r w:rsidRPr="005079F0">
        <w:rPr>
          <w:rFonts w:ascii="Calibri" w:eastAsia="黑体" w:hAnsi="Calibri" w:cs="Calibri" w:hint="eastAsia"/>
          <w:sz w:val="22"/>
          <w:szCs w:val="21"/>
        </w:rPr>
        <w:t>表</w:t>
      </w:r>
      <w:r w:rsidRPr="005079F0">
        <w:rPr>
          <w:rFonts w:ascii="Calibri" w:eastAsia="黑体" w:hAnsi="Calibri" w:cs="Calibri"/>
          <w:sz w:val="22"/>
          <w:szCs w:val="21"/>
        </w:rPr>
        <w:t>7.</w:t>
      </w:r>
      <w:r w:rsidRPr="005079F0">
        <w:rPr>
          <w:rFonts w:ascii="Calibri" w:eastAsia="黑体" w:hAnsi="Calibri" w:cs="Calibri" w:hint="eastAsia"/>
          <w:sz w:val="22"/>
          <w:szCs w:val="21"/>
        </w:rPr>
        <w:t>4</w:t>
      </w:r>
      <w:r w:rsidRPr="005079F0">
        <w:rPr>
          <w:rFonts w:ascii="Calibri" w:eastAsia="黑体" w:hAnsi="Calibri" w:cs="Calibri"/>
          <w:sz w:val="22"/>
          <w:szCs w:val="21"/>
        </w:rPr>
        <w:t xml:space="preserve"> </w:t>
      </w:r>
      <w:r w:rsidRPr="005079F0">
        <w:rPr>
          <w:rFonts w:ascii="Calibri" w:eastAsia="黑体" w:hAnsi="Calibri" w:cs="Calibri"/>
          <w:sz w:val="22"/>
          <w:szCs w:val="21"/>
          <w:u w:val="single"/>
        </w:rPr>
        <w:t xml:space="preserve">   </w:t>
      </w:r>
      <w:r w:rsidR="009F2F46">
        <w:rPr>
          <w:rFonts w:ascii="Calibri" w:eastAsia="黑体" w:hAnsi="Calibri" w:cs="Calibri" w:hint="eastAsia"/>
          <w:sz w:val="22"/>
          <w:szCs w:val="21"/>
          <w:u w:val="single"/>
        </w:rPr>
        <w:t>1</w:t>
      </w:r>
      <w:r w:rsidRPr="005079F0">
        <w:rPr>
          <w:rFonts w:ascii="Calibri" w:eastAsia="黑体" w:hAnsi="Calibri" w:cs="Calibri"/>
          <w:sz w:val="22"/>
          <w:szCs w:val="21"/>
          <w:u w:val="single"/>
        </w:rPr>
        <w:t xml:space="preserve">   </w:t>
      </w:r>
      <w:r w:rsidRPr="005079F0">
        <w:rPr>
          <w:rFonts w:ascii="Calibri" w:eastAsia="黑体" w:hAnsi="Calibri" w:cs="Calibri" w:hint="eastAsia"/>
          <w:sz w:val="22"/>
          <w:szCs w:val="21"/>
        </w:rPr>
        <w:t>号计量单元</w:t>
      </w:r>
      <w:r w:rsidR="00247A6B">
        <w:rPr>
          <w:rFonts w:ascii="Calibri" w:eastAsia="黑体" w:hAnsi="Calibri" w:cs="Calibri" w:hint="eastAsia"/>
          <w:sz w:val="22"/>
          <w:szCs w:val="21"/>
        </w:rPr>
        <w:t>生产</w:t>
      </w:r>
      <w:r w:rsidRPr="005079F0">
        <w:rPr>
          <w:rFonts w:ascii="Calibri" w:eastAsia="黑体" w:hAnsi="Calibri" w:cs="Calibri" w:hint="eastAsia"/>
          <w:sz w:val="22"/>
          <w:szCs w:val="21"/>
        </w:rPr>
        <w:t>过程中碳酸盐使用产生二氧化碳数据表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181"/>
        <w:gridCol w:w="790"/>
        <w:gridCol w:w="972"/>
        <w:gridCol w:w="1182"/>
        <w:gridCol w:w="1182"/>
        <w:gridCol w:w="714"/>
        <w:gridCol w:w="1550"/>
        <w:gridCol w:w="951"/>
      </w:tblGrid>
      <w:tr w:rsidR="005079F0" w:rsidRPr="005079F0" w14:paraId="33A493B3" w14:textId="77777777" w:rsidTr="002753FA">
        <w:tc>
          <w:tcPr>
            <w:tcW w:w="722" w:type="pct"/>
            <w:vMerge w:val="restart"/>
            <w:vAlign w:val="center"/>
          </w:tcPr>
          <w:p w14:paraId="37D45D14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bookmarkStart w:id="0" w:name="_Hlk151127570"/>
            <w:r w:rsidRPr="005079F0">
              <w:rPr>
                <w:rFonts w:hint="eastAsia"/>
                <w:sz w:val="20"/>
                <w:szCs w:val="20"/>
              </w:rPr>
              <w:t>碳酸盐种类</w:t>
            </w:r>
          </w:p>
        </w:tc>
        <w:tc>
          <w:tcPr>
            <w:tcW w:w="954" w:type="pct"/>
            <w:gridSpan w:val="2"/>
            <w:vAlign w:val="center"/>
          </w:tcPr>
          <w:p w14:paraId="69039C68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活动数据</w:t>
            </w:r>
          </w:p>
        </w:tc>
        <w:tc>
          <w:tcPr>
            <w:tcW w:w="722" w:type="pct"/>
            <w:vMerge w:val="restart"/>
            <w:vAlign w:val="center"/>
          </w:tcPr>
          <w:p w14:paraId="4A94414F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碳酸盐成分</w:t>
            </w:r>
          </w:p>
        </w:tc>
        <w:tc>
          <w:tcPr>
            <w:tcW w:w="722" w:type="pct"/>
            <w:vMerge w:val="restart"/>
            <w:vAlign w:val="center"/>
          </w:tcPr>
          <w:p w14:paraId="349A5362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碳酸盐纯度</w:t>
            </w:r>
          </w:p>
        </w:tc>
        <w:tc>
          <w:tcPr>
            <w:tcW w:w="1880" w:type="pct"/>
            <w:gridSpan w:val="3"/>
            <w:vAlign w:val="center"/>
          </w:tcPr>
          <w:p w14:paraId="1F7DAEB8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二氧化碳排放因子</w:t>
            </w:r>
          </w:p>
        </w:tc>
      </w:tr>
      <w:bookmarkEnd w:id="0"/>
      <w:tr w:rsidR="005079F0" w:rsidRPr="005079F0" w14:paraId="20BF8D73" w14:textId="77777777" w:rsidTr="002753FA">
        <w:tc>
          <w:tcPr>
            <w:tcW w:w="722" w:type="pct"/>
            <w:vMerge/>
            <w:vAlign w:val="center"/>
          </w:tcPr>
          <w:p w14:paraId="4BC2FF1C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12C1C126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数据</w:t>
            </w:r>
          </w:p>
        </w:tc>
        <w:tc>
          <w:tcPr>
            <w:tcW w:w="599" w:type="pct"/>
            <w:vAlign w:val="center"/>
          </w:tcPr>
          <w:p w14:paraId="2E1B7877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不确定度</w:t>
            </w:r>
          </w:p>
        </w:tc>
        <w:tc>
          <w:tcPr>
            <w:tcW w:w="722" w:type="pct"/>
            <w:vMerge/>
            <w:vAlign w:val="center"/>
          </w:tcPr>
          <w:p w14:paraId="6EE946C4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064CCFBB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4BC9FC98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数据</w:t>
            </w:r>
          </w:p>
        </w:tc>
        <w:tc>
          <w:tcPr>
            <w:tcW w:w="938" w:type="pct"/>
            <w:vAlign w:val="center"/>
          </w:tcPr>
          <w:p w14:paraId="1EEC2DE2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来源</w:t>
            </w:r>
          </w:p>
        </w:tc>
        <w:tc>
          <w:tcPr>
            <w:tcW w:w="587" w:type="pct"/>
            <w:vAlign w:val="center"/>
          </w:tcPr>
          <w:p w14:paraId="65A908B2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不确定度</w:t>
            </w:r>
          </w:p>
        </w:tc>
      </w:tr>
      <w:tr w:rsidR="005079F0" w:rsidRPr="005079F0" w14:paraId="0B82F10F" w14:textId="77777777" w:rsidTr="002753FA">
        <w:tc>
          <w:tcPr>
            <w:tcW w:w="722" w:type="pct"/>
            <w:vAlign w:val="center"/>
          </w:tcPr>
          <w:p w14:paraId="6FA2471F" w14:textId="44B349D0" w:rsidR="005079F0" w:rsidRPr="005079F0" w:rsidRDefault="00E557C5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混合料</w:t>
            </w:r>
          </w:p>
        </w:tc>
        <w:tc>
          <w:tcPr>
            <w:tcW w:w="355" w:type="pct"/>
            <w:vAlign w:val="center"/>
          </w:tcPr>
          <w:p w14:paraId="3F8F6201" w14:textId="21C50F9A" w:rsidR="005079F0" w:rsidRPr="005079F0" w:rsidRDefault="00BF292F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73500t</w:t>
            </w:r>
          </w:p>
        </w:tc>
        <w:tc>
          <w:tcPr>
            <w:tcW w:w="599" w:type="pct"/>
            <w:vAlign w:val="center"/>
          </w:tcPr>
          <w:p w14:paraId="7AAF9002" w14:textId="6DDE7E4A" w:rsidR="005079F0" w:rsidRPr="005079F0" w:rsidRDefault="00BF292F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  <w:r w:rsidR="00742D14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722" w:type="pct"/>
            <w:vAlign w:val="center"/>
          </w:tcPr>
          <w:p w14:paraId="3C34A027" w14:textId="1217E9F2" w:rsidR="005079F0" w:rsidRPr="005079F0" w:rsidRDefault="00CC0AE9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color w:val="1A171C"/>
                <w:kern w:val="0"/>
                <w:szCs w:val="21"/>
              </w:rPr>
              <w:t>/</w:t>
            </w:r>
          </w:p>
        </w:tc>
        <w:tc>
          <w:tcPr>
            <w:tcW w:w="722" w:type="pct"/>
            <w:vAlign w:val="center"/>
          </w:tcPr>
          <w:p w14:paraId="49F0C2B9" w14:textId="7585410A" w:rsidR="005079F0" w:rsidRPr="005079F0" w:rsidRDefault="00CC0AE9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55" w:type="pct"/>
            <w:vAlign w:val="center"/>
          </w:tcPr>
          <w:p w14:paraId="346B02C8" w14:textId="5DF95844" w:rsidR="005079F0" w:rsidRPr="005079F0" w:rsidRDefault="00BF292F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0.29</w:t>
            </w:r>
            <w:r w:rsidR="00CC0AE9">
              <w:rPr>
                <w:sz w:val="20"/>
                <w:szCs w:val="20"/>
              </w:rPr>
              <w:t>%</w:t>
            </w:r>
          </w:p>
        </w:tc>
        <w:tc>
          <w:tcPr>
            <w:tcW w:w="938" w:type="pct"/>
            <w:vAlign w:val="center"/>
          </w:tcPr>
          <w:p w14:paraId="085688C1" w14:textId="6D0ED091" w:rsidR="005079F0" w:rsidRPr="005079F0" w:rsidRDefault="00CC0AE9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2"/>
            </w:r>
            <w:r w:rsidR="005079F0" w:rsidRPr="005079F0">
              <w:rPr>
                <w:rFonts w:hint="eastAsia"/>
                <w:sz w:val="20"/>
                <w:szCs w:val="20"/>
              </w:rPr>
              <w:t>检测值</w:t>
            </w:r>
            <w:r w:rsidR="005079F0" w:rsidRPr="005079F0">
              <w:rPr>
                <w:rFonts w:hint="eastAsia"/>
                <w:sz w:val="20"/>
                <w:szCs w:val="20"/>
              </w:rPr>
              <w:t xml:space="preserve"> </w:t>
            </w:r>
            <w:r w:rsidRPr="005079F0">
              <w:rPr>
                <w:sz w:val="20"/>
                <w:szCs w:val="20"/>
              </w:rPr>
              <w:sym w:font="Wingdings 2" w:char="F0A3"/>
            </w:r>
            <w:r w:rsidR="005079F0" w:rsidRPr="005079F0">
              <w:rPr>
                <w:rFonts w:hint="eastAsia"/>
                <w:sz w:val="20"/>
                <w:szCs w:val="20"/>
              </w:rPr>
              <w:t>推荐值</w:t>
            </w:r>
          </w:p>
        </w:tc>
        <w:tc>
          <w:tcPr>
            <w:tcW w:w="587" w:type="pct"/>
            <w:vAlign w:val="center"/>
          </w:tcPr>
          <w:p w14:paraId="7AC8FC46" w14:textId="7B847DC0" w:rsidR="005079F0" w:rsidRPr="005079F0" w:rsidRDefault="00BF292F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</w:tr>
      <w:tr w:rsidR="005079F0" w:rsidRPr="005079F0" w14:paraId="7A593295" w14:textId="77777777" w:rsidTr="002753FA">
        <w:tc>
          <w:tcPr>
            <w:tcW w:w="722" w:type="pct"/>
            <w:vAlign w:val="center"/>
          </w:tcPr>
          <w:p w14:paraId="39668805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2D7CEACE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C48A326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79A7B920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275F60A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726CA962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4DAB06F1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35362C95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5079F0" w:rsidRPr="005079F0" w14:paraId="43079A5D" w14:textId="77777777" w:rsidTr="002753FA">
        <w:tc>
          <w:tcPr>
            <w:tcW w:w="722" w:type="pct"/>
            <w:vAlign w:val="center"/>
          </w:tcPr>
          <w:p w14:paraId="4AF671E5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6B7C2A17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567B4A3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689837E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4864E0B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4F6CCA98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1BA517D1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278F644D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5079F0" w:rsidRPr="005079F0" w14:paraId="0389AE68" w14:textId="77777777" w:rsidTr="002753FA">
        <w:tc>
          <w:tcPr>
            <w:tcW w:w="722" w:type="pct"/>
            <w:vAlign w:val="center"/>
          </w:tcPr>
          <w:p w14:paraId="15B9CB10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13AFE029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D3732F9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9AB6F7F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0E12A56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4921FEDB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383AFAB1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49B017B1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5079F0" w:rsidRPr="005079F0" w14:paraId="49124C6F" w14:textId="77777777" w:rsidTr="002753FA">
        <w:tc>
          <w:tcPr>
            <w:tcW w:w="722" w:type="pct"/>
            <w:vAlign w:val="center"/>
          </w:tcPr>
          <w:p w14:paraId="53F47BBC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653BBEBA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010C0D5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DC28E5C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BDC373E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1A3FF482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2293CE6F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1B633C70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5079F0" w:rsidRPr="005079F0" w14:paraId="0E8F0AEF" w14:textId="77777777" w:rsidTr="002753FA">
        <w:tc>
          <w:tcPr>
            <w:tcW w:w="722" w:type="pct"/>
            <w:vAlign w:val="center"/>
          </w:tcPr>
          <w:p w14:paraId="5E0B1D8E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6B79CB9E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A854FFB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75A1319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59B616D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74F5670A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057EDFAD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14:paraId="6F5798D5" w14:textId="77777777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5079F0" w:rsidRPr="005079F0" w14:paraId="620E1694" w14:textId="77777777" w:rsidTr="002753FA">
        <w:tc>
          <w:tcPr>
            <w:tcW w:w="3475" w:type="pct"/>
            <w:gridSpan w:val="6"/>
            <w:vAlign w:val="center"/>
          </w:tcPr>
          <w:p w14:paraId="20A32780" w14:textId="0995F4DC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计量单元</w:t>
            </w:r>
            <w:r w:rsidR="00CC0AE9">
              <w:rPr>
                <w:rFonts w:hint="eastAsia"/>
                <w:sz w:val="20"/>
                <w:szCs w:val="20"/>
              </w:rPr>
              <w:t>生产</w:t>
            </w:r>
            <w:r w:rsidRPr="005079F0">
              <w:rPr>
                <w:rFonts w:hint="eastAsia"/>
                <w:sz w:val="20"/>
                <w:szCs w:val="20"/>
              </w:rPr>
              <w:t>过程中碳酸盐使用产生二氧化碳排放总量</w:t>
            </w:r>
          </w:p>
        </w:tc>
        <w:tc>
          <w:tcPr>
            <w:tcW w:w="1525" w:type="pct"/>
            <w:gridSpan w:val="2"/>
            <w:vAlign w:val="center"/>
          </w:tcPr>
          <w:p w14:paraId="2E2F2794" w14:textId="5B74C1D5" w:rsidR="005079F0" w:rsidRPr="005079F0" w:rsidRDefault="00BF292F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21.3</w:t>
            </w:r>
            <w:r w:rsidR="00A8069A">
              <w:rPr>
                <w:rFonts w:hint="eastAsia"/>
                <w:sz w:val="20"/>
                <w:szCs w:val="20"/>
              </w:rPr>
              <w:t>t</w:t>
            </w:r>
          </w:p>
        </w:tc>
      </w:tr>
      <w:tr w:rsidR="005079F0" w:rsidRPr="005079F0" w14:paraId="004124CC" w14:textId="77777777" w:rsidTr="002753FA">
        <w:tc>
          <w:tcPr>
            <w:tcW w:w="3475" w:type="pct"/>
            <w:gridSpan w:val="6"/>
            <w:vAlign w:val="center"/>
          </w:tcPr>
          <w:p w14:paraId="51852659" w14:textId="29B856D3" w:rsidR="005079F0" w:rsidRPr="005079F0" w:rsidRDefault="005079F0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5079F0">
              <w:rPr>
                <w:rFonts w:hint="eastAsia"/>
                <w:sz w:val="20"/>
                <w:szCs w:val="20"/>
              </w:rPr>
              <w:t>计量单元</w:t>
            </w:r>
            <w:r w:rsidR="00CC0AE9">
              <w:rPr>
                <w:rFonts w:hint="eastAsia"/>
                <w:sz w:val="20"/>
                <w:szCs w:val="20"/>
              </w:rPr>
              <w:t>生产</w:t>
            </w:r>
            <w:r w:rsidRPr="005079F0">
              <w:rPr>
                <w:rFonts w:hint="eastAsia"/>
                <w:sz w:val="20"/>
                <w:szCs w:val="20"/>
              </w:rPr>
              <w:t>过程中碳酸盐使用产生二氧化碳排放总量不确定度</w:t>
            </w:r>
          </w:p>
        </w:tc>
        <w:tc>
          <w:tcPr>
            <w:tcW w:w="1525" w:type="pct"/>
            <w:gridSpan w:val="2"/>
            <w:vAlign w:val="center"/>
          </w:tcPr>
          <w:p w14:paraId="7C1D0476" w14:textId="572C916F" w:rsidR="005079F0" w:rsidRPr="005079F0" w:rsidRDefault="00BF292F" w:rsidP="005079F0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</w:t>
            </w:r>
            <w:r w:rsidR="00A8069A">
              <w:rPr>
                <w:rFonts w:hint="eastAsia"/>
                <w:sz w:val="20"/>
                <w:szCs w:val="20"/>
              </w:rPr>
              <w:t>t</w:t>
            </w:r>
          </w:p>
        </w:tc>
      </w:tr>
    </w:tbl>
    <w:p w14:paraId="5E2D5862" w14:textId="66CFBC23" w:rsidR="005079F0" w:rsidRPr="005079F0" w:rsidRDefault="005079F0" w:rsidP="005079F0">
      <w:pPr>
        <w:numPr>
          <w:ilvl w:val="0"/>
          <w:numId w:val="1"/>
        </w:numPr>
        <w:spacing w:beforeLines="50" w:before="156" w:afterLines="50" w:after="156"/>
        <w:ind w:rightChars="100" w:right="210"/>
        <w:jc w:val="center"/>
        <w:rPr>
          <w:rFonts w:ascii="黑体" w:eastAsia="黑体" w:hAnsi="黑体" w:cs="Calibri"/>
          <w:sz w:val="22"/>
          <w:szCs w:val="21"/>
        </w:rPr>
      </w:pPr>
      <w:r w:rsidRPr="005079F0">
        <w:rPr>
          <w:rFonts w:ascii="Calibri" w:eastAsia="黑体" w:hAnsi="Calibri" w:cs="Calibri" w:hint="eastAsia"/>
          <w:sz w:val="22"/>
          <w:szCs w:val="21"/>
        </w:rPr>
        <w:t>表</w:t>
      </w:r>
      <w:r w:rsidRPr="005079F0">
        <w:rPr>
          <w:rFonts w:ascii="Calibri" w:eastAsia="黑体" w:hAnsi="Calibri" w:cs="Calibri"/>
          <w:sz w:val="22"/>
          <w:szCs w:val="21"/>
        </w:rPr>
        <w:t>7.</w:t>
      </w:r>
      <w:r w:rsidRPr="005079F0">
        <w:rPr>
          <w:rFonts w:ascii="Calibri" w:eastAsia="黑体" w:hAnsi="Calibri" w:cs="Calibri" w:hint="eastAsia"/>
          <w:sz w:val="22"/>
          <w:szCs w:val="21"/>
        </w:rPr>
        <w:t>5</w:t>
      </w:r>
      <w:r w:rsidRPr="005079F0">
        <w:rPr>
          <w:rFonts w:ascii="Calibri" w:eastAsia="黑体" w:hAnsi="Calibri" w:cs="Calibri"/>
          <w:sz w:val="22"/>
          <w:szCs w:val="21"/>
        </w:rPr>
        <w:t xml:space="preserve"> </w:t>
      </w:r>
      <w:r w:rsidRPr="005079F0">
        <w:rPr>
          <w:rFonts w:ascii="Calibri" w:eastAsia="黑体" w:hAnsi="Calibri" w:cs="Calibri"/>
          <w:sz w:val="22"/>
          <w:szCs w:val="21"/>
          <w:u w:val="single"/>
        </w:rPr>
        <w:t xml:space="preserve">   </w:t>
      </w:r>
      <w:r w:rsidR="009F2F46">
        <w:rPr>
          <w:rFonts w:ascii="Calibri" w:eastAsia="黑体" w:hAnsi="Calibri" w:cs="Calibri" w:hint="eastAsia"/>
          <w:sz w:val="22"/>
          <w:szCs w:val="21"/>
          <w:u w:val="single"/>
        </w:rPr>
        <w:t>1</w:t>
      </w:r>
      <w:r w:rsidRPr="005079F0">
        <w:rPr>
          <w:rFonts w:ascii="Calibri" w:eastAsia="黑体" w:hAnsi="Calibri" w:cs="Calibri"/>
          <w:sz w:val="22"/>
          <w:szCs w:val="21"/>
          <w:u w:val="single"/>
        </w:rPr>
        <w:t xml:space="preserve">   </w:t>
      </w:r>
      <w:r w:rsidRPr="005079F0">
        <w:rPr>
          <w:rFonts w:ascii="Calibri" w:eastAsia="黑体" w:hAnsi="Calibri" w:cs="Calibri" w:hint="eastAsia"/>
          <w:sz w:val="22"/>
          <w:szCs w:val="21"/>
        </w:rPr>
        <w:t>号计量单元购入的电力产生的二氧化碳排放数据表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00"/>
        <w:gridCol w:w="1557"/>
        <w:gridCol w:w="1406"/>
        <w:gridCol w:w="1279"/>
        <w:gridCol w:w="1299"/>
        <w:gridCol w:w="1681"/>
      </w:tblGrid>
      <w:tr w:rsidR="00CC0AE9" w:rsidRPr="00CC0AE9" w14:paraId="3502507A" w14:textId="77777777" w:rsidTr="00E86731">
        <w:tc>
          <w:tcPr>
            <w:tcW w:w="2355" w:type="dxa"/>
            <w:vMerge w:val="restart"/>
            <w:vAlign w:val="center"/>
          </w:tcPr>
          <w:p w14:paraId="0E211262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CC0AE9">
              <w:rPr>
                <w:rFonts w:hint="eastAsia"/>
                <w:sz w:val="20"/>
                <w:szCs w:val="20"/>
              </w:rPr>
              <w:t>类型</w:t>
            </w:r>
          </w:p>
        </w:tc>
        <w:tc>
          <w:tcPr>
            <w:tcW w:w="4620" w:type="dxa"/>
            <w:gridSpan w:val="2"/>
            <w:vAlign w:val="center"/>
          </w:tcPr>
          <w:p w14:paraId="25CAFA31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CC0AE9">
              <w:rPr>
                <w:rFonts w:hint="eastAsia"/>
                <w:sz w:val="20"/>
                <w:szCs w:val="20"/>
              </w:rPr>
              <w:t>购入量</w:t>
            </w:r>
          </w:p>
        </w:tc>
        <w:tc>
          <w:tcPr>
            <w:tcW w:w="4663" w:type="dxa"/>
            <w:gridSpan w:val="2"/>
            <w:vAlign w:val="center"/>
          </w:tcPr>
          <w:p w14:paraId="76ECF34D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CC0AE9">
              <w:rPr>
                <w:rFonts w:hint="eastAsia"/>
                <w:sz w:val="20"/>
                <w:szCs w:val="20"/>
              </w:rPr>
              <w:t>输出量</w:t>
            </w:r>
          </w:p>
        </w:tc>
        <w:tc>
          <w:tcPr>
            <w:tcW w:w="2354" w:type="dxa"/>
            <w:vMerge w:val="restart"/>
            <w:vAlign w:val="center"/>
          </w:tcPr>
          <w:p w14:paraId="7B3ED871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CC0AE9">
              <w:rPr>
                <w:rFonts w:hint="eastAsia"/>
                <w:sz w:val="20"/>
                <w:szCs w:val="20"/>
              </w:rPr>
              <w:t>二氧化碳排放因子</w:t>
            </w:r>
          </w:p>
        </w:tc>
      </w:tr>
      <w:tr w:rsidR="00CC0AE9" w:rsidRPr="00CC0AE9" w14:paraId="52F71C6B" w14:textId="77777777" w:rsidTr="00E86731">
        <w:tc>
          <w:tcPr>
            <w:tcW w:w="2355" w:type="dxa"/>
            <w:vMerge/>
            <w:vAlign w:val="center"/>
          </w:tcPr>
          <w:p w14:paraId="34D621AD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15D6BD05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CC0AE9">
              <w:rPr>
                <w:rFonts w:hint="eastAsia"/>
                <w:sz w:val="20"/>
                <w:szCs w:val="20"/>
              </w:rPr>
              <w:t>数据</w:t>
            </w:r>
          </w:p>
        </w:tc>
        <w:tc>
          <w:tcPr>
            <w:tcW w:w="2354" w:type="dxa"/>
            <w:vAlign w:val="center"/>
          </w:tcPr>
          <w:p w14:paraId="6A1E341E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CC0AE9">
              <w:rPr>
                <w:rFonts w:hint="eastAsia"/>
                <w:sz w:val="20"/>
                <w:szCs w:val="20"/>
              </w:rPr>
              <w:t>不确定度</w:t>
            </w:r>
          </w:p>
        </w:tc>
        <w:tc>
          <w:tcPr>
            <w:tcW w:w="2309" w:type="dxa"/>
            <w:vAlign w:val="center"/>
          </w:tcPr>
          <w:p w14:paraId="23C251CB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CC0AE9">
              <w:rPr>
                <w:rFonts w:hint="eastAsia"/>
                <w:sz w:val="20"/>
                <w:szCs w:val="20"/>
              </w:rPr>
              <w:t>数据</w:t>
            </w:r>
          </w:p>
        </w:tc>
        <w:tc>
          <w:tcPr>
            <w:tcW w:w="2354" w:type="dxa"/>
            <w:vAlign w:val="center"/>
          </w:tcPr>
          <w:p w14:paraId="70C8ABFD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CC0AE9">
              <w:rPr>
                <w:rFonts w:hint="eastAsia"/>
                <w:sz w:val="20"/>
                <w:szCs w:val="20"/>
              </w:rPr>
              <w:t>不确定度</w:t>
            </w:r>
          </w:p>
        </w:tc>
        <w:tc>
          <w:tcPr>
            <w:tcW w:w="2354" w:type="dxa"/>
            <w:vMerge/>
            <w:vAlign w:val="center"/>
          </w:tcPr>
          <w:p w14:paraId="5D7B018B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CC0AE9" w:rsidRPr="00CC0AE9" w14:paraId="364A7F4C" w14:textId="77777777" w:rsidTr="00E86731">
        <w:tc>
          <w:tcPr>
            <w:tcW w:w="2355" w:type="dxa"/>
            <w:vAlign w:val="center"/>
          </w:tcPr>
          <w:p w14:paraId="6D0A166D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CC0AE9">
              <w:rPr>
                <w:rFonts w:hint="eastAsia"/>
                <w:sz w:val="20"/>
                <w:szCs w:val="20"/>
              </w:rPr>
              <w:t>电力</w:t>
            </w:r>
          </w:p>
        </w:tc>
        <w:tc>
          <w:tcPr>
            <w:tcW w:w="2266" w:type="dxa"/>
            <w:vAlign w:val="center"/>
          </w:tcPr>
          <w:p w14:paraId="370B4078" w14:textId="45ABF781" w:rsidR="00CC0AE9" w:rsidRPr="00CC0AE9" w:rsidRDefault="00BF292F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20132</w:t>
            </w:r>
            <w:r w:rsidR="00DD7E51" w:rsidRPr="00DD7E51">
              <w:rPr>
                <w:sz w:val="20"/>
                <w:szCs w:val="20"/>
              </w:rPr>
              <w:t xml:space="preserve"> MWh</w:t>
            </w:r>
          </w:p>
        </w:tc>
        <w:tc>
          <w:tcPr>
            <w:tcW w:w="2354" w:type="dxa"/>
            <w:vAlign w:val="center"/>
          </w:tcPr>
          <w:p w14:paraId="45B51296" w14:textId="016F6F74" w:rsidR="00CC0AE9" w:rsidRPr="00CC0AE9" w:rsidRDefault="00DD7E51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0.5%</w:t>
            </w:r>
          </w:p>
        </w:tc>
        <w:tc>
          <w:tcPr>
            <w:tcW w:w="2309" w:type="dxa"/>
            <w:vAlign w:val="center"/>
          </w:tcPr>
          <w:p w14:paraId="4E96D9E9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14:paraId="0C329C2F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14:paraId="0C9E7711" w14:textId="7A78FAD3" w:rsidR="00CC0AE9" w:rsidRPr="00CC0AE9" w:rsidRDefault="00DD7E51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655E67">
              <w:rPr>
                <w:sz w:val="20"/>
                <w:szCs w:val="20"/>
              </w:rPr>
              <w:t>0.5810 tCO</w:t>
            </w:r>
            <w:r w:rsidRPr="00655E67">
              <w:rPr>
                <w:sz w:val="20"/>
                <w:szCs w:val="20"/>
                <w:vertAlign w:val="subscript"/>
              </w:rPr>
              <w:t>2</w:t>
            </w:r>
            <w:r w:rsidRPr="00655E67">
              <w:rPr>
                <w:sz w:val="20"/>
                <w:szCs w:val="20"/>
              </w:rPr>
              <w:t>/MWh</w:t>
            </w:r>
          </w:p>
        </w:tc>
      </w:tr>
      <w:tr w:rsidR="00CC0AE9" w:rsidRPr="00CC0AE9" w14:paraId="10CA47BF" w14:textId="77777777" w:rsidTr="00E86731">
        <w:tc>
          <w:tcPr>
            <w:tcW w:w="2355" w:type="dxa"/>
            <w:vAlign w:val="center"/>
          </w:tcPr>
          <w:p w14:paraId="63026252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CC0AE9">
              <w:rPr>
                <w:rFonts w:hint="eastAsia"/>
                <w:sz w:val="20"/>
                <w:szCs w:val="20"/>
              </w:rPr>
              <w:t>蒸汽</w:t>
            </w:r>
          </w:p>
        </w:tc>
        <w:tc>
          <w:tcPr>
            <w:tcW w:w="2266" w:type="dxa"/>
            <w:vAlign w:val="center"/>
          </w:tcPr>
          <w:p w14:paraId="6D82CA37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14:paraId="4D94856F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5CFCB10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14:paraId="1FAE198E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14:paraId="75170FE9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</w:tr>
      <w:tr w:rsidR="00CC0AE9" w:rsidRPr="00CC0AE9" w14:paraId="5BEF930A" w14:textId="77777777" w:rsidTr="00E86731">
        <w:tc>
          <w:tcPr>
            <w:tcW w:w="2355" w:type="dxa"/>
            <w:vAlign w:val="center"/>
          </w:tcPr>
          <w:p w14:paraId="3B2F25A8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CC0AE9">
              <w:rPr>
                <w:rFonts w:hint="eastAsia"/>
                <w:sz w:val="20"/>
                <w:szCs w:val="20"/>
              </w:rPr>
              <w:t>热水</w:t>
            </w:r>
          </w:p>
        </w:tc>
        <w:tc>
          <w:tcPr>
            <w:tcW w:w="2266" w:type="dxa"/>
            <w:vAlign w:val="center"/>
          </w:tcPr>
          <w:p w14:paraId="1AC46B82" w14:textId="423FBD71" w:rsidR="00CC0AE9" w:rsidRPr="00CC0AE9" w:rsidRDefault="00BF292F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DD7E51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6</w:t>
            </w:r>
            <w:r w:rsidR="00DD7E51">
              <w:rPr>
                <w:rFonts w:hint="eastAsia"/>
                <w:sz w:val="20"/>
                <w:szCs w:val="20"/>
              </w:rPr>
              <w:t>.7</w:t>
            </w:r>
            <w:r>
              <w:rPr>
                <w:sz w:val="20"/>
                <w:szCs w:val="20"/>
              </w:rPr>
              <w:t>GJ</w:t>
            </w:r>
          </w:p>
        </w:tc>
        <w:tc>
          <w:tcPr>
            <w:tcW w:w="2354" w:type="dxa"/>
            <w:vAlign w:val="center"/>
          </w:tcPr>
          <w:p w14:paraId="7C5D2D05" w14:textId="2393CBAB" w:rsidR="00CC0AE9" w:rsidRPr="00CC0AE9" w:rsidRDefault="00DD7E51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  <w:tc>
          <w:tcPr>
            <w:tcW w:w="2309" w:type="dxa"/>
            <w:vAlign w:val="center"/>
          </w:tcPr>
          <w:p w14:paraId="1D950E02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14:paraId="7A47197F" w14:textId="77777777" w:rsidR="00CC0AE9" w:rsidRPr="00CC0AE9" w:rsidRDefault="00CC0AE9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14:paraId="14AA14E0" w14:textId="2C61C759" w:rsidR="00CC0AE9" w:rsidRPr="00CC0AE9" w:rsidRDefault="00DD7E51" w:rsidP="00CC0AE9">
            <w:pPr>
              <w:tabs>
                <w:tab w:val="left" w:pos="776"/>
              </w:tabs>
              <w:jc w:val="center"/>
              <w:rPr>
                <w:sz w:val="20"/>
                <w:szCs w:val="20"/>
              </w:rPr>
            </w:pPr>
            <w:r w:rsidRPr="00EA3F1A">
              <w:rPr>
                <w:rFonts w:hAnsi="宋体"/>
                <w:color w:val="000000"/>
                <w:szCs w:val="21"/>
              </w:rPr>
              <w:t>0.11 tCO</w:t>
            </w:r>
            <w:r w:rsidRPr="00EA3F1A">
              <w:rPr>
                <w:rFonts w:hAnsi="宋体"/>
                <w:color w:val="000000"/>
                <w:szCs w:val="21"/>
                <w:vertAlign w:val="subscript"/>
              </w:rPr>
              <w:t>2</w:t>
            </w:r>
            <w:r w:rsidRPr="00EA3F1A">
              <w:rPr>
                <w:rFonts w:hAnsi="宋体"/>
                <w:color w:val="000000"/>
                <w:szCs w:val="21"/>
              </w:rPr>
              <w:t>/GJ</w:t>
            </w:r>
          </w:p>
        </w:tc>
      </w:tr>
    </w:tbl>
    <w:p w14:paraId="4B688641" w14:textId="77777777" w:rsidR="006A0861" w:rsidRDefault="006A086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0F65469F" w14:textId="77777777" w:rsidR="004D4050" w:rsidRDefault="004D4050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7A2684DA" w14:textId="77777777" w:rsidR="004D4050" w:rsidRDefault="004D4050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1D99A056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4A6D8BE2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700B60AD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3BB3FA20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5570DBB2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21B3A9AA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53687A1D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25E565C3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2A901805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28512F96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594EADCC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35911658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6581747E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7F55FD71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1EE29131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20DDD75A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5931BF88" w14:textId="77777777" w:rsidR="00DD7E51" w:rsidRDefault="00DD7E5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p w14:paraId="0875E7B0" w14:textId="77777777" w:rsidR="004D4050" w:rsidRDefault="004D4050" w:rsidP="00C02072">
      <w:pPr>
        <w:spacing w:beforeLines="50" w:before="156" w:afterLines="50" w:after="156"/>
        <w:ind w:right="210"/>
        <w:rPr>
          <w:rFonts w:ascii="Times New Roman" w:eastAsia="黑体" w:hAnsi="Times New Roman" w:cs="Times New Roman"/>
          <w:sz w:val="22"/>
        </w:rPr>
      </w:pPr>
    </w:p>
    <w:p w14:paraId="269406A0" w14:textId="77777777" w:rsidR="006A0861" w:rsidRDefault="00000000">
      <w:pPr>
        <w:widowControl/>
        <w:jc w:val="center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具体计算如下</w:t>
      </w:r>
    </w:p>
    <w:p w14:paraId="17CEEE7C" w14:textId="77777777" w:rsidR="006A0861" w:rsidRDefault="0000000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计量边界</w:t>
      </w:r>
    </w:p>
    <w:p w14:paraId="789FD406" w14:textId="5C25787A" w:rsidR="006A0861" w:rsidRDefault="0000000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以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E557C5">
        <w:rPr>
          <w:rFonts w:ascii="Times New Roman" w:hAnsi="Times New Roman" w:cs="Times New Roman" w:hint="eastAsia"/>
          <w:sz w:val="24"/>
          <w:szCs w:val="24"/>
        </w:rPr>
        <w:t>玻璃</w:t>
      </w:r>
      <w:r w:rsidR="00E67595">
        <w:rPr>
          <w:rFonts w:ascii="Times New Roman" w:hAnsi="Times New Roman" w:cs="Times New Roman"/>
          <w:sz w:val="24"/>
          <w:szCs w:val="24"/>
        </w:rPr>
        <w:t>有限公司</w:t>
      </w:r>
      <w:r>
        <w:rPr>
          <w:rFonts w:ascii="Times New Roman" w:hAnsi="Times New Roman" w:cs="Times New Roman"/>
          <w:sz w:val="24"/>
          <w:szCs w:val="24"/>
        </w:rPr>
        <w:t>为边界，计量其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年度日常运营所产生的温室气体排放。</w:t>
      </w:r>
    </w:p>
    <w:p w14:paraId="2695E73D" w14:textId="7AA9591E" w:rsidR="006A0861" w:rsidRDefault="005D570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该公司</w:t>
      </w:r>
      <w:r>
        <w:rPr>
          <w:rFonts w:ascii="Times New Roman" w:hAnsi="Times New Roman" w:cs="Times New Roman"/>
          <w:sz w:val="24"/>
          <w:szCs w:val="24"/>
        </w:rPr>
        <w:t>温室气体排放包括</w:t>
      </w:r>
      <w:r w:rsidR="00E67595">
        <w:rPr>
          <w:rFonts w:ascii="Times New Roman" w:hAnsi="Times New Roman" w:cs="Times New Roman" w:hint="eastAsia"/>
          <w:sz w:val="24"/>
          <w:szCs w:val="24"/>
        </w:rPr>
        <w:t>燃料</w:t>
      </w:r>
      <w:r>
        <w:rPr>
          <w:rFonts w:ascii="Times New Roman" w:hAnsi="Times New Roman" w:cs="Times New Roman"/>
          <w:sz w:val="24"/>
          <w:szCs w:val="24"/>
        </w:rPr>
        <w:t>燃烧产生的排放、</w:t>
      </w:r>
      <w:r w:rsidR="00E67595">
        <w:rPr>
          <w:rFonts w:ascii="Times New Roman" w:hAnsi="Times New Roman" w:cs="Times New Roman" w:hint="eastAsia"/>
          <w:sz w:val="24"/>
          <w:szCs w:val="24"/>
        </w:rPr>
        <w:t>过程排放、购入</w:t>
      </w:r>
      <w:r w:rsidR="00C234D8">
        <w:rPr>
          <w:rFonts w:ascii="Times New Roman" w:hAnsi="Times New Roman" w:cs="Times New Roman" w:hint="eastAsia"/>
          <w:sz w:val="24"/>
          <w:szCs w:val="24"/>
        </w:rPr>
        <w:t>输出</w:t>
      </w:r>
      <w:r w:rsidR="00E67595">
        <w:rPr>
          <w:rFonts w:ascii="Times New Roman" w:hAnsi="Times New Roman" w:cs="Times New Roman" w:hint="eastAsia"/>
          <w:sz w:val="24"/>
          <w:szCs w:val="24"/>
        </w:rPr>
        <w:t>电力</w:t>
      </w:r>
      <w:r w:rsidR="00C234D8">
        <w:rPr>
          <w:rFonts w:ascii="Times New Roman" w:hAnsi="Times New Roman" w:cs="Times New Roman" w:hint="eastAsia"/>
          <w:sz w:val="24"/>
          <w:szCs w:val="24"/>
        </w:rPr>
        <w:t>、热力</w:t>
      </w:r>
      <w:r w:rsidR="00E67595">
        <w:rPr>
          <w:rFonts w:ascii="Times New Roman" w:hAnsi="Times New Roman" w:cs="Times New Roman" w:hint="eastAsia"/>
          <w:sz w:val="24"/>
          <w:szCs w:val="24"/>
        </w:rPr>
        <w:t>产生的排放。</w:t>
      </w:r>
    </w:p>
    <w:p w14:paraId="15F65688" w14:textId="4AD4F4C0" w:rsidR="00E67595" w:rsidRDefault="00E6759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测算方法确认</w:t>
      </w:r>
    </w:p>
    <w:p w14:paraId="2B50B3BF" w14:textId="44AE8AD4" w:rsidR="00E67595" w:rsidRPr="00E67595" w:rsidRDefault="00E67595" w:rsidP="00E67595">
      <w:r>
        <w:rPr>
          <w:rFonts w:hint="eastAsia"/>
        </w:rPr>
        <w:t xml:space="preserve"> </w:t>
      </w:r>
      <w:r>
        <w:t xml:space="preserve">   </w:t>
      </w:r>
      <w:r w:rsidRPr="00E67595">
        <w:rPr>
          <w:rFonts w:ascii="Times New Roman" w:hAnsi="Times New Roman" w:cs="Times New Roman" w:hint="eastAsia"/>
          <w:sz w:val="24"/>
          <w:szCs w:val="24"/>
        </w:rPr>
        <w:t>该公司</w:t>
      </w:r>
      <w:r>
        <w:rPr>
          <w:rFonts w:ascii="Times New Roman" w:hAnsi="Times New Roman" w:cs="Times New Roman" w:hint="eastAsia"/>
          <w:sz w:val="24"/>
          <w:szCs w:val="24"/>
        </w:rPr>
        <w:t>未安装温室气体</w:t>
      </w:r>
      <w:r>
        <w:rPr>
          <w:rFonts w:ascii="Times New Roman" w:hAnsi="Times New Roman" w:cs="Times New Roman" w:hint="eastAsia"/>
          <w:sz w:val="24"/>
          <w:szCs w:val="24"/>
        </w:rPr>
        <w:t>CEMS</w:t>
      </w:r>
      <w:r>
        <w:rPr>
          <w:rFonts w:ascii="Times New Roman" w:hAnsi="Times New Roman" w:cs="Times New Roman" w:hint="eastAsia"/>
          <w:sz w:val="24"/>
          <w:szCs w:val="24"/>
        </w:rPr>
        <w:t>设备，故选用计算法</w:t>
      </w:r>
      <w:r w:rsidR="0032318E">
        <w:rPr>
          <w:rFonts w:ascii="Times New Roman" w:hAnsi="Times New Roman" w:cs="Times New Roman" w:hint="eastAsia"/>
          <w:sz w:val="24"/>
          <w:szCs w:val="24"/>
        </w:rPr>
        <w:t>计量其温室气体排放。</w:t>
      </w:r>
    </w:p>
    <w:p w14:paraId="5FD4C8C7" w14:textId="57CC2E5A" w:rsidR="006A0861" w:rsidRDefault="0032318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源流识别</w:t>
      </w:r>
    </w:p>
    <w:p w14:paraId="01276E49" w14:textId="258A8B0E" w:rsidR="006A0861" w:rsidRDefault="00000000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对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276472">
        <w:rPr>
          <w:rFonts w:ascii="Times New Roman" w:hAnsi="Times New Roman" w:cs="Times New Roman" w:hint="eastAsia"/>
          <w:sz w:val="24"/>
          <w:szCs w:val="24"/>
        </w:rPr>
        <w:t>玻璃</w:t>
      </w:r>
      <w:r w:rsidR="00E67595">
        <w:rPr>
          <w:rFonts w:ascii="Times New Roman" w:hAnsi="Times New Roman" w:cs="Times New Roman"/>
          <w:sz w:val="24"/>
          <w:szCs w:val="24"/>
        </w:rPr>
        <w:t>有限公司</w:t>
      </w:r>
      <w:r>
        <w:rPr>
          <w:rFonts w:ascii="Times New Roman" w:hAnsi="Times New Roman" w:cs="Times New Roman"/>
          <w:sz w:val="24"/>
          <w:szCs w:val="24"/>
        </w:rPr>
        <w:t>计量边界内的各类源流进行识别，识别后源流的汇总如表</w:t>
      </w:r>
      <w:r w:rsidR="0032318E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所示。</w:t>
      </w:r>
    </w:p>
    <w:p w14:paraId="4E1E6721" w14:textId="5D0A2670" w:rsidR="006A0861" w:rsidRDefault="0032318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计量情况</w:t>
      </w:r>
    </w:p>
    <w:p w14:paraId="7F674369" w14:textId="1BCBA9F8" w:rsidR="006A0861" w:rsidRDefault="0032318E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 xml:space="preserve">.1 </w:t>
      </w:r>
      <w:r>
        <w:rPr>
          <w:rFonts w:ascii="Times New Roman" w:hAnsi="Times New Roman" w:cs="Times New Roman"/>
        </w:rPr>
        <w:t>活动数据的计量</w:t>
      </w:r>
    </w:p>
    <w:p w14:paraId="37921EF6" w14:textId="22EF8059" w:rsidR="006A0861" w:rsidRDefault="005D5700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根据现场调研，以计量器具的准确度作为单个源流的不确定度，确定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E557C5">
        <w:rPr>
          <w:rFonts w:ascii="Times New Roman" w:hAnsi="Times New Roman" w:cs="Times New Roman" w:hint="eastAsia"/>
          <w:sz w:val="24"/>
          <w:szCs w:val="24"/>
        </w:rPr>
        <w:t>玻璃</w:t>
      </w:r>
      <w:r w:rsidR="00E67595">
        <w:rPr>
          <w:rFonts w:ascii="Times New Roman" w:hAnsi="Times New Roman" w:cs="Times New Roman"/>
          <w:sz w:val="24"/>
          <w:szCs w:val="24"/>
        </w:rPr>
        <w:t>有限公司</w:t>
      </w:r>
      <w:r>
        <w:rPr>
          <w:rFonts w:ascii="Times New Roman" w:hAnsi="Times New Roman" w:cs="Times New Roman" w:hint="eastAsia"/>
          <w:sz w:val="24"/>
          <w:szCs w:val="24"/>
        </w:rPr>
        <w:t>活动数据的监测计量是否符合规范要求，具体情况见表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。</w:t>
      </w:r>
    </w:p>
    <w:p w14:paraId="6675050C" w14:textId="47E624EE" w:rsidR="006A0861" w:rsidRDefault="005D5700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根据该公司计量器具记录的数据确定</w:t>
      </w:r>
      <w:r>
        <w:rPr>
          <w:rFonts w:ascii="Times New Roman" w:hAnsi="Times New Roman" w:cs="Times New Roman" w:hint="eastAsia"/>
          <w:sz w:val="24"/>
          <w:szCs w:val="24"/>
        </w:rPr>
        <w:t>2022</w:t>
      </w:r>
      <w:r>
        <w:rPr>
          <w:rFonts w:ascii="Times New Roman" w:hAnsi="Times New Roman" w:cs="Times New Roman" w:hint="eastAsia"/>
          <w:sz w:val="24"/>
          <w:szCs w:val="24"/>
        </w:rPr>
        <w:t>年度各源流的活动数据，活动数据的具体数值见表</w:t>
      </w:r>
      <w:r>
        <w:rPr>
          <w:rFonts w:ascii="Times New Roman" w:hAnsi="Times New Roman" w:cs="Times New Roman" w:hint="eastAsia"/>
          <w:sz w:val="24"/>
          <w:szCs w:val="24"/>
        </w:rPr>
        <w:t>7.</w:t>
      </w:r>
      <w:r w:rsidR="002C32CE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324F87E9" w14:textId="37547963" w:rsidR="006A0861" w:rsidRDefault="005D570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 xml:space="preserve">.2 </w:t>
      </w:r>
      <w:r>
        <w:rPr>
          <w:rFonts w:ascii="Times New Roman" w:hAnsi="Times New Roman" w:cs="Times New Roman"/>
        </w:rPr>
        <w:t>排放因子的计量</w:t>
      </w:r>
    </w:p>
    <w:p w14:paraId="67DAD9C2" w14:textId="6253F598" w:rsidR="005D5700" w:rsidRDefault="005D5700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该公司主要源流为</w:t>
      </w:r>
      <w:r w:rsidR="00C02072">
        <w:rPr>
          <w:rFonts w:ascii="Times New Roman" w:hAnsi="Times New Roman" w:cs="Times New Roman" w:hint="eastAsia"/>
          <w:sz w:val="24"/>
          <w:szCs w:val="24"/>
        </w:rPr>
        <w:t>天然气</w:t>
      </w:r>
      <w:r>
        <w:rPr>
          <w:rFonts w:ascii="Times New Roman" w:hAnsi="Times New Roman" w:cs="Times New Roman" w:hint="eastAsia"/>
          <w:sz w:val="24"/>
          <w:szCs w:val="24"/>
        </w:rPr>
        <w:t>，根据规范中计算因子确定方法的要求，需对</w:t>
      </w:r>
      <w:r w:rsidR="00C02072">
        <w:rPr>
          <w:rFonts w:ascii="Times New Roman" w:hAnsi="Times New Roman" w:cs="Times New Roman" w:hint="eastAsia"/>
          <w:sz w:val="24"/>
          <w:szCs w:val="24"/>
        </w:rPr>
        <w:t>天然气</w:t>
      </w:r>
      <w:r>
        <w:rPr>
          <w:rFonts w:ascii="Times New Roman" w:hAnsi="Times New Roman" w:cs="Times New Roman" w:hint="eastAsia"/>
          <w:sz w:val="24"/>
          <w:szCs w:val="24"/>
        </w:rPr>
        <w:t>的排放因子进行实测，实测结果见表</w:t>
      </w:r>
      <w:r w:rsidR="002C32CE">
        <w:rPr>
          <w:rFonts w:ascii="Times New Roman" w:hAnsi="Times New Roman" w:cs="Times New Roman" w:hint="eastAsia"/>
          <w:sz w:val="24"/>
          <w:szCs w:val="24"/>
        </w:rPr>
        <w:t>7.3</w:t>
      </w:r>
      <w:r w:rsidR="002C32CE">
        <w:rPr>
          <w:rFonts w:ascii="Times New Roman" w:hAnsi="Times New Roman" w:cs="Times New Roman" w:hint="eastAsia"/>
          <w:sz w:val="24"/>
          <w:szCs w:val="24"/>
        </w:rPr>
        <w:t>。</w:t>
      </w:r>
    </w:p>
    <w:p w14:paraId="0F1BD336" w14:textId="47E8DE6F" w:rsidR="005D5700" w:rsidRPr="005D5700" w:rsidRDefault="00E557C5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混合料</w:t>
      </w:r>
      <w:r w:rsidR="005D5700">
        <w:rPr>
          <w:rFonts w:ascii="Times New Roman" w:hAnsi="Times New Roman" w:cs="Times New Roman" w:hint="eastAsia"/>
          <w:sz w:val="24"/>
          <w:szCs w:val="24"/>
        </w:rPr>
        <w:t>为次要源流，其排放因子可采用</w:t>
      </w:r>
      <w:r w:rsidR="002C32CE">
        <w:rPr>
          <w:rFonts w:ascii="Times New Roman" w:hAnsi="Times New Roman" w:cs="Times New Roman" w:hint="eastAsia"/>
          <w:sz w:val="24"/>
          <w:szCs w:val="24"/>
        </w:rPr>
        <w:t>规范附录中的缺省因子，具体数值见表</w:t>
      </w:r>
      <w:r w:rsidR="002C32CE">
        <w:rPr>
          <w:rFonts w:ascii="Times New Roman" w:hAnsi="Times New Roman" w:cs="Times New Roman" w:hint="eastAsia"/>
          <w:sz w:val="24"/>
          <w:szCs w:val="24"/>
        </w:rPr>
        <w:t>7.4</w:t>
      </w:r>
      <w:r w:rsidR="002C32CE">
        <w:rPr>
          <w:rFonts w:ascii="Times New Roman" w:hAnsi="Times New Roman" w:cs="Times New Roman" w:hint="eastAsia"/>
          <w:sz w:val="24"/>
          <w:szCs w:val="24"/>
        </w:rPr>
        <w:t>。</w:t>
      </w:r>
    </w:p>
    <w:p w14:paraId="3A25BFB2" w14:textId="07D805BF" w:rsidR="006A0861" w:rsidRDefault="002F21DC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电力排放因子依据《关于做好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年企业温室气体排放报告管理相关重点工作的通知》（</w:t>
      </w:r>
      <w:proofErr w:type="gramStart"/>
      <w:r>
        <w:rPr>
          <w:rFonts w:ascii="Times New Roman" w:hAnsi="Times New Roman" w:cs="Times New Roman"/>
          <w:sz w:val="24"/>
          <w:szCs w:val="24"/>
        </w:rPr>
        <w:t>环办气候</w:t>
      </w:r>
      <w:proofErr w:type="gramEnd"/>
      <w:r>
        <w:rPr>
          <w:rFonts w:ascii="Times New Roman" w:hAnsi="Times New Roman" w:cs="Times New Roman"/>
          <w:sz w:val="24"/>
          <w:szCs w:val="24"/>
        </w:rPr>
        <w:t>函〔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〕</w:t>
      </w:r>
      <w:r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号）为</w:t>
      </w:r>
      <w:r>
        <w:rPr>
          <w:rFonts w:ascii="Times New Roman" w:hAnsi="Times New Roman" w:cs="Times New Roman"/>
          <w:sz w:val="24"/>
          <w:szCs w:val="24"/>
        </w:rPr>
        <w:t>0.5810 tCO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/MWh</w:t>
      </w:r>
      <w:r w:rsidR="002C32CE">
        <w:rPr>
          <w:rFonts w:ascii="Times New Roman" w:hAnsi="Times New Roman" w:cs="Times New Roman" w:hint="eastAsia"/>
          <w:sz w:val="24"/>
          <w:szCs w:val="24"/>
        </w:rPr>
        <w:t>，</w:t>
      </w:r>
      <w:r w:rsidR="00247A6B">
        <w:rPr>
          <w:rFonts w:ascii="Times New Roman" w:hAnsi="Times New Roman" w:cs="Times New Roman" w:hint="eastAsia"/>
          <w:sz w:val="24"/>
          <w:szCs w:val="24"/>
        </w:rPr>
        <w:t>热力排放因子取</w:t>
      </w:r>
      <w:r w:rsidR="00247A6B" w:rsidRPr="00247A6B">
        <w:rPr>
          <w:rFonts w:ascii="Times New Roman" w:hAnsi="Times New Roman" w:cs="Times New Roman"/>
          <w:sz w:val="24"/>
          <w:szCs w:val="24"/>
        </w:rPr>
        <w:t>0.11 tCO</w:t>
      </w:r>
      <w:r w:rsidR="00247A6B" w:rsidRPr="00247A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7A6B" w:rsidRPr="00247A6B">
        <w:rPr>
          <w:rFonts w:ascii="Times New Roman" w:hAnsi="Times New Roman" w:cs="Times New Roman"/>
          <w:sz w:val="24"/>
          <w:szCs w:val="24"/>
        </w:rPr>
        <w:t>/GJ</w:t>
      </w:r>
      <w:r w:rsidR="00247A6B">
        <w:rPr>
          <w:rFonts w:ascii="Times New Roman" w:hAnsi="Times New Roman" w:cs="Times New Roman" w:hint="eastAsia"/>
          <w:sz w:val="24"/>
          <w:szCs w:val="24"/>
        </w:rPr>
        <w:t>，详细</w:t>
      </w:r>
      <w:r w:rsidR="002C32CE">
        <w:rPr>
          <w:rFonts w:ascii="Times New Roman" w:hAnsi="Times New Roman" w:cs="Times New Roman" w:hint="eastAsia"/>
          <w:sz w:val="24"/>
          <w:szCs w:val="24"/>
        </w:rPr>
        <w:t>计算数值见表</w:t>
      </w:r>
      <w:r w:rsidR="002C32CE">
        <w:rPr>
          <w:rFonts w:ascii="Times New Roman" w:hAnsi="Times New Roman" w:cs="Times New Roman" w:hint="eastAsia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>。</w:t>
      </w:r>
    </w:p>
    <w:p w14:paraId="5537EB3A" w14:textId="230241D4" w:rsidR="006A0861" w:rsidRDefault="005D570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5</w:t>
      </w:r>
      <w:r>
        <w:rPr>
          <w:rFonts w:ascii="Times New Roman" w:hAnsi="Times New Roman" w:cs="Times New Roman"/>
        </w:rPr>
        <w:t>不确定计算</w:t>
      </w:r>
    </w:p>
    <w:p w14:paraId="0CC69E55" w14:textId="599FAEE9" w:rsidR="006A0861" w:rsidRPr="008B59C2" w:rsidRDefault="002B0CB5" w:rsidP="002B0CB5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 w:hint="eastAsia"/>
          <w:sz w:val="24"/>
          <w:szCs w:val="24"/>
        </w:rPr>
        <w:t>根据规范附录</w:t>
      </w:r>
      <w:r w:rsidRPr="008B59C2">
        <w:rPr>
          <w:rFonts w:ascii="Times New Roman" w:hAnsi="Times New Roman" w:cs="Times New Roman" w:hint="eastAsia"/>
          <w:sz w:val="24"/>
          <w:szCs w:val="24"/>
        </w:rPr>
        <w:t>C</w:t>
      </w:r>
      <w:r w:rsidRPr="008B59C2">
        <w:rPr>
          <w:rFonts w:ascii="Times New Roman" w:hAnsi="Times New Roman" w:cs="Times New Roman" w:hint="eastAsia"/>
          <w:sz w:val="24"/>
          <w:szCs w:val="24"/>
        </w:rPr>
        <w:t>对该企业的不确定度进行评定。该企业有</w:t>
      </w:r>
      <w:r w:rsidR="00C02072" w:rsidRPr="008B59C2">
        <w:rPr>
          <w:rFonts w:ascii="Times New Roman" w:hAnsi="Times New Roman" w:cs="Times New Roman" w:hint="eastAsia"/>
          <w:sz w:val="24"/>
          <w:szCs w:val="24"/>
        </w:rPr>
        <w:t>天然气</w:t>
      </w:r>
      <w:r w:rsidR="002F21DC" w:rsidRPr="008B59C2">
        <w:rPr>
          <w:rFonts w:ascii="Times New Roman" w:hAnsi="Times New Roman" w:cs="Times New Roman" w:hint="eastAsia"/>
          <w:sz w:val="24"/>
          <w:szCs w:val="24"/>
        </w:rPr>
        <w:t>、</w:t>
      </w:r>
      <w:r w:rsidR="00E557C5" w:rsidRPr="008B59C2">
        <w:rPr>
          <w:rFonts w:ascii="Times New Roman" w:hAnsi="Times New Roman" w:cs="Times New Roman" w:hint="eastAsia"/>
          <w:sz w:val="24"/>
          <w:szCs w:val="24"/>
        </w:rPr>
        <w:t>混合料</w:t>
      </w:r>
      <w:r w:rsidRPr="008B59C2">
        <w:rPr>
          <w:rFonts w:ascii="Times New Roman" w:hAnsi="Times New Roman" w:cs="Times New Roman" w:hint="eastAsia"/>
          <w:sz w:val="24"/>
          <w:szCs w:val="24"/>
        </w:rPr>
        <w:t>、购入电力</w:t>
      </w:r>
      <w:r w:rsidR="00247A6B" w:rsidRPr="008B59C2">
        <w:rPr>
          <w:rFonts w:ascii="Times New Roman" w:hAnsi="Times New Roman" w:cs="Times New Roman" w:hint="eastAsia"/>
          <w:sz w:val="24"/>
          <w:szCs w:val="24"/>
        </w:rPr>
        <w:t>、热力</w:t>
      </w:r>
      <w:r w:rsidRPr="008B59C2">
        <w:rPr>
          <w:rFonts w:ascii="Times New Roman" w:hAnsi="Times New Roman" w:cs="Times New Roman" w:hint="eastAsia"/>
          <w:sz w:val="24"/>
          <w:szCs w:val="24"/>
        </w:rPr>
        <w:t>等三大源流，分别计算三大源流的不确定度。</w:t>
      </w:r>
    </w:p>
    <w:p w14:paraId="22530BA0" w14:textId="5A644C52" w:rsidR="002B0CB5" w:rsidRPr="0097227E" w:rsidRDefault="002B0CB5" w:rsidP="00FC31BF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7227E">
        <w:rPr>
          <w:rFonts w:ascii="Times New Roman" w:hAnsi="Times New Roman" w:cs="Times New Roman" w:hint="eastAsia"/>
          <w:b/>
          <w:bCs/>
          <w:sz w:val="24"/>
          <w:szCs w:val="24"/>
        </w:rPr>
        <w:t>5.1</w:t>
      </w:r>
      <w:r w:rsidRPr="00972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27E">
        <w:rPr>
          <w:rFonts w:ascii="Times New Roman" w:hAnsi="Times New Roman" w:cs="Times New Roman" w:hint="eastAsia"/>
          <w:b/>
          <w:bCs/>
          <w:sz w:val="24"/>
          <w:szCs w:val="24"/>
        </w:rPr>
        <w:t>燃料燃烧过程不确定度</w:t>
      </w:r>
    </w:p>
    <w:p w14:paraId="75458AD5" w14:textId="643F278B" w:rsidR="002B0CB5" w:rsidRPr="008B59C2" w:rsidRDefault="002B0CB5" w:rsidP="002B0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27E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9722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Pr="008B59C2">
        <w:rPr>
          <w:rFonts w:ascii="Times New Roman" w:hAnsi="Times New Roman" w:cs="Times New Roman" w:hint="eastAsia"/>
          <w:sz w:val="24"/>
          <w:szCs w:val="24"/>
        </w:rPr>
        <w:t>燃料燃烧过程不确定度按下式计算：</w:t>
      </w:r>
    </w:p>
    <w:p w14:paraId="69BE595A" w14:textId="1A578499" w:rsidR="002B0CB5" w:rsidRPr="008B59C2" w:rsidRDefault="00000000" w:rsidP="002B0CB5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kern w:val="0"/>
                  <w:sz w:val="24"/>
                </w:rPr>
              </m:ctrlPr>
            </m:fPr>
            <m:num>
              <m:r>
                <w:rPr>
                  <w:rFonts w:ascii="Cambria Math"/>
                  <w:kern w:val="0"/>
                  <w:sz w:val="24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kern w:val="0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0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kern w:val="0"/>
                          <w:sz w:val="24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kern w:val="0"/>
                          <w:sz w:val="24"/>
                        </w:rPr>
                        <m:t>燃烧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 w:val="24"/>
                    </w:rPr>
                  </m:ctrlPr>
                </m:sSubPr>
                <m:e>
                  <m:r>
                    <w:rPr>
                      <w:rFonts w:ascii="Cambria Math"/>
                      <w:kern w:val="0"/>
                      <w:sz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kern w:val="0"/>
                      <w:sz w:val="24"/>
                    </w:rPr>
                    <m:t>燃烧</m:t>
                  </m:r>
                </m:sub>
              </m:sSub>
            </m:den>
          </m:f>
          <m:r>
            <w:rPr>
              <w:rFonts w:ascii="Cambria Math"/>
              <w:kern w:val="0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kern w:val="0"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kern w:val="0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kern w:val="0"/>
                              <w:sz w:val="24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kern w:val="0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  <w:kern w:val="0"/>
                                  <w:sz w:val="24"/>
                                </w:rPr>
                                <m:t>AD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/>
                              <w:kern w:val="0"/>
                              <w:sz w:val="24"/>
                            </w:rPr>
                            <m:t>AD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kern w:val="0"/>
                      <w:sz w:val="24"/>
                    </w:rPr>
                    <m:t>2</m:t>
                  </m:r>
                </m:sup>
              </m:sSup>
              <m:r>
                <w:rPr>
                  <w:rFonts w:ascii="Cambria Math"/>
                  <w:kern w:val="0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kern w:val="0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kern w:val="0"/>
                              <w:sz w:val="24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kern w:val="0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  <w:kern w:val="0"/>
                                  <w:sz w:val="24"/>
                                </w:rPr>
                                <m:t>CC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/>
                              <w:kern w:val="0"/>
                              <w:sz w:val="24"/>
                            </w:rPr>
                            <m:t>CC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kern w:val="0"/>
                      <w:sz w:val="24"/>
                    </w:rPr>
                    <m:t>2</m:t>
                  </m:r>
                </m:sup>
              </m:sSup>
              <m:r>
                <w:rPr>
                  <w:rFonts w:ascii="Cambria Math"/>
                  <w:kern w:val="0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kern w:val="0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kern w:val="0"/>
                              <w:sz w:val="24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kern w:val="0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  <w:kern w:val="0"/>
                                  <w:sz w:val="24"/>
                                </w:rPr>
                                <m:t>OF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/>
                              <w:kern w:val="0"/>
                              <w:sz w:val="24"/>
                            </w:rPr>
                            <m:t>OF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kern w:val="0"/>
                      <w:sz w:val="24"/>
                    </w:rPr>
                    <m:t>2</m:t>
                  </m:r>
                </m:sup>
              </m:sSup>
            </m:e>
          </m:rad>
        </m:oMath>
      </m:oMathPara>
    </w:p>
    <w:p w14:paraId="6678F3AB" w14:textId="38E988B2" w:rsidR="002B0CB5" w:rsidRPr="008B59C2" w:rsidRDefault="002B0CB5" w:rsidP="00026D6B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</w:rPr>
      </w:pPr>
      <w:r w:rsidRPr="008B59C2">
        <w:rPr>
          <w:rFonts w:ascii="Times New Roman" w:hAnsi="Times New Roman" w:cs="Times New Roman" w:hint="eastAsia"/>
          <w:kern w:val="0"/>
          <w:sz w:val="24"/>
        </w:rPr>
        <w:t>由于该企业的活动数据是通过对</w:t>
      </w:r>
      <w:r w:rsidR="00C02072" w:rsidRPr="008B59C2">
        <w:rPr>
          <w:rFonts w:ascii="Times New Roman" w:hAnsi="Times New Roman" w:cs="Times New Roman" w:hint="eastAsia"/>
          <w:kern w:val="0"/>
          <w:sz w:val="24"/>
        </w:rPr>
        <w:t>天然气</w:t>
      </w:r>
      <w:r w:rsidRPr="008B59C2">
        <w:rPr>
          <w:rFonts w:ascii="Times New Roman" w:hAnsi="Times New Roman" w:cs="Times New Roman" w:hint="eastAsia"/>
          <w:kern w:val="0"/>
          <w:sz w:val="24"/>
        </w:rPr>
        <w:t>的连续测量获取的，因此不确定度为</w:t>
      </w:r>
      <w:r w:rsidR="00247A6B" w:rsidRPr="008B59C2">
        <w:rPr>
          <w:rFonts w:ascii="Times New Roman" w:hAnsi="Times New Roman" w:cs="Times New Roman" w:hint="eastAsia"/>
          <w:kern w:val="0"/>
          <w:sz w:val="24"/>
        </w:rPr>
        <w:t>流量计</w:t>
      </w:r>
      <w:r w:rsidRPr="008B59C2">
        <w:rPr>
          <w:rFonts w:ascii="Times New Roman" w:hAnsi="Times New Roman" w:cs="Times New Roman" w:hint="eastAsia"/>
          <w:kern w:val="0"/>
          <w:sz w:val="24"/>
        </w:rPr>
        <w:t>的不确定度，即</w:t>
      </w:r>
      <m:oMath>
        <m:f>
          <m:fPr>
            <m:ctrlPr>
              <w:rPr>
                <w:rFonts w:ascii="Cambria Math" w:hAnsi="Cambria Math"/>
                <w:i/>
                <w:kern w:val="0"/>
                <w:sz w:val="24"/>
              </w:rPr>
            </m:ctrlPr>
          </m:fPr>
          <m:num>
            <m:r>
              <w:rPr>
                <w:rFonts w:ascii="Cambria Math"/>
                <w:kern w:val="0"/>
                <w:sz w:val="24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kern w:val="0"/>
                    <w:sz w:val="24"/>
                  </w:rPr>
                </m:ctrlPr>
              </m:dPr>
              <m:e>
                <m:r>
                  <w:rPr>
                    <w:rFonts w:ascii="Cambria Math"/>
                    <w:kern w:val="0"/>
                    <w:sz w:val="24"/>
                  </w:rPr>
                  <m:t>AD</m:t>
                </m:r>
              </m:e>
            </m:d>
          </m:num>
          <m:den>
            <m:r>
              <w:rPr>
                <w:rFonts w:ascii="Cambria Math"/>
                <w:kern w:val="0"/>
                <w:sz w:val="24"/>
              </w:rPr>
              <m:t>AD</m:t>
            </m:r>
          </m:den>
        </m:f>
        <m:r>
          <w:rPr>
            <w:rFonts w:ascii="Cambria Math" w:hAnsi="Cambria Math" w:hint="eastAsia"/>
            <w:kern w:val="0"/>
            <w:sz w:val="24"/>
          </w:rPr>
          <m:t>=0.3%</m:t>
        </m:r>
      </m:oMath>
      <w:r w:rsidR="00026D6B" w:rsidRPr="008B59C2">
        <w:rPr>
          <w:rFonts w:ascii="Times New Roman" w:hAnsi="Times New Roman" w:cs="Times New Roman" w:hint="eastAsia"/>
          <w:kern w:val="0"/>
          <w:sz w:val="24"/>
        </w:rPr>
        <w:t>。</w:t>
      </w:r>
    </w:p>
    <w:p w14:paraId="434F40D2" w14:textId="08EC90D3" w:rsidR="00026D6B" w:rsidRPr="008B59C2" w:rsidRDefault="00247A6B" w:rsidP="00026D6B">
      <w:pPr>
        <w:widowControl/>
        <w:ind w:firstLine="482"/>
        <w:rPr>
          <w:rFonts w:ascii="Times New Roman" w:hAnsi="Times New Roman" w:cs="Times New Roman"/>
          <w:kern w:val="0"/>
          <w:sz w:val="24"/>
        </w:rPr>
      </w:pPr>
      <w:r w:rsidRPr="008B59C2">
        <w:rPr>
          <w:rFonts w:ascii="Times New Roman" w:hAnsi="Times New Roman" w:cs="Times New Roman" w:hint="eastAsia"/>
          <w:sz w:val="24"/>
          <w:szCs w:val="24"/>
        </w:rPr>
        <w:t>气体</w:t>
      </w:r>
      <w:r w:rsidR="00026D6B" w:rsidRPr="008B59C2">
        <w:rPr>
          <w:rFonts w:ascii="Times New Roman" w:hAnsi="Times New Roman" w:cs="Times New Roman" w:hint="eastAsia"/>
          <w:sz w:val="24"/>
          <w:szCs w:val="24"/>
        </w:rPr>
        <w:t>燃料的含碳量测量的标准不确定度</w:t>
      </w:r>
      <w:r w:rsidRPr="008B59C2">
        <w:rPr>
          <w:rFonts w:ascii="Times New Roman" w:hAnsi="Times New Roman" w:cs="Times New Roman" w:hint="eastAsia"/>
          <w:sz w:val="24"/>
          <w:szCs w:val="24"/>
        </w:rPr>
        <w:t>为</w:t>
      </w:r>
      <w:r w:rsidR="00026D6B" w:rsidRPr="008B59C2">
        <w:rPr>
          <w:rFonts w:ascii="Times New Roman" w:hAnsi="Times New Roman" w:cs="Times New Roman" w:hint="eastAsia"/>
          <w:sz w:val="24"/>
          <w:szCs w:val="24"/>
        </w:rPr>
        <w:t>由仪器校准或检定证书以及测量重复性合成得到，该企业的</w:t>
      </w:r>
      <w:r w:rsidRPr="008B59C2">
        <w:rPr>
          <w:rFonts w:ascii="Times New Roman" w:hAnsi="Times New Roman" w:cs="Times New Roman" w:hint="eastAsia"/>
          <w:sz w:val="24"/>
          <w:szCs w:val="24"/>
        </w:rPr>
        <w:t>天然气含碳量委托供气单位实测，</w:t>
      </w:r>
      <w:r w:rsidR="00026D6B" w:rsidRPr="008B59C2">
        <w:rPr>
          <w:rFonts w:ascii="Times New Roman" w:hAnsi="Times New Roman" w:cs="Times New Roman" w:hint="eastAsia"/>
          <w:sz w:val="24"/>
          <w:szCs w:val="24"/>
        </w:rPr>
        <w:t>测量不确定度为</w:t>
      </w:r>
      <w:r w:rsidRPr="008B59C2">
        <w:rPr>
          <w:rFonts w:ascii="Times New Roman" w:hAnsi="Times New Roman" w:cs="Times New Roman" w:hint="eastAsia"/>
          <w:sz w:val="24"/>
          <w:szCs w:val="24"/>
        </w:rPr>
        <w:t>1</w:t>
      </w:r>
      <w:r w:rsidR="00026D6B" w:rsidRPr="008B59C2">
        <w:rPr>
          <w:rFonts w:ascii="Times New Roman" w:hAnsi="Times New Roman" w:cs="Times New Roman" w:hint="eastAsia"/>
          <w:sz w:val="24"/>
          <w:szCs w:val="24"/>
        </w:rPr>
        <w:t>%</w:t>
      </w:r>
      <w:r w:rsidR="00026D6B" w:rsidRPr="008B59C2">
        <w:rPr>
          <w:rFonts w:ascii="Times New Roman" w:hAnsi="Times New Roman" w:cs="Times New Roman" w:hint="eastAsia"/>
          <w:sz w:val="24"/>
          <w:szCs w:val="24"/>
        </w:rPr>
        <w:t>，故</w:t>
      </w:r>
      <w:r w:rsidR="00026D6B" w:rsidRPr="008B59C2">
        <w:rPr>
          <w:rFonts w:ascii="Cambria Math" w:hAnsi="Cambria Math" w:cs="Times New Roman"/>
          <w:i/>
          <w:kern w:val="0"/>
          <w:sz w:val="24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kern w:val="0"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kern w:val="0"/>
                  <w:sz w:val="24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kern w:val="0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kern w:val="0"/>
                      <w:sz w:val="24"/>
                    </w:rPr>
                    <m:t>CC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kern w:val="0"/>
                  <w:sz w:val="24"/>
                </w:rPr>
                <m:t>CC</m:t>
              </m:r>
            </m:den>
          </m:f>
          <m:r>
            <w:rPr>
              <w:rFonts w:ascii="Cambria Math" w:hAnsi="Cambria Math" w:cs="Times New Roman"/>
              <w:kern w:val="0"/>
              <w:sz w:val="24"/>
            </w:rPr>
            <m:t>=</m:t>
          </m:r>
          <m:r>
            <w:rPr>
              <w:rFonts w:ascii="Cambria Math" w:hAnsi="Cambria Math" w:cs="Times New Roman" w:hint="eastAsia"/>
              <w:kern w:val="0"/>
              <w:sz w:val="24"/>
            </w:rPr>
            <m:t>1</m:t>
          </m:r>
          <m:r>
            <w:rPr>
              <w:rFonts w:ascii="Cambria Math" w:hAnsi="Cambria Math" w:cs="Times New Roman"/>
              <w:kern w:val="0"/>
              <w:sz w:val="24"/>
            </w:rPr>
            <m:t>%</m:t>
          </m:r>
        </m:oMath>
      </m:oMathPara>
    </w:p>
    <w:p w14:paraId="3DDF8AD5" w14:textId="64E096A6" w:rsidR="00026D6B" w:rsidRPr="008B59C2" w:rsidRDefault="00026D6B" w:rsidP="00026D6B">
      <w:pPr>
        <w:spacing w:line="360" w:lineRule="auto"/>
        <w:ind w:firstLine="480"/>
        <w:jc w:val="left"/>
        <w:rPr>
          <w:kern w:val="0"/>
          <w:sz w:val="24"/>
        </w:rPr>
      </w:pPr>
      <w:r w:rsidRPr="008B59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B59C2">
        <w:rPr>
          <w:rFonts w:ascii="Times New Roman" w:hAnsi="Times New Roman" w:cs="Times New Roman" w:hint="eastAsia"/>
          <w:sz w:val="24"/>
          <w:szCs w:val="24"/>
        </w:rPr>
        <w:t>该企业碳氧化</w:t>
      </w:r>
      <w:proofErr w:type="gramStart"/>
      <w:r w:rsidRPr="008B59C2">
        <w:rPr>
          <w:rFonts w:ascii="Times New Roman" w:hAnsi="Times New Roman" w:cs="Times New Roman" w:hint="eastAsia"/>
          <w:sz w:val="24"/>
          <w:szCs w:val="24"/>
        </w:rPr>
        <w:t>率委托</w:t>
      </w:r>
      <w:proofErr w:type="gramEnd"/>
      <w:r w:rsidRPr="008B59C2">
        <w:rPr>
          <w:rFonts w:ascii="Times New Roman" w:hAnsi="Times New Roman" w:cs="Times New Roman" w:hint="eastAsia"/>
          <w:sz w:val="24"/>
          <w:szCs w:val="24"/>
        </w:rPr>
        <w:t>专业机构测定，</w:t>
      </w:r>
      <w:r w:rsidRPr="008B59C2">
        <w:rPr>
          <w:rFonts w:hint="eastAsia"/>
          <w:kern w:val="0"/>
          <w:sz w:val="24"/>
        </w:rPr>
        <w:t>由仪器校准证书和测量重复性两部分合成得到，</w:t>
      </w:r>
      <m:oMath>
        <m:f>
          <m:fPr>
            <m:ctrlPr>
              <w:rPr>
                <w:rFonts w:ascii="Cambria Math" w:hAnsi="Cambria Math"/>
                <w:i/>
                <w:kern w:val="0"/>
                <w:sz w:val="24"/>
              </w:rPr>
            </m:ctrlPr>
          </m:fPr>
          <m:num>
            <m:r>
              <w:rPr>
                <w:rFonts w:ascii="Cambria Math"/>
                <w:kern w:val="0"/>
                <w:sz w:val="24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kern w:val="0"/>
                    <w:sz w:val="24"/>
                  </w:rPr>
                </m:ctrlPr>
              </m:dPr>
              <m:e>
                <m:r>
                  <w:rPr>
                    <w:rFonts w:ascii="Cambria Math"/>
                    <w:kern w:val="0"/>
                    <w:sz w:val="24"/>
                  </w:rPr>
                  <m:t>OF</m:t>
                </m:r>
              </m:e>
            </m:d>
          </m:num>
          <m:den>
            <m:r>
              <w:rPr>
                <w:rFonts w:ascii="Cambria Math"/>
                <w:kern w:val="0"/>
                <w:sz w:val="24"/>
              </w:rPr>
              <m:t>OF</m:t>
            </m:r>
          </m:den>
        </m:f>
        <m:r>
          <w:rPr>
            <w:rFonts w:ascii="Cambria Math" w:hAnsi="Cambria Math" w:hint="eastAsia"/>
            <w:kern w:val="0"/>
            <w:sz w:val="24"/>
          </w:rPr>
          <m:t>=</m:t>
        </m:r>
      </m:oMath>
      <w:r w:rsidR="00FC31BF" w:rsidRPr="008B59C2">
        <w:rPr>
          <w:rFonts w:hint="eastAsia"/>
          <w:kern w:val="0"/>
          <w:sz w:val="24"/>
        </w:rPr>
        <w:t>2%</w:t>
      </w:r>
      <w:r w:rsidR="00FC31BF" w:rsidRPr="008B59C2">
        <w:rPr>
          <w:rFonts w:hint="eastAsia"/>
          <w:kern w:val="0"/>
          <w:sz w:val="24"/>
        </w:rPr>
        <w:t>。</w:t>
      </w:r>
    </w:p>
    <w:p w14:paraId="3199705C" w14:textId="7FD30C43" w:rsidR="00FC31BF" w:rsidRPr="0097227E" w:rsidRDefault="00FC31BF" w:rsidP="00FC31BF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7227E">
        <w:rPr>
          <w:rFonts w:ascii="Times New Roman" w:hAnsi="Times New Roman" w:cs="Times New Roman" w:hint="eastAsia"/>
          <w:b/>
          <w:bCs/>
          <w:sz w:val="24"/>
          <w:szCs w:val="24"/>
        </w:rPr>
        <w:t>5.2</w:t>
      </w:r>
      <w:r w:rsidRPr="00972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27E">
        <w:rPr>
          <w:rFonts w:ascii="Times New Roman" w:hAnsi="Times New Roman" w:cs="Times New Roman" w:hint="eastAsia"/>
          <w:b/>
          <w:bCs/>
          <w:sz w:val="24"/>
          <w:szCs w:val="24"/>
        </w:rPr>
        <w:t>过程不确定度</w:t>
      </w:r>
    </w:p>
    <w:p w14:paraId="4D98A958" w14:textId="72DE9E81" w:rsidR="00026D6B" w:rsidRPr="008B59C2" w:rsidRDefault="002F21DC" w:rsidP="002B1C1C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</w:rPr>
      </w:pPr>
      <w:r w:rsidRPr="008B59C2">
        <w:rPr>
          <w:rFonts w:ascii="Times New Roman" w:hAnsi="Times New Roman" w:cs="Times New Roman" w:hint="eastAsia"/>
          <w:sz w:val="24"/>
          <w:szCs w:val="24"/>
        </w:rPr>
        <w:t>生产</w:t>
      </w:r>
      <w:r w:rsidR="00FC31BF" w:rsidRPr="008B59C2">
        <w:rPr>
          <w:rFonts w:ascii="Times New Roman" w:hAnsi="Times New Roman" w:cs="Times New Roman" w:hint="eastAsia"/>
          <w:sz w:val="24"/>
          <w:szCs w:val="24"/>
        </w:rPr>
        <w:t>过程中活动数据是通过</w:t>
      </w:r>
      <w:r w:rsidR="00FC31BF" w:rsidRPr="008B59C2">
        <w:rPr>
          <w:rFonts w:ascii="Times New Roman" w:hAnsi="Times New Roman" w:cs="Times New Roman" w:hint="eastAsia"/>
          <w:kern w:val="0"/>
          <w:sz w:val="24"/>
        </w:rPr>
        <w:t>对</w:t>
      </w:r>
      <w:r w:rsidR="00E557C5" w:rsidRPr="008B59C2">
        <w:rPr>
          <w:rFonts w:ascii="Times New Roman" w:hAnsi="Times New Roman" w:cs="Times New Roman" w:hint="eastAsia"/>
          <w:kern w:val="0"/>
          <w:sz w:val="24"/>
        </w:rPr>
        <w:t>混合料</w:t>
      </w:r>
      <w:r w:rsidR="00FC31BF" w:rsidRPr="008B59C2">
        <w:rPr>
          <w:rFonts w:ascii="Times New Roman" w:hAnsi="Times New Roman" w:cs="Times New Roman" w:hint="eastAsia"/>
          <w:kern w:val="0"/>
          <w:sz w:val="24"/>
        </w:rPr>
        <w:t>的连续测量获取的，</w:t>
      </w:r>
      <w:r w:rsidR="002B1C1C" w:rsidRPr="008B59C2">
        <w:rPr>
          <w:rFonts w:ascii="Times New Roman" w:hAnsi="Times New Roman" w:cs="Times New Roman" w:hint="eastAsia"/>
          <w:kern w:val="0"/>
          <w:sz w:val="24"/>
        </w:rPr>
        <w:t>皮带秤的不确定度为</w:t>
      </w:r>
      <w:r w:rsidR="00276472" w:rsidRPr="008B59C2">
        <w:rPr>
          <w:rFonts w:ascii="Times New Roman" w:hAnsi="Times New Roman" w:cs="Times New Roman" w:hint="eastAsia"/>
          <w:kern w:val="0"/>
          <w:sz w:val="24"/>
        </w:rPr>
        <w:t>0.5</w:t>
      </w:r>
      <w:r w:rsidR="002B1C1C" w:rsidRPr="008B59C2">
        <w:rPr>
          <w:rFonts w:ascii="Times New Roman" w:hAnsi="Times New Roman" w:cs="Times New Roman" w:hint="eastAsia"/>
          <w:kern w:val="0"/>
          <w:sz w:val="24"/>
        </w:rPr>
        <w:t>%</w:t>
      </w:r>
      <w:r w:rsidR="002B1C1C" w:rsidRPr="008B59C2">
        <w:rPr>
          <w:rFonts w:ascii="Times New Roman" w:hAnsi="Times New Roman" w:cs="Times New Roman" w:hint="eastAsia"/>
          <w:kern w:val="0"/>
          <w:sz w:val="24"/>
        </w:rPr>
        <w:t>，</w:t>
      </w:r>
      <w:r w:rsidRPr="008B59C2">
        <w:rPr>
          <w:rFonts w:ascii="Times New Roman" w:hAnsi="Times New Roman" w:cs="Times New Roman" w:hint="eastAsia"/>
          <w:kern w:val="0"/>
          <w:sz w:val="24"/>
        </w:rPr>
        <w:t>由于</w:t>
      </w:r>
      <w:r w:rsidR="00E557C5" w:rsidRPr="008B59C2">
        <w:rPr>
          <w:rFonts w:ascii="Times New Roman" w:hAnsi="Times New Roman" w:cs="Times New Roman" w:hint="eastAsia"/>
          <w:kern w:val="0"/>
          <w:sz w:val="24"/>
        </w:rPr>
        <w:t>混合料</w:t>
      </w:r>
      <w:r w:rsidRPr="008B59C2">
        <w:rPr>
          <w:rFonts w:ascii="Times New Roman" w:hAnsi="Times New Roman" w:cs="Times New Roman" w:hint="eastAsia"/>
          <w:kern w:val="0"/>
          <w:sz w:val="24"/>
        </w:rPr>
        <w:t>排放因子采用</w:t>
      </w:r>
      <w:r w:rsidR="002B1C1C" w:rsidRPr="008B59C2">
        <w:rPr>
          <w:rFonts w:ascii="Times New Roman" w:hAnsi="Times New Roman" w:cs="Times New Roman" w:hint="eastAsia"/>
          <w:kern w:val="0"/>
          <w:sz w:val="24"/>
        </w:rPr>
        <w:t>实测值</w:t>
      </w:r>
      <w:r w:rsidRPr="008B59C2">
        <w:rPr>
          <w:rFonts w:ascii="Times New Roman" w:hAnsi="Times New Roman" w:cs="Times New Roman" w:hint="eastAsia"/>
          <w:kern w:val="0"/>
          <w:sz w:val="24"/>
        </w:rPr>
        <w:t>，</w:t>
      </w:r>
      <w:r w:rsidR="002B1C1C" w:rsidRPr="008B59C2">
        <w:rPr>
          <w:rFonts w:ascii="Times New Roman" w:hAnsi="Times New Roman" w:cs="Times New Roman" w:hint="eastAsia"/>
          <w:kern w:val="0"/>
          <w:sz w:val="24"/>
        </w:rPr>
        <w:t>测量仪器的不确定度为</w:t>
      </w:r>
      <w:r w:rsidR="002B1C1C" w:rsidRPr="008B59C2">
        <w:rPr>
          <w:rFonts w:ascii="Times New Roman" w:hAnsi="Times New Roman" w:cs="Times New Roman" w:hint="eastAsia"/>
          <w:kern w:val="0"/>
          <w:sz w:val="24"/>
        </w:rPr>
        <w:t>2%</w:t>
      </w:r>
      <w:r w:rsidRPr="008B59C2">
        <w:rPr>
          <w:rFonts w:ascii="Times New Roman" w:hAnsi="Times New Roman" w:cs="Times New Roman" w:hint="eastAsia"/>
          <w:kern w:val="0"/>
          <w:sz w:val="24"/>
        </w:rPr>
        <w:t>，</w:t>
      </w:r>
      <w:proofErr w:type="gramStart"/>
      <w:r w:rsidR="00FC31BF" w:rsidRPr="008B59C2">
        <w:rPr>
          <w:rFonts w:ascii="Times New Roman" w:hAnsi="Times New Roman" w:cs="Times New Roman" w:hint="eastAsia"/>
          <w:kern w:val="0"/>
          <w:sz w:val="24"/>
        </w:rPr>
        <w:t>故</w:t>
      </w:r>
      <w:r w:rsidR="002B1C1C" w:rsidRPr="008B59C2">
        <w:rPr>
          <w:rFonts w:ascii="Times New Roman" w:hAnsi="Times New Roman" w:cs="Times New Roman" w:hint="eastAsia"/>
          <w:kern w:val="0"/>
          <w:sz w:val="24"/>
        </w:rPr>
        <w:t>过程</w:t>
      </w:r>
      <w:proofErr w:type="gramEnd"/>
      <w:r w:rsidR="002B1C1C" w:rsidRPr="008B59C2">
        <w:rPr>
          <w:rFonts w:ascii="Times New Roman" w:hAnsi="Times New Roman" w:cs="Times New Roman" w:hint="eastAsia"/>
          <w:kern w:val="0"/>
          <w:sz w:val="24"/>
        </w:rPr>
        <w:t>排放量不确定度为：</w:t>
      </w:r>
      <w:r w:rsidR="002B1C1C" w:rsidRPr="008B59C2">
        <w:rPr>
          <w:rFonts w:ascii="Cambria Math" w:hAnsi="Cambria Math"/>
          <w:i/>
          <w:kern w:val="0"/>
          <w:sz w:val="24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kern w:val="0"/>
                  <w:sz w:val="24"/>
                </w:rPr>
              </m:ctrlPr>
            </m:fPr>
            <m:num>
              <m:r>
                <w:rPr>
                  <w:rFonts w:ascii="Cambria Math"/>
                  <w:kern w:val="0"/>
                  <w:sz w:val="24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kern w:val="0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0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/>
                          <w:kern w:val="0"/>
                          <w:sz w:val="24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int="eastAsia"/>
                          <w:kern w:val="0"/>
                          <w:sz w:val="24"/>
                        </w:rPr>
                        <m:t>过程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 w:val="24"/>
                    </w:rPr>
                  </m:ctrlPr>
                </m:sSubPr>
                <m:e>
                  <m:r>
                    <w:rPr>
                      <w:rFonts w:ascii="Cambria Math"/>
                      <w:kern w:val="0"/>
                      <w:sz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int="eastAsia"/>
                      <w:kern w:val="0"/>
                      <w:sz w:val="24"/>
                    </w:rPr>
                    <m:t>过程</m:t>
                  </m:r>
                </m:sub>
              </m:sSub>
            </m:den>
          </m:f>
          <m:r>
            <w:rPr>
              <w:rFonts w:ascii="Cambria Math"/>
              <w:kern w:val="0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kern w:val="0"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kern w:val="0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kern w:val="0"/>
                              <w:sz w:val="24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kern w:val="0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  <w:kern w:val="0"/>
                                  <w:sz w:val="24"/>
                                </w:rPr>
                                <m:t>AD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/>
                              <w:kern w:val="0"/>
                              <w:sz w:val="24"/>
                            </w:rPr>
                            <m:t>AD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kern w:val="0"/>
                      <w:sz w:val="24"/>
                    </w:rPr>
                    <m:t>2</m:t>
                  </m:r>
                </m:sup>
              </m:sSup>
              <m:r>
                <w:rPr>
                  <w:rFonts w:ascii="Cambria Math"/>
                  <w:kern w:val="0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kern w:val="0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kern w:val="0"/>
                              <w:sz w:val="24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kern w:val="0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  <w:kern w:val="0"/>
                                  <w:sz w:val="24"/>
                                </w:rPr>
                                <m:t>CC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/>
                              <w:kern w:val="0"/>
                              <w:sz w:val="24"/>
                            </w:rPr>
                            <m:t>CC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kern w:val="0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hint="eastAsia"/>
              <w:kern w:val="0"/>
              <w:sz w:val="24"/>
            </w:rPr>
            <m:t>=2.1%</m:t>
          </m:r>
        </m:oMath>
      </m:oMathPara>
    </w:p>
    <w:p w14:paraId="44A74DAD" w14:textId="2A4E4319" w:rsidR="00FC31BF" w:rsidRPr="0097227E" w:rsidRDefault="00FC31BF" w:rsidP="00FC31BF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7227E">
        <w:rPr>
          <w:rFonts w:ascii="Times New Roman" w:hAnsi="Times New Roman" w:cs="Times New Roman" w:hint="eastAsia"/>
          <w:b/>
          <w:bCs/>
          <w:sz w:val="24"/>
          <w:szCs w:val="24"/>
        </w:rPr>
        <w:t>5.3</w:t>
      </w:r>
      <w:r w:rsidRPr="00972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27E">
        <w:rPr>
          <w:rFonts w:ascii="Times New Roman" w:hAnsi="Times New Roman" w:cs="Times New Roman" w:hint="eastAsia"/>
          <w:b/>
          <w:bCs/>
          <w:sz w:val="24"/>
          <w:szCs w:val="24"/>
        </w:rPr>
        <w:t>购入电力</w:t>
      </w:r>
      <w:r w:rsidR="00247A6B" w:rsidRPr="0097227E">
        <w:rPr>
          <w:rFonts w:ascii="Times New Roman" w:hAnsi="Times New Roman" w:cs="Times New Roman" w:hint="eastAsia"/>
          <w:b/>
          <w:bCs/>
          <w:sz w:val="24"/>
          <w:szCs w:val="24"/>
        </w:rPr>
        <w:t>、热力</w:t>
      </w:r>
      <w:r w:rsidRPr="0097227E">
        <w:rPr>
          <w:rFonts w:ascii="Times New Roman" w:hAnsi="Times New Roman" w:cs="Times New Roman" w:hint="eastAsia"/>
          <w:b/>
          <w:bCs/>
          <w:sz w:val="24"/>
          <w:szCs w:val="24"/>
        </w:rPr>
        <w:t>不确定度</w:t>
      </w:r>
    </w:p>
    <w:p w14:paraId="2D0617E9" w14:textId="52F12D27" w:rsidR="00FC31BF" w:rsidRPr="008B59C2" w:rsidRDefault="00FC31BF" w:rsidP="00FC31BF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</w:rPr>
      </w:pPr>
      <w:r w:rsidRPr="008B59C2">
        <w:rPr>
          <w:rFonts w:ascii="Times New Roman" w:hAnsi="Times New Roman" w:cs="Times New Roman" w:hint="eastAsia"/>
          <w:sz w:val="24"/>
          <w:szCs w:val="24"/>
        </w:rPr>
        <w:t>购入电力活动数据是通过</w:t>
      </w:r>
      <w:r w:rsidRPr="008B59C2">
        <w:rPr>
          <w:rFonts w:ascii="Times New Roman" w:hAnsi="Times New Roman" w:cs="Times New Roman" w:hint="eastAsia"/>
          <w:kern w:val="0"/>
          <w:sz w:val="24"/>
        </w:rPr>
        <w:t>对电能的连续测量获取的，故</w:t>
      </w:r>
      <m:oMath>
        <m:f>
          <m:fPr>
            <m:ctrlPr>
              <w:rPr>
                <w:rFonts w:ascii="Cambria Math" w:hAnsi="Cambria Math"/>
                <w:i/>
                <w:kern w:val="0"/>
                <w:sz w:val="24"/>
              </w:rPr>
            </m:ctrlPr>
          </m:fPr>
          <m:num>
            <m:r>
              <w:rPr>
                <w:rFonts w:ascii="Cambria Math"/>
                <w:kern w:val="0"/>
                <w:sz w:val="24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kern w:val="0"/>
                    <w:sz w:val="24"/>
                  </w:rPr>
                </m:ctrlPr>
              </m:dPr>
              <m:e>
                <m:r>
                  <w:rPr>
                    <w:rFonts w:ascii="Cambria Math"/>
                    <w:kern w:val="0"/>
                    <w:sz w:val="24"/>
                  </w:rPr>
                  <m:t>AD</m:t>
                </m:r>
              </m:e>
            </m:d>
          </m:num>
          <m:den>
            <m:r>
              <w:rPr>
                <w:rFonts w:ascii="Cambria Math"/>
                <w:kern w:val="0"/>
                <w:sz w:val="24"/>
              </w:rPr>
              <m:t>AD</m:t>
            </m:r>
          </m:den>
        </m:f>
        <m:r>
          <w:rPr>
            <w:rFonts w:ascii="Cambria Math" w:hAnsi="Cambria Math" w:hint="eastAsia"/>
            <w:kern w:val="0"/>
            <w:sz w:val="24"/>
          </w:rPr>
          <m:t>=0.5%</m:t>
        </m:r>
      </m:oMath>
      <w:r w:rsidRPr="008B59C2">
        <w:rPr>
          <w:rFonts w:ascii="Times New Roman" w:hAnsi="Times New Roman" w:cs="Times New Roman" w:hint="eastAsia"/>
          <w:kern w:val="0"/>
          <w:sz w:val="24"/>
        </w:rPr>
        <w:t>。</w:t>
      </w:r>
      <w:r w:rsidR="00247A6B" w:rsidRPr="008B59C2">
        <w:rPr>
          <w:rFonts w:ascii="Times New Roman" w:hAnsi="Times New Roman" w:cs="Times New Roman" w:hint="eastAsia"/>
          <w:kern w:val="0"/>
          <w:sz w:val="24"/>
        </w:rPr>
        <w:t>由</w:t>
      </w:r>
      <w:r w:rsidRPr="008B59C2">
        <w:rPr>
          <w:rFonts w:ascii="Times New Roman" w:hAnsi="Times New Roman" w:cs="Times New Roman" w:hint="eastAsia"/>
          <w:kern w:val="0"/>
          <w:sz w:val="24"/>
        </w:rPr>
        <w:t>于排放因子采用缺省值，排放因子的不确定度不计。</w:t>
      </w:r>
    </w:p>
    <w:p w14:paraId="5ACF56A5" w14:textId="78356B43" w:rsidR="002B1C1C" w:rsidRPr="008B59C2" w:rsidRDefault="00247A6B" w:rsidP="002B1C1C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</w:rPr>
      </w:pPr>
      <w:r w:rsidRPr="008B59C2">
        <w:rPr>
          <w:rFonts w:ascii="Times New Roman" w:hAnsi="Times New Roman" w:cs="Times New Roman" w:hint="eastAsia"/>
          <w:kern w:val="0"/>
          <w:sz w:val="24"/>
        </w:rPr>
        <w:t>购入热力活动数据是通过对热水的连续测量获取的，故</w:t>
      </w:r>
      <m:oMath>
        <m:f>
          <m:fPr>
            <m:ctrlPr>
              <w:rPr>
                <w:rFonts w:ascii="Cambria Math" w:hAnsi="Cambria Math"/>
                <w:i/>
                <w:kern w:val="0"/>
                <w:sz w:val="24"/>
              </w:rPr>
            </m:ctrlPr>
          </m:fPr>
          <m:num>
            <m:r>
              <w:rPr>
                <w:rFonts w:ascii="Cambria Math"/>
                <w:kern w:val="0"/>
                <w:sz w:val="24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kern w:val="0"/>
                    <w:sz w:val="24"/>
                  </w:rPr>
                </m:ctrlPr>
              </m:dPr>
              <m:e>
                <m:r>
                  <w:rPr>
                    <w:rFonts w:ascii="Cambria Math"/>
                    <w:kern w:val="0"/>
                    <w:sz w:val="24"/>
                  </w:rPr>
                  <m:t>AD</m:t>
                </m:r>
              </m:e>
            </m:d>
          </m:num>
          <m:den>
            <m:r>
              <w:rPr>
                <w:rFonts w:ascii="Cambria Math"/>
                <w:kern w:val="0"/>
                <w:sz w:val="24"/>
              </w:rPr>
              <m:t>AD</m:t>
            </m:r>
          </m:den>
        </m:f>
        <m:r>
          <w:rPr>
            <w:rFonts w:ascii="Cambria Math" w:hAnsi="Cambria Math" w:hint="eastAsia"/>
            <w:kern w:val="0"/>
            <w:sz w:val="24"/>
          </w:rPr>
          <m:t>=2%</m:t>
        </m:r>
      </m:oMath>
      <w:r w:rsidR="002B1C1C" w:rsidRPr="008B59C2">
        <w:rPr>
          <w:rFonts w:ascii="Times New Roman" w:hAnsi="Times New Roman" w:cs="Times New Roman" w:hint="eastAsia"/>
          <w:kern w:val="0"/>
          <w:sz w:val="24"/>
        </w:rPr>
        <w:t>。由于排放因子采用缺省值，排放因子的不确定度不计。</w:t>
      </w:r>
    </w:p>
    <w:p w14:paraId="5186B764" w14:textId="00BBFDAD" w:rsidR="006A0861" w:rsidRPr="0097227E" w:rsidRDefault="002B0CB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7227E">
        <w:rPr>
          <w:rFonts w:ascii="Times New Roman" w:hAnsi="Times New Roman" w:cs="Times New Roman" w:hint="eastAsia"/>
          <w:b/>
          <w:bCs/>
          <w:sz w:val="24"/>
          <w:szCs w:val="24"/>
        </w:rPr>
        <w:t>5</w:t>
      </w:r>
      <w:r w:rsidRPr="0097227E">
        <w:rPr>
          <w:rFonts w:ascii="Times New Roman" w:hAnsi="Times New Roman" w:cs="Times New Roman"/>
          <w:b/>
          <w:bCs/>
          <w:sz w:val="24"/>
          <w:szCs w:val="24"/>
        </w:rPr>
        <w:t xml:space="preserve">.4 </w:t>
      </w:r>
      <w:r w:rsidRPr="0097227E">
        <w:rPr>
          <w:rFonts w:ascii="Times New Roman" w:hAnsi="Times New Roman" w:cs="Times New Roman"/>
          <w:b/>
          <w:bCs/>
          <w:sz w:val="24"/>
          <w:szCs w:val="24"/>
        </w:rPr>
        <w:t>合成不确定度</w:t>
      </w:r>
    </w:p>
    <w:p w14:paraId="293F6F4E" w14:textId="621D4B9E" w:rsidR="006A0861" w:rsidRPr="008B59C2" w:rsidRDefault="00FC31BF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>a</w:t>
      </w:r>
      <w:r w:rsidRPr="008B59C2">
        <w:rPr>
          <w:rFonts w:ascii="Times New Roman" w:hAnsi="Times New Roman" w:cs="Times New Roman"/>
          <w:sz w:val="24"/>
          <w:szCs w:val="24"/>
        </w:rPr>
        <w:t>）</w:t>
      </w:r>
      <w:r w:rsidR="00C02072" w:rsidRPr="008B59C2">
        <w:rPr>
          <w:rFonts w:ascii="Times New Roman" w:hAnsi="Times New Roman" w:cs="Times New Roman"/>
          <w:sz w:val="24"/>
          <w:szCs w:val="24"/>
        </w:rPr>
        <w:t>天然气</w:t>
      </w:r>
      <w:r w:rsidRPr="008B59C2">
        <w:rPr>
          <w:rFonts w:ascii="Times New Roman" w:hAnsi="Times New Roman" w:cs="Times New Roman"/>
          <w:sz w:val="24"/>
          <w:szCs w:val="24"/>
        </w:rPr>
        <w:t>引入的不确定分量</w:t>
      </w:r>
    </w:p>
    <w:p w14:paraId="019DBC23" w14:textId="7FC8D8B7" w:rsidR="006A0861" w:rsidRPr="008B59C2" w:rsidRDefault="00000000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天然气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54288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tCO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2.3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%=</m:t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1248.6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tCO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14:paraId="1B47320E" w14:textId="0C3BD216" w:rsidR="006A0861" w:rsidRPr="008B59C2" w:rsidRDefault="00FC31BF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>b</w:t>
      </w:r>
      <w:r w:rsidRPr="008B59C2">
        <w:rPr>
          <w:rFonts w:ascii="Times New Roman" w:hAnsi="Times New Roman" w:cs="Times New Roman"/>
          <w:sz w:val="24"/>
          <w:szCs w:val="24"/>
        </w:rPr>
        <w:t>）</w:t>
      </w:r>
      <w:r w:rsidR="00E557C5" w:rsidRPr="008B59C2">
        <w:rPr>
          <w:rFonts w:ascii="Times New Roman" w:hAnsi="Times New Roman" w:cs="Times New Roman" w:hint="eastAsia"/>
          <w:sz w:val="24"/>
          <w:szCs w:val="24"/>
        </w:rPr>
        <w:t>混合料</w:t>
      </w:r>
      <w:r w:rsidRPr="008B59C2">
        <w:rPr>
          <w:rFonts w:ascii="Times New Roman" w:hAnsi="Times New Roman" w:cs="Times New Roman"/>
          <w:sz w:val="24"/>
          <w:szCs w:val="24"/>
        </w:rPr>
        <w:t>引入的不确定分量</w:t>
      </w:r>
    </w:p>
    <w:p w14:paraId="1558046D" w14:textId="3E075371" w:rsidR="006A0861" w:rsidRPr="008B59C2" w:rsidRDefault="00000000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混合料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21.3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tCO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2.1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%=</m:t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0.4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tCO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14:paraId="6CAE978F" w14:textId="4DCED466" w:rsidR="006A0861" w:rsidRPr="008B59C2" w:rsidRDefault="00FC31BF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>c</w:t>
      </w:r>
      <w:r w:rsidRPr="008B59C2">
        <w:rPr>
          <w:rFonts w:ascii="Times New Roman" w:hAnsi="Times New Roman" w:cs="Times New Roman"/>
          <w:sz w:val="24"/>
          <w:szCs w:val="24"/>
        </w:rPr>
        <w:t>）购入电力引入的不确定分量</w:t>
      </w:r>
    </w:p>
    <w:p w14:paraId="00F935DD" w14:textId="6642637B" w:rsidR="006A0861" w:rsidRPr="008B59C2" w:rsidRDefault="00000000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电力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11696.7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tCO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×0.5%=</m:t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58.5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tCO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14:paraId="4543CA58" w14:textId="72CF4C63" w:rsidR="00DD7E51" w:rsidRPr="008B59C2" w:rsidRDefault="00DD7E51" w:rsidP="00DD7E51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>d</w:t>
      </w:r>
      <w:r w:rsidRPr="008B59C2">
        <w:rPr>
          <w:rFonts w:ascii="Times New Roman" w:hAnsi="Times New Roman" w:cs="Times New Roman"/>
          <w:sz w:val="24"/>
          <w:szCs w:val="24"/>
        </w:rPr>
        <w:t>）购入</w:t>
      </w:r>
      <w:r w:rsidR="00276472" w:rsidRPr="008B59C2">
        <w:rPr>
          <w:rFonts w:ascii="Times New Roman" w:hAnsi="Times New Roman" w:cs="Times New Roman" w:hint="eastAsia"/>
          <w:sz w:val="24"/>
          <w:szCs w:val="24"/>
        </w:rPr>
        <w:t>热力</w:t>
      </w:r>
      <w:r w:rsidRPr="008B59C2">
        <w:rPr>
          <w:rFonts w:ascii="Times New Roman" w:hAnsi="Times New Roman" w:cs="Times New Roman"/>
          <w:sz w:val="24"/>
          <w:szCs w:val="24"/>
        </w:rPr>
        <w:t>引入的不确定分量</w:t>
      </w:r>
    </w:p>
    <w:p w14:paraId="196D1EF1" w14:textId="1E414FF8" w:rsidR="00DD7E51" w:rsidRPr="008B59C2" w:rsidRDefault="00000000" w:rsidP="00DD7E51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热力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190.0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tCO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%=</m:t>
          </m:r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3.8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tCO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14:paraId="7394002D" w14:textId="77777777" w:rsidR="006A0861" w:rsidRPr="008B59C2" w:rsidRDefault="00000000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>合成不确定度：</w:t>
      </w:r>
    </w:p>
    <w:p w14:paraId="0FD7B497" w14:textId="1AB43070" w:rsidR="006A0861" w:rsidRPr="008B59C2" w:rsidRDefault="008B59C2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begChr m:val="（"/>
              <m:endChr m:val="）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天然气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 w:hint="eastAsia"/>
                      <w:sz w:val="24"/>
                      <w:szCs w:val="24"/>
                    </w:rPr>
                    <m:t>混合料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电力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 w:hint="eastAsia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 w:hint="eastAsia"/>
                      <w:sz w:val="24"/>
                      <w:szCs w:val="24"/>
                    </w:rPr>
                    <m:t>热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力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 w:hint="eastAsia"/>
              <w:sz w:val="24"/>
              <w:szCs w:val="24"/>
            </w:rPr>
            <m:t>1250.0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tCO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14:paraId="6137B5A2" w14:textId="7A4B2EF9" w:rsidR="006A0861" w:rsidRPr="008B59C2" w:rsidRDefault="00000000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kern w:val="0"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kern w:val="0"/>
                  <w:sz w:val="24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kern w:val="0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kern w:val="0"/>
                      <w:sz w:val="24"/>
                    </w:rPr>
                    <m:t>E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kern w:val="0"/>
                  <w:sz w:val="24"/>
                </w:rPr>
                <m:t>E</m:t>
              </m:r>
            </m:den>
          </m:f>
          <m:r>
            <w:rPr>
              <w:rFonts w:ascii="Cambria Math" w:hAnsi="Cambria Math" w:cs="Times New Roman"/>
              <w:kern w:val="0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0"/>
                  <w:sz w:val="24"/>
                </w:rPr>
              </m:ctrlPr>
            </m:fPr>
            <m:num>
              <m:r>
                <w:rPr>
                  <w:rFonts w:ascii="Cambria Math" w:hAnsi="Cambria Math" w:cs="Times New Roman" w:hint="eastAsia"/>
                  <w:kern w:val="0"/>
                  <w:sz w:val="24"/>
                </w:rPr>
                <m:t>1250.0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kern w:val="0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24"/>
                    </w:rPr>
                    <m:t>tCO</m:t>
                  </m:r>
                </m:e>
                <m:sub>
                  <m:r>
                    <w:rPr>
                      <w:rFonts w:ascii="Cambria Math" w:hAnsi="Cambria Math" w:cs="Times New Roman"/>
                      <w:kern w:val="0"/>
                      <w:sz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 w:hint="eastAsia"/>
                  <w:kern w:val="0"/>
                  <w:sz w:val="24"/>
                </w:rPr>
                <m:t>66196.0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kern w:val="0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24"/>
                    </w:rPr>
                    <m:t>tCO</m:t>
                  </m:r>
                </m:e>
                <m:sub>
                  <m:r>
                    <w:rPr>
                      <w:rFonts w:ascii="Cambria Math" w:hAnsi="Cambria Math" w:cs="Times New Roman"/>
                      <w:kern w:val="0"/>
                      <w:sz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kern w:val="0"/>
              <w:sz w:val="24"/>
            </w:rPr>
            <m:t>×100%=</m:t>
          </m:r>
          <m:r>
            <w:rPr>
              <w:rFonts w:ascii="Cambria Math" w:hAnsi="Cambria Math" w:cs="Times New Roman" w:hint="eastAsia"/>
              <w:kern w:val="0"/>
              <w:sz w:val="24"/>
            </w:rPr>
            <m:t>1.9</m:t>
          </m:r>
          <m:r>
            <w:rPr>
              <w:rFonts w:ascii="Cambria Math" w:hAnsi="Cambria Math" w:cs="Times New Roman"/>
              <w:kern w:val="0"/>
              <w:sz w:val="24"/>
            </w:rPr>
            <m:t>%</m:t>
          </m:r>
        </m:oMath>
      </m:oMathPara>
    </w:p>
    <w:p w14:paraId="313FEB35" w14:textId="759D6D27" w:rsidR="006A0861" w:rsidRDefault="0097227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温室气体排放量计算</w:t>
      </w:r>
    </w:p>
    <w:p w14:paraId="64F3D176" w14:textId="54D7364C" w:rsidR="006A0861" w:rsidRDefault="002C32CE" w:rsidP="002C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根据规范</w:t>
      </w:r>
      <w:r>
        <w:rPr>
          <w:rFonts w:ascii="Times New Roman" w:hAnsi="Times New Roman" w:cs="Times New Roman" w:hint="eastAsia"/>
          <w:sz w:val="24"/>
          <w:szCs w:val="24"/>
        </w:rPr>
        <w:t>7.2</w:t>
      </w:r>
      <w:r>
        <w:rPr>
          <w:rFonts w:ascii="Times New Roman" w:hAnsi="Times New Roman" w:cs="Times New Roman" w:hint="eastAsia"/>
          <w:sz w:val="24"/>
          <w:szCs w:val="24"/>
        </w:rPr>
        <w:t>中列出的公式，计算出该公司的温室气体排放量，具体数值见表</w:t>
      </w:r>
      <w:r>
        <w:rPr>
          <w:rFonts w:ascii="Times New Roman" w:hAnsi="Times New Roman" w:cs="Times New Roman" w:hint="eastAsia"/>
          <w:sz w:val="24"/>
          <w:szCs w:val="24"/>
        </w:rPr>
        <w:t>7.1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5C1EF485" w14:textId="5F5CC22E" w:rsidR="006A0861" w:rsidRDefault="006A0861">
      <w:pPr>
        <w:spacing w:beforeLines="50" w:before="156" w:afterLines="50" w:after="156"/>
        <w:ind w:right="210"/>
        <w:jc w:val="center"/>
        <w:rPr>
          <w:rFonts w:ascii="Times New Roman" w:eastAsia="黑体" w:hAnsi="Times New Roman" w:cs="Times New Roman"/>
          <w:sz w:val="22"/>
        </w:rPr>
      </w:pPr>
    </w:p>
    <w:sectPr w:rsidR="006A0861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3A96" w14:textId="77777777" w:rsidR="00F0784F" w:rsidRDefault="00F0784F">
      <w:r>
        <w:separator/>
      </w:r>
    </w:p>
  </w:endnote>
  <w:endnote w:type="continuationSeparator" w:id="0">
    <w:p w14:paraId="77119022" w14:textId="77777777" w:rsidR="00F0784F" w:rsidRDefault="00F0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304B" w14:textId="77777777" w:rsidR="006A0861" w:rsidRDefault="006A0861">
    <w:pPr>
      <w:pStyle w:val="a8"/>
      <w:jc w:val="center"/>
    </w:pPr>
  </w:p>
  <w:p w14:paraId="0A029912" w14:textId="77777777" w:rsidR="006A0861" w:rsidRDefault="006A08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4B82" w14:textId="77777777" w:rsidR="00F0784F" w:rsidRDefault="00F0784F">
      <w:r>
        <w:separator/>
      </w:r>
    </w:p>
  </w:footnote>
  <w:footnote w:type="continuationSeparator" w:id="0">
    <w:p w14:paraId="3DC795F3" w14:textId="77777777" w:rsidR="00F0784F" w:rsidRDefault="00F0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4E3"/>
    <w:multiLevelType w:val="multilevel"/>
    <w:tmpl w:val="14C614E3"/>
    <w:lvl w:ilvl="0">
      <w:start w:val="1"/>
      <w:numFmt w:val="lowerLetter"/>
      <w:lvlText w:val="%1）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 w16cid:durableId="580069002">
    <w:abstractNumId w:val="1"/>
  </w:num>
  <w:num w:numId="2" w16cid:durableId="74654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MwZDQwYzYyMzc4YmU2ZDRmMzlmMDM2NTY2OWEwZTYifQ=="/>
  </w:docVars>
  <w:rsids>
    <w:rsidRoot w:val="00343EB9"/>
    <w:rsid w:val="000037D8"/>
    <w:rsid w:val="000055E1"/>
    <w:rsid w:val="00026D6B"/>
    <w:rsid w:val="00047402"/>
    <w:rsid w:val="0005327E"/>
    <w:rsid w:val="00054CE6"/>
    <w:rsid w:val="0009070A"/>
    <w:rsid w:val="00092A5A"/>
    <w:rsid w:val="000B52F7"/>
    <w:rsid w:val="000F0B9F"/>
    <w:rsid w:val="000F45C4"/>
    <w:rsid w:val="0011545B"/>
    <w:rsid w:val="001313A5"/>
    <w:rsid w:val="00131D4F"/>
    <w:rsid w:val="00133E85"/>
    <w:rsid w:val="00136C4F"/>
    <w:rsid w:val="00141995"/>
    <w:rsid w:val="001646C1"/>
    <w:rsid w:val="001A4AE2"/>
    <w:rsid w:val="00213511"/>
    <w:rsid w:val="0023319F"/>
    <w:rsid w:val="00234A8F"/>
    <w:rsid w:val="00247A6B"/>
    <w:rsid w:val="00247ED4"/>
    <w:rsid w:val="0025456B"/>
    <w:rsid w:val="00276472"/>
    <w:rsid w:val="002810E7"/>
    <w:rsid w:val="00283500"/>
    <w:rsid w:val="002B0CB5"/>
    <w:rsid w:val="002B1C1C"/>
    <w:rsid w:val="002B7E68"/>
    <w:rsid w:val="002C32CE"/>
    <w:rsid w:val="002C3EA4"/>
    <w:rsid w:val="002C3F84"/>
    <w:rsid w:val="002C5437"/>
    <w:rsid w:val="002F21DC"/>
    <w:rsid w:val="0032318E"/>
    <w:rsid w:val="00343EB9"/>
    <w:rsid w:val="00346249"/>
    <w:rsid w:val="0036617C"/>
    <w:rsid w:val="003767DA"/>
    <w:rsid w:val="003843D7"/>
    <w:rsid w:val="00384DA0"/>
    <w:rsid w:val="003A36F6"/>
    <w:rsid w:val="003A6853"/>
    <w:rsid w:val="003E426A"/>
    <w:rsid w:val="0041466C"/>
    <w:rsid w:val="0043269D"/>
    <w:rsid w:val="00440678"/>
    <w:rsid w:val="00442DB0"/>
    <w:rsid w:val="00471964"/>
    <w:rsid w:val="00485C51"/>
    <w:rsid w:val="00491BD8"/>
    <w:rsid w:val="004A3094"/>
    <w:rsid w:val="004B28F2"/>
    <w:rsid w:val="004B6DB6"/>
    <w:rsid w:val="004C755C"/>
    <w:rsid w:val="004D4050"/>
    <w:rsid w:val="004E4099"/>
    <w:rsid w:val="00502938"/>
    <w:rsid w:val="005079F0"/>
    <w:rsid w:val="00553695"/>
    <w:rsid w:val="00577839"/>
    <w:rsid w:val="005C759C"/>
    <w:rsid w:val="005D5700"/>
    <w:rsid w:val="005D78DD"/>
    <w:rsid w:val="006118AF"/>
    <w:rsid w:val="006133DE"/>
    <w:rsid w:val="00655E67"/>
    <w:rsid w:val="00664B4A"/>
    <w:rsid w:val="00695998"/>
    <w:rsid w:val="006A0861"/>
    <w:rsid w:val="006B2905"/>
    <w:rsid w:val="00742948"/>
    <w:rsid w:val="00742D14"/>
    <w:rsid w:val="007773E8"/>
    <w:rsid w:val="0078716D"/>
    <w:rsid w:val="00795126"/>
    <w:rsid w:val="007D76B7"/>
    <w:rsid w:val="007E302C"/>
    <w:rsid w:val="007F6F69"/>
    <w:rsid w:val="00821B5F"/>
    <w:rsid w:val="00881DA6"/>
    <w:rsid w:val="00885217"/>
    <w:rsid w:val="008A450F"/>
    <w:rsid w:val="008B1CE0"/>
    <w:rsid w:val="008B59C2"/>
    <w:rsid w:val="008E21CF"/>
    <w:rsid w:val="008F21BF"/>
    <w:rsid w:val="00911110"/>
    <w:rsid w:val="0094306F"/>
    <w:rsid w:val="0096654A"/>
    <w:rsid w:val="0097227E"/>
    <w:rsid w:val="00992503"/>
    <w:rsid w:val="009F2F46"/>
    <w:rsid w:val="00A04215"/>
    <w:rsid w:val="00A069A0"/>
    <w:rsid w:val="00A5124A"/>
    <w:rsid w:val="00A51D95"/>
    <w:rsid w:val="00A71FDF"/>
    <w:rsid w:val="00A8069A"/>
    <w:rsid w:val="00A945A4"/>
    <w:rsid w:val="00AD2A1C"/>
    <w:rsid w:val="00AD34C8"/>
    <w:rsid w:val="00AE1145"/>
    <w:rsid w:val="00AF460A"/>
    <w:rsid w:val="00B05349"/>
    <w:rsid w:val="00B5426E"/>
    <w:rsid w:val="00B5458A"/>
    <w:rsid w:val="00B632B8"/>
    <w:rsid w:val="00B641F3"/>
    <w:rsid w:val="00B87AB6"/>
    <w:rsid w:val="00B95661"/>
    <w:rsid w:val="00B96300"/>
    <w:rsid w:val="00BB0DCC"/>
    <w:rsid w:val="00BD3383"/>
    <w:rsid w:val="00BD6783"/>
    <w:rsid w:val="00BE45D0"/>
    <w:rsid w:val="00BE4B63"/>
    <w:rsid w:val="00BF292F"/>
    <w:rsid w:val="00C02072"/>
    <w:rsid w:val="00C142A3"/>
    <w:rsid w:val="00C234D8"/>
    <w:rsid w:val="00C252F1"/>
    <w:rsid w:val="00C3041A"/>
    <w:rsid w:val="00C378A2"/>
    <w:rsid w:val="00C51729"/>
    <w:rsid w:val="00C559AF"/>
    <w:rsid w:val="00C93D93"/>
    <w:rsid w:val="00CA56DE"/>
    <w:rsid w:val="00CB7E13"/>
    <w:rsid w:val="00CC0AE9"/>
    <w:rsid w:val="00CC37C6"/>
    <w:rsid w:val="00CC791B"/>
    <w:rsid w:val="00CF73B8"/>
    <w:rsid w:val="00D04730"/>
    <w:rsid w:val="00D538F8"/>
    <w:rsid w:val="00D54D71"/>
    <w:rsid w:val="00D64FDD"/>
    <w:rsid w:val="00DB45F9"/>
    <w:rsid w:val="00DD366F"/>
    <w:rsid w:val="00DD7E51"/>
    <w:rsid w:val="00DE2C6C"/>
    <w:rsid w:val="00E01A36"/>
    <w:rsid w:val="00E30A37"/>
    <w:rsid w:val="00E32F29"/>
    <w:rsid w:val="00E557C5"/>
    <w:rsid w:val="00E67595"/>
    <w:rsid w:val="00EB6508"/>
    <w:rsid w:val="00EE2B5D"/>
    <w:rsid w:val="00EE718B"/>
    <w:rsid w:val="00F0784F"/>
    <w:rsid w:val="00F135DE"/>
    <w:rsid w:val="00F16F95"/>
    <w:rsid w:val="00F47F6A"/>
    <w:rsid w:val="00F5175C"/>
    <w:rsid w:val="00F707F3"/>
    <w:rsid w:val="00F80E09"/>
    <w:rsid w:val="00F86118"/>
    <w:rsid w:val="00FA77BB"/>
    <w:rsid w:val="00FC31BF"/>
    <w:rsid w:val="00FF71E7"/>
    <w:rsid w:val="036F3E62"/>
    <w:rsid w:val="04175A93"/>
    <w:rsid w:val="0C2F7E00"/>
    <w:rsid w:val="1049253B"/>
    <w:rsid w:val="1E8E0351"/>
    <w:rsid w:val="2BB85070"/>
    <w:rsid w:val="34D95A2F"/>
    <w:rsid w:val="446B73A0"/>
    <w:rsid w:val="5766127D"/>
    <w:rsid w:val="72F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4AA6D"/>
  <w15:docId w15:val="{42F6923B-51A3-443D-A307-1A4950D6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semiHidden/>
    <w:unhideWhenUsed/>
    <w:qFormat/>
    <w:pPr>
      <w:jc w:val="left"/>
    </w:pPr>
  </w:style>
  <w:style w:type="paragraph" w:styleId="a6">
    <w:name w:val="Balloon Text"/>
    <w:basedOn w:val="a0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paragraph" w:styleId="af0">
    <w:name w:val="List Paragraph"/>
    <w:basedOn w:val="a0"/>
    <w:uiPriority w:val="34"/>
    <w:qFormat/>
    <w:pPr>
      <w:ind w:leftChars="100" w:left="100" w:rightChars="100" w:right="100" w:firstLineChars="200" w:firstLine="420"/>
    </w:pPr>
    <w:rPr>
      <w:rFonts w:ascii="Calibri" w:eastAsia="宋体" w:hAnsi="Calibri" w:cs="Calibri"/>
      <w:szCs w:val="21"/>
    </w:rPr>
  </w:style>
  <w:style w:type="paragraph" w:customStyle="1" w:styleId="a">
    <w:name w:val="前言、引言标题"/>
    <w:next w:val="a0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b/>
      <w:bCs/>
      <w:kern w:val="44"/>
      <w:sz w:val="28"/>
      <w:szCs w:val="44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theme="majorBidi"/>
      <w:b/>
      <w:bCs/>
      <w:sz w:val="24"/>
      <w:szCs w:val="32"/>
    </w:rPr>
  </w:style>
  <w:style w:type="character" w:styleId="af1">
    <w:name w:val="Placeholder Text"/>
    <w:basedOn w:val="a1"/>
    <w:uiPriority w:val="99"/>
    <w:semiHidden/>
    <w:rPr>
      <w:color w:val="808080"/>
    </w:rPr>
  </w:style>
  <w:style w:type="character" w:customStyle="1" w:styleId="a5">
    <w:name w:val="批注文字 字符"/>
    <w:basedOn w:val="a1"/>
    <w:link w:val="a4"/>
    <w:uiPriority w:val="99"/>
    <w:semiHidden/>
    <w:qFormat/>
  </w:style>
  <w:style w:type="character" w:customStyle="1" w:styleId="ad">
    <w:name w:val="批注主题 字符"/>
    <w:basedOn w:val="a5"/>
    <w:link w:val="ac"/>
    <w:uiPriority w:val="99"/>
    <w:semiHidden/>
    <w:qFormat/>
    <w:rPr>
      <w:b/>
      <w:bCs/>
    </w:rPr>
  </w:style>
  <w:style w:type="table" w:customStyle="1" w:styleId="11">
    <w:name w:val="网格型1"/>
    <w:basedOn w:val="a2"/>
    <w:next w:val="ae"/>
    <w:qFormat/>
    <w:rsid w:val="005079F0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网格型2"/>
    <w:basedOn w:val="a2"/>
    <w:next w:val="ae"/>
    <w:qFormat/>
    <w:rsid w:val="00C234D8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网格型3"/>
    <w:basedOn w:val="a2"/>
    <w:next w:val="ae"/>
    <w:qFormat/>
    <w:rsid w:val="00CC0AE9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FDBE-1B0C-4FFA-8F4E-EACB6A5D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728</Words>
  <Characters>4151</Characters>
  <Application>Microsoft Office Word</Application>
  <DocSecurity>0</DocSecurity>
  <Lines>34</Lines>
  <Paragraphs>9</Paragraphs>
  <ScaleCrop>false</ScaleCrop>
  <Company>Microsoft Corp.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wayne luan</cp:lastModifiedBy>
  <cp:revision>18</cp:revision>
  <dcterms:created xsi:type="dcterms:W3CDTF">2023-04-11T03:25:00Z</dcterms:created>
  <dcterms:modified xsi:type="dcterms:W3CDTF">2023-11-22T12:39:00Z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E7F0AD07F4B0419BA9B2A31E5459CB62_13</vt:lpwstr>
  </property>
</Properties>
</file>