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2"/>
        </w:numPr>
        <w:spacing w:before="120" w:beforeLines="50" w:line="360" w:lineRule="auto"/>
        <w:ind w:left="357" w:hanging="357"/>
        <w:rPr>
          <w:rFonts w:eastAsia="华文楷体"/>
          <w:b/>
          <w:sz w:val="28"/>
          <w:szCs w:val="28"/>
        </w:rPr>
      </w:pPr>
      <w:r>
        <w:rPr>
          <w:rFonts w:hint="eastAsia" w:eastAsia="华文楷体"/>
          <w:b/>
          <w:sz w:val="28"/>
          <w:szCs w:val="28"/>
        </w:rPr>
        <w:t>实验目的</w:t>
      </w:r>
    </w:p>
    <w:p>
      <w:pPr>
        <w:pStyle w:val="30"/>
        <w:ind w:firstLine="488" w:firstLineChars="200"/>
        <w:rPr>
          <w:rFonts w:ascii="华文楷体" w:hAnsi="华文楷体" w:eastAsia="华文楷体"/>
        </w:rPr>
      </w:pPr>
      <w:r>
        <w:rPr>
          <w:rFonts w:hint="eastAsia" w:ascii="华文楷体" w:hAnsi="华文楷体" w:eastAsia="华文楷体"/>
        </w:rPr>
        <w:t>采用标准黑体辐射源、傅里叶变换红外光谱仪（FTIR）、中继光路、</w:t>
      </w:r>
      <w:r>
        <w:rPr>
          <w:rFonts w:hint="eastAsia" w:ascii="华文楷体" w:hAnsi="华文楷体" w:eastAsia="华文楷体"/>
          <w:lang w:val="en-US" w:eastAsia="zh-CN"/>
        </w:rPr>
        <w:t>红外辐射温度计等</w:t>
      </w:r>
      <w:r>
        <w:rPr>
          <w:rFonts w:hint="eastAsia" w:ascii="华文楷体" w:hAnsi="华文楷体" w:eastAsia="华文楷体"/>
        </w:rPr>
        <w:t>，对</w:t>
      </w:r>
      <w:r>
        <w:rPr>
          <w:rFonts w:hint="eastAsia" w:ascii="华文楷体" w:hAnsi="华文楷体" w:eastAsia="华文楷体"/>
          <w:lang w:val="en-US" w:eastAsia="zh-CN"/>
        </w:rPr>
        <w:t>被测</w:t>
      </w:r>
      <w:r>
        <w:rPr>
          <w:rFonts w:hint="eastAsia" w:ascii="华文楷体" w:hAnsi="华文楷体" w:eastAsia="华文楷体"/>
        </w:rPr>
        <w:t>红外光谱辐射亮度标准源</w:t>
      </w:r>
      <w:r>
        <w:rPr>
          <w:rFonts w:hint="eastAsia" w:ascii="华文楷体" w:hAnsi="华文楷体" w:eastAsia="华文楷体"/>
          <w:lang w:val="en-US" w:eastAsia="zh-CN"/>
        </w:rPr>
        <w:t>的光谱辐射亮度、稳定性、重复性和均匀性等</w:t>
      </w:r>
      <w:r>
        <w:rPr>
          <w:rFonts w:hint="eastAsia" w:ascii="华文楷体" w:hAnsi="华文楷体" w:eastAsia="华文楷体"/>
        </w:rPr>
        <w:t>进行校准。</w:t>
      </w:r>
    </w:p>
    <w:p>
      <w:pPr>
        <w:numPr>
          <w:ilvl w:val="0"/>
          <w:numId w:val="2"/>
        </w:numPr>
        <w:spacing w:before="120" w:beforeLines="50" w:line="360" w:lineRule="auto"/>
        <w:ind w:left="357" w:hanging="357"/>
        <w:rPr>
          <w:rFonts w:eastAsia="华文楷体"/>
          <w:b/>
          <w:sz w:val="28"/>
          <w:szCs w:val="28"/>
        </w:rPr>
      </w:pPr>
      <w:r>
        <w:rPr>
          <w:rFonts w:hint="eastAsia" w:eastAsia="华文楷体"/>
          <w:b/>
          <w:sz w:val="28"/>
          <w:szCs w:val="28"/>
        </w:rPr>
        <w:t>实验地点</w:t>
      </w:r>
    </w:p>
    <w:p>
      <w:pPr>
        <w:pStyle w:val="26"/>
        <w:spacing w:line="360" w:lineRule="auto"/>
        <w:ind w:firstLine="488"/>
        <w:rPr>
          <w:rFonts w:hint="default" w:ascii="华文楷体" w:hAnsi="华文楷体" w:eastAsia="华文楷体"/>
          <w:color w:val="000000"/>
          <w:spacing w:val="2"/>
          <w:sz w:val="24"/>
          <w:szCs w:val="24"/>
          <w:lang w:val="en-US" w:eastAsia="zh-CN"/>
        </w:rPr>
      </w:pPr>
      <w:r>
        <w:rPr>
          <w:rFonts w:hint="eastAsia" w:ascii="华文楷体" w:hAnsi="华文楷体" w:eastAsia="华文楷体"/>
          <w:color w:val="000000"/>
          <w:spacing w:val="2"/>
          <w:sz w:val="24"/>
          <w:szCs w:val="24"/>
          <w:lang w:val="en-US" w:eastAsia="zh-CN"/>
        </w:rPr>
        <w:t>北京市昌平区昌赤路18号中国计量院14号楼1014房间</w:t>
      </w:r>
    </w:p>
    <w:p>
      <w:pPr>
        <w:numPr>
          <w:ilvl w:val="0"/>
          <w:numId w:val="2"/>
        </w:numPr>
        <w:spacing w:before="120" w:beforeLines="50" w:line="360" w:lineRule="auto"/>
        <w:ind w:left="357" w:hanging="357"/>
        <w:rPr>
          <w:rFonts w:eastAsia="华文楷体"/>
          <w:b/>
          <w:sz w:val="28"/>
          <w:szCs w:val="28"/>
        </w:rPr>
      </w:pPr>
      <w:r>
        <w:rPr>
          <w:rFonts w:hint="eastAsia" w:eastAsia="华文楷体"/>
          <w:b/>
          <w:sz w:val="28"/>
          <w:szCs w:val="28"/>
        </w:rPr>
        <w:t>环境条件</w:t>
      </w:r>
    </w:p>
    <w:p>
      <w:pPr>
        <w:spacing w:line="360" w:lineRule="auto"/>
        <w:ind w:left="360" w:firstLine="120" w:firstLineChars="50"/>
        <w:rPr>
          <w:rFonts w:ascii="华文楷体" w:hAnsi="华文楷体" w:eastAsia="华文楷体"/>
          <w:sz w:val="24"/>
          <w:szCs w:val="24"/>
        </w:rPr>
      </w:pPr>
      <w:r>
        <w:rPr>
          <w:rFonts w:hint="eastAsia" w:ascii="华文楷体" w:hAnsi="华文楷体" w:eastAsia="华文楷体"/>
          <w:sz w:val="24"/>
          <w:szCs w:val="24"/>
        </w:rPr>
        <w:t>实验室</w:t>
      </w:r>
      <w:r>
        <w:rPr>
          <w:rFonts w:ascii="华文楷体" w:hAnsi="华文楷体" w:eastAsia="华文楷体"/>
          <w:sz w:val="24"/>
          <w:szCs w:val="24"/>
        </w:rPr>
        <w:t>温度：</w:t>
      </w:r>
      <w:r>
        <w:rPr>
          <w:rFonts w:hint="eastAsia" w:ascii="华文楷体" w:hAnsi="华文楷体" w:eastAsia="华文楷体"/>
          <w:sz w:val="24"/>
          <w:szCs w:val="24"/>
          <w:lang w:val="en-US" w:eastAsia="zh-CN"/>
        </w:rPr>
        <w:t>19.7</w:t>
      </w:r>
      <w:r>
        <w:rPr>
          <w:rFonts w:ascii="华文楷体" w:hAnsi="华文楷体" w:eastAsia="华文楷体"/>
          <w:sz w:val="24"/>
          <w:szCs w:val="24"/>
        </w:rPr>
        <w:t>℃  相对湿度：</w:t>
      </w:r>
      <w:r>
        <w:rPr>
          <w:rFonts w:hint="eastAsia" w:ascii="华文楷体" w:hAnsi="华文楷体" w:eastAsia="华文楷体"/>
          <w:sz w:val="24"/>
          <w:szCs w:val="24"/>
          <w:lang w:val="en-US" w:eastAsia="zh-CN"/>
        </w:rPr>
        <w:t>38</w:t>
      </w:r>
      <w:r>
        <w:rPr>
          <w:rFonts w:ascii="华文楷体" w:hAnsi="华文楷体" w:eastAsia="华文楷体"/>
          <w:sz w:val="24"/>
          <w:szCs w:val="24"/>
        </w:rPr>
        <w:t>%   暗室</w:t>
      </w:r>
    </w:p>
    <w:p>
      <w:pPr>
        <w:numPr>
          <w:ilvl w:val="0"/>
          <w:numId w:val="2"/>
        </w:numPr>
        <w:spacing w:before="120" w:beforeLines="50" w:line="360" w:lineRule="auto"/>
        <w:ind w:left="357" w:hanging="357"/>
        <w:rPr>
          <w:rFonts w:eastAsia="华文楷体"/>
          <w:b/>
          <w:sz w:val="28"/>
          <w:szCs w:val="28"/>
        </w:rPr>
      </w:pPr>
      <w:r>
        <w:rPr>
          <w:rFonts w:hint="eastAsia" w:ascii="华文楷体" w:hAnsi="华文楷体" w:eastAsia="华文楷体"/>
          <w:b/>
          <w:sz w:val="28"/>
          <w:szCs w:val="28"/>
        </w:rPr>
        <w:t>校准</w:t>
      </w:r>
      <w:r>
        <w:rPr>
          <w:rFonts w:hint="eastAsia" w:eastAsia="华文楷体"/>
          <w:b/>
          <w:sz w:val="28"/>
          <w:szCs w:val="28"/>
        </w:rPr>
        <w:t>设备</w:t>
      </w:r>
    </w:p>
    <w:p>
      <w:pPr>
        <w:spacing w:before="120" w:beforeLines="50" w:line="360" w:lineRule="auto"/>
        <w:ind w:left="357"/>
        <w:jc w:val="center"/>
        <w:rPr>
          <w:rFonts w:eastAsia="华文楷体"/>
          <w:b/>
          <w:sz w:val="28"/>
          <w:szCs w:val="28"/>
        </w:rPr>
      </w:pPr>
      <w:r>
        <w:rPr>
          <w:rFonts w:ascii="华文楷体" w:hAnsi="华文楷体" w:eastAsia="华文楷体"/>
          <w:color w:val="000000"/>
          <w:sz w:val="24"/>
          <w:szCs w:val="24"/>
        </w:rPr>
        <w:t xml:space="preserve">表1 </w:t>
      </w:r>
      <w:r>
        <w:rPr>
          <w:rFonts w:hint="eastAsia" w:ascii="华文楷体" w:hAnsi="华文楷体" w:eastAsia="华文楷体"/>
          <w:color w:val="000000"/>
          <w:sz w:val="24"/>
          <w:szCs w:val="24"/>
        </w:rPr>
        <w:t>校准设备表</w:t>
      </w:r>
    </w:p>
    <w:tbl>
      <w:tblPr>
        <w:tblStyle w:val="14"/>
        <w:tblW w:w="905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2289"/>
        <w:gridCol w:w="2332"/>
        <w:gridCol w:w="1454"/>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9050" w:type="dxa"/>
            <w:gridSpan w:val="5"/>
            <w:tcBorders>
              <w:top w:val="single" w:color="auto" w:sz="4" w:space="0"/>
              <w:left w:val="single" w:color="auto" w:sz="4" w:space="0"/>
              <w:bottom w:val="single" w:color="auto" w:sz="4" w:space="0"/>
              <w:right w:val="single" w:color="auto" w:sz="4" w:space="0"/>
            </w:tcBorders>
            <w:vAlign w:val="center"/>
          </w:tcPr>
          <w:p>
            <w:pPr>
              <w:pStyle w:val="3"/>
              <w:spacing w:line="360" w:lineRule="auto"/>
              <w:ind w:firstLine="0"/>
              <w:rPr>
                <w:rFonts w:hint="default" w:ascii="Times New Roman" w:hAnsi="Times New Roman" w:eastAsia="华文楷体" w:cs="Times New Roman"/>
                <w:sz w:val="24"/>
                <w:szCs w:val="24"/>
              </w:rPr>
            </w:pPr>
            <w:r>
              <w:rPr>
                <w:rFonts w:hint="default" w:ascii="Times New Roman" w:hAnsi="Times New Roman" w:eastAsia="华文楷体" w:cs="Times New Roman"/>
                <w:sz w:val="24"/>
                <w:szCs w:val="24"/>
              </w:rPr>
              <w:t>校准使用的标准器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1634" w:type="dxa"/>
            <w:tcBorders>
              <w:top w:val="single" w:color="auto" w:sz="4" w:space="0"/>
              <w:left w:val="single" w:color="auto" w:sz="4" w:space="0"/>
              <w:bottom w:val="single" w:color="auto" w:sz="4" w:space="0"/>
              <w:right w:val="single" w:color="auto" w:sz="4" w:space="0"/>
            </w:tcBorders>
            <w:vAlign w:val="center"/>
          </w:tcPr>
          <w:p>
            <w:pPr>
              <w:pStyle w:val="3"/>
              <w:spacing w:line="360" w:lineRule="auto"/>
              <w:ind w:firstLine="34"/>
              <w:jc w:val="center"/>
              <w:rPr>
                <w:rFonts w:hint="default" w:ascii="Times New Roman" w:hAnsi="Times New Roman" w:eastAsia="华文楷体" w:cs="Times New Roman"/>
                <w:sz w:val="24"/>
                <w:szCs w:val="24"/>
              </w:rPr>
            </w:pPr>
            <w:r>
              <w:rPr>
                <w:rFonts w:hint="default" w:ascii="Times New Roman" w:hAnsi="Times New Roman" w:eastAsia="华文楷体" w:cs="Times New Roman"/>
                <w:sz w:val="24"/>
                <w:szCs w:val="24"/>
              </w:rPr>
              <w:t>名  称</w:t>
            </w:r>
          </w:p>
        </w:tc>
        <w:tc>
          <w:tcPr>
            <w:tcW w:w="2289" w:type="dxa"/>
            <w:tcBorders>
              <w:top w:val="single" w:color="auto" w:sz="4" w:space="0"/>
              <w:left w:val="single" w:color="auto" w:sz="4" w:space="0"/>
              <w:bottom w:val="single" w:color="auto" w:sz="4" w:space="0"/>
              <w:right w:val="single" w:color="auto" w:sz="4" w:space="0"/>
            </w:tcBorders>
            <w:vAlign w:val="center"/>
          </w:tcPr>
          <w:p>
            <w:pPr>
              <w:pStyle w:val="3"/>
              <w:spacing w:line="360" w:lineRule="auto"/>
              <w:ind w:firstLine="0"/>
              <w:jc w:val="center"/>
              <w:rPr>
                <w:rFonts w:hint="default" w:ascii="Times New Roman" w:hAnsi="Times New Roman" w:eastAsia="华文楷体" w:cs="Times New Roman"/>
                <w:sz w:val="24"/>
                <w:szCs w:val="24"/>
              </w:rPr>
            </w:pPr>
            <w:r>
              <w:rPr>
                <w:rFonts w:hint="default" w:ascii="Times New Roman" w:hAnsi="Times New Roman" w:eastAsia="华文楷体" w:cs="Times New Roman"/>
                <w:sz w:val="24"/>
                <w:szCs w:val="24"/>
              </w:rPr>
              <w:t>测量范围</w:t>
            </w:r>
          </w:p>
        </w:tc>
        <w:tc>
          <w:tcPr>
            <w:tcW w:w="2332" w:type="dxa"/>
            <w:tcBorders>
              <w:top w:val="single" w:color="auto" w:sz="4" w:space="0"/>
              <w:left w:val="single" w:color="auto" w:sz="4" w:space="0"/>
              <w:bottom w:val="single" w:color="auto" w:sz="4" w:space="0"/>
              <w:right w:val="single" w:color="auto" w:sz="4" w:space="0"/>
            </w:tcBorders>
            <w:vAlign w:val="center"/>
          </w:tcPr>
          <w:p>
            <w:pPr>
              <w:pStyle w:val="3"/>
              <w:spacing w:line="360" w:lineRule="auto"/>
              <w:ind w:firstLine="0"/>
              <w:jc w:val="center"/>
              <w:rPr>
                <w:rFonts w:hint="default" w:ascii="Times New Roman" w:hAnsi="Times New Roman" w:eastAsia="华文楷体" w:cs="Times New Roman"/>
                <w:sz w:val="24"/>
                <w:szCs w:val="24"/>
              </w:rPr>
            </w:pPr>
            <w:r>
              <w:rPr>
                <w:rFonts w:hint="default" w:ascii="Times New Roman" w:hAnsi="Times New Roman" w:eastAsia="华文楷体" w:cs="Times New Roman"/>
                <w:sz w:val="24"/>
                <w:szCs w:val="24"/>
              </w:rPr>
              <w:t>不确定度/准确度等级/最大允许误差</w:t>
            </w:r>
          </w:p>
        </w:tc>
        <w:tc>
          <w:tcPr>
            <w:tcW w:w="1454" w:type="dxa"/>
            <w:tcBorders>
              <w:top w:val="single" w:color="auto" w:sz="4" w:space="0"/>
              <w:left w:val="single" w:color="auto" w:sz="4" w:space="0"/>
              <w:bottom w:val="single" w:color="auto" w:sz="4" w:space="0"/>
              <w:right w:val="single" w:color="auto" w:sz="4" w:space="0"/>
            </w:tcBorders>
            <w:vAlign w:val="center"/>
          </w:tcPr>
          <w:p>
            <w:pPr>
              <w:pStyle w:val="3"/>
              <w:spacing w:line="360" w:lineRule="auto"/>
              <w:ind w:firstLine="0"/>
              <w:rPr>
                <w:rFonts w:hint="default" w:ascii="Times New Roman" w:hAnsi="Times New Roman" w:eastAsia="华文楷体" w:cs="Times New Roman"/>
                <w:sz w:val="24"/>
                <w:szCs w:val="24"/>
              </w:rPr>
            </w:pPr>
            <w:r>
              <w:rPr>
                <w:rFonts w:hint="default" w:ascii="Times New Roman" w:hAnsi="Times New Roman" w:eastAsia="华文楷体" w:cs="Times New Roman"/>
                <w:sz w:val="24"/>
                <w:szCs w:val="24"/>
              </w:rPr>
              <w:t>检定/校准证书编号</w:t>
            </w:r>
          </w:p>
        </w:tc>
        <w:tc>
          <w:tcPr>
            <w:tcW w:w="1341" w:type="dxa"/>
            <w:tcBorders>
              <w:top w:val="single" w:color="auto" w:sz="4" w:space="0"/>
              <w:left w:val="single" w:color="auto" w:sz="4" w:space="0"/>
              <w:bottom w:val="single" w:color="auto" w:sz="4" w:space="0"/>
              <w:right w:val="single" w:color="auto" w:sz="4" w:space="0"/>
            </w:tcBorders>
            <w:vAlign w:val="center"/>
          </w:tcPr>
          <w:p>
            <w:pPr>
              <w:pStyle w:val="3"/>
              <w:spacing w:line="360" w:lineRule="auto"/>
              <w:ind w:firstLine="0"/>
              <w:jc w:val="center"/>
              <w:rPr>
                <w:rFonts w:hint="default" w:ascii="Times New Roman" w:hAnsi="Times New Roman" w:eastAsia="华文楷体" w:cs="Times New Roman"/>
                <w:sz w:val="24"/>
                <w:szCs w:val="24"/>
              </w:rPr>
            </w:pPr>
            <w:r>
              <w:rPr>
                <w:rFonts w:hint="default" w:ascii="Times New Roman" w:hAnsi="Times New Roman" w:eastAsia="华文楷体" w:cs="Times New Roman"/>
                <w:sz w:val="24"/>
                <w:szCs w:val="24"/>
              </w:rPr>
              <w:t>有效期至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1634" w:type="dxa"/>
            <w:tcBorders>
              <w:top w:val="single" w:color="auto" w:sz="4" w:space="0"/>
              <w:left w:val="single" w:color="auto" w:sz="4" w:space="0"/>
              <w:bottom w:val="single" w:color="auto" w:sz="4" w:space="0"/>
              <w:right w:val="single" w:color="auto" w:sz="4" w:space="0"/>
            </w:tcBorders>
            <w:vAlign w:val="center"/>
          </w:tcPr>
          <w:p>
            <w:pPr>
              <w:pStyle w:val="3"/>
              <w:spacing w:line="360" w:lineRule="auto"/>
              <w:ind w:firstLine="34"/>
              <w:jc w:val="center"/>
              <w:rPr>
                <w:rFonts w:hint="default" w:ascii="Times New Roman" w:hAnsi="Times New Roman" w:eastAsia="华文楷体" w:cs="Times New Roman"/>
                <w:sz w:val="24"/>
                <w:szCs w:val="24"/>
                <w:highlight w:val="none"/>
                <w:lang w:val="en-US" w:eastAsia="zh-CN"/>
              </w:rPr>
            </w:pPr>
            <w:r>
              <w:rPr>
                <w:rFonts w:hint="default" w:ascii="Times New Roman" w:hAnsi="Times New Roman" w:eastAsia="华文楷体" w:cs="Times New Roman"/>
                <w:sz w:val="24"/>
                <w:szCs w:val="24"/>
                <w:highlight w:val="none"/>
                <w:lang w:val="en-US" w:eastAsia="zh-CN"/>
              </w:rPr>
              <w:t>傅里叶变换红外光谱仪</w:t>
            </w:r>
          </w:p>
        </w:tc>
        <w:tc>
          <w:tcPr>
            <w:tcW w:w="2289" w:type="dxa"/>
            <w:tcBorders>
              <w:top w:val="single" w:color="auto" w:sz="4" w:space="0"/>
              <w:left w:val="single" w:color="auto" w:sz="4" w:space="0"/>
              <w:bottom w:val="single" w:color="auto" w:sz="4" w:space="0"/>
              <w:right w:val="single" w:color="auto" w:sz="4" w:space="0"/>
            </w:tcBorders>
            <w:vAlign w:val="center"/>
          </w:tcPr>
          <w:p>
            <w:pPr>
              <w:pStyle w:val="3"/>
              <w:spacing w:line="360" w:lineRule="auto"/>
              <w:ind w:firstLine="0"/>
              <w:jc w:val="center"/>
              <w:rPr>
                <w:rFonts w:hint="default" w:ascii="Times New Roman" w:hAnsi="Times New Roman" w:eastAsia="华文楷体" w:cs="Times New Roman"/>
                <w:sz w:val="24"/>
                <w:szCs w:val="24"/>
                <w:highlight w:val="none"/>
              </w:rPr>
            </w:pPr>
            <w:r>
              <w:rPr>
                <w:rFonts w:hint="default" w:ascii="Times New Roman" w:hAnsi="Times New Roman" w:eastAsia="华文楷体" w:cs="Times New Roman"/>
                <w:sz w:val="24"/>
                <w:szCs w:val="24"/>
                <w:highlight w:val="none"/>
                <w:lang w:val="en-US" w:eastAsia="zh-CN"/>
              </w:rPr>
              <w:t>4</w:t>
            </w:r>
            <w:r>
              <w:rPr>
                <w:rFonts w:hint="default" w:ascii="Times New Roman" w:hAnsi="Times New Roman" w:eastAsia="华文楷体" w:cs="Times New Roman"/>
                <w:sz w:val="24"/>
                <w:szCs w:val="24"/>
                <w:highlight w:val="none"/>
              </w:rPr>
              <w:t>00</w:t>
            </w:r>
            <w:r>
              <w:rPr>
                <w:rFonts w:hint="default" w:ascii="Times New Roman" w:hAnsi="Times New Roman" w:eastAsia="华文楷体" w:cs="Times New Roman"/>
                <w:sz w:val="24"/>
                <w:szCs w:val="24"/>
                <w:highlight w:val="none"/>
                <w:lang w:val="en-US" w:eastAsia="zh-CN"/>
              </w:rPr>
              <w:t>0 cm</w:t>
            </w:r>
            <w:r>
              <w:rPr>
                <w:rFonts w:hint="default" w:ascii="Times New Roman" w:hAnsi="Times New Roman" w:eastAsia="华文楷体" w:cs="Times New Roman"/>
                <w:sz w:val="24"/>
                <w:szCs w:val="24"/>
                <w:highlight w:val="none"/>
                <w:vertAlign w:val="superscript"/>
                <w:lang w:val="en-US" w:eastAsia="zh-CN"/>
              </w:rPr>
              <w:t xml:space="preserve">-1 </w:t>
            </w:r>
            <w:r>
              <w:rPr>
                <w:rFonts w:hint="default" w:ascii="Times New Roman" w:hAnsi="Times New Roman" w:eastAsia="华文楷体" w:cs="Times New Roman"/>
                <w:sz w:val="24"/>
                <w:szCs w:val="24"/>
                <w:highlight w:val="none"/>
              </w:rPr>
              <w:t>~</w:t>
            </w:r>
            <w:r>
              <w:rPr>
                <w:rFonts w:hint="default" w:ascii="Times New Roman" w:hAnsi="Times New Roman" w:eastAsia="华文楷体" w:cs="Times New Roman"/>
                <w:sz w:val="24"/>
                <w:szCs w:val="24"/>
                <w:highlight w:val="none"/>
                <w:lang w:val="en-US" w:eastAsia="zh-CN"/>
              </w:rPr>
              <w:t xml:space="preserve"> </w:t>
            </w:r>
            <w:r>
              <w:rPr>
                <w:rFonts w:hint="default" w:ascii="Times New Roman" w:hAnsi="Times New Roman" w:eastAsia="华文楷体" w:cs="Times New Roman"/>
                <w:sz w:val="24"/>
                <w:szCs w:val="24"/>
                <w:highlight w:val="none"/>
              </w:rPr>
              <w:t>400</w:t>
            </w:r>
            <w:r>
              <w:rPr>
                <w:rFonts w:hint="default" w:ascii="Times New Roman" w:hAnsi="Times New Roman" w:eastAsia="华文楷体" w:cs="Times New Roman"/>
                <w:sz w:val="24"/>
                <w:szCs w:val="24"/>
                <w:highlight w:val="none"/>
                <w:lang w:val="en-US" w:eastAsia="zh-CN"/>
              </w:rPr>
              <w:t xml:space="preserve"> cm</w:t>
            </w:r>
            <w:r>
              <w:rPr>
                <w:rFonts w:hint="default" w:ascii="Times New Roman" w:hAnsi="Times New Roman" w:eastAsia="华文楷体" w:cs="Times New Roman"/>
                <w:sz w:val="24"/>
                <w:szCs w:val="24"/>
                <w:highlight w:val="none"/>
                <w:vertAlign w:val="superscript"/>
                <w:lang w:val="en-US" w:eastAsia="zh-CN"/>
              </w:rPr>
              <w:t>-1</w:t>
            </w:r>
          </w:p>
        </w:tc>
        <w:tc>
          <w:tcPr>
            <w:tcW w:w="2332" w:type="dxa"/>
            <w:tcBorders>
              <w:top w:val="single" w:color="auto" w:sz="4" w:space="0"/>
              <w:left w:val="single" w:color="auto" w:sz="4" w:space="0"/>
              <w:bottom w:val="single" w:color="auto" w:sz="4" w:space="0"/>
              <w:right w:val="single" w:color="auto" w:sz="4" w:space="0"/>
            </w:tcBorders>
            <w:vAlign w:val="center"/>
          </w:tcPr>
          <w:p>
            <w:pPr>
              <w:pStyle w:val="3"/>
              <w:spacing w:line="360" w:lineRule="auto"/>
              <w:ind w:firstLine="0"/>
              <w:jc w:val="center"/>
              <w:rPr>
                <w:rFonts w:hint="default" w:ascii="Times New Roman" w:hAnsi="Times New Roman" w:eastAsia="华文楷体" w:cs="Times New Roman"/>
                <w:sz w:val="24"/>
                <w:szCs w:val="24"/>
                <w:highlight w:val="none"/>
              </w:rPr>
            </w:pPr>
            <w:r>
              <w:rPr>
                <w:rFonts w:hint="default" w:ascii="Times New Roman" w:hAnsi="Times New Roman" w:eastAsia="华文楷体" w:cs="Times New Roman"/>
                <w:i/>
                <w:sz w:val="24"/>
                <w:szCs w:val="24"/>
                <w:highlight w:val="none"/>
              </w:rPr>
              <w:t>U</w:t>
            </w:r>
            <w:r>
              <w:rPr>
                <w:rFonts w:hint="default" w:ascii="Times New Roman" w:hAnsi="Times New Roman" w:eastAsia="华文楷体" w:cs="Times New Roman"/>
                <w:i/>
                <w:sz w:val="24"/>
                <w:szCs w:val="24"/>
                <w:highlight w:val="none"/>
                <w:lang w:val="en-US" w:eastAsia="zh-CN"/>
              </w:rPr>
              <w:t xml:space="preserve"> </w:t>
            </w:r>
            <w:r>
              <w:rPr>
                <w:rFonts w:hint="default" w:ascii="Times New Roman" w:hAnsi="Times New Roman" w:eastAsia="华文楷体" w:cs="Times New Roman"/>
                <w:sz w:val="24"/>
                <w:szCs w:val="24"/>
                <w:highlight w:val="none"/>
              </w:rPr>
              <w:t>=</w:t>
            </w:r>
            <w:r>
              <w:rPr>
                <w:rFonts w:hint="default" w:ascii="Times New Roman" w:hAnsi="Times New Roman" w:eastAsia="华文楷体" w:cs="Times New Roman"/>
                <w:sz w:val="24"/>
                <w:szCs w:val="24"/>
                <w:highlight w:val="none"/>
                <w:lang w:val="en-US" w:eastAsia="zh-CN"/>
              </w:rPr>
              <w:t xml:space="preserve"> 0.10 cm</w:t>
            </w:r>
            <w:r>
              <w:rPr>
                <w:rFonts w:hint="default" w:ascii="Times New Roman" w:hAnsi="Times New Roman" w:eastAsia="华文楷体" w:cs="Times New Roman"/>
                <w:sz w:val="24"/>
                <w:szCs w:val="24"/>
                <w:highlight w:val="none"/>
                <w:vertAlign w:val="superscript"/>
                <w:lang w:val="en-US" w:eastAsia="zh-CN"/>
              </w:rPr>
              <w:t>-1</w:t>
            </w:r>
            <w:r>
              <w:rPr>
                <w:rFonts w:hint="default" w:ascii="Times New Roman" w:hAnsi="Times New Roman" w:eastAsia="华文楷体" w:cs="Times New Roman"/>
                <w:sz w:val="24"/>
                <w:szCs w:val="24"/>
                <w:highlight w:val="none"/>
              </w:rPr>
              <w:t xml:space="preserve"> (</w:t>
            </w:r>
            <w:r>
              <w:rPr>
                <w:rFonts w:hint="default" w:ascii="Times New Roman" w:hAnsi="Times New Roman" w:eastAsia="华文楷体" w:cs="Times New Roman"/>
                <w:i/>
                <w:sz w:val="24"/>
                <w:szCs w:val="24"/>
                <w:highlight w:val="none"/>
              </w:rPr>
              <w:t>k</w:t>
            </w:r>
            <w:r>
              <w:rPr>
                <w:rFonts w:hint="default" w:ascii="Times New Roman" w:hAnsi="Times New Roman" w:eastAsia="华文楷体" w:cs="Times New Roman"/>
                <w:sz w:val="24"/>
                <w:szCs w:val="24"/>
                <w:highlight w:val="none"/>
              </w:rPr>
              <w:t>=2)</w:t>
            </w:r>
          </w:p>
        </w:tc>
        <w:tc>
          <w:tcPr>
            <w:tcW w:w="1454" w:type="dxa"/>
            <w:tcBorders>
              <w:top w:val="single" w:color="auto" w:sz="4" w:space="0"/>
              <w:left w:val="single" w:color="auto" w:sz="4" w:space="0"/>
              <w:bottom w:val="single" w:color="auto" w:sz="4" w:space="0"/>
              <w:right w:val="single" w:color="auto" w:sz="4" w:space="0"/>
            </w:tcBorders>
            <w:vAlign w:val="center"/>
          </w:tcPr>
          <w:p>
            <w:pPr>
              <w:pStyle w:val="3"/>
              <w:spacing w:line="360" w:lineRule="auto"/>
              <w:ind w:firstLine="0"/>
              <w:rPr>
                <w:rFonts w:hint="default" w:ascii="Times New Roman" w:hAnsi="Times New Roman" w:eastAsia="华文楷体" w:cs="Times New Roman"/>
                <w:sz w:val="24"/>
                <w:szCs w:val="24"/>
                <w:highlight w:val="none"/>
              </w:rPr>
            </w:pPr>
            <w:r>
              <w:rPr>
                <w:rFonts w:hint="default" w:ascii="Times New Roman" w:hAnsi="Times New Roman" w:eastAsia="华文楷体" w:cs="Times New Roman"/>
                <w:sz w:val="24"/>
                <w:szCs w:val="24"/>
                <w:highlight w:val="none"/>
              </w:rPr>
              <w:t>GX</w:t>
            </w:r>
            <w:r>
              <w:rPr>
                <w:rFonts w:hint="default" w:ascii="Times New Roman" w:hAnsi="Times New Roman" w:eastAsia="华文楷体" w:cs="Times New Roman"/>
                <w:sz w:val="24"/>
                <w:szCs w:val="24"/>
                <w:highlight w:val="none"/>
                <w:lang w:val="en-US" w:eastAsia="zh-CN"/>
              </w:rPr>
              <w:t>cl</w:t>
            </w:r>
            <w:r>
              <w:rPr>
                <w:rFonts w:hint="default" w:ascii="Times New Roman" w:hAnsi="Times New Roman" w:eastAsia="华文楷体" w:cs="Times New Roman"/>
                <w:sz w:val="24"/>
                <w:szCs w:val="24"/>
                <w:highlight w:val="none"/>
              </w:rPr>
              <w:t>202</w:t>
            </w:r>
            <w:r>
              <w:rPr>
                <w:rFonts w:hint="default" w:ascii="Times New Roman" w:hAnsi="Times New Roman" w:eastAsia="华文楷体" w:cs="Times New Roman"/>
                <w:sz w:val="24"/>
                <w:szCs w:val="24"/>
                <w:highlight w:val="none"/>
                <w:lang w:val="en-US" w:eastAsia="zh-CN"/>
              </w:rPr>
              <w:t>3</w:t>
            </w:r>
            <w:r>
              <w:rPr>
                <w:rFonts w:hint="default" w:ascii="Times New Roman" w:hAnsi="Times New Roman" w:eastAsia="华文楷体" w:cs="Times New Roman"/>
                <w:sz w:val="24"/>
                <w:szCs w:val="24"/>
                <w:highlight w:val="none"/>
              </w:rPr>
              <w:t>-</w:t>
            </w:r>
            <w:r>
              <w:rPr>
                <w:rFonts w:hint="default" w:ascii="Times New Roman" w:hAnsi="Times New Roman" w:eastAsia="华文楷体" w:cs="Times New Roman"/>
                <w:sz w:val="24"/>
                <w:szCs w:val="24"/>
                <w:highlight w:val="none"/>
                <w:lang w:val="en-US" w:eastAsia="zh-CN"/>
              </w:rPr>
              <w:t>00333</w:t>
            </w:r>
          </w:p>
        </w:tc>
        <w:tc>
          <w:tcPr>
            <w:tcW w:w="1341" w:type="dxa"/>
            <w:tcBorders>
              <w:top w:val="single" w:color="auto" w:sz="4" w:space="0"/>
              <w:left w:val="single" w:color="auto" w:sz="4" w:space="0"/>
              <w:bottom w:val="single" w:color="auto" w:sz="4" w:space="0"/>
              <w:right w:val="single" w:color="auto" w:sz="4" w:space="0"/>
            </w:tcBorders>
            <w:vAlign w:val="center"/>
          </w:tcPr>
          <w:p>
            <w:pPr>
              <w:pStyle w:val="3"/>
              <w:spacing w:line="360" w:lineRule="auto"/>
              <w:ind w:firstLine="0"/>
              <w:jc w:val="center"/>
              <w:rPr>
                <w:rFonts w:hint="default" w:ascii="Times New Roman" w:hAnsi="Times New Roman" w:eastAsia="华文楷体" w:cs="Times New Roman"/>
                <w:sz w:val="24"/>
                <w:szCs w:val="24"/>
                <w:highlight w:val="none"/>
                <w:lang w:val="en-US" w:eastAsia="zh-CN"/>
              </w:rPr>
            </w:pPr>
            <w:r>
              <w:rPr>
                <w:rFonts w:hint="default" w:ascii="Times New Roman" w:hAnsi="Times New Roman" w:eastAsia="华文楷体" w:cs="Times New Roman"/>
                <w:sz w:val="24"/>
                <w:szCs w:val="24"/>
                <w:highlight w:val="none"/>
              </w:rPr>
              <w:t>202</w:t>
            </w:r>
            <w:r>
              <w:rPr>
                <w:rFonts w:hint="default" w:ascii="Times New Roman" w:hAnsi="Times New Roman" w:eastAsia="华文楷体" w:cs="Times New Roman"/>
                <w:sz w:val="24"/>
                <w:szCs w:val="24"/>
                <w:highlight w:val="none"/>
                <w:lang w:val="en-US" w:eastAsia="zh-CN"/>
              </w:rPr>
              <w:t>4</w:t>
            </w:r>
            <w:r>
              <w:rPr>
                <w:rFonts w:hint="default" w:ascii="Times New Roman" w:hAnsi="Times New Roman" w:eastAsia="华文楷体" w:cs="Times New Roman"/>
                <w:sz w:val="24"/>
                <w:szCs w:val="24"/>
                <w:highlight w:val="none"/>
              </w:rPr>
              <w:t>.0</w:t>
            </w:r>
            <w:r>
              <w:rPr>
                <w:rFonts w:hint="default" w:ascii="Times New Roman" w:hAnsi="Times New Roman" w:eastAsia="华文楷体" w:cs="Times New Roman"/>
                <w:sz w:val="24"/>
                <w:szCs w:val="24"/>
                <w:highlight w:val="none"/>
                <w:lang w:val="en-US" w:eastAsia="zh-CN"/>
              </w:rPr>
              <w:t>1</w:t>
            </w:r>
            <w:r>
              <w:rPr>
                <w:rFonts w:hint="default" w:ascii="Times New Roman" w:hAnsi="Times New Roman" w:eastAsia="华文楷体" w:cs="Times New Roman"/>
                <w:sz w:val="24"/>
                <w:szCs w:val="24"/>
                <w:highlight w:val="none"/>
              </w:rPr>
              <w:t>.</w:t>
            </w:r>
            <w:r>
              <w:rPr>
                <w:rFonts w:hint="default" w:ascii="Times New Roman" w:hAnsi="Times New Roman" w:eastAsia="华文楷体" w:cs="Times New Roman"/>
                <w:sz w:val="24"/>
                <w:szCs w:val="24"/>
                <w:highlight w:val="none"/>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trPr>
        <w:tc>
          <w:tcPr>
            <w:tcW w:w="1634" w:type="dxa"/>
            <w:tcBorders>
              <w:top w:val="single" w:color="auto" w:sz="4" w:space="0"/>
              <w:left w:val="single" w:color="auto" w:sz="4" w:space="0"/>
              <w:bottom w:val="single" w:color="auto" w:sz="4" w:space="0"/>
              <w:right w:val="single" w:color="auto" w:sz="4" w:space="0"/>
            </w:tcBorders>
          </w:tcPr>
          <w:p>
            <w:pPr>
              <w:widowControl/>
              <w:autoSpaceDE/>
              <w:autoSpaceDN/>
              <w:adjustRightInd/>
              <w:spacing w:line="360" w:lineRule="auto"/>
              <w:jc w:val="center"/>
              <w:textAlignment w:val="auto"/>
              <w:rPr>
                <w:rFonts w:hint="default" w:ascii="Times New Roman" w:hAnsi="Times New Roman" w:eastAsia="华文楷体" w:cs="Times New Roman"/>
                <w:sz w:val="24"/>
                <w:szCs w:val="24"/>
                <w:highlight w:val="none"/>
                <w:lang w:val="en-US" w:eastAsia="zh-CN"/>
              </w:rPr>
            </w:pPr>
            <w:r>
              <w:rPr>
                <w:rFonts w:hint="default" w:ascii="Times New Roman" w:hAnsi="Times New Roman" w:eastAsia="华文楷体" w:cs="Times New Roman"/>
                <w:sz w:val="24"/>
                <w:szCs w:val="24"/>
                <w:highlight w:val="none"/>
                <w:lang w:val="en-US" w:eastAsia="zh-CN"/>
              </w:rPr>
              <w:t>红外辐射</w:t>
            </w:r>
          </w:p>
          <w:p>
            <w:pPr>
              <w:widowControl/>
              <w:autoSpaceDE/>
              <w:autoSpaceDN/>
              <w:adjustRightInd/>
              <w:spacing w:line="360" w:lineRule="auto"/>
              <w:jc w:val="center"/>
              <w:textAlignment w:val="auto"/>
              <w:rPr>
                <w:rFonts w:hint="default" w:ascii="Times New Roman" w:hAnsi="Times New Roman" w:eastAsia="华文楷体" w:cs="Times New Roman"/>
                <w:sz w:val="24"/>
                <w:szCs w:val="24"/>
                <w:highlight w:val="none"/>
                <w:lang w:val="en-US" w:eastAsia="zh-CN"/>
              </w:rPr>
            </w:pPr>
            <w:r>
              <w:rPr>
                <w:rFonts w:hint="default" w:ascii="Times New Roman" w:hAnsi="Times New Roman" w:eastAsia="华文楷体" w:cs="Times New Roman"/>
                <w:sz w:val="24"/>
                <w:szCs w:val="24"/>
                <w:highlight w:val="none"/>
                <w:lang w:val="en-US" w:eastAsia="zh-CN"/>
              </w:rPr>
              <w:t>温度计</w:t>
            </w:r>
          </w:p>
        </w:tc>
        <w:tc>
          <w:tcPr>
            <w:tcW w:w="2289" w:type="dxa"/>
            <w:tcBorders>
              <w:top w:val="single" w:color="auto" w:sz="4" w:space="0"/>
              <w:left w:val="single" w:color="auto" w:sz="4" w:space="0"/>
              <w:bottom w:val="single" w:color="auto" w:sz="4" w:space="0"/>
              <w:right w:val="single" w:color="auto" w:sz="4" w:space="0"/>
            </w:tcBorders>
          </w:tcPr>
          <w:p>
            <w:pPr>
              <w:pStyle w:val="3"/>
              <w:spacing w:line="360" w:lineRule="auto"/>
              <w:jc w:val="both"/>
              <w:rPr>
                <w:rFonts w:hint="default" w:ascii="Times New Roman" w:hAnsi="Times New Roman" w:eastAsia="华文楷体" w:cs="Times New Roman"/>
                <w:sz w:val="24"/>
                <w:szCs w:val="24"/>
                <w:highlight w:val="none"/>
              </w:rPr>
            </w:pPr>
            <w:r>
              <w:rPr>
                <w:rFonts w:hint="default" w:ascii="Times New Roman" w:hAnsi="Times New Roman" w:eastAsia="华文楷体" w:cs="Times New Roman"/>
                <w:sz w:val="24"/>
                <w:szCs w:val="24"/>
                <w:highlight w:val="none"/>
              </w:rPr>
              <w:t>200</w:t>
            </w:r>
            <w:r>
              <w:rPr>
                <w:rFonts w:hint="default" w:ascii="Times New Roman" w:hAnsi="Times New Roman" w:eastAsia="华文楷体" w:cs="Times New Roman"/>
                <w:sz w:val="24"/>
                <w:szCs w:val="24"/>
                <w:highlight w:val="none"/>
                <w:lang w:val="en-US" w:eastAsia="zh-CN"/>
              </w:rPr>
              <w:t>℃</w:t>
            </w:r>
            <w:r>
              <w:rPr>
                <w:rFonts w:hint="default" w:ascii="Times New Roman" w:hAnsi="Times New Roman" w:eastAsia="华文楷体" w:cs="Times New Roman"/>
                <w:sz w:val="24"/>
                <w:szCs w:val="24"/>
                <w:highlight w:val="none"/>
              </w:rPr>
              <w:t>~</w:t>
            </w:r>
            <w:r>
              <w:rPr>
                <w:rFonts w:hint="default" w:ascii="Times New Roman" w:hAnsi="Times New Roman" w:eastAsia="华文楷体" w:cs="Times New Roman"/>
                <w:sz w:val="24"/>
                <w:szCs w:val="24"/>
                <w:highlight w:val="none"/>
                <w:lang w:val="en-US" w:eastAsia="zh-CN"/>
              </w:rPr>
              <w:t>11</w:t>
            </w:r>
            <w:r>
              <w:rPr>
                <w:rFonts w:hint="default" w:ascii="Times New Roman" w:hAnsi="Times New Roman" w:eastAsia="华文楷体" w:cs="Times New Roman"/>
                <w:sz w:val="24"/>
                <w:szCs w:val="24"/>
                <w:highlight w:val="none"/>
              </w:rPr>
              <w:t>00</w:t>
            </w:r>
            <w:r>
              <w:rPr>
                <w:rFonts w:hint="default" w:ascii="Times New Roman" w:hAnsi="Times New Roman" w:eastAsia="华文楷体" w:cs="Times New Roman"/>
                <w:sz w:val="24"/>
                <w:szCs w:val="24"/>
                <w:highlight w:val="none"/>
                <w:lang w:val="en-US" w:eastAsia="zh-CN"/>
              </w:rPr>
              <w:t>℃</w:t>
            </w:r>
            <w:r>
              <w:rPr>
                <w:rFonts w:hint="default" w:ascii="Times New Roman" w:hAnsi="Times New Roman" w:eastAsia="华文楷体" w:cs="Times New Roman"/>
                <w:sz w:val="24"/>
                <w:szCs w:val="24"/>
                <w:highlight w:val="none"/>
              </w:rPr>
              <w:t xml:space="preserve"> </w:t>
            </w:r>
          </w:p>
          <w:p>
            <w:pPr>
              <w:pStyle w:val="3"/>
              <w:spacing w:line="360" w:lineRule="auto"/>
              <w:jc w:val="center"/>
              <w:rPr>
                <w:rFonts w:hint="default" w:ascii="Times New Roman" w:hAnsi="Times New Roman" w:eastAsia="华文楷体" w:cs="Times New Roman"/>
                <w:sz w:val="24"/>
                <w:szCs w:val="24"/>
                <w:highlight w:val="none"/>
              </w:rPr>
            </w:pPr>
          </w:p>
        </w:tc>
        <w:tc>
          <w:tcPr>
            <w:tcW w:w="2332" w:type="dxa"/>
            <w:tcBorders>
              <w:top w:val="single" w:color="auto" w:sz="4" w:space="0"/>
              <w:left w:val="single" w:color="auto" w:sz="4" w:space="0"/>
              <w:bottom w:val="single" w:color="auto" w:sz="4" w:space="0"/>
              <w:right w:val="single" w:color="auto" w:sz="4" w:space="0"/>
            </w:tcBorders>
          </w:tcPr>
          <w:p>
            <w:pPr>
              <w:pStyle w:val="3"/>
              <w:spacing w:line="360" w:lineRule="auto"/>
              <w:ind w:firstLine="0"/>
              <w:jc w:val="center"/>
              <w:rPr>
                <w:rFonts w:hint="default" w:ascii="Times New Roman" w:hAnsi="Times New Roman" w:eastAsia="华文楷体" w:cs="Times New Roman"/>
                <w:sz w:val="24"/>
                <w:szCs w:val="24"/>
                <w:highlight w:val="none"/>
              </w:rPr>
            </w:pPr>
            <w:r>
              <w:rPr>
                <w:rFonts w:hint="default" w:ascii="Times New Roman" w:hAnsi="Times New Roman" w:eastAsia="华文楷体" w:cs="Times New Roman"/>
                <w:i/>
                <w:sz w:val="24"/>
                <w:szCs w:val="24"/>
                <w:highlight w:val="none"/>
              </w:rPr>
              <w:t>U</w:t>
            </w:r>
            <w:r>
              <w:rPr>
                <w:rFonts w:hint="default" w:ascii="Times New Roman" w:hAnsi="Times New Roman" w:eastAsia="华文楷体" w:cs="Times New Roman"/>
                <w:i/>
                <w:sz w:val="24"/>
                <w:szCs w:val="24"/>
                <w:highlight w:val="none"/>
                <w:lang w:val="en-US" w:eastAsia="zh-CN"/>
              </w:rPr>
              <w:t xml:space="preserve"> </w:t>
            </w:r>
            <w:r>
              <w:rPr>
                <w:rFonts w:hint="default" w:ascii="Times New Roman" w:hAnsi="Times New Roman" w:eastAsia="华文楷体" w:cs="Times New Roman"/>
                <w:sz w:val="24"/>
                <w:szCs w:val="24"/>
                <w:highlight w:val="none"/>
              </w:rPr>
              <w:t>=</w:t>
            </w:r>
            <w:r>
              <w:rPr>
                <w:rFonts w:hint="default" w:ascii="Times New Roman" w:hAnsi="Times New Roman" w:eastAsia="华文楷体" w:cs="Times New Roman"/>
                <w:sz w:val="24"/>
                <w:szCs w:val="24"/>
                <w:highlight w:val="none"/>
                <w:lang w:eastAsia="zh-CN"/>
              </w:rPr>
              <w:t>（</w:t>
            </w:r>
            <w:r>
              <w:rPr>
                <w:rFonts w:hint="default" w:ascii="Times New Roman" w:hAnsi="Times New Roman" w:eastAsia="华文楷体" w:cs="Times New Roman"/>
                <w:sz w:val="24"/>
                <w:szCs w:val="24"/>
                <w:highlight w:val="none"/>
                <w:lang w:val="en-US" w:eastAsia="zh-CN"/>
              </w:rPr>
              <w:t>0.4 ~ 0.2</w:t>
            </w:r>
            <w:r>
              <w:rPr>
                <w:rFonts w:hint="default" w:ascii="Times New Roman" w:hAnsi="Times New Roman" w:eastAsia="华文楷体" w:cs="Times New Roman"/>
                <w:sz w:val="24"/>
                <w:szCs w:val="24"/>
                <w:highlight w:val="none"/>
                <w:lang w:eastAsia="zh-CN"/>
              </w:rPr>
              <w:t>）</w:t>
            </w:r>
            <w:r>
              <w:rPr>
                <w:rFonts w:hint="default" w:ascii="Times New Roman" w:hAnsi="Times New Roman" w:eastAsia="华文楷体" w:cs="Times New Roman"/>
                <w:sz w:val="24"/>
                <w:szCs w:val="24"/>
                <w:highlight w:val="none"/>
                <w:lang w:val="en-US" w:eastAsia="zh-CN"/>
              </w:rPr>
              <w:t xml:space="preserve">K </w:t>
            </w:r>
            <w:r>
              <w:rPr>
                <w:rFonts w:hint="default" w:ascii="Times New Roman" w:hAnsi="Times New Roman" w:eastAsia="华文楷体" w:cs="Times New Roman"/>
                <w:sz w:val="24"/>
                <w:szCs w:val="24"/>
                <w:highlight w:val="none"/>
              </w:rPr>
              <w:t xml:space="preserve"> (</w:t>
            </w:r>
            <w:r>
              <w:rPr>
                <w:rFonts w:hint="default" w:ascii="Times New Roman" w:hAnsi="Times New Roman" w:eastAsia="华文楷体" w:cs="Times New Roman"/>
                <w:i/>
                <w:sz w:val="24"/>
                <w:szCs w:val="24"/>
                <w:highlight w:val="none"/>
              </w:rPr>
              <w:t>k</w:t>
            </w:r>
            <w:r>
              <w:rPr>
                <w:rFonts w:hint="default" w:ascii="Times New Roman" w:hAnsi="Times New Roman" w:eastAsia="华文楷体" w:cs="Times New Roman"/>
                <w:sz w:val="24"/>
                <w:szCs w:val="24"/>
                <w:highlight w:val="none"/>
              </w:rPr>
              <w:t>=2)</w:t>
            </w:r>
          </w:p>
        </w:tc>
        <w:tc>
          <w:tcPr>
            <w:tcW w:w="145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华文楷体" w:cs="Times New Roman"/>
                <w:sz w:val="24"/>
                <w:szCs w:val="24"/>
                <w:highlight w:val="none"/>
                <w:lang w:val="en-US" w:eastAsia="zh-CN"/>
              </w:rPr>
            </w:pPr>
            <w:r>
              <w:rPr>
                <w:rFonts w:hint="default" w:ascii="Times New Roman" w:hAnsi="Times New Roman" w:eastAsia="华文楷体" w:cs="Times New Roman"/>
                <w:sz w:val="24"/>
                <w:szCs w:val="24"/>
                <w:highlight w:val="none"/>
                <w:lang w:val="en-US" w:eastAsia="zh-CN"/>
              </w:rPr>
              <w:t>RGfs</w:t>
            </w:r>
            <w:r>
              <w:rPr>
                <w:rFonts w:hint="default" w:ascii="Times New Roman" w:hAnsi="Times New Roman" w:eastAsia="华文楷体" w:cs="Times New Roman"/>
                <w:sz w:val="24"/>
                <w:szCs w:val="24"/>
                <w:highlight w:val="none"/>
              </w:rPr>
              <w:t>202</w:t>
            </w:r>
            <w:r>
              <w:rPr>
                <w:rFonts w:hint="default" w:ascii="Times New Roman" w:hAnsi="Times New Roman" w:eastAsia="华文楷体" w:cs="Times New Roman"/>
                <w:sz w:val="24"/>
                <w:szCs w:val="24"/>
                <w:highlight w:val="none"/>
                <w:lang w:val="en-US" w:eastAsia="zh-CN"/>
              </w:rPr>
              <w:t>2</w:t>
            </w:r>
            <w:r>
              <w:rPr>
                <w:rFonts w:hint="default" w:ascii="Times New Roman" w:hAnsi="Times New Roman" w:eastAsia="华文楷体" w:cs="Times New Roman"/>
                <w:sz w:val="24"/>
                <w:szCs w:val="24"/>
                <w:highlight w:val="none"/>
              </w:rPr>
              <w:t>-</w:t>
            </w:r>
            <w:r>
              <w:rPr>
                <w:rFonts w:hint="default" w:ascii="Times New Roman" w:hAnsi="Times New Roman" w:eastAsia="华文楷体" w:cs="Times New Roman"/>
                <w:sz w:val="24"/>
                <w:szCs w:val="24"/>
                <w:highlight w:val="none"/>
                <w:lang w:val="en-US" w:eastAsia="zh-CN"/>
              </w:rPr>
              <w:t>20073</w:t>
            </w:r>
          </w:p>
        </w:tc>
        <w:tc>
          <w:tcPr>
            <w:tcW w:w="1341" w:type="dxa"/>
            <w:tcBorders>
              <w:top w:val="single" w:color="auto" w:sz="4" w:space="0"/>
              <w:left w:val="single" w:color="auto" w:sz="4" w:space="0"/>
              <w:bottom w:val="single" w:color="auto" w:sz="4" w:space="0"/>
              <w:right w:val="single" w:color="auto" w:sz="4" w:space="0"/>
            </w:tcBorders>
          </w:tcPr>
          <w:p>
            <w:pPr>
              <w:pStyle w:val="3"/>
              <w:spacing w:line="360" w:lineRule="auto"/>
              <w:ind w:firstLine="0"/>
              <w:jc w:val="center"/>
              <w:rPr>
                <w:rFonts w:hint="default" w:ascii="Times New Roman" w:hAnsi="Times New Roman" w:eastAsia="华文楷体" w:cs="Times New Roman"/>
                <w:sz w:val="24"/>
                <w:szCs w:val="24"/>
                <w:highlight w:val="none"/>
                <w:lang w:val="en-US" w:eastAsia="zh-CN"/>
              </w:rPr>
            </w:pPr>
            <w:r>
              <w:rPr>
                <w:rFonts w:hint="default" w:ascii="Times New Roman" w:hAnsi="Times New Roman" w:eastAsia="华文楷体" w:cs="Times New Roman"/>
                <w:sz w:val="24"/>
                <w:szCs w:val="24"/>
                <w:highlight w:val="none"/>
              </w:rPr>
              <w:t>202</w:t>
            </w:r>
            <w:r>
              <w:rPr>
                <w:rFonts w:hint="default" w:ascii="Times New Roman" w:hAnsi="Times New Roman" w:eastAsia="华文楷体" w:cs="Times New Roman"/>
                <w:sz w:val="24"/>
                <w:szCs w:val="24"/>
                <w:highlight w:val="none"/>
                <w:lang w:val="en-US" w:eastAsia="zh-CN"/>
              </w:rPr>
              <w:t>4</w:t>
            </w:r>
            <w:r>
              <w:rPr>
                <w:rFonts w:hint="default" w:ascii="Times New Roman" w:hAnsi="Times New Roman" w:eastAsia="华文楷体" w:cs="Times New Roman"/>
                <w:sz w:val="24"/>
                <w:szCs w:val="24"/>
                <w:highlight w:val="none"/>
              </w:rPr>
              <w:t>.1</w:t>
            </w:r>
            <w:r>
              <w:rPr>
                <w:rFonts w:hint="default" w:ascii="Times New Roman" w:hAnsi="Times New Roman" w:eastAsia="华文楷体" w:cs="Times New Roman"/>
                <w:sz w:val="24"/>
                <w:szCs w:val="24"/>
                <w:highlight w:val="none"/>
                <w:lang w:val="en-US" w:eastAsia="zh-CN"/>
              </w:rPr>
              <w:t>0</w:t>
            </w:r>
            <w:r>
              <w:rPr>
                <w:rFonts w:hint="default" w:ascii="Times New Roman" w:hAnsi="Times New Roman" w:eastAsia="华文楷体" w:cs="Times New Roman"/>
                <w:sz w:val="24"/>
                <w:szCs w:val="24"/>
                <w:highlight w:val="none"/>
              </w:rPr>
              <w:t>.</w:t>
            </w:r>
            <w:r>
              <w:rPr>
                <w:rFonts w:hint="default" w:ascii="Times New Roman" w:hAnsi="Times New Roman" w:eastAsia="华文楷体" w:cs="Times New Roman"/>
                <w:sz w:val="24"/>
                <w:szCs w:val="24"/>
                <w:highlight w:val="none"/>
                <w:lang w:val="en-US" w:eastAsia="zh-CN"/>
              </w:rPr>
              <w:t>18</w:t>
            </w:r>
          </w:p>
          <w:p>
            <w:pPr>
              <w:pStyle w:val="3"/>
              <w:spacing w:line="360" w:lineRule="auto"/>
              <w:ind w:firstLine="0"/>
              <w:jc w:val="center"/>
              <w:rPr>
                <w:rFonts w:hint="default" w:ascii="Times New Roman" w:hAnsi="Times New Roman" w:eastAsia="华文楷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trPr>
        <w:tc>
          <w:tcPr>
            <w:tcW w:w="1634" w:type="dxa"/>
            <w:tcBorders>
              <w:top w:val="single" w:color="auto" w:sz="4" w:space="0"/>
              <w:left w:val="single" w:color="auto" w:sz="4" w:space="0"/>
              <w:right w:val="single" w:color="auto" w:sz="4" w:space="0"/>
            </w:tcBorders>
          </w:tcPr>
          <w:p>
            <w:pPr>
              <w:widowControl/>
              <w:autoSpaceDE/>
              <w:autoSpaceDN/>
              <w:adjustRightInd/>
              <w:spacing w:line="360" w:lineRule="auto"/>
              <w:jc w:val="center"/>
              <w:textAlignment w:val="auto"/>
              <w:rPr>
                <w:rFonts w:hint="default" w:ascii="Times New Roman" w:hAnsi="Times New Roman" w:eastAsia="华文楷体" w:cs="Times New Roman"/>
                <w:sz w:val="24"/>
                <w:szCs w:val="24"/>
                <w:highlight w:val="none"/>
                <w:lang w:val="en-US" w:eastAsia="zh-CN"/>
              </w:rPr>
            </w:pPr>
            <w:r>
              <w:rPr>
                <w:rFonts w:hint="default" w:ascii="Times New Roman" w:hAnsi="Times New Roman" w:eastAsia="华文楷体" w:cs="Times New Roman"/>
                <w:sz w:val="24"/>
                <w:szCs w:val="24"/>
                <w:highlight w:val="none"/>
                <w:lang w:val="en-US" w:eastAsia="zh-CN"/>
              </w:rPr>
              <w:t>黑体辐射源</w:t>
            </w:r>
          </w:p>
        </w:tc>
        <w:tc>
          <w:tcPr>
            <w:tcW w:w="2289" w:type="dxa"/>
            <w:tcBorders>
              <w:top w:val="single" w:color="auto" w:sz="4" w:space="0"/>
              <w:left w:val="single" w:color="auto" w:sz="4" w:space="0"/>
              <w:right w:val="single" w:color="auto" w:sz="4" w:space="0"/>
            </w:tcBorders>
          </w:tcPr>
          <w:p>
            <w:pPr>
              <w:pStyle w:val="3"/>
              <w:spacing w:line="360" w:lineRule="auto"/>
              <w:jc w:val="center"/>
              <w:rPr>
                <w:rFonts w:hint="default" w:ascii="Times New Roman" w:hAnsi="Times New Roman" w:eastAsia="华文楷体" w:cs="Times New Roman"/>
                <w:sz w:val="24"/>
                <w:szCs w:val="24"/>
                <w:highlight w:val="none"/>
              </w:rPr>
            </w:pPr>
            <w:r>
              <w:rPr>
                <w:rFonts w:hint="default" w:ascii="Times New Roman" w:hAnsi="Times New Roman" w:eastAsia="华文楷体" w:cs="Times New Roman"/>
                <w:sz w:val="24"/>
                <w:szCs w:val="24"/>
                <w:highlight w:val="none"/>
                <w:lang w:val="en-US" w:eastAsia="zh-CN"/>
              </w:rPr>
              <w:t>20</w:t>
            </w:r>
            <w:r>
              <w:rPr>
                <w:rFonts w:hint="default" w:ascii="Times New Roman" w:hAnsi="Times New Roman" w:eastAsia="华文楷体" w:cs="Times New Roman"/>
                <w:sz w:val="24"/>
                <w:szCs w:val="24"/>
                <w:highlight w:val="none"/>
              </w:rPr>
              <w:t>0</w:t>
            </w:r>
            <w:r>
              <w:rPr>
                <w:rFonts w:hint="default" w:ascii="Times New Roman" w:hAnsi="Times New Roman" w:eastAsia="华文楷体" w:cs="Times New Roman"/>
                <w:sz w:val="24"/>
                <w:szCs w:val="24"/>
                <w:highlight w:val="none"/>
                <w:lang w:val="en-US" w:eastAsia="zh-CN"/>
              </w:rPr>
              <w:t>℃</w:t>
            </w:r>
            <w:r>
              <w:rPr>
                <w:rFonts w:hint="default" w:ascii="Times New Roman" w:hAnsi="Times New Roman" w:eastAsia="华文楷体" w:cs="Times New Roman"/>
                <w:sz w:val="24"/>
                <w:szCs w:val="24"/>
                <w:highlight w:val="none"/>
              </w:rPr>
              <w:t>~</w:t>
            </w:r>
            <w:r>
              <w:rPr>
                <w:rFonts w:hint="default" w:ascii="Times New Roman" w:hAnsi="Times New Roman" w:eastAsia="华文楷体" w:cs="Times New Roman"/>
                <w:sz w:val="24"/>
                <w:szCs w:val="24"/>
                <w:highlight w:val="none"/>
                <w:lang w:val="en-US" w:eastAsia="zh-CN"/>
              </w:rPr>
              <w:t>105</w:t>
            </w:r>
            <w:r>
              <w:rPr>
                <w:rFonts w:hint="default" w:ascii="Times New Roman" w:hAnsi="Times New Roman" w:eastAsia="华文楷体" w:cs="Times New Roman"/>
                <w:sz w:val="24"/>
                <w:szCs w:val="24"/>
                <w:highlight w:val="none"/>
              </w:rPr>
              <w:t>0</w:t>
            </w:r>
            <w:r>
              <w:rPr>
                <w:rFonts w:hint="default" w:ascii="Times New Roman" w:hAnsi="Times New Roman" w:eastAsia="华文楷体" w:cs="Times New Roman"/>
                <w:sz w:val="24"/>
                <w:szCs w:val="24"/>
                <w:highlight w:val="none"/>
                <w:lang w:val="en-US" w:eastAsia="zh-CN"/>
              </w:rPr>
              <w:t>℃</w:t>
            </w:r>
          </w:p>
        </w:tc>
        <w:tc>
          <w:tcPr>
            <w:tcW w:w="2332" w:type="dxa"/>
            <w:tcBorders>
              <w:top w:val="single" w:color="auto" w:sz="4" w:space="0"/>
              <w:left w:val="single" w:color="auto" w:sz="4" w:space="0"/>
              <w:right w:val="single" w:color="auto" w:sz="4" w:space="0"/>
            </w:tcBorders>
          </w:tcPr>
          <w:p>
            <w:pPr>
              <w:pStyle w:val="3"/>
              <w:spacing w:line="360" w:lineRule="auto"/>
              <w:ind w:firstLine="0"/>
              <w:jc w:val="center"/>
              <w:rPr>
                <w:rFonts w:hint="default" w:ascii="Times New Roman" w:hAnsi="Times New Roman" w:eastAsia="华文楷体" w:cs="Times New Roman"/>
                <w:i/>
                <w:sz w:val="24"/>
                <w:szCs w:val="24"/>
                <w:highlight w:val="none"/>
              </w:rPr>
            </w:pPr>
            <w:r>
              <w:rPr>
                <w:rFonts w:hint="default" w:ascii="Times New Roman" w:hAnsi="Times New Roman" w:eastAsia="华文楷体" w:cs="Times New Roman"/>
                <w:i/>
                <w:sz w:val="24"/>
                <w:szCs w:val="24"/>
                <w:highlight w:val="none"/>
              </w:rPr>
              <w:t>U</w:t>
            </w:r>
            <w:r>
              <w:rPr>
                <w:rFonts w:hint="default" w:ascii="Times New Roman" w:hAnsi="Times New Roman" w:eastAsia="华文楷体" w:cs="Times New Roman"/>
                <w:i/>
                <w:sz w:val="24"/>
                <w:szCs w:val="24"/>
                <w:highlight w:val="none"/>
                <w:lang w:val="en-US" w:eastAsia="zh-CN"/>
              </w:rPr>
              <w:t xml:space="preserve"> </w:t>
            </w:r>
            <w:r>
              <w:rPr>
                <w:rFonts w:hint="default" w:ascii="Times New Roman" w:hAnsi="Times New Roman" w:eastAsia="华文楷体" w:cs="Times New Roman"/>
                <w:sz w:val="24"/>
                <w:szCs w:val="24"/>
                <w:highlight w:val="none"/>
              </w:rPr>
              <w:t>=</w:t>
            </w:r>
            <w:r>
              <w:rPr>
                <w:rFonts w:hint="default" w:ascii="Times New Roman" w:hAnsi="Times New Roman" w:eastAsia="华文楷体" w:cs="Times New Roman"/>
                <w:sz w:val="24"/>
                <w:szCs w:val="24"/>
                <w:highlight w:val="none"/>
                <w:lang w:val="en-US" w:eastAsia="zh-CN"/>
              </w:rPr>
              <w:t xml:space="preserve"> 1.0 K </w:t>
            </w:r>
            <w:r>
              <w:rPr>
                <w:rFonts w:hint="default" w:ascii="Times New Roman" w:hAnsi="Times New Roman" w:eastAsia="华文楷体" w:cs="Times New Roman"/>
                <w:sz w:val="24"/>
                <w:szCs w:val="24"/>
                <w:highlight w:val="none"/>
              </w:rPr>
              <w:t xml:space="preserve"> (</w:t>
            </w:r>
            <w:r>
              <w:rPr>
                <w:rFonts w:hint="default" w:ascii="Times New Roman" w:hAnsi="Times New Roman" w:eastAsia="华文楷体" w:cs="Times New Roman"/>
                <w:i/>
                <w:sz w:val="24"/>
                <w:szCs w:val="24"/>
                <w:highlight w:val="none"/>
              </w:rPr>
              <w:t>k</w:t>
            </w:r>
            <w:r>
              <w:rPr>
                <w:rFonts w:hint="default" w:ascii="Times New Roman" w:hAnsi="Times New Roman" w:eastAsia="华文楷体" w:cs="Times New Roman"/>
                <w:sz w:val="24"/>
                <w:szCs w:val="24"/>
                <w:highlight w:val="none"/>
              </w:rPr>
              <w:t>=2)</w:t>
            </w:r>
          </w:p>
        </w:tc>
        <w:tc>
          <w:tcPr>
            <w:tcW w:w="1454" w:type="dxa"/>
            <w:tcBorders>
              <w:top w:val="single" w:color="auto" w:sz="4" w:space="0"/>
              <w:left w:val="single" w:color="auto" w:sz="4" w:space="0"/>
              <w:right w:val="single" w:color="auto" w:sz="4" w:space="0"/>
            </w:tcBorders>
          </w:tcPr>
          <w:p>
            <w:pPr>
              <w:spacing w:line="360" w:lineRule="auto"/>
              <w:rPr>
                <w:rFonts w:hint="default" w:ascii="Times New Roman" w:hAnsi="Times New Roman" w:eastAsia="华文楷体" w:cs="Times New Roman"/>
                <w:sz w:val="24"/>
                <w:szCs w:val="24"/>
                <w:highlight w:val="none"/>
                <w:lang w:val="en-US" w:eastAsia="zh-CN"/>
              </w:rPr>
            </w:pPr>
            <w:r>
              <w:rPr>
                <w:rFonts w:hint="default" w:ascii="Times New Roman" w:hAnsi="Times New Roman" w:eastAsia="华文楷体" w:cs="Times New Roman"/>
                <w:sz w:val="24"/>
                <w:szCs w:val="24"/>
                <w:highlight w:val="none"/>
              </w:rPr>
              <w:t>GX</w:t>
            </w:r>
            <w:r>
              <w:rPr>
                <w:rFonts w:hint="default" w:ascii="Times New Roman" w:hAnsi="Times New Roman" w:eastAsia="华文楷体" w:cs="Times New Roman"/>
                <w:sz w:val="24"/>
                <w:szCs w:val="24"/>
                <w:highlight w:val="none"/>
                <w:lang w:val="en-US" w:eastAsia="zh-CN"/>
              </w:rPr>
              <w:t>fs</w:t>
            </w:r>
            <w:r>
              <w:rPr>
                <w:rFonts w:hint="default" w:ascii="Times New Roman" w:hAnsi="Times New Roman" w:eastAsia="华文楷体" w:cs="Times New Roman"/>
                <w:sz w:val="24"/>
                <w:szCs w:val="24"/>
                <w:highlight w:val="none"/>
              </w:rPr>
              <w:t>202</w:t>
            </w:r>
            <w:r>
              <w:rPr>
                <w:rFonts w:hint="default" w:ascii="Times New Roman" w:hAnsi="Times New Roman" w:eastAsia="华文楷体" w:cs="Times New Roman"/>
                <w:sz w:val="24"/>
                <w:szCs w:val="24"/>
                <w:highlight w:val="none"/>
                <w:lang w:val="en-US" w:eastAsia="zh-CN"/>
              </w:rPr>
              <w:t>3</w:t>
            </w:r>
            <w:r>
              <w:rPr>
                <w:rFonts w:hint="default" w:ascii="Times New Roman" w:hAnsi="Times New Roman" w:eastAsia="华文楷体" w:cs="Times New Roman"/>
                <w:sz w:val="24"/>
                <w:szCs w:val="24"/>
                <w:highlight w:val="none"/>
              </w:rPr>
              <w:t>-</w:t>
            </w:r>
            <w:r>
              <w:rPr>
                <w:rFonts w:hint="default" w:ascii="Times New Roman" w:hAnsi="Times New Roman" w:eastAsia="华文楷体" w:cs="Times New Roman"/>
                <w:sz w:val="24"/>
                <w:szCs w:val="24"/>
                <w:highlight w:val="none"/>
                <w:lang w:val="en-US" w:eastAsia="zh-CN"/>
              </w:rPr>
              <w:t>04450</w:t>
            </w:r>
          </w:p>
        </w:tc>
        <w:tc>
          <w:tcPr>
            <w:tcW w:w="1341" w:type="dxa"/>
            <w:tcBorders>
              <w:top w:val="single" w:color="auto" w:sz="4" w:space="0"/>
              <w:left w:val="single" w:color="auto" w:sz="4" w:space="0"/>
              <w:right w:val="single" w:color="auto" w:sz="4" w:space="0"/>
            </w:tcBorders>
          </w:tcPr>
          <w:p>
            <w:pPr>
              <w:pStyle w:val="3"/>
              <w:spacing w:line="360" w:lineRule="auto"/>
              <w:ind w:firstLine="0"/>
              <w:jc w:val="center"/>
              <w:rPr>
                <w:rFonts w:hint="default" w:ascii="Times New Roman" w:hAnsi="Times New Roman" w:eastAsia="华文楷体" w:cs="Times New Roman"/>
                <w:sz w:val="24"/>
                <w:szCs w:val="24"/>
                <w:highlight w:val="none"/>
                <w:lang w:val="en-US"/>
              </w:rPr>
            </w:pPr>
            <w:r>
              <w:rPr>
                <w:rFonts w:hint="default" w:ascii="Times New Roman" w:hAnsi="Times New Roman" w:eastAsia="华文楷体" w:cs="Times New Roman"/>
                <w:sz w:val="24"/>
                <w:szCs w:val="24"/>
                <w:highlight w:val="none"/>
              </w:rPr>
              <w:t>202</w:t>
            </w:r>
            <w:r>
              <w:rPr>
                <w:rFonts w:hint="default" w:ascii="Times New Roman" w:hAnsi="Times New Roman" w:eastAsia="华文楷体" w:cs="Times New Roman"/>
                <w:sz w:val="24"/>
                <w:szCs w:val="24"/>
                <w:highlight w:val="none"/>
                <w:lang w:val="en-US" w:eastAsia="zh-CN"/>
              </w:rPr>
              <w:t>5</w:t>
            </w:r>
            <w:r>
              <w:rPr>
                <w:rFonts w:hint="default" w:ascii="Times New Roman" w:hAnsi="Times New Roman" w:eastAsia="华文楷体" w:cs="Times New Roman"/>
                <w:sz w:val="24"/>
                <w:szCs w:val="24"/>
                <w:highlight w:val="none"/>
              </w:rPr>
              <w:t>.</w:t>
            </w:r>
            <w:r>
              <w:rPr>
                <w:rFonts w:hint="default" w:ascii="Times New Roman" w:hAnsi="Times New Roman" w:eastAsia="华文楷体" w:cs="Times New Roman"/>
                <w:sz w:val="24"/>
                <w:szCs w:val="24"/>
                <w:highlight w:val="none"/>
                <w:lang w:val="en-US" w:eastAsia="zh-CN"/>
              </w:rPr>
              <w:t>07</w:t>
            </w:r>
            <w:r>
              <w:rPr>
                <w:rFonts w:hint="default" w:ascii="Times New Roman" w:hAnsi="Times New Roman" w:eastAsia="华文楷体" w:cs="Times New Roman"/>
                <w:sz w:val="24"/>
                <w:szCs w:val="24"/>
                <w:highlight w:val="none"/>
              </w:rPr>
              <w:t>.</w:t>
            </w:r>
            <w:r>
              <w:rPr>
                <w:rFonts w:hint="default" w:ascii="Times New Roman" w:hAnsi="Times New Roman" w:eastAsia="华文楷体" w:cs="Times New Roman"/>
                <w:sz w:val="24"/>
                <w:szCs w:val="24"/>
                <w:highlight w:val="none"/>
                <w:lang w:val="en-US" w:eastAsia="zh-CN"/>
              </w:rPr>
              <w:t>03</w:t>
            </w:r>
          </w:p>
        </w:tc>
      </w:tr>
    </w:tbl>
    <w:p>
      <w:pPr>
        <w:numPr>
          <w:ilvl w:val="0"/>
          <w:numId w:val="0"/>
        </w:numPr>
        <w:spacing w:before="120" w:beforeLines="50" w:line="360" w:lineRule="auto"/>
        <w:ind w:leftChars="0"/>
        <w:rPr>
          <w:rFonts w:eastAsia="华文楷体"/>
          <w:b/>
          <w:sz w:val="28"/>
          <w:szCs w:val="28"/>
        </w:rPr>
      </w:pPr>
    </w:p>
    <w:p>
      <w:pPr>
        <w:numPr>
          <w:ilvl w:val="0"/>
          <w:numId w:val="2"/>
        </w:numPr>
        <w:spacing w:before="120" w:beforeLines="50" w:line="360" w:lineRule="auto"/>
        <w:ind w:left="357" w:hanging="357"/>
        <w:rPr>
          <w:rFonts w:eastAsia="华文楷体"/>
          <w:b/>
          <w:sz w:val="28"/>
          <w:szCs w:val="28"/>
        </w:rPr>
      </w:pPr>
      <w:r>
        <w:rPr>
          <w:rFonts w:hint="eastAsia" w:ascii="华文楷体" w:hAnsi="华文楷体" w:eastAsia="华文楷体"/>
          <w:b/>
          <w:sz w:val="28"/>
          <w:szCs w:val="28"/>
        </w:rPr>
        <w:t>校准</w:t>
      </w:r>
      <w:r>
        <w:rPr>
          <w:rFonts w:hint="eastAsia" w:eastAsia="华文楷体"/>
          <w:b/>
          <w:sz w:val="28"/>
          <w:szCs w:val="28"/>
        </w:rPr>
        <w:t xml:space="preserve">人 </w:t>
      </w:r>
    </w:p>
    <w:p>
      <w:pPr>
        <w:spacing w:line="360" w:lineRule="auto"/>
        <w:ind w:firstLine="480" w:firstLineChars="200"/>
        <w:rPr>
          <w:rFonts w:hint="eastAsia" w:ascii="华文楷体" w:hAnsi="华文楷体" w:eastAsia="华文楷体"/>
          <w:sz w:val="24"/>
          <w:szCs w:val="24"/>
          <w:lang w:eastAsia="zh-CN"/>
        </w:rPr>
      </w:pPr>
      <w:r>
        <w:rPr>
          <w:rFonts w:hint="eastAsia" w:ascii="华文楷体" w:hAnsi="华文楷体" w:eastAsia="华文楷体"/>
          <w:sz w:val="24"/>
          <w:szCs w:val="24"/>
          <w:lang w:val="en-US" w:eastAsia="zh-CN"/>
        </w:rPr>
        <w:t>贺书芳</w:t>
      </w:r>
      <w:r>
        <w:rPr>
          <w:rFonts w:hint="eastAsia" w:ascii="华文楷体" w:hAnsi="华文楷体" w:eastAsia="华文楷体"/>
          <w:sz w:val="24"/>
          <w:szCs w:val="24"/>
        </w:rPr>
        <w:t>，</w:t>
      </w:r>
      <w:r>
        <w:rPr>
          <w:rFonts w:hint="eastAsia" w:ascii="华文楷体" w:hAnsi="华文楷体" w:eastAsia="华文楷体"/>
          <w:sz w:val="24"/>
          <w:szCs w:val="24"/>
          <w:lang w:val="en-US" w:eastAsia="zh-CN"/>
        </w:rPr>
        <w:t>王彦飞</w:t>
      </w:r>
    </w:p>
    <w:p>
      <w:pPr>
        <w:numPr>
          <w:ilvl w:val="0"/>
          <w:numId w:val="2"/>
        </w:numPr>
        <w:spacing w:before="120" w:beforeLines="50" w:line="360" w:lineRule="auto"/>
        <w:ind w:left="357" w:hanging="357"/>
        <w:rPr>
          <w:rFonts w:eastAsia="华文楷体"/>
          <w:b/>
          <w:sz w:val="28"/>
          <w:szCs w:val="28"/>
        </w:rPr>
      </w:pPr>
      <w:r>
        <w:rPr>
          <w:rFonts w:hint="eastAsia" w:eastAsia="华文楷体"/>
          <w:b/>
          <w:sz w:val="28"/>
          <w:szCs w:val="28"/>
        </w:rPr>
        <w:t>被</w:t>
      </w:r>
      <w:r>
        <w:rPr>
          <w:rFonts w:hint="eastAsia" w:ascii="华文楷体" w:hAnsi="华文楷体" w:eastAsia="华文楷体"/>
          <w:b/>
          <w:sz w:val="28"/>
          <w:szCs w:val="28"/>
        </w:rPr>
        <w:t>校</w:t>
      </w:r>
      <w:r>
        <w:rPr>
          <w:rFonts w:hint="eastAsia" w:eastAsia="华文楷体"/>
          <w:b/>
          <w:sz w:val="28"/>
          <w:szCs w:val="28"/>
        </w:rPr>
        <w:t>样品信息</w:t>
      </w:r>
    </w:p>
    <w:p>
      <w:pPr>
        <w:widowControl/>
        <w:ind w:firstLine="480" w:firstLineChars="200"/>
        <w:rPr>
          <w:rFonts w:eastAsia="华文楷体"/>
          <w:b/>
          <w:sz w:val="28"/>
          <w:szCs w:val="28"/>
        </w:rPr>
      </w:pPr>
      <w:r>
        <w:rPr>
          <w:rFonts w:hint="eastAsia" w:ascii="华文楷体" w:hAnsi="华文楷体" w:eastAsia="华文楷体"/>
          <w:sz w:val="24"/>
          <w:szCs w:val="24"/>
          <w:lang w:val="en-US" w:eastAsia="zh-CN"/>
        </w:rPr>
        <w:t>黑体辐射源</w:t>
      </w:r>
      <w:r>
        <w:rPr>
          <w:rFonts w:hint="eastAsia" w:ascii="华文楷体" w:hAnsi="华文楷体" w:eastAsia="华文楷体"/>
          <w:sz w:val="24"/>
          <w:szCs w:val="24"/>
        </w:rPr>
        <w:t>，型号：</w:t>
      </w:r>
      <w:r>
        <w:rPr>
          <w:rFonts w:hint="eastAsia" w:ascii="华文楷体" w:hAnsi="华文楷体" w:eastAsia="华文楷体"/>
          <w:sz w:val="24"/>
          <w:szCs w:val="24"/>
          <w:lang w:val="en-US" w:eastAsia="zh-CN"/>
        </w:rPr>
        <w:t>R976</w:t>
      </w:r>
      <w:r>
        <w:rPr>
          <w:rFonts w:hint="eastAsia" w:ascii="华文楷体" w:hAnsi="华文楷体" w:eastAsia="华文楷体"/>
          <w:sz w:val="24"/>
          <w:szCs w:val="24"/>
        </w:rPr>
        <w:t xml:space="preserve"> </w:t>
      </w:r>
    </w:p>
    <w:p>
      <w:pPr>
        <w:numPr>
          <w:ilvl w:val="0"/>
          <w:numId w:val="2"/>
        </w:numPr>
        <w:spacing w:before="120" w:beforeLines="50" w:line="360" w:lineRule="auto"/>
        <w:ind w:left="357" w:hanging="357"/>
        <w:rPr>
          <w:rFonts w:eastAsia="华文楷体"/>
          <w:b/>
          <w:sz w:val="28"/>
          <w:szCs w:val="28"/>
        </w:rPr>
      </w:pPr>
      <w:r>
        <w:rPr>
          <w:rFonts w:hint="eastAsia" w:ascii="华文楷体" w:hAnsi="华文楷体" w:eastAsia="华文楷体"/>
          <w:b/>
          <w:sz w:val="28"/>
          <w:szCs w:val="28"/>
        </w:rPr>
        <w:t>校准</w:t>
      </w:r>
      <w:r>
        <w:rPr>
          <w:rFonts w:hint="eastAsia" w:eastAsia="华文楷体"/>
          <w:b/>
          <w:sz w:val="28"/>
          <w:szCs w:val="28"/>
        </w:rPr>
        <w:t>方法及结果</w:t>
      </w:r>
    </w:p>
    <w:p>
      <w:pPr>
        <w:numPr>
          <w:ilvl w:val="0"/>
          <w:numId w:val="3"/>
        </w:numPr>
        <w:autoSpaceDE/>
        <w:autoSpaceDN/>
        <w:adjustRightInd/>
        <w:spacing w:line="360" w:lineRule="auto"/>
        <w:jc w:val="both"/>
        <w:textAlignment w:val="auto"/>
        <w:rPr>
          <w:rFonts w:ascii="华文楷体" w:hAnsi="华文楷体" w:eastAsia="华文楷体"/>
          <w:sz w:val="24"/>
          <w:szCs w:val="24"/>
        </w:rPr>
      </w:pPr>
      <w:r>
        <w:rPr>
          <w:rFonts w:hint="eastAsia" w:ascii="华文楷体" w:hAnsi="华文楷体" w:eastAsia="华文楷体"/>
          <w:sz w:val="24"/>
          <w:szCs w:val="24"/>
        </w:rPr>
        <w:t>光谱辐射</w:t>
      </w:r>
      <w:r>
        <w:rPr>
          <w:rFonts w:hint="eastAsia" w:ascii="华文楷体" w:hAnsi="华文楷体" w:eastAsia="华文楷体"/>
          <w:sz w:val="24"/>
          <w:szCs w:val="24"/>
          <w:lang w:val="en-US" w:eastAsia="zh-CN"/>
        </w:rPr>
        <w:t>亮度</w:t>
      </w:r>
    </w:p>
    <w:p>
      <w:pPr>
        <w:autoSpaceDE/>
        <w:autoSpaceDN/>
        <w:adjustRightInd/>
        <w:spacing w:line="360" w:lineRule="auto"/>
        <w:ind w:firstLine="480" w:firstLineChars="200"/>
        <w:jc w:val="both"/>
        <w:textAlignment w:val="auto"/>
        <w:rPr>
          <w:rFonts w:hint="eastAsia" w:ascii="华文楷体" w:hAnsi="华文楷体" w:eastAsia="宋体"/>
          <w:b/>
          <w:bCs/>
          <w:sz w:val="24"/>
          <w:szCs w:val="24"/>
          <w:vertAlign w:val="superscript"/>
          <w:lang w:val="en-US" w:eastAsia="zh-CN"/>
        </w:rPr>
      </w:pPr>
      <w:r>
        <w:rPr>
          <w:rFonts w:hint="eastAsia" w:ascii="华文楷体" w:hAnsi="华文楷体" w:eastAsia="华文楷体"/>
          <w:sz w:val="24"/>
          <w:szCs w:val="24"/>
        </w:rPr>
        <w:t>校准方法：</w:t>
      </w:r>
      <w:r>
        <w:rPr>
          <w:rFonts w:hint="eastAsia" w:ascii="华文楷体" w:hAnsi="华文楷体" w:eastAsia="华文楷体"/>
          <w:sz w:val="24"/>
          <w:szCs w:val="24"/>
          <w:lang w:val="en-US" w:eastAsia="zh-CN"/>
        </w:rPr>
        <w:t>将标准黑体辐射源和被测红外标准源的温度都设置在923 K，待温度稳定后使用红外辐射温度计测量标准黑体辐射源的温度</w:t>
      </w:r>
      <w:r>
        <w:rPr>
          <w:i/>
          <w:iCs/>
          <w:kern w:val="2"/>
        </w:rPr>
        <w:t>T</w:t>
      </w:r>
      <w:r>
        <w:rPr>
          <w:rFonts w:hint="eastAsia"/>
          <w:kern w:val="2"/>
          <w:vertAlign w:val="subscript"/>
        </w:rPr>
        <w:t>s</w:t>
      </w:r>
      <w:r>
        <w:rPr>
          <w:rFonts w:hint="eastAsia"/>
          <w:kern w:val="2"/>
          <w:vertAlign w:val="baseline"/>
          <w:lang w:eastAsia="zh-CN"/>
        </w:rPr>
        <w:t>，</w:t>
      </w:r>
      <w:r>
        <w:rPr>
          <w:rFonts w:hint="eastAsia" w:ascii="华文楷体" w:hAnsi="华文楷体" w:eastAsia="华文楷体"/>
          <w:sz w:val="24"/>
          <w:szCs w:val="24"/>
          <w:lang w:val="en-US" w:eastAsia="zh-CN"/>
        </w:rPr>
        <w:t>并计算得到</w:t>
      </w:r>
      <m:oMath>
        <m:sSub>
          <m:sSubPr>
            <m:ctrlPr>
              <w:rPr>
                <w:rFonts w:ascii="Cambria Math" w:hAnsi="Cambria Math"/>
                <w:i/>
                <w:iCs/>
                <w:kern w:val="24"/>
              </w:rPr>
            </m:ctrlPr>
          </m:sSubPr>
          <m:e>
            <m:r>
              <m:rPr/>
              <w:rPr>
                <w:rFonts w:ascii="Cambria Math" w:hAnsi="Cambria Math"/>
                <w:kern w:val="24"/>
              </w:rPr>
              <m:t>L</m:t>
            </m:r>
            <m:ctrlPr>
              <w:rPr>
                <w:rFonts w:ascii="Cambria Math" w:hAnsi="Cambria Math"/>
                <w:i/>
                <w:iCs/>
                <w:kern w:val="24"/>
              </w:rPr>
            </m:ctrlPr>
          </m:e>
          <m:sub>
            <m:r>
              <m:rPr>
                <m:sty m:val="p"/>
              </m:rPr>
              <w:rPr>
                <w:rFonts w:ascii="Cambria Math" w:hAnsi="Cambria Math"/>
                <w:kern w:val="24"/>
              </w:rPr>
              <m:t>S</m:t>
            </m:r>
            <m:ctrlPr>
              <w:rPr>
                <w:rFonts w:ascii="Cambria Math" w:hAnsi="Cambria Math"/>
                <w:i/>
                <w:iCs/>
                <w:kern w:val="24"/>
              </w:rPr>
            </m:ctrlPr>
          </m:sub>
        </m:sSub>
        <m:r>
          <m:rPr/>
          <w:rPr>
            <w:rFonts w:ascii="Cambria Math" w:hAnsi="Cambria Math"/>
            <w:kern w:val="24"/>
          </w:rPr>
          <m:t>(λ, </m:t>
        </m:r>
        <m:sSub>
          <m:sSubPr>
            <m:ctrlPr>
              <w:rPr>
                <w:rFonts w:ascii="Cambria Math" w:hAnsi="Cambria Math"/>
                <w:i/>
                <w:iCs/>
                <w:kern w:val="24"/>
              </w:rPr>
            </m:ctrlPr>
          </m:sSubPr>
          <m:e>
            <m:r>
              <m:rPr/>
              <w:rPr>
                <w:rFonts w:ascii="Cambria Math" w:hAnsi="Cambria Math"/>
                <w:kern w:val="24"/>
              </w:rPr>
              <m:t>T</m:t>
            </m:r>
            <m:ctrlPr>
              <w:rPr>
                <w:rFonts w:ascii="Cambria Math" w:hAnsi="Cambria Math"/>
                <w:i/>
                <w:iCs/>
                <w:kern w:val="24"/>
              </w:rPr>
            </m:ctrlPr>
          </m:e>
          <m:sub>
            <m:r>
              <m:rPr>
                <m:sty m:val="p"/>
              </m:rPr>
              <w:rPr>
                <w:rFonts w:ascii="Cambria Math" w:hAnsi="Cambria Math"/>
                <w:kern w:val="24"/>
              </w:rPr>
              <m:t>s</m:t>
            </m:r>
            <m:ctrlPr>
              <w:rPr>
                <w:rFonts w:ascii="Cambria Math" w:hAnsi="Cambria Math"/>
                <w:i/>
                <w:iCs/>
                <w:kern w:val="24"/>
              </w:rPr>
            </m:ctrlPr>
          </m:sub>
        </m:sSub>
        <m:r>
          <m:rPr/>
          <w:rPr>
            <w:rFonts w:ascii="Cambria Math" w:hAnsi="Cambria Math"/>
            <w:kern w:val="24"/>
          </w:rPr>
          <m:t>)</m:t>
        </m:r>
      </m:oMath>
      <w:r>
        <w:rPr>
          <w:rFonts w:hint="eastAsia" w:ascii="华文楷体" w:hAnsi="华文楷体" w:eastAsia="华文楷体"/>
          <w:sz w:val="24"/>
          <w:szCs w:val="24"/>
          <w:lang w:val="en-US" w:eastAsia="zh-CN"/>
        </w:rPr>
        <w:t>；之后，分别使用FTIR对标准黑体辐射源和被测红外标准源进行5次测量并计算平均值，分别得到</w:t>
      </w:r>
      <m:oMath>
        <m:sSub>
          <m:sSubPr>
            <m:ctrlPr>
              <w:rPr>
                <w:rFonts w:ascii="Cambria Math" w:hAnsi="Cambria Math"/>
                <w:i/>
                <w:iCs/>
                <w:kern w:val="24"/>
              </w:rPr>
            </m:ctrlPr>
          </m:sSubPr>
          <m:e>
            <m:acc>
              <m:accPr>
                <m:chr m:val="̅"/>
                <m:ctrlPr>
                  <w:rPr>
                    <w:rFonts w:ascii="Cambria Math" w:hAnsi="Cambria Math"/>
                    <w:i/>
                    <w:iCs/>
                    <w:kern w:val="24"/>
                  </w:rPr>
                </m:ctrlPr>
              </m:accPr>
              <m:e>
                <m:r>
                  <m:rPr/>
                  <w:rPr>
                    <w:rFonts w:ascii="Cambria Math" w:hAnsi="Cambria Math"/>
                    <w:kern w:val="24"/>
                  </w:rPr>
                  <m:t>V</m:t>
                </m:r>
                <m:ctrlPr>
                  <w:rPr>
                    <w:rFonts w:ascii="Cambria Math" w:hAnsi="Cambria Math"/>
                    <w:i/>
                    <w:iCs/>
                    <w:kern w:val="24"/>
                  </w:rPr>
                </m:ctrlPr>
              </m:e>
            </m:acc>
            <m:ctrlPr>
              <w:rPr>
                <w:rFonts w:ascii="Cambria Math" w:hAnsi="Cambria Math"/>
                <w:i/>
                <w:iCs/>
                <w:kern w:val="24"/>
              </w:rPr>
            </m:ctrlPr>
          </m:e>
          <m:sub>
            <m:r>
              <m:rPr>
                <m:sty m:val="p"/>
              </m:rPr>
              <w:rPr>
                <w:rFonts w:ascii="Cambria Math" w:hAnsi="Cambria Math"/>
                <w:kern w:val="24"/>
              </w:rPr>
              <m:t>S</m:t>
            </m:r>
            <m:ctrlPr>
              <w:rPr>
                <w:rFonts w:ascii="Cambria Math" w:hAnsi="Cambria Math"/>
                <w:i/>
                <w:iCs/>
                <w:kern w:val="24"/>
              </w:rPr>
            </m:ctrlPr>
          </m:sub>
        </m:sSub>
        <m:r>
          <m:rPr/>
          <w:rPr>
            <w:rFonts w:ascii="Cambria Math" w:hAnsi="Cambria Math"/>
            <w:kern w:val="24"/>
          </w:rPr>
          <m:t>(λ, </m:t>
        </m:r>
        <m:sSub>
          <m:sSubPr>
            <m:ctrlPr>
              <w:rPr>
                <w:rFonts w:ascii="Cambria Math" w:hAnsi="Cambria Math"/>
                <w:i/>
                <w:iCs/>
                <w:kern w:val="24"/>
              </w:rPr>
            </m:ctrlPr>
          </m:sSubPr>
          <m:e>
            <m:r>
              <m:rPr/>
              <w:rPr>
                <w:rFonts w:ascii="Cambria Math" w:hAnsi="Cambria Math"/>
                <w:kern w:val="24"/>
              </w:rPr>
              <m:t>T</m:t>
            </m:r>
            <m:ctrlPr>
              <w:rPr>
                <w:rFonts w:ascii="Cambria Math" w:hAnsi="Cambria Math"/>
                <w:i/>
                <w:iCs/>
                <w:kern w:val="24"/>
              </w:rPr>
            </m:ctrlPr>
          </m:e>
          <m:sub>
            <m:r>
              <m:rPr/>
              <w:rPr>
                <w:rFonts w:ascii="Cambria Math" w:hAnsi="Cambria Math"/>
                <w:kern w:val="24"/>
              </w:rPr>
              <m:t>s</m:t>
            </m:r>
            <m:ctrlPr>
              <w:rPr>
                <w:rFonts w:ascii="Cambria Math" w:hAnsi="Cambria Math"/>
                <w:i/>
                <w:iCs/>
                <w:kern w:val="24"/>
              </w:rPr>
            </m:ctrlPr>
          </m:sub>
        </m:sSub>
        <m:r>
          <m:rPr/>
          <w:rPr>
            <w:rFonts w:ascii="Cambria Math" w:hAnsi="Cambria Math"/>
            <w:kern w:val="24"/>
          </w:rPr>
          <m:t>)</m:t>
        </m:r>
      </m:oMath>
      <w:r>
        <w:rPr>
          <w:kern w:val="24"/>
        </w:rPr>
        <w:t>和</w:t>
      </w:r>
      <m:oMath>
        <m:sSub>
          <m:sSubPr>
            <m:ctrlPr>
              <w:rPr>
                <w:rFonts w:ascii="Cambria Math" w:hAnsi="Cambria Math"/>
                <w:i/>
                <w:iCs/>
                <w:kern w:val="24"/>
              </w:rPr>
            </m:ctrlPr>
          </m:sSubPr>
          <m:e>
            <m:acc>
              <m:accPr>
                <m:chr m:val="̅"/>
                <m:ctrlPr>
                  <w:rPr>
                    <w:rFonts w:ascii="Cambria Math" w:hAnsi="Cambria Math"/>
                    <w:i/>
                    <w:iCs/>
                    <w:kern w:val="24"/>
                  </w:rPr>
                </m:ctrlPr>
              </m:accPr>
              <m:e>
                <m:r>
                  <m:rPr/>
                  <w:rPr>
                    <w:rFonts w:ascii="Cambria Math" w:hAnsi="Cambria Math"/>
                    <w:kern w:val="24"/>
                  </w:rPr>
                  <m:t>V</m:t>
                </m:r>
                <m:ctrlPr>
                  <w:rPr>
                    <w:rFonts w:ascii="Cambria Math" w:hAnsi="Cambria Math"/>
                    <w:i/>
                    <w:iCs/>
                    <w:kern w:val="24"/>
                  </w:rPr>
                </m:ctrlPr>
              </m:e>
            </m:acc>
            <m:ctrlPr>
              <w:rPr>
                <w:rFonts w:ascii="Cambria Math" w:hAnsi="Cambria Math"/>
                <w:i/>
                <w:iCs/>
                <w:kern w:val="24"/>
              </w:rPr>
            </m:ctrlPr>
          </m:e>
          <m:sub>
            <m:r>
              <m:rPr>
                <m:sty m:val="p"/>
              </m:rPr>
              <w:rPr>
                <w:rFonts w:ascii="Cambria Math" w:hAnsi="Cambria Math"/>
                <w:kern w:val="24"/>
              </w:rPr>
              <m:t>m</m:t>
            </m:r>
            <m:ctrlPr>
              <w:rPr>
                <w:rFonts w:ascii="Cambria Math" w:hAnsi="Cambria Math"/>
                <w:i/>
                <w:iCs/>
                <w:kern w:val="24"/>
              </w:rPr>
            </m:ctrlPr>
          </m:sub>
        </m:sSub>
        <m:r>
          <m:rPr/>
          <w:rPr>
            <w:rFonts w:ascii="Cambria Math" w:hAnsi="Cambria Math"/>
            <w:kern w:val="24"/>
          </w:rPr>
          <m:t>(λ, </m:t>
        </m:r>
        <m:sSub>
          <m:sSubPr>
            <m:ctrlPr>
              <w:rPr>
                <w:rFonts w:ascii="Cambria Math" w:hAnsi="Cambria Math"/>
                <w:i/>
                <w:iCs/>
                <w:kern w:val="24"/>
              </w:rPr>
            </m:ctrlPr>
          </m:sSubPr>
          <m:e>
            <m:r>
              <m:rPr/>
              <w:rPr>
                <w:rFonts w:ascii="Cambria Math" w:hAnsi="Cambria Math"/>
                <w:kern w:val="24"/>
              </w:rPr>
              <m:t>T</m:t>
            </m:r>
            <m:ctrlPr>
              <w:rPr>
                <w:rFonts w:ascii="Cambria Math" w:hAnsi="Cambria Math"/>
                <w:i/>
                <w:iCs/>
                <w:kern w:val="24"/>
              </w:rPr>
            </m:ctrlPr>
          </m:e>
          <m:sub>
            <m:r>
              <m:rPr/>
              <w:rPr>
                <w:rFonts w:ascii="Cambria Math" w:hAnsi="Cambria Math"/>
                <w:kern w:val="24"/>
              </w:rPr>
              <m:t>m</m:t>
            </m:r>
            <m:ctrlPr>
              <w:rPr>
                <w:rFonts w:ascii="Cambria Math" w:hAnsi="Cambria Math"/>
                <w:i/>
                <w:iCs/>
                <w:kern w:val="24"/>
              </w:rPr>
            </m:ctrlPr>
          </m:sub>
        </m:sSub>
        <m:r>
          <m:rPr/>
          <w:rPr>
            <w:rFonts w:ascii="Cambria Math" w:hAnsi="Cambria Math"/>
            <w:kern w:val="24"/>
          </w:rPr>
          <m:t>)</m:t>
        </m:r>
      </m:oMath>
      <w:r>
        <w:rPr>
          <w:rFonts w:hint="eastAsia"/>
          <w:color w:val="auto"/>
          <w:kern w:val="24"/>
          <w:lang w:eastAsia="zh-CN"/>
        </w:rPr>
        <w:t>；</w:t>
      </w:r>
      <w:r>
        <w:rPr>
          <w:rFonts w:hint="eastAsia" w:ascii="华文楷体" w:hAnsi="华文楷体" w:eastAsia="华文楷体"/>
          <w:sz w:val="24"/>
          <w:szCs w:val="24"/>
          <w:lang w:val="en-US" w:eastAsia="zh-CN"/>
        </w:rPr>
        <w:t>最后，代入</w:t>
      </w:r>
      <m:oMath>
        <m:sSub>
          <m:sSubPr>
            <m:ctrlPr>
              <w:rPr>
                <w:rFonts w:ascii="Cambria Math" w:hAnsi="Cambria Math"/>
                <w:i/>
                <w:iCs/>
                <w:kern w:val="24"/>
              </w:rPr>
            </m:ctrlPr>
          </m:sSubPr>
          <m:e>
            <m:r>
              <m:rPr/>
              <w:rPr>
                <w:rFonts w:ascii="Cambria Math" w:hAnsi="Cambria Math"/>
                <w:kern w:val="24"/>
              </w:rPr>
              <m:t>L</m:t>
            </m:r>
            <m:ctrlPr>
              <w:rPr>
                <w:rFonts w:ascii="Cambria Math" w:hAnsi="Cambria Math"/>
                <w:i/>
                <w:iCs/>
                <w:kern w:val="24"/>
              </w:rPr>
            </m:ctrlPr>
          </m:e>
          <m:sub>
            <m:r>
              <m:rPr>
                <m:sty m:val="p"/>
              </m:rPr>
              <w:rPr>
                <w:rFonts w:ascii="Cambria Math" w:hAnsi="Cambria Math"/>
                <w:kern w:val="24"/>
              </w:rPr>
              <m:t>m</m:t>
            </m:r>
            <m:ctrlPr>
              <w:rPr>
                <w:rFonts w:ascii="Cambria Math" w:hAnsi="Cambria Math"/>
                <w:i/>
                <w:iCs/>
                <w:kern w:val="24"/>
              </w:rPr>
            </m:ctrlPr>
          </m:sub>
        </m:sSub>
        <m:r>
          <m:rPr/>
          <w:rPr>
            <w:rFonts w:ascii="Cambria Math" w:hAnsi="Cambria Math"/>
            <w:kern w:val="24"/>
          </w:rPr>
          <m:t>(λ, </m:t>
        </m:r>
        <m:sSub>
          <m:sSubPr>
            <m:ctrlPr>
              <w:rPr>
                <w:rFonts w:ascii="Cambria Math" w:hAnsi="Cambria Math"/>
                <w:i/>
                <w:iCs/>
                <w:kern w:val="24"/>
              </w:rPr>
            </m:ctrlPr>
          </m:sSubPr>
          <m:e>
            <m:r>
              <m:rPr/>
              <w:rPr>
                <w:rFonts w:ascii="Cambria Math" w:hAnsi="Cambria Math"/>
                <w:kern w:val="24"/>
              </w:rPr>
              <m:t>T</m:t>
            </m:r>
            <m:ctrlPr>
              <w:rPr>
                <w:rFonts w:ascii="Cambria Math" w:hAnsi="Cambria Math"/>
                <w:i/>
                <w:iCs/>
                <w:kern w:val="24"/>
              </w:rPr>
            </m:ctrlPr>
          </m:e>
          <m:sub>
            <m:r>
              <m:rPr>
                <m:sty m:val="p"/>
              </m:rPr>
              <w:rPr>
                <w:rFonts w:ascii="Cambria Math" w:hAnsi="Cambria Math"/>
                <w:kern w:val="24"/>
              </w:rPr>
              <m:t>m</m:t>
            </m:r>
            <m:ctrlPr>
              <w:rPr>
                <w:rFonts w:ascii="Cambria Math" w:hAnsi="Cambria Math"/>
                <w:i/>
                <w:iCs/>
                <w:kern w:val="24"/>
              </w:rPr>
            </m:ctrlPr>
          </m:sub>
        </m:sSub>
        <m:r>
          <m:rPr/>
          <w:rPr>
            <w:rFonts w:ascii="Cambria Math" w:hAnsi="Cambria Math"/>
            <w:kern w:val="24"/>
          </w:rPr>
          <m:t>)=</m:t>
        </m:r>
        <m:f>
          <m:fPr>
            <m:ctrlPr>
              <w:rPr>
                <w:rFonts w:ascii="Cambria Math" w:hAnsi="Cambria Math"/>
                <w:i/>
                <w:iCs/>
                <w:kern w:val="24"/>
              </w:rPr>
            </m:ctrlPr>
          </m:fPr>
          <m:num>
            <m:sSub>
              <m:sSubPr>
                <m:ctrlPr>
                  <w:rPr>
                    <w:rFonts w:ascii="Cambria Math" w:hAnsi="Cambria Math"/>
                    <w:i/>
                    <w:iCs/>
                    <w:kern w:val="24"/>
                  </w:rPr>
                </m:ctrlPr>
              </m:sSubPr>
              <m:e>
                <m:acc>
                  <m:accPr>
                    <m:chr m:val="̅"/>
                    <m:ctrlPr>
                      <w:rPr>
                        <w:rFonts w:ascii="Cambria Math" w:hAnsi="Cambria Math"/>
                        <w:i/>
                        <w:iCs/>
                        <w:kern w:val="24"/>
                      </w:rPr>
                    </m:ctrlPr>
                  </m:accPr>
                  <m:e>
                    <m:r>
                      <m:rPr/>
                      <w:rPr>
                        <w:rFonts w:ascii="Cambria Math" w:hAnsi="Cambria Math"/>
                        <w:kern w:val="24"/>
                      </w:rPr>
                      <m:t>V</m:t>
                    </m:r>
                    <m:ctrlPr>
                      <w:rPr>
                        <w:rFonts w:ascii="Cambria Math" w:hAnsi="Cambria Math"/>
                        <w:i/>
                        <w:iCs/>
                        <w:kern w:val="24"/>
                      </w:rPr>
                    </m:ctrlPr>
                  </m:e>
                </m:acc>
                <m:ctrlPr>
                  <w:rPr>
                    <w:rFonts w:ascii="Cambria Math" w:hAnsi="Cambria Math"/>
                    <w:i/>
                    <w:iCs/>
                    <w:kern w:val="24"/>
                  </w:rPr>
                </m:ctrlPr>
              </m:e>
              <m:sub>
                <m:r>
                  <m:rPr>
                    <m:sty m:val="p"/>
                  </m:rPr>
                  <w:rPr>
                    <w:rFonts w:ascii="Cambria Math" w:hAnsi="Cambria Math"/>
                    <w:kern w:val="24"/>
                  </w:rPr>
                  <m:t>m</m:t>
                </m:r>
                <m:ctrlPr>
                  <w:rPr>
                    <w:rFonts w:ascii="Cambria Math" w:hAnsi="Cambria Math"/>
                    <w:i/>
                    <w:iCs/>
                    <w:kern w:val="24"/>
                  </w:rPr>
                </m:ctrlPr>
              </m:sub>
            </m:sSub>
            <m:r>
              <m:rPr/>
              <w:rPr>
                <w:rFonts w:ascii="Cambria Math" w:hAnsi="Cambria Math"/>
                <w:kern w:val="24"/>
              </w:rPr>
              <m:t>(λ, </m:t>
            </m:r>
            <m:sSub>
              <m:sSubPr>
                <m:ctrlPr>
                  <w:rPr>
                    <w:rFonts w:ascii="Cambria Math" w:hAnsi="Cambria Math"/>
                    <w:i/>
                    <w:iCs/>
                    <w:kern w:val="24"/>
                  </w:rPr>
                </m:ctrlPr>
              </m:sSubPr>
              <m:e>
                <m:r>
                  <m:rPr/>
                  <w:rPr>
                    <w:rFonts w:ascii="Cambria Math" w:hAnsi="Cambria Math"/>
                    <w:kern w:val="24"/>
                  </w:rPr>
                  <m:t>T</m:t>
                </m:r>
                <m:ctrlPr>
                  <w:rPr>
                    <w:rFonts w:ascii="Cambria Math" w:hAnsi="Cambria Math"/>
                    <w:i/>
                    <w:iCs/>
                    <w:kern w:val="24"/>
                  </w:rPr>
                </m:ctrlPr>
              </m:e>
              <m:sub>
                <m:r>
                  <m:rPr/>
                  <w:rPr>
                    <w:rFonts w:ascii="Cambria Math" w:hAnsi="Cambria Math"/>
                    <w:kern w:val="24"/>
                  </w:rPr>
                  <m:t>m</m:t>
                </m:r>
                <m:ctrlPr>
                  <w:rPr>
                    <w:rFonts w:ascii="Cambria Math" w:hAnsi="Cambria Math"/>
                    <w:i/>
                    <w:iCs/>
                    <w:kern w:val="24"/>
                  </w:rPr>
                </m:ctrlPr>
              </m:sub>
            </m:sSub>
            <m:r>
              <m:rPr/>
              <w:rPr>
                <w:rFonts w:ascii="Cambria Math" w:hAnsi="Cambria Math"/>
                <w:kern w:val="24"/>
              </w:rPr>
              <m:t>)</m:t>
            </m:r>
            <m:ctrlPr>
              <w:rPr>
                <w:rFonts w:ascii="Cambria Math" w:hAnsi="Cambria Math"/>
                <w:i/>
                <w:iCs/>
                <w:kern w:val="24"/>
              </w:rPr>
            </m:ctrlPr>
          </m:num>
          <m:den>
            <m:sSub>
              <m:sSubPr>
                <m:ctrlPr>
                  <w:rPr>
                    <w:rFonts w:ascii="Cambria Math" w:hAnsi="Cambria Math"/>
                    <w:i/>
                    <w:iCs/>
                    <w:kern w:val="24"/>
                  </w:rPr>
                </m:ctrlPr>
              </m:sSubPr>
              <m:e>
                <m:acc>
                  <m:accPr>
                    <m:chr m:val="̅"/>
                    <m:ctrlPr>
                      <w:rPr>
                        <w:rFonts w:ascii="Cambria Math" w:hAnsi="Cambria Math"/>
                        <w:i/>
                        <w:iCs/>
                        <w:kern w:val="24"/>
                      </w:rPr>
                    </m:ctrlPr>
                  </m:accPr>
                  <m:e>
                    <m:r>
                      <m:rPr/>
                      <w:rPr>
                        <w:rFonts w:ascii="Cambria Math" w:hAnsi="Cambria Math"/>
                        <w:kern w:val="24"/>
                      </w:rPr>
                      <m:t>V</m:t>
                    </m:r>
                    <m:ctrlPr>
                      <w:rPr>
                        <w:rFonts w:ascii="Cambria Math" w:hAnsi="Cambria Math"/>
                        <w:i/>
                        <w:iCs/>
                        <w:kern w:val="24"/>
                      </w:rPr>
                    </m:ctrlPr>
                  </m:e>
                </m:acc>
                <m:ctrlPr>
                  <w:rPr>
                    <w:rFonts w:ascii="Cambria Math" w:hAnsi="Cambria Math"/>
                    <w:i/>
                    <w:iCs/>
                    <w:kern w:val="24"/>
                  </w:rPr>
                </m:ctrlPr>
              </m:e>
              <m:sub>
                <m:r>
                  <m:rPr>
                    <m:sty m:val="p"/>
                  </m:rPr>
                  <w:rPr>
                    <w:rFonts w:ascii="Cambria Math" w:hAnsi="Cambria Math"/>
                    <w:kern w:val="24"/>
                  </w:rPr>
                  <m:t>S</m:t>
                </m:r>
                <m:ctrlPr>
                  <w:rPr>
                    <w:rFonts w:ascii="Cambria Math" w:hAnsi="Cambria Math"/>
                    <w:i/>
                    <w:iCs/>
                    <w:kern w:val="24"/>
                  </w:rPr>
                </m:ctrlPr>
              </m:sub>
            </m:sSub>
            <m:r>
              <m:rPr/>
              <w:rPr>
                <w:rFonts w:ascii="Cambria Math" w:hAnsi="Cambria Math"/>
                <w:kern w:val="24"/>
              </w:rPr>
              <m:t>(λ, </m:t>
            </m:r>
            <m:sSub>
              <m:sSubPr>
                <m:ctrlPr>
                  <w:rPr>
                    <w:rFonts w:ascii="Cambria Math" w:hAnsi="Cambria Math"/>
                    <w:i/>
                    <w:iCs/>
                    <w:kern w:val="24"/>
                  </w:rPr>
                </m:ctrlPr>
              </m:sSubPr>
              <m:e>
                <m:r>
                  <m:rPr/>
                  <w:rPr>
                    <w:rFonts w:ascii="Cambria Math" w:hAnsi="Cambria Math"/>
                    <w:kern w:val="24"/>
                  </w:rPr>
                  <m:t>T</m:t>
                </m:r>
                <m:ctrlPr>
                  <w:rPr>
                    <w:rFonts w:ascii="Cambria Math" w:hAnsi="Cambria Math"/>
                    <w:i/>
                    <w:iCs/>
                    <w:kern w:val="24"/>
                  </w:rPr>
                </m:ctrlPr>
              </m:e>
              <m:sub>
                <m:r>
                  <m:rPr/>
                  <w:rPr>
                    <w:rFonts w:ascii="Cambria Math" w:hAnsi="Cambria Math"/>
                    <w:kern w:val="24"/>
                  </w:rPr>
                  <m:t>s</m:t>
                </m:r>
                <m:ctrlPr>
                  <w:rPr>
                    <w:rFonts w:ascii="Cambria Math" w:hAnsi="Cambria Math"/>
                    <w:i/>
                    <w:iCs/>
                    <w:kern w:val="24"/>
                  </w:rPr>
                </m:ctrlPr>
              </m:sub>
            </m:sSub>
            <m:r>
              <m:rPr/>
              <w:rPr>
                <w:rFonts w:ascii="Cambria Math" w:hAnsi="Cambria Math"/>
                <w:kern w:val="24"/>
              </w:rPr>
              <m:t>)</m:t>
            </m:r>
            <m:ctrlPr>
              <w:rPr>
                <w:rFonts w:ascii="Cambria Math" w:hAnsi="Cambria Math"/>
                <w:i/>
                <w:iCs/>
                <w:kern w:val="24"/>
              </w:rPr>
            </m:ctrlPr>
          </m:den>
        </m:f>
        <m:r>
          <m:rPr/>
          <w:rPr>
            <w:rFonts w:ascii="Cambria Math" w:hAnsi="Cambria Math"/>
            <w:kern w:val="24"/>
          </w:rPr>
          <m:t>∙</m:t>
        </m:r>
        <m:sSub>
          <m:sSubPr>
            <m:ctrlPr>
              <w:rPr>
                <w:rFonts w:ascii="Cambria Math" w:hAnsi="Cambria Math"/>
                <w:i/>
                <w:iCs/>
                <w:kern w:val="24"/>
              </w:rPr>
            </m:ctrlPr>
          </m:sSubPr>
          <m:e>
            <m:r>
              <m:rPr/>
              <w:rPr>
                <w:rFonts w:ascii="Cambria Math" w:hAnsi="Cambria Math"/>
                <w:kern w:val="24"/>
              </w:rPr>
              <m:t>L</m:t>
            </m:r>
            <m:ctrlPr>
              <w:rPr>
                <w:rFonts w:ascii="Cambria Math" w:hAnsi="Cambria Math"/>
                <w:i/>
                <w:iCs/>
                <w:kern w:val="24"/>
              </w:rPr>
            </m:ctrlPr>
          </m:e>
          <m:sub>
            <m:r>
              <m:rPr>
                <m:sty m:val="p"/>
              </m:rPr>
              <w:rPr>
                <w:rFonts w:ascii="Cambria Math" w:hAnsi="Cambria Math"/>
                <w:kern w:val="24"/>
              </w:rPr>
              <m:t>S</m:t>
            </m:r>
            <m:ctrlPr>
              <w:rPr>
                <w:rFonts w:ascii="Cambria Math" w:hAnsi="Cambria Math"/>
                <w:i/>
                <w:iCs/>
                <w:kern w:val="24"/>
              </w:rPr>
            </m:ctrlPr>
          </m:sub>
        </m:sSub>
        <m:r>
          <m:rPr/>
          <w:rPr>
            <w:rFonts w:ascii="Cambria Math" w:hAnsi="Cambria Math"/>
            <w:kern w:val="24"/>
          </w:rPr>
          <m:t>(λ, </m:t>
        </m:r>
        <m:sSub>
          <m:sSubPr>
            <m:ctrlPr>
              <w:rPr>
                <w:rFonts w:ascii="Cambria Math" w:hAnsi="Cambria Math"/>
                <w:i/>
                <w:iCs/>
                <w:kern w:val="24"/>
              </w:rPr>
            </m:ctrlPr>
          </m:sSubPr>
          <m:e>
            <m:r>
              <m:rPr/>
              <w:rPr>
                <w:rFonts w:ascii="Cambria Math" w:hAnsi="Cambria Math"/>
                <w:kern w:val="24"/>
              </w:rPr>
              <m:t>T</m:t>
            </m:r>
            <m:ctrlPr>
              <w:rPr>
                <w:rFonts w:ascii="Cambria Math" w:hAnsi="Cambria Math"/>
                <w:i/>
                <w:iCs/>
                <w:kern w:val="24"/>
              </w:rPr>
            </m:ctrlPr>
          </m:e>
          <m:sub>
            <m:r>
              <m:rPr>
                <m:sty m:val="p"/>
              </m:rPr>
              <w:rPr>
                <w:rFonts w:ascii="Cambria Math" w:hAnsi="Cambria Math"/>
                <w:kern w:val="24"/>
              </w:rPr>
              <m:t>s</m:t>
            </m:r>
            <m:ctrlPr>
              <w:rPr>
                <w:rFonts w:ascii="Cambria Math" w:hAnsi="Cambria Math"/>
                <w:i/>
                <w:iCs/>
                <w:kern w:val="24"/>
              </w:rPr>
            </m:ctrlPr>
          </m:sub>
        </m:sSub>
        <m:r>
          <m:rPr/>
          <w:rPr>
            <w:rFonts w:ascii="Cambria Math" w:hAnsi="Cambria Math"/>
            <w:kern w:val="24"/>
          </w:rPr>
          <m:t xml:space="preserve">) </m:t>
        </m:r>
      </m:oMath>
      <w:r>
        <w:rPr>
          <w:rFonts w:hint="eastAsia" w:ascii="华文楷体" w:hAnsi="华文楷体" w:eastAsia="华文楷体"/>
          <w:sz w:val="24"/>
          <w:szCs w:val="24"/>
          <w:lang w:val="en-US" w:eastAsia="zh-CN"/>
        </w:rPr>
        <w:t>计算得到被测红外标准源的光谱辐射亮度值</w:t>
      </w:r>
      <m:oMath>
        <m:sSub>
          <m:sSubPr>
            <m:ctrlPr>
              <w:rPr>
                <w:rFonts w:ascii="Cambria Math" w:hAnsi="Cambria Math"/>
                <w:i/>
                <w:iCs/>
                <w:kern w:val="24"/>
              </w:rPr>
            </m:ctrlPr>
          </m:sSubPr>
          <m:e>
            <m:r>
              <m:rPr/>
              <w:rPr>
                <w:rFonts w:ascii="Cambria Math" w:hAnsi="Cambria Math"/>
                <w:kern w:val="24"/>
              </w:rPr>
              <m:t>L</m:t>
            </m:r>
            <m:ctrlPr>
              <w:rPr>
                <w:rFonts w:ascii="Cambria Math" w:hAnsi="Cambria Math"/>
                <w:i/>
                <w:iCs/>
                <w:kern w:val="24"/>
              </w:rPr>
            </m:ctrlPr>
          </m:e>
          <m:sub>
            <m:r>
              <m:rPr>
                <m:sty m:val="p"/>
              </m:rPr>
              <w:rPr>
                <w:rFonts w:ascii="Cambria Math" w:hAnsi="Cambria Math"/>
                <w:kern w:val="24"/>
              </w:rPr>
              <m:t>m</m:t>
            </m:r>
            <m:ctrlPr>
              <w:rPr>
                <w:rFonts w:ascii="Cambria Math" w:hAnsi="Cambria Math"/>
                <w:i/>
                <w:iCs/>
                <w:kern w:val="24"/>
              </w:rPr>
            </m:ctrlPr>
          </m:sub>
        </m:sSub>
        <m:r>
          <m:rPr/>
          <w:rPr>
            <w:rFonts w:ascii="Cambria Math" w:hAnsi="Cambria Math"/>
            <w:kern w:val="24"/>
          </w:rPr>
          <m:t>(λ, </m:t>
        </m:r>
        <m:sSub>
          <m:sSubPr>
            <m:ctrlPr>
              <w:rPr>
                <w:rFonts w:ascii="Cambria Math" w:hAnsi="Cambria Math"/>
                <w:i/>
                <w:iCs/>
                <w:kern w:val="24"/>
              </w:rPr>
            </m:ctrlPr>
          </m:sSubPr>
          <m:e>
            <m:r>
              <m:rPr/>
              <w:rPr>
                <w:rFonts w:ascii="Cambria Math" w:hAnsi="Cambria Math"/>
                <w:kern w:val="24"/>
              </w:rPr>
              <m:t>T</m:t>
            </m:r>
            <m:ctrlPr>
              <w:rPr>
                <w:rFonts w:ascii="Cambria Math" w:hAnsi="Cambria Math"/>
                <w:i/>
                <w:iCs/>
                <w:kern w:val="24"/>
              </w:rPr>
            </m:ctrlPr>
          </m:e>
          <m:sub>
            <m:r>
              <m:rPr>
                <m:sty m:val="p"/>
              </m:rPr>
              <w:rPr>
                <w:rFonts w:ascii="Cambria Math" w:hAnsi="Cambria Math"/>
                <w:kern w:val="24"/>
              </w:rPr>
              <m:t>m</m:t>
            </m:r>
            <m:ctrlPr>
              <w:rPr>
                <w:rFonts w:ascii="Cambria Math" w:hAnsi="Cambria Math"/>
                <w:i/>
                <w:iCs/>
                <w:kern w:val="24"/>
              </w:rPr>
            </m:ctrlPr>
          </m:sub>
        </m:sSub>
        <m:r>
          <m:rPr/>
          <w:rPr>
            <w:rFonts w:ascii="Cambria Math" w:hAnsi="Cambria Math"/>
            <w:kern w:val="24"/>
          </w:rPr>
          <m:t>)</m:t>
        </m:r>
      </m:oMath>
      <w:r>
        <w:rPr>
          <w:rFonts w:hint="eastAsia" w:ascii="华文楷体" w:hAnsi="华文楷体" w:eastAsia="华文楷体"/>
          <w:sz w:val="24"/>
          <w:szCs w:val="24"/>
          <w:lang w:val="en-US" w:eastAsia="zh-CN"/>
        </w:rPr>
        <w:t>，表2为几个典型波长条件下的被测标准源的光谱辐射亮度值。</w:t>
      </w:r>
    </w:p>
    <w:p>
      <w:pPr>
        <w:autoSpaceDE/>
        <w:autoSpaceDN/>
        <w:adjustRightInd/>
        <w:spacing w:before="120" w:beforeLines="50" w:line="360" w:lineRule="auto"/>
        <w:ind w:left="720"/>
        <w:jc w:val="center"/>
        <w:textAlignment w:val="auto"/>
        <w:rPr>
          <w:rFonts w:hint="eastAsia" w:ascii="华文楷体" w:hAnsi="华文楷体" w:eastAsia="华文楷体"/>
          <w:sz w:val="24"/>
          <w:szCs w:val="24"/>
        </w:rPr>
      </w:pPr>
      <w:r>
        <w:rPr>
          <w:rFonts w:ascii="华文楷体" w:hAnsi="华文楷体" w:eastAsia="华文楷体"/>
          <w:color w:val="000000"/>
          <w:sz w:val="24"/>
          <w:szCs w:val="24"/>
        </w:rPr>
        <w:t>表</w:t>
      </w:r>
      <w:r>
        <w:rPr>
          <w:rFonts w:hint="eastAsia" w:ascii="华文楷体" w:hAnsi="华文楷体" w:eastAsia="华文楷体"/>
          <w:color w:val="000000"/>
          <w:sz w:val="24"/>
          <w:szCs w:val="24"/>
          <w:lang w:val="en-US" w:eastAsia="zh-CN"/>
        </w:rPr>
        <w:t>2 被测标准源光谱辐射亮度</w:t>
      </w:r>
      <w:r>
        <w:rPr>
          <w:rFonts w:hint="eastAsia" w:ascii="华文楷体" w:hAnsi="华文楷体" w:eastAsia="华文楷体"/>
          <w:sz w:val="24"/>
          <w:szCs w:val="24"/>
        </w:rPr>
        <w:t>校准结果</w:t>
      </w:r>
    </w:p>
    <w:tbl>
      <w:tblPr>
        <w:tblStyle w:val="14"/>
        <w:tblW w:w="3962"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2"/>
        <w:gridCol w:w="272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1242" w:type="dxa"/>
            <w:tcBorders>
              <w:top w:val="single" w:color="auto" w:sz="4" w:space="0"/>
              <w:bottom w:val="single" w:color="auto" w:sz="8" w:space="0"/>
            </w:tcBorders>
            <w:noWrap/>
            <w:vAlign w:val="center"/>
          </w:tcPr>
          <w:p>
            <w:pPr>
              <w:spacing w:line="240" w:lineRule="auto"/>
              <w:ind w:firstLine="0" w:firstLineChars="0"/>
              <w:rPr>
                <w:rFonts w:hint="default" w:ascii="Times New Roman" w:hAnsi="Times New Roman" w:eastAsia="华文楷体" w:cs="Times New Roman"/>
                <w:bCs/>
                <w:color w:val="000000"/>
                <w:kern w:val="0"/>
                <w:sz w:val="24"/>
                <w:szCs w:val="24"/>
              </w:rPr>
            </w:pPr>
            <w:r>
              <w:rPr>
                <w:rFonts w:hint="default" w:ascii="Times New Roman" w:hAnsi="Times New Roman" w:eastAsia="华文楷体" w:cs="Times New Roman"/>
                <w:bCs/>
                <w:color w:val="000000"/>
                <w:kern w:val="0"/>
                <w:sz w:val="24"/>
                <w:szCs w:val="24"/>
              </w:rPr>
              <w:t>波长(μm)</w:t>
            </w:r>
          </w:p>
        </w:tc>
        <w:tc>
          <w:tcPr>
            <w:tcW w:w="2720" w:type="dxa"/>
            <w:tcBorders>
              <w:top w:val="single" w:color="auto" w:sz="4" w:space="0"/>
              <w:bottom w:val="single" w:color="auto" w:sz="8" w:space="0"/>
            </w:tcBorders>
            <w:vAlign w:val="center"/>
          </w:tcPr>
          <w:p>
            <w:pPr>
              <w:spacing w:line="240" w:lineRule="auto"/>
              <w:ind w:left="6" w:leftChars="-9" w:hanging="24" w:hangingChars="10"/>
              <w:jc w:val="center"/>
              <w:rPr>
                <w:rFonts w:hint="default" w:ascii="Times New Roman" w:hAnsi="Times New Roman" w:eastAsia="华文楷体" w:cs="Times New Roman"/>
                <w:bCs/>
                <w:color w:val="000000"/>
                <w:kern w:val="0"/>
                <w:sz w:val="24"/>
                <w:szCs w:val="24"/>
                <w:lang w:val="en-US" w:eastAsia="zh-CN"/>
              </w:rPr>
            </w:pPr>
            <w:r>
              <w:rPr>
                <w:rFonts w:hint="default" w:ascii="Times New Roman" w:hAnsi="Times New Roman" w:eastAsia="华文楷体" w:cs="Times New Roman"/>
                <w:bCs/>
                <w:color w:val="000000"/>
                <w:kern w:val="0"/>
                <w:sz w:val="24"/>
                <w:szCs w:val="24"/>
                <w:lang w:val="en-US" w:eastAsia="zh-CN"/>
              </w:rPr>
              <w:t>光谱辐射亮度</w:t>
            </w:r>
          </w:p>
          <w:p>
            <w:pPr>
              <w:spacing w:line="240" w:lineRule="auto"/>
              <w:ind w:left="6" w:leftChars="-9" w:hanging="24" w:hangingChars="10"/>
              <w:jc w:val="center"/>
              <w:rPr>
                <w:rFonts w:hint="default" w:ascii="Times New Roman" w:hAnsi="Times New Roman" w:eastAsia="华文楷体" w:cs="Times New Roman"/>
                <w:bCs/>
                <w:color w:val="000000"/>
                <w:kern w:val="0"/>
                <w:sz w:val="24"/>
                <w:szCs w:val="24"/>
                <w:lang w:val="en-US" w:eastAsia="zh-CN"/>
              </w:rPr>
            </w:pPr>
            <w:r>
              <w:rPr>
                <w:rFonts w:hint="default" w:ascii="Times New Roman" w:hAnsi="Times New Roman" w:eastAsia="华文楷体" w:cs="Times New Roman"/>
                <w:i w:val="0"/>
                <w:kern w:val="24"/>
                <w:sz w:val="24"/>
                <w:szCs w:val="24"/>
                <w:lang w:val="en-US" w:eastAsia="zh-CN"/>
              </w:rPr>
              <w:t>(</w:t>
            </w:r>
            <w:r>
              <w:rPr>
                <w:rFonts w:hint="default" w:ascii="Times New Roman" w:hAnsi="Times New Roman" w:eastAsia="华文楷体" w:cs="Times New Roman"/>
                <w:color w:val="000000"/>
                <w:sz w:val="24"/>
                <w:szCs w:val="24"/>
              </w:rPr>
              <w:t>µW·cm</w:t>
            </w:r>
            <w:r>
              <w:rPr>
                <w:rFonts w:hint="default" w:ascii="Times New Roman" w:hAnsi="Times New Roman" w:eastAsia="华文楷体" w:cs="Times New Roman"/>
                <w:color w:val="000000"/>
                <w:sz w:val="24"/>
                <w:szCs w:val="24"/>
                <w:vertAlign w:val="superscript"/>
              </w:rPr>
              <w:t>-2</w:t>
            </w:r>
            <w:r>
              <w:rPr>
                <w:rFonts w:hint="default" w:ascii="Times New Roman" w:hAnsi="Times New Roman" w:eastAsia="华文楷体" w:cs="Times New Roman"/>
                <w:color w:val="000000"/>
                <w:sz w:val="24"/>
                <w:szCs w:val="24"/>
              </w:rPr>
              <w:t>·nm</w:t>
            </w:r>
            <w:r>
              <w:rPr>
                <w:rFonts w:hint="default" w:ascii="Times New Roman" w:hAnsi="Times New Roman" w:eastAsia="华文楷体" w:cs="Times New Roman"/>
                <w:color w:val="000000"/>
                <w:sz w:val="24"/>
                <w:szCs w:val="24"/>
                <w:vertAlign w:val="superscript"/>
              </w:rPr>
              <w:t>-1</w:t>
            </w:r>
            <w:r>
              <w:rPr>
                <w:rFonts w:hint="default" w:ascii="Times New Roman" w:hAnsi="Times New Roman" w:eastAsia="华文楷体" w:cs="Times New Roman"/>
                <w:color w:val="000000"/>
                <w:sz w:val="24"/>
                <w:szCs w:val="24"/>
              </w:rPr>
              <w:t>·sr</w:t>
            </w:r>
            <w:r>
              <w:rPr>
                <w:rFonts w:hint="default" w:ascii="Times New Roman" w:hAnsi="Times New Roman" w:eastAsia="华文楷体" w:cs="Times New Roman"/>
                <w:color w:val="000000"/>
                <w:sz w:val="24"/>
                <w:szCs w:val="24"/>
                <w:vertAlign w:val="superscript"/>
              </w:rPr>
              <w:t>-1</w:t>
            </w:r>
            <w:r>
              <w:rPr>
                <w:rFonts w:hint="default" w:ascii="Times New Roman" w:hAnsi="Times New Roman" w:eastAsia="华文楷体" w:cs="Times New Roman"/>
                <w:i w:val="0"/>
                <w:kern w:val="24"/>
                <w:sz w:val="24"/>
                <w:szCs w:val="24"/>
                <w:lang w:val="en-US" w:eastAsia="zh-CN"/>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jc w:val="center"/>
        </w:trPr>
        <w:tc>
          <w:tcPr>
            <w:tcW w:w="1242" w:type="dxa"/>
            <w:tcBorders>
              <w:top w:val="single" w:color="auto" w:sz="8" w:space="0"/>
            </w:tcBorders>
            <w:noWrap/>
            <w:vAlign w:val="center"/>
          </w:tcPr>
          <w:p>
            <w:pPr>
              <w:widowControl/>
              <w:spacing w:line="240" w:lineRule="auto"/>
              <w:ind w:firstLine="0" w:firstLineChars="0"/>
              <w:jc w:val="center"/>
              <w:rPr>
                <w:rFonts w:hint="default" w:ascii="Times New Roman" w:hAnsi="Times New Roman" w:eastAsia="华文楷体" w:cs="Times New Roman"/>
                <w:bCs/>
                <w:color w:val="000000"/>
                <w:kern w:val="0"/>
                <w:sz w:val="24"/>
                <w:szCs w:val="24"/>
              </w:rPr>
            </w:pPr>
            <w:r>
              <w:rPr>
                <w:rFonts w:hint="default" w:ascii="Times New Roman" w:hAnsi="Times New Roman" w:eastAsia="华文楷体" w:cs="Times New Roman"/>
                <w:bCs/>
                <w:color w:val="000000"/>
                <w:kern w:val="0"/>
                <w:sz w:val="24"/>
                <w:szCs w:val="24"/>
              </w:rPr>
              <w:t>2.0</w:t>
            </w:r>
          </w:p>
        </w:tc>
        <w:tc>
          <w:tcPr>
            <w:tcW w:w="2720" w:type="dxa"/>
            <w:tcBorders>
              <w:top w:val="single" w:color="auto" w:sz="8" w:space="0"/>
            </w:tcBorders>
          </w:tcPr>
          <w:p>
            <w:pPr>
              <w:spacing w:line="240" w:lineRule="auto"/>
              <w:ind w:left="6" w:leftChars="-9" w:hanging="24" w:hangingChars="10"/>
              <w:jc w:val="center"/>
              <w:rPr>
                <w:rFonts w:hint="default" w:ascii="Times New Roman" w:hAnsi="Times New Roman" w:eastAsia="华文楷体" w:cs="Times New Roman"/>
                <w:sz w:val="24"/>
                <w:szCs w:val="24"/>
                <w:lang w:val="en-US" w:eastAsia="zh-CN"/>
              </w:rPr>
            </w:pPr>
            <w:r>
              <w:rPr>
                <w:rFonts w:hint="default" w:ascii="Times New Roman" w:hAnsi="Times New Roman" w:eastAsia="华文楷体" w:cs="Times New Roman"/>
                <w:sz w:val="24"/>
                <w:szCs w:val="24"/>
                <w:lang w:val="en-US" w:eastAsia="zh-CN"/>
              </w:rPr>
              <w:t>1.60E+04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1242" w:type="dxa"/>
            <w:noWrap/>
            <w:vAlign w:val="center"/>
          </w:tcPr>
          <w:p>
            <w:pPr>
              <w:widowControl/>
              <w:spacing w:line="240" w:lineRule="auto"/>
              <w:ind w:firstLine="0" w:firstLineChars="0"/>
              <w:jc w:val="center"/>
              <w:rPr>
                <w:rFonts w:hint="default" w:ascii="Times New Roman" w:hAnsi="Times New Roman" w:eastAsia="华文楷体" w:cs="Times New Roman"/>
                <w:bCs/>
                <w:color w:val="000000"/>
                <w:kern w:val="0"/>
                <w:sz w:val="24"/>
                <w:szCs w:val="24"/>
              </w:rPr>
            </w:pPr>
            <w:r>
              <w:rPr>
                <w:rFonts w:hint="default" w:ascii="Times New Roman" w:hAnsi="Times New Roman" w:eastAsia="华文楷体" w:cs="Times New Roman"/>
                <w:bCs/>
                <w:color w:val="000000"/>
                <w:kern w:val="0"/>
                <w:sz w:val="24"/>
                <w:szCs w:val="24"/>
              </w:rPr>
              <w:t>2.5</w:t>
            </w:r>
          </w:p>
        </w:tc>
        <w:tc>
          <w:tcPr>
            <w:tcW w:w="2720" w:type="dxa"/>
          </w:tcPr>
          <w:p>
            <w:pPr>
              <w:spacing w:line="240" w:lineRule="auto"/>
              <w:ind w:left="6" w:leftChars="-9" w:hanging="24" w:hangingChars="10"/>
              <w:jc w:val="center"/>
              <w:rPr>
                <w:rFonts w:hint="default" w:ascii="Times New Roman" w:hAnsi="Times New Roman" w:eastAsia="华文楷体" w:cs="Times New Roman"/>
                <w:sz w:val="24"/>
                <w:szCs w:val="24"/>
                <w:lang w:val="en-US" w:eastAsia="zh-CN"/>
              </w:rPr>
            </w:pPr>
            <w:r>
              <w:rPr>
                <w:rFonts w:hint="default" w:ascii="Times New Roman" w:hAnsi="Times New Roman" w:eastAsia="华文楷体" w:cs="Times New Roman"/>
                <w:sz w:val="24"/>
                <w:szCs w:val="24"/>
                <w:lang w:val="en-US" w:eastAsia="zh-CN"/>
              </w:rPr>
              <w:t>2.47E+04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jc w:val="center"/>
        </w:trPr>
        <w:tc>
          <w:tcPr>
            <w:tcW w:w="1242" w:type="dxa"/>
            <w:noWrap/>
            <w:vAlign w:val="center"/>
          </w:tcPr>
          <w:p>
            <w:pPr>
              <w:widowControl/>
              <w:spacing w:line="240" w:lineRule="auto"/>
              <w:ind w:firstLine="0" w:firstLineChars="0"/>
              <w:jc w:val="center"/>
              <w:rPr>
                <w:rFonts w:hint="default" w:ascii="Times New Roman" w:hAnsi="Times New Roman" w:eastAsia="华文楷体" w:cs="Times New Roman"/>
                <w:bCs/>
                <w:color w:val="000000"/>
                <w:kern w:val="0"/>
                <w:sz w:val="24"/>
                <w:szCs w:val="24"/>
              </w:rPr>
            </w:pPr>
            <w:r>
              <w:rPr>
                <w:rFonts w:hint="default" w:ascii="Times New Roman" w:hAnsi="Times New Roman" w:eastAsia="华文楷体" w:cs="Times New Roman"/>
                <w:bCs/>
                <w:color w:val="000000"/>
                <w:kern w:val="0"/>
                <w:sz w:val="24"/>
                <w:szCs w:val="24"/>
              </w:rPr>
              <w:t>5.0</w:t>
            </w:r>
          </w:p>
        </w:tc>
        <w:tc>
          <w:tcPr>
            <w:tcW w:w="2720" w:type="dxa"/>
          </w:tcPr>
          <w:p>
            <w:pPr>
              <w:spacing w:line="240" w:lineRule="auto"/>
              <w:ind w:left="6" w:leftChars="-9" w:hanging="24" w:hangingChars="10"/>
              <w:jc w:val="center"/>
              <w:rPr>
                <w:rFonts w:hint="default" w:ascii="Times New Roman" w:hAnsi="Times New Roman" w:eastAsia="华文楷体" w:cs="Times New Roman"/>
                <w:sz w:val="24"/>
                <w:szCs w:val="24"/>
                <w:lang w:val="en-US" w:eastAsia="zh-CN"/>
              </w:rPr>
            </w:pPr>
            <w:r>
              <w:rPr>
                <w:rFonts w:hint="default" w:ascii="Times New Roman" w:hAnsi="Times New Roman" w:eastAsia="华文楷体" w:cs="Times New Roman"/>
                <w:sz w:val="24"/>
                <w:szCs w:val="24"/>
                <w:lang w:val="en-US" w:eastAsia="zh-CN"/>
              </w:rPr>
              <w:t>1.81E+04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jc w:val="center"/>
        </w:trPr>
        <w:tc>
          <w:tcPr>
            <w:tcW w:w="1242" w:type="dxa"/>
            <w:noWrap/>
            <w:vAlign w:val="center"/>
          </w:tcPr>
          <w:p>
            <w:pPr>
              <w:widowControl/>
              <w:spacing w:line="240" w:lineRule="auto"/>
              <w:ind w:firstLine="0" w:firstLineChars="0"/>
              <w:jc w:val="center"/>
              <w:rPr>
                <w:rFonts w:hint="default" w:ascii="Times New Roman" w:hAnsi="Times New Roman" w:eastAsia="华文楷体" w:cs="Times New Roman"/>
                <w:bCs/>
                <w:color w:val="000000"/>
                <w:kern w:val="0"/>
                <w:sz w:val="24"/>
                <w:szCs w:val="24"/>
              </w:rPr>
            </w:pPr>
            <w:r>
              <w:rPr>
                <w:rFonts w:hint="default" w:ascii="Times New Roman" w:hAnsi="Times New Roman" w:eastAsia="华文楷体" w:cs="Times New Roman"/>
                <w:bCs/>
                <w:color w:val="000000"/>
                <w:kern w:val="0"/>
                <w:sz w:val="24"/>
                <w:szCs w:val="24"/>
              </w:rPr>
              <w:t>8.0</w:t>
            </w:r>
          </w:p>
        </w:tc>
        <w:tc>
          <w:tcPr>
            <w:tcW w:w="2720" w:type="dxa"/>
          </w:tcPr>
          <w:p>
            <w:pPr>
              <w:spacing w:line="240" w:lineRule="auto"/>
              <w:ind w:left="6" w:leftChars="-9" w:hanging="24" w:hangingChars="10"/>
              <w:jc w:val="center"/>
              <w:rPr>
                <w:rFonts w:hint="default" w:ascii="Times New Roman" w:hAnsi="Times New Roman" w:eastAsia="华文楷体" w:cs="Times New Roman"/>
                <w:sz w:val="24"/>
                <w:szCs w:val="24"/>
                <w:lang w:val="en-US" w:eastAsia="zh-CN"/>
              </w:rPr>
            </w:pPr>
            <w:r>
              <w:rPr>
                <w:rFonts w:hint="default" w:ascii="Times New Roman" w:hAnsi="Times New Roman" w:eastAsia="华文楷体" w:cs="Times New Roman"/>
                <w:sz w:val="24"/>
                <w:szCs w:val="24"/>
                <w:lang w:val="en-US" w:eastAsia="zh-CN"/>
              </w:rPr>
              <w:t>6.15E+03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jc w:val="center"/>
        </w:trPr>
        <w:tc>
          <w:tcPr>
            <w:tcW w:w="1242" w:type="dxa"/>
            <w:noWrap/>
            <w:vAlign w:val="center"/>
          </w:tcPr>
          <w:p>
            <w:pPr>
              <w:widowControl/>
              <w:spacing w:line="240" w:lineRule="auto"/>
              <w:ind w:firstLine="0" w:firstLineChars="0"/>
              <w:jc w:val="center"/>
              <w:rPr>
                <w:rFonts w:hint="default" w:ascii="Times New Roman" w:hAnsi="Times New Roman" w:eastAsia="华文楷体" w:cs="Times New Roman"/>
                <w:bCs/>
                <w:color w:val="000000"/>
                <w:kern w:val="0"/>
                <w:sz w:val="24"/>
                <w:szCs w:val="24"/>
              </w:rPr>
            </w:pPr>
            <w:r>
              <w:rPr>
                <w:rFonts w:hint="default" w:ascii="Times New Roman" w:hAnsi="Times New Roman" w:eastAsia="华文楷体" w:cs="Times New Roman"/>
                <w:bCs/>
                <w:color w:val="000000"/>
                <w:kern w:val="0"/>
                <w:sz w:val="24"/>
                <w:szCs w:val="24"/>
              </w:rPr>
              <w:t>10.0</w:t>
            </w:r>
          </w:p>
        </w:tc>
        <w:tc>
          <w:tcPr>
            <w:tcW w:w="2720" w:type="dxa"/>
          </w:tcPr>
          <w:p>
            <w:pPr>
              <w:spacing w:line="240" w:lineRule="auto"/>
              <w:ind w:left="6" w:leftChars="-9" w:hanging="24" w:hangingChars="10"/>
              <w:jc w:val="center"/>
              <w:rPr>
                <w:rFonts w:hint="default" w:ascii="Times New Roman" w:hAnsi="Times New Roman" w:eastAsia="华文楷体" w:cs="Times New Roman"/>
                <w:sz w:val="24"/>
                <w:szCs w:val="24"/>
                <w:lang w:val="en-US" w:eastAsia="zh-CN"/>
              </w:rPr>
            </w:pPr>
            <w:r>
              <w:rPr>
                <w:rFonts w:hint="default" w:ascii="Times New Roman" w:hAnsi="Times New Roman" w:eastAsia="华文楷体" w:cs="Times New Roman"/>
                <w:sz w:val="24"/>
                <w:szCs w:val="24"/>
                <w:lang w:val="en-US" w:eastAsia="zh-CN"/>
              </w:rPr>
              <w:t>3.21E+03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 w:hRule="atLeast"/>
          <w:jc w:val="center"/>
        </w:trPr>
        <w:tc>
          <w:tcPr>
            <w:tcW w:w="1242" w:type="dxa"/>
            <w:noWrap/>
            <w:vAlign w:val="center"/>
          </w:tcPr>
          <w:p>
            <w:pPr>
              <w:widowControl/>
              <w:spacing w:line="240" w:lineRule="auto"/>
              <w:ind w:firstLine="0" w:firstLineChars="0"/>
              <w:jc w:val="center"/>
              <w:rPr>
                <w:rFonts w:hint="default" w:ascii="Times New Roman" w:hAnsi="Times New Roman" w:eastAsia="华文楷体" w:cs="Times New Roman"/>
                <w:bCs/>
                <w:color w:val="000000"/>
                <w:kern w:val="0"/>
                <w:sz w:val="24"/>
                <w:szCs w:val="24"/>
              </w:rPr>
            </w:pPr>
            <w:r>
              <w:rPr>
                <w:rFonts w:hint="default" w:ascii="Times New Roman" w:hAnsi="Times New Roman" w:eastAsia="华文楷体" w:cs="Times New Roman"/>
                <w:bCs/>
                <w:color w:val="000000"/>
                <w:kern w:val="0"/>
                <w:sz w:val="24"/>
                <w:szCs w:val="24"/>
              </w:rPr>
              <w:t>12.0</w:t>
            </w:r>
          </w:p>
        </w:tc>
        <w:tc>
          <w:tcPr>
            <w:tcW w:w="2720" w:type="dxa"/>
          </w:tcPr>
          <w:p>
            <w:pPr>
              <w:spacing w:line="240" w:lineRule="auto"/>
              <w:ind w:left="6" w:leftChars="-9" w:hanging="24" w:hangingChars="10"/>
              <w:jc w:val="center"/>
              <w:rPr>
                <w:rFonts w:hint="default" w:ascii="Times New Roman" w:hAnsi="Times New Roman" w:eastAsia="华文楷体" w:cs="Times New Roman"/>
                <w:sz w:val="24"/>
                <w:szCs w:val="24"/>
                <w:lang w:val="en-US" w:eastAsia="zh-CN"/>
              </w:rPr>
            </w:pPr>
            <w:r>
              <w:rPr>
                <w:rFonts w:hint="default" w:ascii="Times New Roman" w:hAnsi="Times New Roman" w:eastAsia="华文楷体" w:cs="Times New Roman"/>
                <w:sz w:val="24"/>
                <w:szCs w:val="24"/>
                <w:lang w:val="en-US" w:eastAsia="zh-CN"/>
              </w:rPr>
              <w:t>1.81E+03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1242" w:type="dxa"/>
            <w:noWrap/>
            <w:vAlign w:val="center"/>
          </w:tcPr>
          <w:p>
            <w:pPr>
              <w:widowControl/>
              <w:spacing w:line="240" w:lineRule="auto"/>
              <w:ind w:firstLine="0" w:firstLineChars="0"/>
              <w:jc w:val="center"/>
              <w:rPr>
                <w:rFonts w:hint="default" w:ascii="Times New Roman" w:hAnsi="Times New Roman" w:eastAsia="华文楷体" w:cs="Times New Roman"/>
                <w:bCs/>
                <w:color w:val="000000"/>
                <w:kern w:val="0"/>
                <w:sz w:val="24"/>
                <w:szCs w:val="24"/>
              </w:rPr>
            </w:pPr>
            <w:r>
              <w:rPr>
                <w:rFonts w:hint="default" w:ascii="Times New Roman" w:hAnsi="Times New Roman" w:eastAsia="华文楷体" w:cs="Times New Roman"/>
                <w:bCs/>
                <w:color w:val="000000"/>
                <w:kern w:val="0"/>
                <w:sz w:val="24"/>
                <w:szCs w:val="24"/>
              </w:rPr>
              <w:t>14.0</w:t>
            </w:r>
          </w:p>
        </w:tc>
        <w:tc>
          <w:tcPr>
            <w:tcW w:w="2720" w:type="dxa"/>
          </w:tcPr>
          <w:p>
            <w:pPr>
              <w:spacing w:line="240" w:lineRule="auto"/>
              <w:ind w:left="6" w:leftChars="-9" w:hanging="24" w:hangingChars="10"/>
              <w:jc w:val="center"/>
              <w:rPr>
                <w:rFonts w:hint="default" w:ascii="Times New Roman" w:hAnsi="Times New Roman" w:eastAsia="华文楷体" w:cs="Times New Roman"/>
                <w:sz w:val="24"/>
                <w:szCs w:val="24"/>
                <w:lang w:val="en-US" w:eastAsia="zh-CN"/>
              </w:rPr>
            </w:pPr>
            <w:r>
              <w:rPr>
                <w:rFonts w:hint="default" w:ascii="Times New Roman" w:hAnsi="Times New Roman" w:eastAsia="华文楷体" w:cs="Times New Roman"/>
                <w:sz w:val="24"/>
                <w:szCs w:val="24"/>
                <w:lang w:val="en-US" w:eastAsia="zh-CN"/>
              </w:rPr>
              <w:t>1.09E+03</w:t>
            </w:r>
          </w:p>
        </w:tc>
      </w:tr>
    </w:tbl>
    <w:p>
      <w:pPr>
        <w:widowControl w:val="0"/>
        <w:numPr>
          <w:ilvl w:val="0"/>
          <w:numId w:val="0"/>
        </w:numPr>
        <w:autoSpaceDE/>
        <w:autoSpaceDN/>
        <w:adjustRightInd/>
        <w:spacing w:before="120" w:beforeLines="50" w:line="360" w:lineRule="auto"/>
        <w:jc w:val="both"/>
        <w:textAlignment w:val="auto"/>
        <w:rPr>
          <w:rFonts w:ascii="华文楷体" w:hAnsi="华文楷体" w:eastAsia="华文楷体"/>
          <w:sz w:val="24"/>
          <w:szCs w:val="24"/>
        </w:rPr>
      </w:pPr>
    </w:p>
    <w:p>
      <w:pPr>
        <w:numPr>
          <w:ilvl w:val="0"/>
          <w:numId w:val="3"/>
        </w:numPr>
        <w:autoSpaceDE/>
        <w:autoSpaceDN/>
        <w:adjustRightInd/>
        <w:spacing w:before="120" w:beforeLines="50" w:line="360" w:lineRule="auto"/>
        <w:jc w:val="both"/>
        <w:textAlignment w:val="auto"/>
        <w:rPr>
          <w:rFonts w:ascii="华文楷体" w:hAnsi="华文楷体" w:eastAsia="华文楷体"/>
          <w:sz w:val="24"/>
          <w:szCs w:val="24"/>
        </w:rPr>
      </w:pPr>
      <w:r>
        <w:rPr>
          <w:rFonts w:hint="eastAsia" w:ascii="华文楷体" w:hAnsi="华文楷体" w:eastAsia="华文楷体"/>
          <w:sz w:val="24"/>
          <w:szCs w:val="24"/>
          <w:lang w:val="en-US" w:eastAsia="zh-CN"/>
        </w:rPr>
        <w:t>被测标准源的稳定性</w:t>
      </w:r>
    </w:p>
    <w:p>
      <w:pPr>
        <w:spacing w:line="360" w:lineRule="auto"/>
        <w:ind w:firstLine="480" w:firstLineChars="200"/>
        <w:rPr>
          <w:rFonts w:ascii="华文楷体" w:hAnsi="华文楷体" w:eastAsia="华文楷体"/>
          <w:color w:val="000000"/>
          <w:sz w:val="24"/>
          <w:szCs w:val="24"/>
        </w:rPr>
      </w:pPr>
      <w:r>
        <w:rPr>
          <w:rFonts w:hint="eastAsia" w:ascii="华文楷体" w:hAnsi="华文楷体" w:eastAsia="华文楷体"/>
          <w:sz w:val="24"/>
          <w:szCs w:val="24"/>
        </w:rPr>
        <w:t>校准方法：</w:t>
      </w:r>
      <w:r>
        <w:rPr>
          <w:rFonts w:hint="eastAsia" w:ascii="华文楷体" w:hAnsi="华文楷体" w:eastAsia="华文楷体"/>
          <w:sz w:val="24"/>
          <w:szCs w:val="24"/>
          <w:lang w:val="en-US" w:eastAsia="zh-CN"/>
        </w:rPr>
        <w:t>使用定标后的红外光谱辐射亮度测量系统对被测红外标准源进行测量。在10分钟内，每隔2分钟使用红外光谱辐射亮度测量装置对被测辐射源进行一次测量，得到最大值为</w:t>
      </w:r>
      <m:oMath>
        <m:sSub>
          <m:sSubPr>
            <m:ctrlPr>
              <w:rPr>
                <w:rFonts w:ascii="Cambria Math" w:hAnsi="Cambria Math"/>
                <w:i/>
                <w:iCs/>
                <w:kern w:val="24"/>
              </w:rPr>
            </m:ctrlPr>
          </m:sSubPr>
          <m:e>
            <m:r>
              <m:rPr/>
              <w:rPr>
                <w:rFonts w:ascii="Cambria Math" w:hAnsi="Cambria Math"/>
                <w:kern w:val="24"/>
              </w:rPr>
              <m:t>L</m:t>
            </m:r>
            <m:ctrlPr>
              <w:rPr>
                <w:rFonts w:ascii="Cambria Math" w:hAnsi="Cambria Math"/>
                <w:i/>
                <w:iCs/>
                <w:kern w:val="24"/>
              </w:rPr>
            </m:ctrlPr>
          </m:e>
          <m:sub>
            <m:r>
              <m:rPr>
                <m:sty m:val="p"/>
              </m:rPr>
              <w:rPr>
                <w:rFonts w:ascii="Cambria Math" w:hAnsi="Cambria Math"/>
                <w:kern w:val="24"/>
              </w:rPr>
              <m:t>max</m:t>
            </m:r>
            <m:ctrlPr>
              <w:rPr>
                <w:rFonts w:ascii="Cambria Math" w:hAnsi="Cambria Math"/>
                <w:i/>
                <w:iCs/>
                <w:kern w:val="24"/>
              </w:rPr>
            </m:ctrlPr>
          </m:sub>
        </m:sSub>
        <m:r>
          <m:rPr/>
          <w:rPr>
            <w:rFonts w:ascii="Cambria Math" w:hAnsi="Cambria Math"/>
            <w:kern w:val="24"/>
          </w:rPr>
          <m:t>(λ)</m:t>
        </m:r>
      </m:oMath>
      <w:r>
        <w:rPr>
          <w:rFonts w:hint="eastAsia" w:ascii="华文楷体" w:hAnsi="华文楷体" w:eastAsia="华文楷体"/>
          <w:sz w:val="24"/>
          <w:szCs w:val="24"/>
          <w:lang w:val="en-US" w:eastAsia="zh-CN"/>
        </w:rPr>
        <w:t>，最小值为</w:t>
      </w:r>
      <m:oMath>
        <m:sSub>
          <m:sSubPr>
            <m:ctrlPr>
              <w:rPr>
                <w:rFonts w:ascii="Cambria Math" w:hAnsi="Cambria Math"/>
                <w:i/>
                <w:iCs/>
                <w:kern w:val="24"/>
              </w:rPr>
            </m:ctrlPr>
          </m:sSubPr>
          <m:e>
            <m:r>
              <m:rPr/>
              <w:rPr>
                <w:rFonts w:ascii="Cambria Math" w:hAnsi="Cambria Math"/>
                <w:kern w:val="24"/>
              </w:rPr>
              <m:t>L</m:t>
            </m:r>
            <m:ctrlPr>
              <w:rPr>
                <w:rFonts w:ascii="Cambria Math" w:hAnsi="Cambria Math"/>
                <w:i/>
                <w:iCs/>
                <w:kern w:val="24"/>
              </w:rPr>
            </m:ctrlPr>
          </m:e>
          <m:sub>
            <m:r>
              <m:rPr/>
              <w:rPr>
                <w:rFonts w:ascii="Cambria Math" w:hAnsi="Cambria Math"/>
                <w:kern w:val="24"/>
              </w:rPr>
              <m:t>min</m:t>
            </m:r>
            <m:ctrlPr>
              <w:rPr>
                <w:rFonts w:ascii="Cambria Math" w:hAnsi="Cambria Math"/>
                <w:i/>
                <w:iCs/>
                <w:kern w:val="24"/>
              </w:rPr>
            </m:ctrlPr>
          </m:sub>
        </m:sSub>
        <m:r>
          <m:rPr/>
          <w:rPr>
            <w:rFonts w:ascii="Cambria Math" w:hAnsi="Cambria Math"/>
            <w:kern w:val="24"/>
          </w:rPr>
          <m:t>(λ)</m:t>
        </m:r>
      </m:oMath>
      <w:r>
        <w:rPr>
          <w:rFonts w:hint="eastAsia" w:ascii="华文楷体" w:hAnsi="华文楷体" w:eastAsia="华文楷体"/>
          <w:sz w:val="24"/>
          <w:szCs w:val="24"/>
          <w:lang w:val="en-US" w:eastAsia="zh-CN"/>
        </w:rPr>
        <w:t>，平均值为</w:t>
      </w:r>
      <m:oMath>
        <m:sSub>
          <m:sSubPr>
            <m:ctrlPr>
              <w:rPr>
                <w:rFonts w:ascii="Cambria Math" w:hAnsi="Cambria Math"/>
                <w:i/>
                <w:iCs/>
                <w:kern w:val="24"/>
              </w:rPr>
            </m:ctrlPr>
          </m:sSubPr>
          <m:e>
            <m:r>
              <m:rPr/>
              <w:rPr>
                <w:rFonts w:ascii="Cambria Math" w:hAnsi="Cambria Math"/>
                <w:kern w:val="24"/>
              </w:rPr>
              <m:t>L</m:t>
            </m:r>
            <m:ctrlPr>
              <w:rPr>
                <w:rFonts w:ascii="Cambria Math" w:hAnsi="Cambria Math"/>
                <w:i/>
                <w:iCs/>
                <w:kern w:val="24"/>
              </w:rPr>
            </m:ctrlPr>
          </m:e>
          <m:sub>
            <m:r>
              <m:rPr/>
              <w:rPr>
                <w:rFonts w:ascii="Cambria Math" w:hAnsi="Cambria Math"/>
                <w:kern w:val="24"/>
              </w:rPr>
              <m:t>avg</m:t>
            </m:r>
            <m:ctrlPr>
              <w:rPr>
                <w:rFonts w:ascii="Cambria Math" w:hAnsi="Cambria Math"/>
                <w:i/>
                <w:iCs/>
                <w:kern w:val="24"/>
              </w:rPr>
            </m:ctrlPr>
          </m:sub>
        </m:sSub>
        <m:r>
          <m:rPr/>
          <w:rPr>
            <w:rFonts w:ascii="Cambria Math" w:hAnsi="Cambria Math"/>
            <w:kern w:val="24"/>
          </w:rPr>
          <m:t>(λ)</m:t>
        </m:r>
      </m:oMath>
      <w:r>
        <w:rPr>
          <w:rFonts w:hint="eastAsia" w:ascii="华文楷体" w:hAnsi="华文楷体" w:eastAsia="华文楷体"/>
          <w:sz w:val="24"/>
          <w:szCs w:val="24"/>
          <w:lang w:val="en-US" w:eastAsia="zh-CN"/>
        </w:rPr>
        <w:t>。代入式</w:t>
      </w:r>
      <m:oMath>
        <m:r>
          <m:rPr/>
          <w:rPr>
            <w:rFonts w:ascii="Cambria Math" w:hAnsi="Cambria Math"/>
            <w:sz w:val="24"/>
          </w:rPr>
          <m:t>S</m:t>
        </m:r>
        <m:r>
          <m:rPr/>
          <w:rPr>
            <w:rFonts w:hint="eastAsia" w:ascii="Cambria Math" w:hAnsi="Cambria Math" w:cs="宋体"/>
            <w:kern w:val="24"/>
            <w:sz w:val="24"/>
          </w:rPr>
          <m:t>(λ)</m:t>
        </m:r>
        <m:r>
          <m:rPr/>
          <w:rPr>
            <w:rFonts w:ascii="Cambria Math" w:hAnsi="Cambria Math"/>
            <w:sz w:val="24"/>
          </w:rPr>
          <m:t xml:space="preserve"> </m:t>
        </m:r>
        <m:r>
          <m:rPr/>
          <w:rPr>
            <w:rFonts w:hint="eastAsia" w:ascii="Cambria Math" w:hAnsi="Cambria Math"/>
            <w:sz w:val="24"/>
          </w:rPr>
          <m:t>=</m:t>
        </m:r>
        <m:r>
          <m:rPr/>
          <w:rPr>
            <w:rFonts w:ascii="Cambria Math" w:hAnsi="Cambria Math"/>
            <w:sz w:val="24"/>
          </w:rPr>
          <m:t xml:space="preserve"> </m:t>
        </m:r>
        <m:f>
          <m:fPr>
            <m:ctrlPr>
              <w:rPr>
                <w:rFonts w:ascii="Cambria Math" w:hAnsi="Cambria Math"/>
                <w:i/>
                <w:sz w:val="24"/>
              </w:rPr>
            </m:ctrlPr>
          </m:fPr>
          <m:num>
            <m:r>
              <m:rPr/>
              <w:rPr>
                <w:rFonts w:ascii="Cambria Math" w:hAnsi="Cambria Math"/>
                <w:sz w:val="24"/>
              </w:rPr>
              <m:t>(</m:t>
            </m:r>
            <m:sSub>
              <m:sSubPr>
                <m:ctrlPr>
                  <w:rPr>
                    <w:rFonts w:hint="eastAsia" w:ascii="Cambria Math" w:hAnsi="Cambria Math" w:cs="宋体"/>
                    <w:i/>
                    <w:iCs/>
                    <w:kern w:val="24"/>
                    <w:sz w:val="24"/>
                  </w:rPr>
                </m:ctrlPr>
              </m:sSubPr>
              <m:e>
                <m:r>
                  <m:rPr/>
                  <w:rPr>
                    <w:rFonts w:hint="eastAsia" w:ascii="Cambria Math" w:hAnsi="Cambria Math" w:cs="宋体"/>
                    <w:kern w:val="24"/>
                    <w:sz w:val="24"/>
                  </w:rPr>
                  <m:t>L</m:t>
                </m:r>
                <m:ctrlPr>
                  <w:rPr>
                    <w:rFonts w:hint="eastAsia" w:ascii="Cambria Math" w:hAnsi="Cambria Math" w:cs="宋体"/>
                    <w:i/>
                    <w:iCs/>
                    <w:kern w:val="24"/>
                    <w:sz w:val="24"/>
                  </w:rPr>
                </m:ctrlPr>
              </m:e>
              <m:sub>
                <m:r>
                  <m:rPr>
                    <m:sty m:val="p"/>
                  </m:rPr>
                  <w:rPr>
                    <w:rFonts w:hint="eastAsia" w:ascii="Cambria Math" w:hAnsi="Cambria Math" w:cs="宋体"/>
                    <w:kern w:val="24"/>
                    <w:sz w:val="24"/>
                  </w:rPr>
                  <m:t>max</m:t>
                </m:r>
                <m:ctrlPr>
                  <w:rPr>
                    <w:rFonts w:hint="eastAsia" w:ascii="Cambria Math" w:hAnsi="Cambria Math" w:cs="宋体"/>
                    <w:i/>
                    <w:iCs/>
                    <w:kern w:val="24"/>
                    <w:sz w:val="24"/>
                  </w:rPr>
                </m:ctrlPr>
              </m:sub>
            </m:sSub>
            <m:r>
              <m:rPr/>
              <w:rPr>
                <w:rFonts w:hint="eastAsia" w:ascii="Cambria Math" w:hAnsi="Cambria Math" w:cs="宋体"/>
                <w:kern w:val="24"/>
                <w:sz w:val="24"/>
              </w:rPr>
              <m:t>(λ)</m:t>
            </m:r>
            <m:r>
              <m:rPr/>
              <w:rPr>
                <w:rFonts w:ascii="Cambria Math" w:hAnsi="Cambria Math"/>
                <w:sz w:val="24"/>
              </w:rPr>
              <m:t>−</m:t>
            </m:r>
            <m:sSub>
              <m:sSubPr>
                <m:ctrlPr>
                  <w:rPr>
                    <w:rFonts w:hint="eastAsia" w:ascii="Cambria Math" w:hAnsi="Cambria Math" w:cs="宋体"/>
                    <w:i/>
                    <w:iCs/>
                    <w:kern w:val="24"/>
                    <w:sz w:val="24"/>
                  </w:rPr>
                </m:ctrlPr>
              </m:sSubPr>
              <m:e>
                <m:r>
                  <m:rPr/>
                  <w:rPr>
                    <w:rFonts w:hint="eastAsia" w:ascii="Cambria Math" w:hAnsi="Cambria Math" w:cs="宋体"/>
                    <w:kern w:val="24"/>
                    <w:sz w:val="24"/>
                  </w:rPr>
                  <m:t>L</m:t>
                </m:r>
                <m:ctrlPr>
                  <w:rPr>
                    <w:rFonts w:hint="eastAsia" w:ascii="Cambria Math" w:hAnsi="Cambria Math" w:cs="宋体"/>
                    <w:i/>
                    <w:iCs/>
                    <w:kern w:val="24"/>
                    <w:sz w:val="24"/>
                  </w:rPr>
                </m:ctrlPr>
              </m:e>
              <m:sub>
                <m:r>
                  <m:rPr/>
                  <w:rPr>
                    <w:rFonts w:hint="eastAsia" w:ascii="Cambria Math" w:hAnsi="Cambria Math" w:cs="宋体"/>
                    <w:kern w:val="24"/>
                    <w:sz w:val="24"/>
                  </w:rPr>
                  <m:t>min</m:t>
                </m:r>
                <m:ctrlPr>
                  <w:rPr>
                    <w:rFonts w:hint="eastAsia" w:ascii="Cambria Math" w:hAnsi="Cambria Math" w:cs="宋体"/>
                    <w:i/>
                    <w:iCs/>
                    <w:kern w:val="24"/>
                    <w:sz w:val="24"/>
                  </w:rPr>
                </m:ctrlPr>
              </m:sub>
            </m:sSub>
            <m:r>
              <m:rPr/>
              <w:rPr>
                <w:rFonts w:hint="eastAsia" w:ascii="Cambria Math" w:hAnsi="Cambria Math" w:cs="宋体"/>
                <w:kern w:val="24"/>
                <w:sz w:val="24"/>
              </w:rPr>
              <m:t>(λ)</m:t>
            </m:r>
            <m:r>
              <m:rPr/>
              <w:rPr>
                <w:rFonts w:ascii="Cambria Math" w:hAnsi="Cambria Math"/>
                <w:sz w:val="24"/>
              </w:rPr>
              <m:t xml:space="preserve">) </m:t>
            </m:r>
            <m:ctrlPr>
              <w:rPr>
                <w:rFonts w:ascii="Cambria Math" w:hAnsi="Cambria Math"/>
                <w:i/>
                <w:sz w:val="24"/>
              </w:rPr>
            </m:ctrlPr>
          </m:num>
          <m:den>
            <m:sSub>
              <m:sSubPr>
                <m:ctrlPr>
                  <w:rPr>
                    <w:rFonts w:hint="eastAsia" w:ascii="Cambria Math" w:hAnsi="Cambria Math" w:cs="宋体"/>
                    <w:i/>
                    <w:iCs/>
                    <w:kern w:val="24"/>
                    <w:sz w:val="24"/>
                  </w:rPr>
                </m:ctrlPr>
              </m:sSubPr>
              <m:e>
                <m:r>
                  <m:rPr/>
                  <w:rPr>
                    <w:rFonts w:hint="eastAsia" w:ascii="Cambria Math" w:hAnsi="Cambria Math" w:cs="宋体"/>
                    <w:kern w:val="24"/>
                    <w:sz w:val="24"/>
                  </w:rPr>
                  <m:t>L</m:t>
                </m:r>
                <m:ctrlPr>
                  <w:rPr>
                    <w:rFonts w:hint="eastAsia" w:ascii="Cambria Math" w:hAnsi="Cambria Math" w:cs="宋体"/>
                    <w:i/>
                    <w:iCs/>
                    <w:kern w:val="24"/>
                    <w:sz w:val="24"/>
                  </w:rPr>
                </m:ctrlPr>
              </m:e>
              <m:sub>
                <m:r>
                  <m:rPr/>
                  <w:rPr>
                    <w:rFonts w:ascii="Cambria Math" w:hAnsi="Cambria Math" w:cs="宋体"/>
                    <w:kern w:val="24"/>
                    <w:sz w:val="24"/>
                  </w:rPr>
                  <m:t>avg</m:t>
                </m:r>
                <m:ctrlPr>
                  <w:rPr>
                    <w:rFonts w:hint="eastAsia" w:ascii="Cambria Math" w:hAnsi="Cambria Math" w:cs="宋体"/>
                    <w:i/>
                    <w:iCs/>
                    <w:kern w:val="24"/>
                    <w:sz w:val="24"/>
                  </w:rPr>
                </m:ctrlPr>
              </m:sub>
            </m:sSub>
            <m:r>
              <m:rPr/>
              <w:rPr>
                <w:rFonts w:hint="eastAsia" w:ascii="Cambria Math" w:hAnsi="Cambria Math" w:cs="宋体"/>
                <w:kern w:val="24"/>
                <w:sz w:val="24"/>
              </w:rPr>
              <m:t>(λ)</m:t>
            </m:r>
            <m:ctrlPr>
              <w:rPr>
                <w:rFonts w:ascii="Cambria Math" w:hAnsi="Cambria Math"/>
                <w:i/>
                <w:sz w:val="24"/>
              </w:rPr>
            </m:ctrlPr>
          </m:den>
        </m:f>
        <m:r>
          <m:rPr/>
          <w:rPr>
            <w:rFonts w:ascii="Cambria Math" w:hAnsi="Cambria Math"/>
            <w:sz w:val="24"/>
          </w:rPr>
          <m:t xml:space="preserve"> ×100%</m:t>
        </m:r>
      </m:oMath>
      <w:r>
        <w:rPr>
          <w:rFonts w:hint="eastAsia" w:ascii="华文楷体" w:hAnsi="华文楷体" w:eastAsia="华文楷体"/>
          <w:sz w:val="24"/>
          <w:szCs w:val="24"/>
          <w:lang w:val="en-US" w:eastAsia="zh-CN"/>
        </w:rPr>
        <w:t>计算被测标准源的相对不稳定度，结果见表3。</w:t>
      </w:r>
    </w:p>
    <w:p>
      <w:pPr>
        <w:autoSpaceDE/>
        <w:autoSpaceDN/>
        <w:adjustRightInd/>
        <w:spacing w:before="120" w:beforeLines="50" w:line="360" w:lineRule="auto"/>
        <w:ind w:left="720"/>
        <w:jc w:val="center"/>
        <w:textAlignment w:val="auto"/>
        <w:rPr>
          <w:rFonts w:ascii="华文楷体" w:hAnsi="华文楷体" w:eastAsia="华文楷体"/>
          <w:color w:val="000000"/>
          <w:sz w:val="24"/>
          <w:szCs w:val="24"/>
        </w:rPr>
      </w:pPr>
    </w:p>
    <w:p>
      <w:pPr>
        <w:autoSpaceDE/>
        <w:autoSpaceDN/>
        <w:adjustRightInd/>
        <w:spacing w:before="120" w:beforeLines="50" w:line="360" w:lineRule="auto"/>
        <w:ind w:left="720"/>
        <w:jc w:val="center"/>
        <w:textAlignment w:val="auto"/>
        <w:rPr>
          <w:rFonts w:ascii="华文楷体" w:hAnsi="华文楷体" w:eastAsia="华文楷体"/>
          <w:color w:val="000000"/>
          <w:sz w:val="24"/>
          <w:szCs w:val="24"/>
        </w:rPr>
      </w:pPr>
    </w:p>
    <w:p>
      <w:pPr>
        <w:autoSpaceDE/>
        <w:autoSpaceDN/>
        <w:adjustRightInd/>
        <w:spacing w:before="120" w:beforeLines="50" w:line="360" w:lineRule="auto"/>
        <w:ind w:left="720"/>
        <w:jc w:val="center"/>
        <w:textAlignment w:val="auto"/>
        <w:rPr>
          <w:rFonts w:hint="eastAsia" w:ascii="华文楷体" w:hAnsi="华文楷体" w:eastAsia="华文楷体"/>
          <w:sz w:val="24"/>
          <w:szCs w:val="24"/>
        </w:rPr>
      </w:pPr>
      <w:r>
        <w:rPr>
          <w:rFonts w:ascii="华文楷体" w:hAnsi="华文楷体" w:eastAsia="华文楷体"/>
          <w:color w:val="000000"/>
          <w:sz w:val="24"/>
          <w:szCs w:val="24"/>
        </w:rPr>
        <w:t>表</w:t>
      </w:r>
      <w:r>
        <w:rPr>
          <w:rFonts w:hint="eastAsia" w:ascii="华文楷体" w:hAnsi="华文楷体" w:eastAsia="华文楷体"/>
          <w:color w:val="000000"/>
          <w:sz w:val="24"/>
          <w:szCs w:val="24"/>
          <w:lang w:val="en-US" w:eastAsia="zh-CN"/>
        </w:rPr>
        <w:t>3 被测标准源的不稳定度</w:t>
      </w:r>
    </w:p>
    <w:tbl>
      <w:tblPr>
        <w:tblStyle w:val="14"/>
        <w:tblW w:w="7567"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2"/>
        <w:gridCol w:w="1422"/>
        <w:gridCol w:w="1422"/>
        <w:gridCol w:w="1422"/>
        <w:gridCol w:w="2059"/>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1242" w:type="dxa"/>
            <w:tcBorders>
              <w:top w:val="single" w:color="auto" w:sz="4" w:space="0"/>
              <w:bottom w:val="single" w:color="auto" w:sz="8" w:space="0"/>
            </w:tcBorders>
            <w:noWrap/>
            <w:vAlign w:val="center"/>
          </w:tcPr>
          <w:p>
            <w:pPr>
              <w:spacing w:line="240" w:lineRule="auto"/>
              <w:ind w:firstLine="0" w:firstLineChars="0"/>
              <w:rPr>
                <w:bCs/>
                <w:color w:val="000000"/>
                <w:kern w:val="0"/>
                <w:sz w:val="21"/>
                <w:szCs w:val="21"/>
              </w:rPr>
            </w:pPr>
            <w:r>
              <w:rPr>
                <w:bCs/>
                <w:color w:val="000000"/>
                <w:kern w:val="0"/>
                <w:sz w:val="21"/>
                <w:szCs w:val="21"/>
              </w:rPr>
              <w:t>波长(μm)</w:t>
            </w:r>
          </w:p>
        </w:tc>
        <w:tc>
          <w:tcPr>
            <w:tcW w:w="1422" w:type="dxa"/>
            <w:tcBorders>
              <w:top w:val="single" w:color="auto" w:sz="4" w:space="0"/>
              <w:bottom w:val="single" w:color="auto" w:sz="8" w:space="0"/>
            </w:tcBorders>
            <w:vAlign w:val="center"/>
          </w:tcPr>
          <w:p>
            <w:pPr>
              <w:spacing w:line="240" w:lineRule="auto"/>
              <w:ind w:left="3" w:leftChars="-9" w:hanging="21" w:hangingChars="10"/>
              <w:jc w:val="center"/>
              <w:rPr>
                <w:rFonts w:hint="eastAsia"/>
                <w:bCs/>
                <w:color w:val="000000"/>
                <w:kern w:val="0"/>
                <w:sz w:val="21"/>
                <w:szCs w:val="21"/>
                <w:lang w:val="en-US" w:eastAsia="zh-CN"/>
              </w:rPr>
            </w:pPr>
            <w:r>
              <w:rPr>
                <w:rFonts w:hint="eastAsia"/>
                <w:bCs/>
                <w:color w:val="000000"/>
                <w:kern w:val="0"/>
                <w:sz w:val="21"/>
                <w:szCs w:val="21"/>
                <w:lang w:val="en-US" w:eastAsia="zh-CN"/>
              </w:rPr>
              <w:t>最大值</w:t>
            </w:r>
          </w:p>
          <w:p>
            <w:pPr>
              <w:spacing w:line="240" w:lineRule="auto"/>
              <w:ind w:left="2" w:leftChars="-9" w:hanging="20" w:hangingChars="10"/>
              <w:jc w:val="center"/>
              <w:rPr>
                <w:rFonts w:hint="default"/>
                <w:bCs/>
                <w:color w:val="000000"/>
                <w:kern w:val="0"/>
                <w:sz w:val="21"/>
                <w:szCs w:val="21"/>
                <w:lang w:val="en-US" w:eastAsia="zh-CN"/>
              </w:rPr>
            </w:pPr>
            <w:r>
              <w:rPr>
                <w:rFonts w:hint="eastAsia" w:hAnsi="Cambria Math"/>
                <w:i w:val="0"/>
                <w:kern w:val="24"/>
                <w:lang w:val="en-US" w:eastAsia="zh-CN"/>
              </w:rPr>
              <w:t>(</w:t>
            </w:r>
            <w:r>
              <w:rPr>
                <w:rFonts w:hint="eastAsia" w:ascii="Times New Roman"/>
                <w:color w:val="000000"/>
              </w:rPr>
              <w:t>µW·cm</w:t>
            </w:r>
            <w:r>
              <w:rPr>
                <w:rFonts w:hint="eastAsia" w:ascii="Times New Roman"/>
                <w:color w:val="000000"/>
                <w:vertAlign w:val="superscript"/>
              </w:rPr>
              <w:t>-2</w:t>
            </w:r>
            <w:r>
              <w:rPr>
                <w:rFonts w:hint="eastAsia" w:ascii="Times New Roman"/>
                <w:color w:val="000000"/>
              </w:rPr>
              <w:t>·nm</w:t>
            </w:r>
            <w:r>
              <w:rPr>
                <w:rFonts w:hint="eastAsia" w:ascii="Times New Roman"/>
                <w:color w:val="000000"/>
                <w:vertAlign w:val="superscript"/>
              </w:rPr>
              <w:t>-1</w:t>
            </w:r>
            <w:r>
              <w:rPr>
                <w:rFonts w:hint="eastAsia" w:ascii="Times New Roman"/>
                <w:color w:val="000000"/>
              </w:rPr>
              <w:t>·sr</w:t>
            </w:r>
            <w:r>
              <w:rPr>
                <w:rFonts w:hint="eastAsia" w:ascii="Times New Roman"/>
                <w:color w:val="000000"/>
                <w:vertAlign w:val="superscript"/>
              </w:rPr>
              <w:t>-1</w:t>
            </w:r>
            <w:r>
              <w:rPr>
                <w:rFonts w:hint="eastAsia" w:hAnsi="Cambria Math"/>
                <w:i w:val="0"/>
                <w:kern w:val="24"/>
                <w:lang w:val="en-US" w:eastAsia="zh-CN"/>
              </w:rPr>
              <w:t>)</w:t>
            </w:r>
          </w:p>
        </w:tc>
        <w:tc>
          <w:tcPr>
            <w:tcW w:w="1422" w:type="dxa"/>
            <w:tcBorders>
              <w:top w:val="single" w:color="auto" w:sz="4" w:space="0"/>
              <w:bottom w:val="single" w:color="auto" w:sz="8" w:space="0"/>
            </w:tcBorders>
            <w:vAlign w:val="center"/>
          </w:tcPr>
          <w:p>
            <w:pPr>
              <w:spacing w:line="240" w:lineRule="auto"/>
              <w:ind w:left="3" w:leftChars="-9" w:hanging="21" w:hangingChars="10"/>
              <w:jc w:val="center"/>
              <w:rPr>
                <w:rFonts w:hint="eastAsia"/>
                <w:bCs/>
                <w:color w:val="000000"/>
                <w:kern w:val="0"/>
                <w:sz w:val="21"/>
                <w:szCs w:val="21"/>
                <w:lang w:val="en-US" w:eastAsia="zh-CN"/>
              </w:rPr>
            </w:pPr>
            <w:r>
              <w:rPr>
                <w:rFonts w:hint="eastAsia"/>
                <w:bCs/>
                <w:color w:val="000000"/>
                <w:kern w:val="0"/>
                <w:sz w:val="21"/>
                <w:szCs w:val="21"/>
                <w:lang w:val="en-US" w:eastAsia="zh-CN"/>
              </w:rPr>
              <w:t>最小值</w:t>
            </w:r>
          </w:p>
          <w:p>
            <w:pPr>
              <w:spacing w:line="240" w:lineRule="auto"/>
              <w:ind w:left="2" w:leftChars="-9" w:hanging="20" w:hangingChars="10"/>
              <w:jc w:val="center"/>
              <w:rPr>
                <w:rFonts w:hint="default"/>
                <w:bCs/>
                <w:color w:val="000000"/>
                <w:kern w:val="0"/>
                <w:sz w:val="21"/>
                <w:szCs w:val="21"/>
                <w:lang w:val="en-US" w:eastAsia="zh-CN"/>
              </w:rPr>
            </w:pPr>
            <w:r>
              <w:rPr>
                <w:rFonts w:hint="eastAsia" w:hAnsi="Cambria Math"/>
                <w:i w:val="0"/>
                <w:kern w:val="24"/>
                <w:lang w:val="en-US" w:eastAsia="zh-CN"/>
              </w:rPr>
              <w:t>(</w:t>
            </w:r>
            <w:r>
              <w:rPr>
                <w:rFonts w:hint="eastAsia" w:ascii="Times New Roman"/>
                <w:color w:val="000000"/>
              </w:rPr>
              <w:t>µW·cm</w:t>
            </w:r>
            <w:r>
              <w:rPr>
                <w:rFonts w:hint="eastAsia" w:ascii="Times New Roman"/>
                <w:color w:val="000000"/>
                <w:vertAlign w:val="superscript"/>
              </w:rPr>
              <w:t>-2</w:t>
            </w:r>
            <w:r>
              <w:rPr>
                <w:rFonts w:hint="eastAsia" w:ascii="Times New Roman"/>
                <w:color w:val="000000"/>
              </w:rPr>
              <w:t>·nm</w:t>
            </w:r>
            <w:r>
              <w:rPr>
                <w:rFonts w:hint="eastAsia" w:ascii="Times New Roman"/>
                <w:color w:val="000000"/>
                <w:vertAlign w:val="superscript"/>
              </w:rPr>
              <w:t>-1</w:t>
            </w:r>
            <w:r>
              <w:rPr>
                <w:rFonts w:hint="eastAsia" w:ascii="Times New Roman"/>
                <w:color w:val="000000"/>
              </w:rPr>
              <w:t>·sr</w:t>
            </w:r>
            <w:r>
              <w:rPr>
                <w:rFonts w:hint="eastAsia" w:ascii="Times New Roman"/>
                <w:color w:val="000000"/>
                <w:vertAlign w:val="superscript"/>
              </w:rPr>
              <w:t>-1</w:t>
            </w:r>
            <w:r>
              <w:rPr>
                <w:rFonts w:hint="eastAsia" w:hAnsi="Cambria Math"/>
                <w:i w:val="0"/>
                <w:kern w:val="24"/>
                <w:lang w:val="en-US" w:eastAsia="zh-CN"/>
              </w:rPr>
              <w:t>)</w:t>
            </w:r>
          </w:p>
        </w:tc>
        <w:tc>
          <w:tcPr>
            <w:tcW w:w="1422" w:type="dxa"/>
            <w:tcBorders>
              <w:top w:val="single" w:color="auto" w:sz="4" w:space="0"/>
              <w:bottom w:val="single" w:color="auto" w:sz="8" w:space="0"/>
            </w:tcBorders>
            <w:vAlign w:val="center"/>
          </w:tcPr>
          <w:p>
            <w:pPr>
              <w:spacing w:line="240" w:lineRule="auto"/>
              <w:ind w:left="3" w:leftChars="-9" w:hanging="21" w:hangingChars="10"/>
              <w:jc w:val="center"/>
              <w:rPr>
                <w:rFonts w:hint="eastAsia"/>
                <w:bCs/>
                <w:color w:val="000000"/>
                <w:kern w:val="0"/>
                <w:sz w:val="21"/>
                <w:szCs w:val="21"/>
                <w:lang w:val="en-US" w:eastAsia="zh-CN"/>
              </w:rPr>
            </w:pPr>
            <w:r>
              <w:rPr>
                <w:rFonts w:hint="eastAsia"/>
                <w:bCs/>
                <w:color w:val="000000"/>
                <w:kern w:val="0"/>
                <w:sz w:val="21"/>
                <w:szCs w:val="21"/>
                <w:lang w:val="en-US" w:eastAsia="zh-CN"/>
              </w:rPr>
              <w:t>平均值</w:t>
            </w:r>
          </w:p>
          <w:p>
            <w:pPr>
              <w:spacing w:line="240" w:lineRule="auto"/>
              <w:ind w:left="2" w:leftChars="-9" w:hanging="20" w:hangingChars="10"/>
              <w:jc w:val="center"/>
              <w:rPr>
                <w:rFonts w:hint="default"/>
                <w:bCs/>
                <w:color w:val="000000"/>
                <w:kern w:val="0"/>
                <w:sz w:val="21"/>
                <w:szCs w:val="21"/>
                <w:lang w:val="en-US" w:eastAsia="zh-CN"/>
              </w:rPr>
            </w:pPr>
            <w:r>
              <w:rPr>
                <w:rFonts w:hint="eastAsia" w:hAnsi="Cambria Math"/>
                <w:i w:val="0"/>
                <w:kern w:val="24"/>
                <w:lang w:val="en-US" w:eastAsia="zh-CN"/>
              </w:rPr>
              <w:t>(</w:t>
            </w:r>
            <w:r>
              <w:rPr>
                <w:rFonts w:hint="eastAsia" w:ascii="Times New Roman"/>
                <w:color w:val="000000"/>
              </w:rPr>
              <w:t>µW·cm</w:t>
            </w:r>
            <w:r>
              <w:rPr>
                <w:rFonts w:hint="eastAsia" w:ascii="Times New Roman"/>
                <w:color w:val="000000"/>
                <w:vertAlign w:val="superscript"/>
              </w:rPr>
              <w:t>-2</w:t>
            </w:r>
            <w:r>
              <w:rPr>
                <w:rFonts w:hint="eastAsia" w:ascii="Times New Roman"/>
                <w:color w:val="000000"/>
              </w:rPr>
              <w:t>·nm</w:t>
            </w:r>
            <w:r>
              <w:rPr>
                <w:rFonts w:hint="eastAsia" w:ascii="Times New Roman"/>
                <w:color w:val="000000"/>
                <w:vertAlign w:val="superscript"/>
              </w:rPr>
              <w:t>-1</w:t>
            </w:r>
            <w:r>
              <w:rPr>
                <w:rFonts w:hint="eastAsia" w:ascii="Times New Roman"/>
                <w:color w:val="000000"/>
              </w:rPr>
              <w:t>·sr</w:t>
            </w:r>
            <w:r>
              <w:rPr>
                <w:rFonts w:hint="eastAsia" w:ascii="Times New Roman"/>
                <w:color w:val="000000"/>
                <w:vertAlign w:val="superscript"/>
              </w:rPr>
              <w:t>-1</w:t>
            </w:r>
            <w:r>
              <w:rPr>
                <w:rFonts w:hint="eastAsia" w:hAnsi="Cambria Math"/>
                <w:i w:val="0"/>
                <w:kern w:val="24"/>
                <w:lang w:val="en-US" w:eastAsia="zh-CN"/>
              </w:rPr>
              <w:t>)</w:t>
            </w:r>
          </w:p>
        </w:tc>
        <w:tc>
          <w:tcPr>
            <w:tcW w:w="2059" w:type="dxa"/>
            <w:tcBorders>
              <w:top w:val="single" w:color="auto" w:sz="4" w:space="0"/>
              <w:bottom w:val="single" w:color="auto" w:sz="8" w:space="0"/>
            </w:tcBorders>
            <w:vAlign w:val="center"/>
          </w:tcPr>
          <w:p>
            <w:pPr>
              <w:spacing w:line="240" w:lineRule="auto"/>
              <w:ind w:left="3" w:leftChars="-9" w:hanging="21" w:hangingChars="10"/>
              <w:jc w:val="center"/>
              <w:rPr>
                <w:rFonts w:hint="default" w:eastAsia="宋体"/>
                <w:bCs/>
                <w:color w:val="000000"/>
                <w:kern w:val="0"/>
                <w:sz w:val="21"/>
                <w:szCs w:val="21"/>
                <w:lang w:val="en-US" w:eastAsia="zh-CN"/>
              </w:rPr>
            </w:pPr>
            <w:r>
              <w:rPr>
                <w:rFonts w:hint="eastAsia"/>
                <w:bCs/>
                <w:color w:val="000000"/>
                <w:kern w:val="0"/>
                <w:sz w:val="21"/>
                <w:szCs w:val="21"/>
                <w:lang w:val="en-US" w:eastAsia="zh-CN"/>
              </w:rPr>
              <w:t>相对不稳定度(%)</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jc w:val="center"/>
        </w:trPr>
        <w:tc>
          <w:tcPr>
            <w:tcW w:w="1242" w:type="dxa"/>
            <w:tcBorders>
              <w:top w:val="single" w:color="auto" w:sz="8" w:space="0"/>
            </w:tcBorders>
            <w:noWrap/>
            <w:vAlign w:val="center"/>
          </w:tcPr>
          <w:p>
            <w:pPr>
              <w:widowControl/>
              <w:spacing w:line="240" w:lineRule="auto"/>
              <w:ind w:firstLine="0" w:firstLineChars="0"/>
              <w:jc w:val="center"/>
              <w:rPr>
                <w:bCs/>
                <w:color w:val="000000"/>
                <w:kern w:val="0"/>
                <w:sz w:val="21"/>
                <w:szCs w:val="21"/>
              </w:rPr>
            </w:pPr>
            <w:r>
              <w:rPr>
                <w:bCs/>
                <w:color w:val="000000"/>
                <w:kern w:val="0"/>
                <w:sz w:val="21"/>
                <w:szCs w:val="21"/>
              </w:rPr>
              <w:t>2</w:t>
            </w:r>
            <w:r>
              <w:rPr>
                <w:rFonts w:hint="eastAsia"/>
                <w:bCs/>
                <w:color w:val="000000"/>
                <w:kern w:val="0"/>
                <w:sz w:val="21"/>
                <w:szCs w:val="21"/>
              </w:rPr>
              <w:t>.0</w:t>
            </w:r>
          </w:p>
        </w:tc>
        <w:tc>
          <w:tcPr>
            <w:tcW w:w="1422" w:type="dxa"/>
            <w:tcBorders>
              <w:top w:val="single" w:color="auto" w:sz="8" w:space="0"/>
            </w:tcBorders>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16002</w:t>
            </w:r>
          </w:p>
        </w:tc>
        <w:tc>
          <w:tcPr>
            <w:tcW w:w="1422" w:type="dxa"/>
            <w:tcBorders>
              <w:top w:val="single" w:color="auto" w:sz="8" w:space="0"/>
            </w:tcBorders>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15954</w:t>
            </w:r>
          </w:p>
        </w:tc>
        <w:tc>
          <w:tcPr>
            <w:tcW w:w="1422" w:type="dxa"/>
            <w:tcBorders>
              <w:top w:val="single" w:color="auto" w:sz="8" w:space="0"/>
            </w:tcBorders>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15980</w:t>
            </w:r>
          </w:p>
        </w:tc>
        <w:tc>
          <w:tcPr>
            <w:tcW w:w="2059" w:type="dxa"/>
            <w:tcBorders>
              <w:top w:val="single" w:color="auto" w:sz="8" w:space="0"/>
            </w:tcBorders>
          </w:tcPr>
          <w:p>
            <w:pPr>
              <w:spacing w:line="240" w:lineRule="auto"/>
              <w:ind w:left="3" w:leftChars="-9" w:hanging="21" w:hangingChars="10"/>
              <w:jc w:val="center"/>
              <w:rPr>
                <w:rFonts w:hint="default" w:eastAsia="宋体"/>
                <w:sz w:val="21"/>
                <w:szCs w:val="21"/>
                <w:lang w:val="en-US" w:eastAsia="zh-CN"/>
              </w:rPr>
            </w:pPr>
            <w:r>
              <w:rPr>
                <w:rFonts w:hint="eastAsia"/>
                <w:sz w:val="21"/>
                <w:szCs w:val="21"/>
                <w:lang w:val="en-US" w:eastAsia="zh-CN"/>
              </w:rPr>
              <w:t>0.302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1242" w:type="dxa"/>
            <w:noWrap/>
            <w:vAlign w:val="center"/>
          </w:tcPr>
          <w:p>
            <w:pPr>
              <w:widowControl/>
              <w:spacing w:line="240" w:lineRule="auto"/>
              <w:ind w:firstLine="0" w:firstLineChars="0"/>
              <w:jc w:val="center"/>
              <w:rPr>
                <w:bCs/>
                <w:color w:val="000000"/>
                <w:kern w:val="0"/>
                <w:sz w:val="21"/>
                <w:szCs w:val="21"/>
              </w:rPr>
            </w:pPr>
            <w:r>
              <w:rPr>
                <w:bCs/>
                <w:color w:val="000000"/>
                <w:kern w:val="0"/>
                <w:sz w:val="21"/>
                <w:szCs w:val="21"/>
              </w:rPr>
              <w:t>2</w:t>
            </w:r>
            <w:r>
              <w:rPr>
                <w:rFonts w:hint="eastAsia"/>
                <w:bCs/>
                <w:color w:val="000000"/>
                <w:kern w:val="0"/>
                <w:sz w:val="21"/>
                <w:szCs w:val="21"/>
              </w:rPr>
              <w:t>.5</w:t>
            </w:r>
          </w:p>
        </w:tc>
        <w:tc>
          <w:tcPr>
            <w:tcW w:w="1422" w:type="dxa"/>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24692</w:t>
            </w:r>
          </w:p>
        </w:tc>
        <w:tc>
          <w:tcPr>
            <w:tcW w:w="1422" w:type="dxa"/>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24634</w:t>
            </w:r>
          </w:p>
        </w:tc>
        <w:tc>
          <w:tcPr>
            <w:tcW w:w="1422" w:type="dxa"/>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24664</w:t>
            </w:r>
          </w:p>
        </w:tc>
        <w:tc>
          <w:tcPr>
            <w:tcW w:w="2059" w:type="dxa"/>
          </w:tcPr>
          <w:p>
            <w:pPr>
              <w:spacing w:line="240" w:lineRule="auto"/>
              <w:ind w:left="3" w:leftChars="-9" w:hanging="21" w:hangingChars="10"/>
              <w:jc w:val="center"/>
              <w:rPr>
                <w:rFonts w:hint="default" w:eastAsia="宋体"/>
                <w:sz w:val="21"/>
                <w:szCs w:val="21"/>
                <w:lang w:val="en-US" w:eastAsia="zh-CN"/>
              </w:rPr>
            </w:pPr>
            <w:r>
              <w:rPr>
                <w:rFonts w:hint="eastAsia"/>
                <w:sz w:val="21"/>
                <w:szCs w:val="21"/>
                <w:lang w:val="en-US" w:eastAsia="zh-CN"/>
              </w:rPr>
              <w:t>0.237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jc w:val="center"/>
        </w:trPr>
        <w:tc>
          <w:tcPr>
            <w:tcW w:w="1242" w:type="dxa"/>
            <w:noWrap/>
            <w:vAlign w:val="center"/>
          </w:tcPr>
          <w:p>
            <w:pPr>
              <w:widowControl/>
              <w:spacing w:line="240" w:lineRule="auto"/>
              <w:ind w:firstLine="0" w:firstLineChars="0"/>
              <w:jc w:val="center"/>
              <w:rPr>
                <w:bCs/>
                <w:color w:val="000000"/>
                <w:kern w:val="0"/>
                <w:sz w:val="21"/>
                <w:szCs w:val="21"/>
              </w:rPr>
            </w:pPr>
            <w:r>
              <w:rPr>
                <w:rFonts w:hint="eastAsia"/>
                <w:bCs/>
                <w:color w:val="000000"/>
                <w:kern w:val="0"/>
                <w:sz w:val="21"/>
                <w:szCs w:val="21"/>
              </w:rPr>
              <w:t>5.0</w:t>
            </w:r>
          </w:p>
        </w:tc>
        <w:tc>
          <w:tcPr>
            <w:tcW w:w="1422" w:type="dxa"/>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18143</w:t>
            </w:r>
          </w:p>
        </w:tc>
        <w:tc>
          <w:tcPr>
            <w:tcW w:w="1422" w:type="dxa"/>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18134</w:t>
            </w:r>
          </w:p>
        </w:tc>
        <w:tc>
          <w:tcPr>
            <w:tcW w:w="1422" w:type="dxa"/>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18139</w:t>
            </w:r>
          </w:p>
        </w:tc>
        <w:tc>
          <w:tcPr>
            <w:tcW w:w="2059" w:type="dxa"/>
          </w:tcPr>
          <w:p>
            <w:pPr>
              <w:spacing w:line="240" w:lineRule="auto"/>
              <w:ind w:left="3" w:leftChars="-9" w:hanging="21" w:hangingChars="10"/>
              <w:jc w:val="center"/>
              <w:rPr>
                <w:rFonts w:hint="default" w:eastAsia="宋体"/>
                <w:sz w:val="21"/>
                <w:szCs w:val="21"/>
                <w:lang w:val="en-US" w:eastAsia="zh-CN"/>
              </w:rPr>
            </w:pPr>
            <w:r>
              <w:rPr>
                <w:rFonts w:hint="eastAsia"/>
                <w:sz w:val="21"/>
                <w:szCs w:val="21"/>
                <w:lang w:val="en-US" w:eastAsia="zh-CN"/>
              </w:rPr>
              <w:t>0.051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jc w:val="center"/>
        </w:trPr>
        <w:tc>
          <w:tcPr>
            <w:tcW w:w="1242" w:type="dxa"/>
            <w:noWrap/>
            <w:vAlign w:val="center"/>
          </w:tcPr>
          <w:p>
            <w:pPr>
              <w:widowControl/>
              <w:spacing w:line="240" w:lineRule="auto"/>
              <w:ind w:firstLine="0" w:firstLineChars="0"/>
              <w:jc w:val="center"/>
              <w:rPr>
                <w:bCs/>
                <w:color w:val="000000"/>
                <w:kern w:val="0"/>
                <w:sz w:val="21"/>
                <w:szCs w:val="21"/>
              </w:rPr>
            </w:pPr>
            <w:r>
              <w:rPr>
                <w:rFonts w:hint="eastAsia"/>
                <w:bCs/>
                <w:color w:val="000000"/>
                <w:kern w:val="0"/>
                <w:sz w:val="21"/>
                <w:szCs w:val="21"/>
              </w:rPr>
              <w:t>8.0</w:t>
            </w:r>
          </w:p>
        </w:tc>
        <w:tc>
          <w:tcPr>
            <w:tcW w:w="1422" w:type="dxa"/>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6145.6</w:t>
            </w:r>
          </w:p>
        </w:tc>
        <w:tc>
          <w:tcPr>
            <w:tcW w:w="1422" w:type="dxa"/>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6144.8</w:t>
            </w:r>
          </w:p>
        </w:tc>
        <w:tc>
          <w:tcPr>
            <w:tcW w:w="1422" w:type="dxa"/>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6145.4</w:t>
            </w:r>
          </w:p>
        </w:tc>
        <w:tc>
          <w:tcPr>
            <w:tcW w:w="2059" w:type="dxa"/>
          </w:tcPr>
          <w:p>
            <w:pPr>
              <w:spacing w:line="240" w:lineRule="auto"/>
              <w:ind w:left="3" w:leftChars="-9" w:hanging="21" w:hangingChars="10"/>
              <w:jc w:val="center"/>
              <w:rPr>
                <w:rFonts w:hint="default" w:eastAsia="宋体"/>
                <w:sz w:val="21"/>
                <w:szCs w:val="21"/>
                <w:lang w:val="en-US" w:eastAsia="zh-CN"/>
              </w:rPr>
            </w:pPr>
            <w:r>
              <w:rPr>
                <w:rFonts w:hint="eastAsia"/>
                <w:sz w:val="21"/>
                <w:szCs w:val="21"/>
                <w:lang w:val="en-US" w:eastAsia="zh-CN"/>
              </w:rPr>
              <w:t>0.013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jc w:val="center"/>
        </w:trPr>
        <w:tc>
          <w:tcPr>
            <w:tcW w:w="1242" w:type="dxa"/>
            <w:noWrap/>
            <w:vAlign w:val="center"/>
          </w:tcPr>
          <w:p>
            <w:pPr>
              <w:widowControl/>
              <w:spacing w:line="240" w:lineRule="auto"/>
              <w:ind w:firstLine="0" w:firstLineChars="0"/>
              <w:jc w:val="center"/>
              <w:rPr>
                <w:bCs/>
                <w:color w:val="000000"/>
                <w:kern w:val="0"/>
                <w:sz w:val="21"/>
                <w:szCs w:val="21"/>
              </w:rPr>
            </w:pPr>
            <w:r>
              <w:rPr>
                <w:rFonts w:hint="eastAsia"/>
                <w:bCs/>
                <w:color w:val="000000"/>
                <w:kern w:val="0"/>
                <w:sz w:val="21"/>
                <w:szCs w:val="21"/>
              </w:rPr>
              <w:t>10.0</w:t>
            </w:r>
          </w:p>
        </w:tc>
        <w:tc>
          <w:tcPr>
            <w:tcW w:w="1422" w:type="dxa"/>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3210.8</w:t>
            </w:r>
          </w:p>
        </w:tc>
        <w:tc>
          <w:tcPr>
            <w:tcW w:w="1422" w:type="dxa"/>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3209.6</w:t>
            </w:r>
          </w:p>
        </w:tc>
        <w:tc>
          <w:tcPr>
            <w:tcW w:w="1422" w:type="dxa"/>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3210.2</w:t>
            </w:r>
          </w:p>
        </w:tc>
        <w:tc>
          <w:tcPr>
            <w:tcW w:w="2059" w:type="dxa"/>
          </w:tcPr>
          <w:p>
            <w:pPr>
              <w:spacing w:line="240" w:lineRule="auto"/>
              <w:ind w:left="3" w:leftChars="-9" w:hanging="21" w:hangingChars="10"/>
              <w:jc w:val="center"/>
              <w:rPr>
                <w:rFonts w:hint="default" w:eastAsia="宋体"/>
                <w:sz w:val="21"/>
                <w:szCs w:val="21"/>
                <w:lang w:val="en-US" w:eastAsia="zh-CN"/>
              </w:rPr>
            </w:pPr>
            <w:r>
              <w:rPr>
                <w:rFonts w:hint="eastAsia"/>
                <w:sz w:val="21"/>
                <w:szCs w:val="21"/>
                <w:lang w:val="en-US" w:eastAsia="zh-CN"/>
              </w:rPr>
              <w:t>0.037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 w:hRule="atLeast"/>
          <w:jc w:val="center"/>
        </w:trPr>
        <w:tc>
          <w:tcPr>
            <w:tcW w:w="1242" w:type="dxa"/>
            <w:noWrap/>
            <w:vAlign w:val="center"/>
          </w:tcPr>
          <w:p>
            <w:pPr>
              <w:widowControl/>
              <w:spacing w:line="240" w:lineRule="auto"/>
              <w:ind w:firstLine="0" w:firstLineChars="0"/>
              <w:jc w:val="center"/>
              <w:rPr>
                <w:bCs/>
                <w:color w:val="000000"/>
                <w:kern w:val="0"/>
                <w:sz w:val="21"/>
                <w:szCs w:val="21"/>
              </w:rPr>
            </w:pPr>
            <w:r>
              <w:rPr>
                <w:rFonts w:hint="eastAsia"/>
                <w:bCs/>
                <w:color w:val="000000"/>
                <w:kern w:val="0"/>
                <w:sz w:val="21"/>
                <w:szCs w:val="21"/>
              </w:rPr>
              <w:t>12.0</w:t>
            </w:r>
          </w:p>
        </w:tc>
        <w:tc>
          <w:tcPr>
            <w:tcW w:w="1422" w:type="dxa"/>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1811.8</w:t>
            </w:r>
          </w:p>
        </w:tc>
        <w:tc>
          <w:tcPr>
            <w:tcW w:w="1422" w:type="dxa"/>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1811.0</w:t>
            </w:r>
          </w:p>
        </w:tc>
        <w:tc>
          <w:tcPr>
            <w:tcW w:w="1422" w:type="dxa"/>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1811.4</w:t>
            </w:r>
          </w:p>
        </w:tc>
        <w:tc>
          <w:tcPr>
            <w:tcW w:w="2059" w:type="dxa"/>
          </w:tcPr>
          <w:p>
            <w:pPr>
              <w:spacing w:line="240" w:lineRule="auto"/>
              <w:ind w:left="3" w:leftChars="-9" w:hanging="21" w:hangingChars="10"/>
              <w:jc w:val="center"/>
              <w:rPr>
                <w:rFonts w:hint="default" w:eastAsia="宋体"/>
                <w:sz w:val="21"/>
                <w:szCs w:val="21"/>
                <w:lang w:val="en-US" w:eastAsia="zh-CN"/>
              </w:rPr>
            </w:pPr>
            <w:r>
              <w:rPr>
                <w:rFonts w:hint="eastAsia"/>
                <w:sz w:val="21"/>
                <w:szCs w:val="21"/>
                <w:lang w:val="en-US" w:eastAsia="zh-CN"/>
              </w:rPr>
              <w:t>0.043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1242" w:type="dxa"/>
            <w:noWrap/>
            <w:vAlign w:val="center"/>
          </w:tcPr>
          <w:p>
            <w:pPr>
              <w:widowControl/>
              <w:spacing w:line="240" w:lineRule="auto"/>
              <w:ind w:firstLine="0" w:firstLineChars="0"/>
              <w:jc w:val="center"/>
              <w:rPr>
                <w:bCs/>
                <w:color w:val="000000"/>
                <w:kern w:val="0"/>
                <w:sz w:val="21"/>
                <w:szCs w:val="21"/>
              </w:rPr>
            </w:pPr>
            <w:r>
              <w:rPr>
                <w:rFonts w:hint="eastAsia"/>
                <w:bCs/>
                <w:color w:val="000000"/>
                <w:kern w:val="0"/>
                <w:sz w:val="21"/>
                <w:szCs w:val="21"/>
              </w:rPr>
              <w:t>14.0</w:t>
            </w:r>
          </w:p>
        </w:tc>
        <w:tc>
          <w:tcPr>
            <w:tcW w:w="1422" w:type="dxa"/>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1091.9</w:t>
            </w:r>
          </w:p>
        </w:tc>
        <w:tc>
          <w:tcPr>
            <w:tcW w:w="1422" w:type="dxa"/>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1091.6</w:t>
            </w:r>
          </w:p>
        </w:tc>
        <w:tc>
          <w:tcPr>
            <w:tcW w:w="1422" w:type="dxa"/>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1091.7</w:t>
            </w:r>
          </w:p>
        </w:tc>
        <w:tc>
          <w:tcPr>
            <w:tcW w:w="2059" w:type="dxa"/>
          </w:tcPr>
          <w:p>
            <w:pPr>
              <w:spacing w:line="240" w:lineRule="auto"/>
              <w:ind w:left="3" w:leftChars="-9" w:hanging="21" w:hangingChars="10"/>
              <w:jc w:val="center"/>
              <w:rPr>
                <w:rFonts w:hint="default" w:eastAsia="宋体"/>
                <w:sz w:val="21"/>
                <w:szCs w:val="21"/>
                <w:lang w:val="en-US" w:eastAsia="zh-CN"/>
              </w:rPr>
            </w:pPr>
            <w:r>
              <w:rPr>
                <w:rFonts w:hint="eastAsia"/>
                <w:sz w:val="21"/>
                <w:szCs w:val="21"/>
                <w:lang w:val="en-US" w:eastAsia="zh-CN"/>
              </w:rPr>
              <w:t>0.034</w:t>
            </w:r>
          </w:p>
        </w:tc>
      </w:tr>
    </w:tbl>
    <w:p>
      <w:pPr>
        <w:spacing w:line="360" w:lineRule="auto"/>
        <w:rPr>
          <w:rFonts w:hint="eastAsia" w:ascii="华文楷体" w:hAnsi="华文楷体" w:eastAsia="华文楷体"/>
          <w:sz w:val="24"/>
          <w:szCs w:val="24"/>
          <w:lang w:val="en-US" w:eastAsia="zh-CN"/>
        </w:rPr>
      </w:pPr>
    </w:p>
    <w:p>
      <w:pPr>
        <w:numPr>
          <w:ilvl w:val="0"/>
          <w:numId w:val="3"/>
        </w:numPr>
        <w:autoSpaceDE/>
        <w:autoSpaceDN/>
        <w:adjustRightInd/>
        <w:spacing w:before="120" w:beforeLines="50" w:line="360" w:lineRule="auto"/>
        <w:jc w:val="both"/>
        <w:textAlignment w:val="auto"/>
        <w:rPr>
          <w:rFonts w:ascii="华文楷体" w:hAnsi="华文楷体" w:eastAsia="华文楷体"/>
          <w:sz w:val="24"/>
          <w:szCs w:val="24"/>
        </w:rPr>
      </w:pPr>
      <w:r>
        <w:rPr>
          <w:rFonts w:hint="eastAsia" w:ascii="华文楷体" w:hAnsi="华文楷体" w:eastAsia="华文楷体"/>
          <w:sz w:val="24"/>
          <w:szCs w:val="24"/>
          <w:lang w:val="en-US" w:eastAsia="zh-CN"/>
        </w:rPr>
        <w:t>被测标准源的重复性</w:t>
      </w:r>
    </w:p>
    <w:p>
      <w:pPr>
        <w:numPr>
          <w:ilvl w:val="0"/>
          <w:numId w:val="0"/>
        </w:numPr>
        <w:autoSpaceDE/>
        <w:autoSpaceDN/>
        <w:adjustRightInd/>
        <w:spacing w:before="120" w:beforeLines="50" w:line="360" w:lineRule="auto"/>
        <w:ind w:left="360" w:leftChars="0" w:firstLine="480" w:firstLineChars="200"/>
        <w:jc w:val="both"/>
        <w:textAlignment w:val="auto"/>
        <w:rPr>
          <w:rFonts w:hint="eastAsia" w:ascii="华文楷体" w:hAnsi="华文楷体" w:eastAsia="华文楷体"/>
          <w:sz w:val="24"/>
          <w:szCs w:val="24"/>
          <w:lang w:val="en-US" w:eastAsia="zh-CN"/>
        </w:rPr>
      </w:pPr>
      <w:r>
        <w:rPr>
          <w:rFonts w:hint="eastAsia" w:ascii="华文楷体" w:hAnsi="华文楷体" w:eastAsia="华文楷体"/>
          <w:sz w:val="24"/>
          <w:szCs w:val="24"/>
        </w:rPr>
        <w:t>校准方法：</w:t>
      </w:r>
      <w:r>
        <w:rPr>
          <w:rFonts w:hint="eastAsia" w:ascii="华文楷体" w:hAnsi="华文楷体" w:eastAsia="华文楷体"/>
          <w:sz w:val="24"/>
          <w:szCs w:val="24"/>
          <w:lang w:val="en-US" w:eastAsia="zh-CN"/>
        </w:rPr>
        <w:t>使用定标后的红外光谱辐射亮度测量装置在短时间内对被测红外标准源进行测量10次测量，根据贝塞尔公式计算测量数据的相对偏差，结果见表4。</w:t>
      </w:r>
    </w:p>
    <w:p>
      <w:pPr>
        <w:autoSpaceDE/>
        <w:autoSpaceDN/>
        <w:adjustRightInd/>
        <w:spacing w:before="120" w:beforeLines="50" w:line="360" w:lineRule="auto"/>
        <w:ind w:left="720"/>
        <w:jc w:val="center"/>
        <w:textAlignment w:val="auto"/>
        <w:rPr>
          <w:rFonts w:hint="eastAsia" w:ascii="华文楷体" w:hAnsi="华文楷体" w:eastAsia="华文楷体"/>
          <w:sz w:val="24"/>
          <w:szCs w:val="24"/>
        </w:rPr>
      </w:pPr>
      <w:r>
        <w:rPr>
          <w:rFonts w:ascii="华文楷体" w:hAnsi="华文楷体" w:eastAsia="华文楷体"/>
          <w:color w:val="000000"/>
          <w:sz w:val="24"/>
          <w:szCs w:val="24"/>
        </w:rPr>
        <w:t>表</w:t>
      </w:r>
      <w:r>
        <w:rPr>
          <w:rFonts w:hint="eastAsia" w:ascii="华文楷体" w:hAnsi="华文楷体" w:eastAsia="华文楷体"/>
          <w:color w:val="000000"/>
          <w:sz w:val="24"/>
          <w:szCs w:val="24"/>
          <w:lang w:val="en-US" w:eastAsia="zh-CN"/>
        </w:rPr>
        <w:t>4 被测标准源的重复性</w:t>
      </w:r>
    </w:p>
    <w:tbl>
      <w:tblPr>
        <w:tblStyle w:val="14"/>
        <w:tblW w:w="3962"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2"/>
        <w:gridCol w:w="272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1242" w:type="dxa"/>
            <w:tcBorders>
              <w:top w:val="single" w:color="auto" w:sz="4" w:space="0"/>
              <w:bottom w:val="single" w:color="auto" w:sz="8" w:space="0"/>
            </w:tcBorders>
            <w:noWrap/>
            <w:vAlign w:val="center"/>
          </w:tcPr>
          <w:p>
            <w:pPr>
              <w:spacing w:line="240" w:lineRule="auto"/>
              <w:ind w:firstLine="0" w:firstLineChars="0"/>
              <w:rPr>
                <w:bCs/>
                <w:color w:val="000000"/>
                <w:kern w:val="0"/>
                <w:sz w:val="21"/>
                <w:szCs w:val="21"/>
              </w:rPr>
            </w:pPr>
            <w:r>
              <w:rPr>
                <w:bCs/>
                <w:color w:val="000000"/>
                <w:kern w:val="0"/>
                <w:sz w:val="21"/>
                <w:szCs w:val="21"/>
              </w:rPr>
              <w:t>波长(μm)</w:t>
            </w:r>
          </w:p>
        </w:tc>
        <w:tc>
          <w:tcPr>
            <w:tcW w:w="2720" w:type="dxa"/>
            <w:tcBorders>
              <w:top w:val="single" w:color="auto" w:sz="4" w:space="0"/>
              <w:bottom w:val="single" w:color="auto" w:sz="8" w:space="0"/>
            </w:tcBorders>
            <w:vAlign w:val="center"/>
          </w:tcPr>
          <w:p>
            <w:pPr>
              <w:spacing w:line="240" w:lineRule="auto"/>
              <w:ind w:left="3" w:leftChars="-9" w:hanging="21" w:hangingChars="10"/>
              <w:jc w:val="center"/>
              <w:rPr>
                <w:rFonts w:hint="default" w:eastAsia="宋体"/>
                <w:bCs/>
                <w:color w:val="000000"/>
                <w:kern w:val="0"/>
                <w:sz w:val="21"/>
                <w:szCs w:val="21"/>
                <w:lang w:val="en-US" w:eastAsia="zh-CN"/>
              </w:rPr>
            </w:pPr>
            <w:r>
              <w:rPr>
                <w:rFonts w:hint="eastAsia"/>
                <w:bCs/>
                <w:color w:val="000000"/>
                <w:kern w:val="0"/>
                <w:sz w:val="21"/>
                <w:szCs w:val="21"/>
                <w:lang w:val="en-US" w:eastAsia="zh-CN"/>
              </w:rPr>
              <w:t>重复性(%)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jc w:val="center"/>
        </w:trPr>
        <w:tc>
          <w:tcPr>
            <w:tcW w:w="1242" w:type="dxa"/>
            <w:tcBorders>
              <w:top w:val="single" w:color="auto" w:sz="8" w:space="0"/>
            </w:tcBorders>
            <w:noWrap/>
            <w:vAlign w:val="center"/>
          </w:tcPr>
          <w:p>
            <w:pPr>
              <w:widowControl/>
              <w:spacing w:line="240" w:lineRule="auto"/>
              <w:ind w:firstLine="0" w:firstLineChars="0"/>
              <w:jc w:val="center"/>
              <w:rPr>
                <w:bCs/>
                <w:color w:val="000000"/>
                <w:kern w:val="0"/>
                <w:sz w:val="21"/>
                <w:szCs w:val="21"/>
              </w:rPr>
            </w:pPr>
            <w:r>
              <w:rPr>
                <w:bCs/>
                <w:color w:val="000000"/>
                <w:kern w:val="0"/>
                <w:sz w:val="21"/>
                <w:szCs w:val="21"/>
              </w:rPr>
              <w:t>2</w:t>
            </w:r>
            <w:r>
              <w:rPr>
                <w:rFonts w:hint="eastAsia"/>
                <w:bCs/>
                <w:color w:val="000000"/>
                <w:kern w:val="0"/>
                <w:sz w:val="21"/>
                <w:szCs w:val="21"/>
              </w:rPr>
              <w:t>.0</w:t>
            </w:r>
          </w:p>
        </w:tc>
        <w:tc>
          <w:tcPr>
            <w:tcW w:w="2720" w:type="dxa"/>
            <w:tcBorders>
              <w:top w:val="single" w:color="auto" w:sz="8" w:space="0"/>
            </w:tcBorders>
          </w:tcPr>
          <w:p>
            <w:pPr>
              <w:spacing w:line="240" w:lineRule="auto"/>
              <w:ind w:left="3" w:leftChars="-9" w:hanging="21" w:hangingChars="10"/>
              <w:jc w:val="center"/>
              <w:rPr>
                <w:rFonts w:hint="default" w:eastAsia="宋体"/>
                <w:sz w:val="21"/>
                <w:szCs w:val="21"/>
                <w:lang w:val="en-US" w:eastAsia="zh-CN"/>
              </w:rPr>
            </w:pPr>
            <w:r>
              <w:rPr>
                <w:rFonts w:hint="eastAsia"/>
                <w:sz w:val="21"/>
                <w:szCs w:val="21"/>
                <w:lang w:val="en-US" w:eastAsia="zh-CN"/>
              </w:rPr>
              <w:t>0.035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1242" w:type="dxa"/>
            <w:noWrap/>
            <w:vAlign w:val="center"/>
          </w:tcPr>
          <w:p>
            <w:pPr>
              <w:widowControl/>
              <w:spacing w:line="240" w:lineRule="auto"/>
              <w:ind w:firstLine="0" w:firstLineChars="0"/>
              <w:jc w:val="center"/>
              <w:rPr>
                <w:bCs/>
                <w:color w:val="000000"/>
                <w:kern w:val="0"/>
                <w:sz w:val="21"/>
                <w:szCs w:val="21"/>
              </w:rPr>
            </w:pPr>
            <w:r>
              <w:rPr>
                <w:bCs/>
                <w:color w:val="000000"/>
                <w:kern w:val="0"/>
                <w:sz w:val="21"/>
                <w:szCs w:val="21"/>
              </w:rPr>
              <w:t>2</w:t>
            </w:r>
            <w:r>
              <w:rPr>
                <w:rFonts w:hint="eastAsia"/>
                <w:bCs/>
                <w:color w:val="000000"/>
                <w:kern w:val="0"/>
                <w:sz w:val="21"/>
                <w:szCs w:val="21"/>
              </w:rPr>
              <w:t>.5</w:t>
            </w:r>
          </w:p>
        </w:tc>
        <w:tc>
          <w:tcPr>
            <w:tcW w:w="2720" w:type="dxa"/>
          </w:tcPr>
          <w:p>
            <w:pPr>
              <w:spacing w:line="240" w:lineRule="auto"/>
              <w:ind w:left="3" w:leftChars="-9" w:hanging="21" w:hangingChars="10"/>
              <w:jc w:val="center"/>
              <w:rPr>
                <w:rFonts w:hint="default" w:eastAsia="宋体"/>
                <w:sz w:val="21"/>
                <w:szCs w:val="21"/>
                <w:lang w:val="en-US" w:eastAsia="zh-CN"/>
              </w:rPr>
            </w:pPr>
            <w:r>
              <w:rPr>
                <w:rFonts w:hint="eastAsia"/>
                <w:sz w:val="21"/>
                <w:szCs w:val="21"/>
                <w:lang w:val="en-US" w:eastAsia="zh-CN"/>
              </w:rPr>
              <w:t>0.022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jc w:val="center"/>
        </w:trPr>
        <w:tc>
          <w:tcPr>
            <w:tcW w:w="1242" w:type="dxa"/>
            <w:noWrap/>
            <w:vAlign w:val="center"/>
          </w:tcPr>
          <w:p>
            <w:pPr>
              <w:widowControl/>
              <w:spacing w:line="240" w:lineRule="auto"/>
              <w:ind w:firstLine="0" w:firstLineChars="0"/>
              <w:jc w:val="center"/>
              <w:rPr>
                <w:bCs/>
                <w:color w:val="000000"/>
                <w:kern w:val="0"/>
                <w:sz w:val="21"/>
                <w:szCs w:val="21"/>
              </w:rPr>
            </w:pPr>
            <w:r>
              <w:rPr>
                <w:rFonts w:hint="eastAsia"/>
                <w:bCs/>
                <w:color w:val="000000"/>
                <w:kern w:val="0"/>
                <w:sz w:val="21"/>
                <w:szCs w:val="21"/>
              </w:rPr>
              <w:t>5.0</w:t>
            </w:r>
          </w:p>
        </w:tc>
        <w:tc>
          <w:tcPr>
            <w:tcW w:w="2720" w:type="dxa"/>
          </w:tcPr>
          <w:p>
            <w:pPr>
              <w:spacing w:line="240" w:lineRule="auto"/>
              <w:ind w:left="3" w:leftChars="-9" w:hanging="21" w:hangingChars="10"/>
              <w:jc w:val="center"/>
              <w:rPr>
                <w:rFonts w:hint="default" w:eastAsia="宋体"/>
                <w:sz w:val="21"/>
                <w:szCs w:val="21"/>
                <w:lang w:val="en-US" w:eastAsia="zh-CN"/>
              </w:rPr>
            </w:pPr>
            <w:r>
              <w:rPr>
                <w:rFonts w:hint="eastAsia"/>
                <w:sz w:val="21"/>
                <w:szCs w:val="21"/>
                <w:lang w:val="en-US" w:eastAsia="zh-CN"/>
              </w:rPr>
              <w:t>0.005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jc w:val="center"/>
        </w:trPr>
        <w:tc>
          <w:tcPr>
            <w:tcW w:w="1242" w:type="dxa"/>
            <w:noWrap/>
            <w:vAlign w:val="center"/>
          </w:tcPr>
          <w:p>
            <w:pPr>
              <w:widowControl/>
              <w:spacing w:line="240" w:lineRule="auto"/>
              <w:ind w:firstLine="0" w:firstLineChars="0"/>
              <w:jc w:val="center"/>
              <w:rPr>
                <w:bCs/>
                <w:color w:val="000000"/>
                <w:kern w:val="0"/>
                <w:sz w:val="21"/>
                <w:szCs w:val="21"/>
              </w:rPr>
            </w:pPr>
            <w:r>
              <w:rPr>
                <w:rFonts w:hint="eastAsia"/>
                <w:bCs/>
                <w:color w:val="000000"/>
                <w:kern w:val="0"/>
                <w:sz w:val="21"/>
                <w:szCs w:val="21"/>
              </w:rPr>
              <w:t>8.0</w:t>
            </w:r>
          </w:p>
        </w:tc>
        <w:tc>
          <w:tcPr>
            <w:tcW w:w="2720" w:type="dxa"/>
          </w:tcPr>
          <w:p>
            <w:pPr>
              <w:spacing w:line="240" w:lineRule="auto"/>
              <w:ind w:left="3" w:leftChars="-9" w:hanging="21" w:hangingChars="10"/>
              <w:jc w:val="center"/>
              <w:rPr>
                <w:rFonts w:hint="default" w:eastAsia="宋体"/>
                <w:sz w:val="21"/>
                <w:szCs w:val="21"/>
                <w:lang w:val="en-US" w:eastAsia="zh-CN"/>
              </w:rPr>
            </w:pPr>
            <w:r>
              <w:rPr>
                <w:rFonts w:hint="eastAsia"/>
                <w:sz w:val="21"/>
                <w:szCs w:val="21"/>
                <w:lang w:val="en-US" w:eastAsia="zh-CN"/>
              </w:rPr>
              <w:t>0.003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jc w:val="center"/>
        </w:trPr>
        <w:tc>
          <w:tcPr>
            <w:tcW w:w="1242" w:type="dxa"/>
            <w:noWrap/>
            <w:vAlign w:val="center"/>
          </w:tcPr>
          <w:p>
            <w:pPr>
              <w:widowControl/>
              <w:spacing w:line="240" w:lineRule="auto"/>
              <w:ind w:firstLine="0" w:firstLineChars="0"/>
              <w:jc w:val="center"/>
              <w:rPr>
                <w:bCs/>
                <w:color w:val="000000"/>
                <w:kern w:val="0"/>
                <w:sz w:val="21"/>
                <w:szCs w:val="21"/>
              </w:rPr>
            </w:pPr>
            <w:r>
              <w:rPr>
                <w:rFonts w:hint="eastAsia"/>
                <w:bCs/>
                <w:color w:val="000000"/>
                <w:kern w:val="0"/>
                <w:sz w:val="21"/>
                <w:szCs w:val="21"/>
              </w:rPr>
              <w:t>10.0</w:t>
            </w:r>
          </w:p>
        </w:tc>
        <w:tc>
          <w:tcPr>
            <w:tcW w:w="2720" w:type="dxa"/>
          </w:tcPr>
          <w:p>
            <w:pPr>
              <w:spacing w:line="240" w:lineRule="auto"/>
              <w:ind w:left="3" w:leftChars="-9" w:hanging="21" w:hangingChars="10"/>
              <w:jc w:val="center"/>
              <w:rPr>
                <w:rFonts w:hint="default" w:eastAsia="宋体"/>
                <w:sz w:val="21"/>
                <w:szCs w:val="21"/>
                <w:lang w:val="en-US" w:eastAsia="zh-CN"/>
              </w:rPr>
            </w:pPr>
            <w:r>
              <w:rPr>
                <w:rFonts w:hint="eastAsia"/>
                <w:sz w:val="21"/>
                <w:szCs w:val="21"/>
                <w:lang w:val="en-US" w:eastAsia="zh-CN"/>
              </w:rPr>
              <w:t>0.003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 w:hRule="atLeast"/>
          <w:jc w:val="center"/>
        </w:trPr>
        <w:tc>
          <w:tcPr>
            <w:tcW w:w="1242" w:type="dxa"/>
            <w:noWrap/>
            <w:vAlign w:val="center"/>
          </w:tcPr>
          <w:p>
            <w:pPr>
              <w:widowControl/>
              <w:spacing w:line="240" w:lineRule="auto"/>
              <w:ind w:firstLine="0" w:firstLineChars="0"/>
              <w:jc w:val="center"/>
              <w:rPr>
                <w:bCs/>
                <w:color w:val="000000"/>
                <w:kern w:val="0"/>
                <w:sz w:val="21"/>
                <w:szCs w:val="21"/>
              </w:rPr>
            </w:pPr>
            <w:r>
              <w:rPr>
                <w:rFonts w:hint="eastAsia"/>
                <w:bCs/>
                <w:color w:val="000000"/>
                <w:kern w:val="0"/>
                <w:sz w:val="21"/>
                <w:szCs w:val="21"/>
              </w:rPr>
              <w:t>12.0</w:t>
            </w:r>
          </w:p>
        </w:tc>
        <w:tc>
          <w:tcPr>
            <w:tcW w:w="2720" w:type="dxa"/>
          </w:tcPr>
          <w:p>
            <w:pPr>
              <w:spacing w:line="240" w:lineRule="auto"/>
              <w:ind w:left="3" w:leftChars="-9" w:hanging="21" w:hangingChars="10"/>
              <w:jc w:val="center"/>
              <w:rPr>
                <w:rFonts w:hint="default" w:eastAsia="宋体"/>
                <w:sz w:val="21"/>
                <w:szCs w:val="21"/>
                <w:lang w:val="en-US" w:eastAsia="zh-CN"/>
              </w:rPr>
            </w:pPr>
            <w:r>
              <w:rPr>
                <w:rFonts w:hint="eastAsia"/>
                <w:sz w:val="21"/>
                <w:szCs w:val="21"/>
                <w:lang w:val="en-US" w:eastAsia="zh-CN"/>
              </w:rPr>
              <w:t>0.003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1242" w:type="dxa"/>
            <w:noWrap/>
            <w:vAlign w:val="center"/>
          </w:tcPr>
          <w:p>
            <w:pPr>
              <w:widowControl/>
              <w:spacing w:line="240" w:lineRule="auto"/>
              <w:ind w:firstLine="0" w:firstLineChars="0"/>
              <w:jc w:val="center"/>
              <w:rPr>
                <w:bCs/>
                <w:color w:val="000000"/>
                <w:kern w:val="0"/>
                <w:sz w:val="21"/>
                <w:szCs w:val="21"/>
              </w:rPr>
            </w:pPr>
            <w:r>
              <w:rPr>
                <w:rFonts w:hint="eastAsia"/>
                <w:bCs/>
                <w:color w:val="000000"/>
                <w:kern w:val="0"/>
                <w:sz w:val="21"/>
                <w:szCs w:val="21"/>
              </w:rPr>
              <w:t>14.0</w:t>
            </w:r>
          </w:p>
        </w:tc>
        <w:tc>
          <w:tcPr>
            <w:tcW w:w="2720" w:type="dxa"/>
          </w:tcPr>
          <w:p>
            <w:pPr>
              <w:spacing w:line="240" w:lineRule="auto"/>
              <w:ind w:left="3" w:leftChars="-9" w:hanging="21" w:hangingChars="10"/>
              <w:jc w:val="center"/>
              <w:rPr>
                <w:rFonts w:hint="default" w:eastAsia="宋体"/>
                <w:sz w:val="21"/>
                <w:szCs w:val="21"/>
                <w:lang w:val="en-US" w:eastAsia="zh-CN"/>
              </w:rPr>
            </w:pPr>
            <w:r>
              <w:rPr>
                <w:rFonts w:hint="eastAsia"/>
                <w:sz w:val="21"/>
                <w:szCs w:val="21"/>
                <w:lang w:val="en-US" w:eastAsia="zh-CN"/>
              </w:rPr>
              <w:t>0.003</w:t>
            </w:r>
          </w:p>
        </w:tc>
      </w:tr>
    </w:tbl>
    <w:p>
      <w:pPr>
        <w:numPr>
          <w:ilvl w:val="0"/>
          <w:numId w:val="0"/>
        </w:numPr>
        <w:autoSpaceDE/>
        <w:autoSpaceDN/>
        <w:adjustRightInd/>
        <w:spacing w:before="120" w:beforeLines="50" w:line="360" w:lineRule="auto"/>
        <w:ind w:left="360" w:leftChars="0"/>
        <w:jc w:val="both"/>
        <w:textAlignment w:val="auto"/>
        <w:rPr>
          <w:rFonts w:hint="eastAsia" w:ascii="华文楷体" w:hAnsi="华文楷体" w:eastAsia="华文楷体"/>
          <w:sz w:val="24"/>
          <w:szCs w:val="24"/>
          <w:lang w:val="en-US" w:eastAsia="zh-CN"/>
        </w:rPr>
      </w:pPr>
    </w:p>
    <w:p>
      <w:pPr>
        <w:numPr>
          <w:ilvl w:val="0"/>
          <w:numId w:val="3"/>
        </w:numPr>
        <w:autoSpaceDE/>
        <w:autoSpaceDN/>
        <w:adjustRightInd/>
        <w:spacing w:before="120" w:beforeLines="50" w:line="360" w:lineRule="auto"/>
        <w:jc w:val="both"/>
        <w:textAlignment w:val="auto"/>
        <w:rPr>
          <w:rFonts w:ascii="华文楷体" w:hAnsi="华文楷体" w:eastAsia="华文楷体"/>
          <w:sz w:val="24"/>
          <w:szCs w:val="24"/>
        </w:rPr>
      </w:pPr>
      <w:r>
        <w:rPr>
          <w:rFonts w:hint="eastAsia" w:ascii="华文楷体" w:hAnsi="华文楷体" w:eastAsia="华文楷体"/>
          <w:sz w:val="24"/>
          <w:szCs w:val="24"/>
          <w:lang w:val="en-US" w:eastAsia="zh-CN"/>
        </w:rPr>
        <w:t>被测标准源的均匀性</w:t>
      </w:r>
    </w:p>
    <w:p>
      <w:pPr>
        <w:numPr>
          <w:ilvl w:val="0"/>
          <w:numId w:val="0"/>
        </w:numPr>
        <w:autoSpaceDE/>
        <w:autoSpaceDN/>
        <w:adjustRightInd/>
        <w:spacing w:before="120" w:beforeLines="50" w:line="360" w:lineRule="auto"/>
        <w:ind w:left="360" w:leftChars="0" w:firstLine="480" w:firstLineChars="200"/>
        <w:jc w:val="both"/>
        <w:textAlignment w:val="auto"/>
        <w:rPr>
          <w:rFonts w:hint="eastAsia" w:ascii="华文楷体" w:hAnsi="华文楷体" w:eastAsia="华文楷体"/>
          <w:sz w:val="24"/>
          <w:szCs w:val="24"/>
          <w:lang w:val="en-US" w:eastAsia="zh-CN"/>
        </w:rPr>
      </w:pPr>
      <w:r>
        <w:rPr>
          <w:rFonts w:hint="eastAsia" w:ascii="华文楷体" w:hAnsi="华文楷体" w:eastAsia="华文楷体"/>
          <w:sz w:val="24"/>
          <w:szCs w:val="24"/>
        </w:rPr>
        <w:t>校准方法：</w:t>
      </w:r>
      <w:r>
        <w:rPr>
          <w:rFonts w:hint="eastAsia" w:ascii="华文楷体" w:hAnsi="华文楷体" w:eastAsia="华文楷体"/>
          <w:sz w:val="24"/>
          <w:szCs w:val="24"/>
          <w:lang w:val="en-US" w:eastAsia="zh-CN"/>
        </w:rPr>
        <w:t>使用定标后的红外光谱辐射亮度测量装置测量被测标准源的左上、左下、右上、右下四个区域的光谱辐射亮度值，并</w:t>
      </w:r>
      <m:oMath>
        <m:r>
          <m:rPr>
            <m:sty m:val="p"/>
          </m:rPr>
          <w:rPr>
            <w:rFonts w:hint="eastAsia" w:ascii="Cambria Math" w:hAnsi="华文楷体" w:eastAsia="华文楷体"/>
            <w:sz w:val="24"/>
            <w:szCs w:val="24"/>
            <w:lang w:val="en-US" w:eastAsia="zh-CN"/>
          </w:rPr>
          <m:t>根据</m:t>
        </m:r>
        <m:sSub>
          <m:sSubPr>
            <m:ctrlPr>
              <w:rPr>
                <w:rFonts w:ascii="Cambria Math" w:hAnsi="Cambria Math"/>
                <w:i/>
                <w:kern w:val="24"/>
              </w:rPr>
            </m:ctrlPr>
          </m:sSubPr>
          <m:e>
            <m:r>
              <m:rPr/>
              <w:rPr>
                <w:rFonts w:ascii="Cambria Math" w:hAnsi="Cambria Math"/>
                <w:kern w:val="24"/>
              </w:rPr>
              <m:t>u</m:t>
            </m:r>
            <m:ctrlPr>
              <w:rPr>
                <w:rFonts w:ascii="Cambria Math" w:hAnsi="Cambria Math"/>
                <w:i/>
                <w:kern w:val="24"/>
              </w:rPr>
            </m:ctrlPr>
          </m:e>
          <m:sub>
            <m:r>
              <m:rPr/>
              <w:rPr>
                <w:rFonts w:ascii="Cambria Math" w:hAnsi="Cambria Math"/>
                <w:kern w:val="24"/>
              </w:rPr>
              <m:t>uni</m:t>
            </m:r>
            <m:ctrlPr>
              <w:rPr>
                <w:rFonts w:ascii="Cambria Math" w:hAnsi="Cambria Math"/>
                <w:i/>
                <w:kern w:val="24"/>
              </w:rPr>
            </m:ctrlPr>
          </m:sub>
        </m:sSub>
        <m:r>
          <m:rPr/>
          <w:rPr>
            <w:rFonts w:ascii="Cambria Math" w:hAnsi="Cambria Math"/>
            <w:kern w:val="24"/>
          </w:rPr>
          <m:t xml:space="preserve"> </m:t>
        </m:r>
        <m:r>
          <m:rPr/>
          <w:rPr>
            <w:rFonts w:hint="default" w:ascii="Cambria Math" w:hAnsi="Cambria Math"/>
            <w:sz w:val="24"/>
            <w:lang w:val="en-US" w:eastAsia="zh-CN"/>
          </w:rPr>
          <m:t>(</m:t>
        </m:r>
        <m:r>
          <m:rPr/>
          <w:rPr>
            <w:rFonts w:hint="default" w:ascii="Cambria Math" w:hAnsi="Cambria Math" w:eastAsia="宋体" w:cs="Times New Roman"/>
            <w:sz w:val="24"/>
            <w:lang w:val="en-US" w:eastAsia="zh-CN"/>
          </w:rPr>
          <m:t>λ</m:t>
        </m:r>
        <m:r>
          <m:rPr/>
          <w:rPr>
            <w:rFonts w:hint="default" w:ascii="Cambria Math" w:hAnsi="Cambria Math"/>
            <w:sz w:val="24"/>
            <w:lang w:val="en-US" w:eastAsia="zh-CN"/>
          </w:rPr>
          <m:t>)</m:t>
        </m:r>
        <m:r>
          <m:rPr/>
          <w:rPr>
            <w:rFonts w:ascii="Cambria Math" w:hAnsi="Cambria Math"/>
            <w:kern w:val="24"/>
          </w:rPr>
          <m:t>=</m:t>
        </m:r>
        <m:f>
          <m:fPr>
            <m:ctrlPr>
              <w:rPr>
                <w:rFonts w:ascii="Cambria Math" w:hAnsi="Cambria Math"/>
                <w:i/>
                <w:kern w:val="24"/>
              </w:rPr>
            </m:ctrlPr>
          </m:fPr>
          <m:num>
            <m:sSub>
              <m:sSubPr>
                <m:ctrlPr>
                  <w:rPr>
                    <w:rFonts w:ascii="Cambria Math" w:hAnsi="Cambria Math"/>
                    <w:i/>
                    <w:iCs/>
                    <w:kern w:val="24"/>
                  </w:rPr>
                </m:ctrlPr>
              </m:sSubPr>
              <m:e>
                <m:r>
                  <m:rPr/>
                  <w:rPr>
                    <w:rFonts w:ascii="Cambria Math" w:hAnsi="Cambria Math"/>
                    <w:kern w:val="24"/>
                  </w:rPr>
                  <m:t xml:space="preserve"> L</m:t>
                </m:r>
                <m:ctrlPr>
                  <w:rPr>
                    <w:rFonts w:ascii="Cambria Math" w:hAnsi="Cambria Math"/>
                    <w:i/>
                    <w:iCs/>
                    <w:kern w:val="24"/>
                  </w:rPr>
                </m:ctrlPr>
              </m:e>
              <m:sub>
                <m:r>
                  <m:rPr>
                    <m:sty m:val="p"/>
                  </m:rPr>
                  <w:rPr>
                    <w:rFonts w:ascii="Cambria Math" w:hAnsi="Cambria Math"/>
                    <w:kern w:val="24"/>
                  </w:rPr>
                  <m:t>max</m:t>
                </m:r>
                <m:ctrlPr>
                  <w:rPr>
                    <w:rFonts w:ascii="Cambria Math" w:hAnsi="Cambria Math"/>
                    <w:i/>
                    <w:iCs/>
                    <w:kern w:val="24"/>
                  </w:rPr>
                </m:ctrlPr>
              </m:sub>
            </m:sSub>
            <m:r>
              <m:rPr/>
              <w:rPr>
                <w:rFonts w:ascii="Cambria Math" w:hAnsi="Cambria Math"/>
                <w:kern w:val="24"/>
              </w:rPr>
              <m:t>(λ)−</m:t>
            </m:r>
            <m:sSub>
              <m:sSubPr>
                <m:ctrlPr>
                  <w:rPr>
                    <w:rFonts w:ascii="Cambria Math" w:hAnsi="Cambria Math"/>
                    <w:i/>
                    <w:iCs/>
                    <w:kern w:val="24"/>
                  </w:rPr>
                </m:ctrlPr>
              </m:sSubPr>
              <m:e>
                <m:r>
                  <m:rPr/>
                  <w:rPr>
                    <w:rFonts w:ascii="Cambria Math" w:hAnsi="Cambria Math"/>
                    <w:kern w:val="24"/>
                  </w:rPr>
                  <m:t xml:space="preserve"> L</m:t>
                </m:r>
                <m:ctrlPr>
                  <w:rPr>
                    <w:rFonts w:ascii="Cambria Math" w:hAnsi="Cambria Math"/>
                    <w:i/>
                    <w:iCs/>
                    <w:kern w:val="24"/>
                  </w:rPr>
                </m:ctrlPr>
              </m:e>
              <m:sub>
                <m:r>
                  <m:rPr>
                    <m:sty m:val="p"/>
                  </m:rPr>
                  <w:rPr>
                    <w:rFonts w:ascii="Cambria Math" w:hAnsi="Cambria Math"/>
                    <w:kern w:val="24"/>
                  </w:rPr>
                  <m:t>min</m:t>
                </m:r>
                <m:ctrlPr>
                  <w:rPr>
                    <w:rFonts w:ascii="Cambria Math" w:hAnsi="Cambria Math"/>
                    <w:i/>
                    <w:iCs/>
                    <w:kern w:val="24"/>
                  </w:rPr>
                </m:ctrlPr>
              </m:sub>
            </m:sSub>
            <m:r>
              <m:rPr/>
              <w:rPr>
                <w:rFonts w:ascii="Cambria Math" w:hAnsi="Cambria Math"/>
                <w:kern w:val="24"/>
              </w:rPr>
              <m:t>(λ)</m:t>
            </m:r>
            <m:ctrlPr>
              <w:rPr>
                <w:rFonts w:ascii="Cambria Math" w:hAnsi="Cambria Math"/>
                <w:i/>
                <w:kern w:val="24"/>
              </w:rPr>
            </m:ctrlPr>
          </m:num>
          <m:den>
            <m:acc>
              <m:accPr>
                <m:chr m:val="̅"/>
                <m:ctrlPr>
                  <w:rPr>
                    <w:rFonts w:ascii="Cambria Math" w:hAnsi="Cambria Math"/>
                    <w:i/>
                  </w:rPr>
                </m:ctrlPr>
              </m:accPr>
              <m:e>
                <m:r>
                  <m:rPr/>
                  <w:rPr>
                    <w:rFonts w:ascii="Cambria Math" w:hAnsi="Cambria Math"/>
                  </w:rPr>
                  <m:t>L</m:t>
                </m:r>
                <m:r>
                  <m:rPr>
                    <m:sty m:val="p"/>
                  </m:rPr>
                  <w:rPr>
                    <w:rStyle w:val="17"/>
                    <w:rFonts w:ascii="Cambria Math" w:hAnsi="Cambria Math"/>
                    <w:color w:val="auto"/>
                    <w:spacing w:val="0"/>
                    <w:kern w:val="2"/>
                  </w:rPr>
                  <m:t>(λ)</m:t>
                </m:r>
                <m:ctrlPr>
                  <w:rPr>
                    <w:rFonts w:ascii="Cambria Math" w:hAnsi="Cambria Math"/>
                  </w:rPr>
                </m:ctrlPr>
              </m:e>
            </m:acc>
            <m:ctrlPr>
              <w:rPr>
                <w:rFonts w:ascii="Cambria Math" w:hAnsi="Cambria Math"/>
                <w:i/>
                <w:kern w:val="24"/>
              </w:rPr>
            </m:ctrlPr>
          </m:den>
        </m:f>
        <m:r>
          <m:rPr/>
          <w:rPr>
            <w:rFonts w:ascii="Cambria Math" w:hAnsi="Cambria Math"/>
            <w:sz w:val="24"/>
          </w:rPr>
          <m:t>×100%</m:t>
        </m:r>
      </m:oMath>
      <w:r>
        <w:rPr>
          <w:rFonts w:hint="eastAsia" w:ascii="华文楷体" w:hAnsi="华文楷体" w:eastAsia="华文楷体"/>
          <w:sz w:val="24"/>
          <w:szCs w:val="24"/>
          <w:lang w:val="en-US" w:eastAsia="zh-CN"/>
        </w:rPr>
        <w:t>计算被测标准源光谱辐射亮度的不均匀性，结果见表5。</w:t>
      </w:r>
    </w:p>
    <w:p>
      <w:pPr>
        <w:autoSpaceDE/>
        <w:autoSpaceDN/>
        <w:adjustRightInd/>
        <w:spacing w:before="120" w:beforeLines="50" w:line="360" w:lineRule="auto"/>
        <w:ind w:left="720"/>
        <w:jc w:val="center"/>
        <w:textAlignment w:val="auto"/>
        <w:rPr>
          <w:rFonts w:ascii="华文楷体" w:hAnsi="华文楷体" w:eastAsia="华文楷体"/>
          <w:color w:val="000000"/>
          <w:sz w:val="24"/>
          <w:szCs w:val="24"/>
        </w:rPr>
      </w:pPr>
    </w:p>
    <w:p>
      <w:pPr>
        <w:autoSpaceDE/>
        <w:autoSpaceDN/>
        <w:adjustRightInd/>
        <w:spacing w:before="120" w:beforeLines="50" w:line="360" w:lineRule="auto"/>
        <w:ind w:left="720"/>
        <w:jc w:val="center"/>
        <w:textAlignment w:val="auto"/>
        <w:rPr>
          <w:rFonts w:hint="eastAsia" w:ascii="华文楷体" w:hAnsi="华文楷体" w:eastAsia="华文楷体"/>
          <w:sz w:val="24"/>
          <w:szCs w:val="24"/>
        </w:rPr>
      </w:pPr>
      <w:r>
        <w:rPr>
          <w:rFonts w:ascii="华文楷体" w:hAnsi="华文楷体" w:eastAsia="华文楷体"/>
          <w:color w:val="000000"/>
          <w:sz w:val="24"/>
          <w:szCs w:val="24"/>
        </w:rPr>
        <w:t>表</w:t>
      </w:r>
      <w:r>
        <w:rPr>
          <w:rFonts w:hint="eastAsia" w:ascii="华文楷体" w:hAnsi="华文楷体" w:eastAsia="华文楷体"/>
          <w:color w:val="000000"/>
          <w:sz w:val="24"/>
          <w:szCs w:val="24"/>
          <w:lang w:val="en-US" w:eastAsia="zh-CN"/>
        </w:rPr>
        <w:t>5 被测标准源的不均匀性</w:t>
      </w:r>
    </w:p>
    <w:tbl>
      <w:tblPr>
        <w:tblStyle w:val="14"/>
        <w:tblW w:w="7567"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2"/>
        <w:gridCol w:w="1422"/>
        <w:gridCol w:w="1422"/>
        <w:gridCol w:w="1422"/>
        <w:gridCol w:w="2059"/>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1242" w:type="dxa"/>
            <w:tcBorders>
              <w:top w:val="single" w:color="auto" w:sz="4" w:space="0"/>
              <w:bottom w:val="single" w:color="auto" w:sz="8" w:space="0"/>
            </w:tcBorders>
            <w:noWrap/>
            <w:vAlign w:val="center"/>
          </w:tcPr>
          <w:p>
            <w:pPr>
              <w:spacing w:line="240" w:lineRule="auto"/>
              <w:ind w:firstLine="0" w:firstLineChars="0"/>
              <w:rPr>
                <w:bCs/>
                <w:color w:val="000000"/>
                <w:kern w:val="0"/>
                <w:sz w:val="21"/>
                <w:szCs w:val="21"/>
              </w:rPr>
            </w:pPr>
            <w:r>
              <w:rPr>
                <w:bCs/>
                <w:color w:val="000000"/>
                <w:kern w:val="0"/>
                <w:sz w:val="21"/>
                <w:szCs w:val="21"/>
              </w:rPr>
              <w:t>波长(μm)</w:t>
            </w:r>
          </w:p>
        </w:tc>
        <w:tc>
          <w:tcPr>
            <w:tcW w:w="1422" w:type="dxa"/>
            <w:tcBorders>
              <w:top w:val="single" w:color="auto" w:sz="4" w:space="0"/>
              <w:bottom w:val="single" w:color="auto" w:sz="8" w:space="0"/>
            </w:tcBorders>
            <w:vAlign w:val="center"/>
          </w:tcPr>
          <w:p>
            <w:pPr>
              <w:spacing w:line="240" w:lineRule="auto"/>
              <w:ind w:left="3" w:leftChars="-9" w:hanging="21" w:hangingChars="10"/>
              <w:jc w:val="center"/>
              <w:rPr>
                <w:rFonts w:hint="eastAsia"/>
                <w:bCs/>
                <w:color w:val="000000"/>
                <w:kern w:val="0"/>
                <w:sz w:val="21"/>
                <w:szCs w:val="21"/>
                <w:lang w:val="en-US" w:eastAsia="zh-CN"/>
              </w:rPr>
            </w:pPr>
            <w:r>
              <w:rPr>
                <w:rFonts w:hint="eastAsia"/>
                <w:bCs/>
                <w:color w:val="000000"/>
                <w:kern w:val="0"/>
                <w:sz w:val="21"/>
                <w:szCs w:val="21"/>
                <w:lang w:val="en-US" w:eastAsia="zh-CN"/>
              </w:rPr>
              <w:t>最大值</w:t>
            </w:r>
          </w:p>
          <w:p>
            <w:pPr>
              <w:spacing w:line="240" w:lineRule="auto"/>
              <w:ind w:left="2" w:leftChars="-9" w:hanging="20" w:hangingChars="10"/>
              <w:jc w:val="center"/>
              <w:rPr>
                <w:rFonts w:hint="default"/>
                <w:bCs/>
                <w:color w:val="000000"/>
                <w:kern w:val="0"/>
                <w:sz w:val="21"/>
                <w:szCs w:val="21"/>
                <w:lang w:val="en-US" w:eastAsia="zh-CN"/>
              </w:rPr>
            </w:pPr>
            <w:r>
              <w:rPr>
                <w:rFonts w:hint="eastAsia" w:hAnsi="Cambria Math"/>
                <w:i w:val="0"/>
                <w:kern w:val="24"/>
                <w:lang w:val="en-US" w:eastAsia="zh-CN"/>
              </w:rPr>
              <w:t>(</w:t>
            </w:r>
            <w:r>
              <w:rPr>
                <w:rFonts w:hint="eastAsia" w:ascii="Times New Roman"/>
                <w:color w:val="000000"/>
              </w:rPr>
              <w:t>µW·cm</w:t>
            </w:r>
            <w:r>
              <w:rPr>
                <w:rFonts w:hint="eastAsia" w:ascii="Times New Roman"/>
                <w:color w:val="000000"/>
                <w:vertAlign w:val="superscript"/>
              </w:rPr>
              <w:t>-2</w:t>
            </w:r>
            <w:r>
              <w:rPr>
                <w:rFonts w:hint="eastAsia" w:ascii="Times New Roman"/>
                <w:color w:val="000000"/>
              </w:rPr>
              <w:t>·nm</w:t>
            </w:r>
            <w:r>
              <w:rPr>
                <w:rFonts w:hint="eastAsia" w:ascii="Times New Roman"/>
                <w:color w:val="000000"/>
                <w:vertAlign w:val="superscript"/>
              </w:rPr>
              <w:t>-1</w:t>
            </w:r>
            <w:r>
              <w:rPr>
                <w:rFonts w:hint="eastAsia" w:ascii="Times New Roman"/>
                <w:color w:val="000000"/>
              </w:rPr>
              <w:t>·sr</w:t>
            </w:r>
            <w:r>
              <w:rPr>
                <w:rFonts w:hint="eastAsia" w:ascii="Times New Roman"/>
                <w:color w:val="000000"/>
                <w:vertAlign w:val="superscript"/>
              </w:rPr>
              <w:t>-1</w:t>
            </w:r>
            <w:r>
              <w:rPr>
                <w:rFonts w:hint="eastAsia" w:hAnsi="Cambria Math"/>
                <w:i w:val="0"/>
                <w:kern w:val="24"/>
                <w:lang w:val="en-US" w:eastAsia="zh-CN"/>
              </w:rPr>
              <w:t>)</w:t>
            </w:r>
          </w:p>
        </w:tc>
        <w:tc>
          <w:tcPr>
            <w:tcW w:w="1422" w:type="dxa"/>
            <w:tcBorders>
              <w:top w:val="single" w:color="auto" w:sz="4" w:space="0"/>
              <w:bottom w:val="single" w:color="auto" w:sz="8" w:space="0"/>
            </w:tcBorders>
            <w:vAlign w:val="center"/>
          </w:tcPr>
          <w:p>
            <w:pPr>
              <w:spacing w:line="240" w:lineRule="auto"/>
              <w:ind w:left="3" w:leftChars="-9" w:hanging="21" w:hangingChars="10"/>
              <w:jc w:val="center"/>
              <w:rPr>
                <w:rFonts w:hint="eastAsia"/>
                <w:bCs/>
                <w:color w:val="000000"/>
                <w:kern w:val="0"/>
                <w:sz w:val="21"/>
                <w:szCs w:val="21"/>
                <w:lang w:val="en-US" w:eastAsia="zh-CN"/>
              </w:rPr>
            </w:pPr>
            <w:r>
              <w:rPr>
                <w:rFonts w:hint="eastAsia"/>
                <w:bCs/>
                <w:color w:val="000000"/>
                <w:kern w:val="0"/>
                <w:sz w:val="21"/>
                <w:szCs w:val="21"/>
                <w:lang w:val="en-US" w:eastAsia="zh-CN"/>
              </w:rPr>
              <w:t>最小值</w:t>
            </w:r>
          </w:p>
          <w:p>
            <w:pPr>
              <w:spacing w:line="240" w:lineRule="auto"/>
              <w:ind w:left="2" w:leftChars="-9" w:hanging="20" w:hangingChars="10"/>
              <w:jc w:val="center"/>
              <w:rPr>
                <w:rFonts w:hint="default"/>
                <w:bCs/>
                <w:color w:val="000000"/>
                <w:kern w:val="0"/>
                <w:sz w:val="21"/>
                <w:szCs w:val="21"/>
                <w:lang w:val="en-US" w:eastAsia="zh-CN"/>
              </w:rPr>
            </w:pPr>
            <w:r>
              <w:rPr>
                <w:rFonts w:hint="eastAsia" w:hAnsi="Cambria Math"/>
                <w:i w:val="0"/>
                <w:kern w:val="24"/>
                <w:lang w:val="en-US" w:eastAsia="zh-CN"/>
              </w:rPr>
              <w:t>(</w:t>
            </w:r>
            <w:r>
              <w:rPr>
                <w:rFonts w:hint="eastAsia" w:ascii="Times New Roman"/>
                <w:color w:val="000000"/>
              </w:rPr>
              <w:t>µW·cm</w:t>
            </w:r>
            <w:r>
              <w:rPr>
                <w:rFonts w:hint="eastAsia" w:ascii="Times New Roman"/>
                <w:color w:val="000000"/>
                <w:vertAlign w:val="superscript"/>
              </w:rPr>
              <w:t>-2</w:t>
            </w:r>
            <w:r>
              <w:rPr>
                <w:rFonts w:hint="eastAsia" w:ascii="Times New Roman"/>
                <w:color w:val="000000"/>
              </w:rPr>
              <w:t>·nm</w:t>
            </w:r>
            <w:r>
              <w:rPr>
                <w:rFonts w:hint="eastAsia" w:ascii="Times New Roman"/>
                <w:color w:val="000000"/>
                <w:vertAlign w:val="superscript"/>
              </w:rPr>
              <w:t>-1</w:t>
            </w:r>
            <w:r>
              <w:rPr>
                <w:rFonts w:hint="eastAsia" w:ascii="Times New Roman"/>
                <w:color w:val="000000"/>
              </w:rPr>
              <w:t>·sr</w:t>
            </w:r>
            <w:r>
              <w:rPr>
                <w:rFonts w:hint="eastAsia" w:ascii="Times New Roman"/>
                <w:color w:val="000000"/>
                <w:vertAlign w:val="superscript"/>
              </w:rPr>
              <w:t>-1</w:t>
            </w:r>
            <w:r>
              <w:rPr>
                <w:rFonts w:hint="eastAsia" w:hAnsi="Cambria Math"/>
                <w:i w:val="0"/>
                <w:kern w:val="24"/>
                <w:lang w:val="en-US" w:eastAsia="zh-CN"/>
              </w:rPr>
              <w:t>)</w:t>
            </w:r>
          </w:p>
        </w:tc>
        <w:tc>
          <w:tcPr>
            <w:tcW w:w="1422" w:type="dxa"/>
            <w:tcBorders>
              <w:top w:val="single" w:color="auto" w:sz="4" w:space="0"/>
              <w:bottom w:val="single" w:color="auto" w:sz="8" w:space="0"/>
            </w:tcBorders>
            <w:vAlign w:val="center"/>
          </w:tcPr>
          <w:p>
            <w:pPr>
              <w:spacing w:line="240" w:lineRule="auto"/>
              <w:ind w:left="3" w:leftChars="-9" w:hanging="21" w:hangingChars="10"/>
              <w:jc w:val="center"/>
              <w:rPr>
                <w:rFonts w:hint="eastAsia"/>
                <w:bCs/>
                <w:color w:val="000000"/>
                <w:kern w:val="0"/>
                <w:sz w:val="21"/>
                <w:szCs w:val="21"/>
                <w:lang w:val="en-US" w:eastAsia="zh-CN"/>
              </w:rPr>
            </w:pPr>
            <w:r>
              <w:rPr>
                <w:rFonts w:hint="eastAsia"/>
                <w:bCs/>
                <w:color w:val="000000"/>
                <w:kern w:val="0"/>
                <w:sz w:val="21"/>
                <w:szCs w:val="21"/>
                <w:lang w:val="en-US" w:eastAsia="zh-CN"/>
              </w:rPr>
              <w:t>平均值</w:t>
            </w:r>
          </w:p>
          <w:p>
            <w:pPr>
              <w:spacing w:line="240" w:lineRule="auto"/>
              <w:ind w:left="2" w:leftChars="-9" w:hanging="20" w:hangingChars="10"/>
              <w:jc w:val="center"/>
              <w:rPr>
                <w:rFonts w:hint="default"/>
                <w:bCs/>
                <w:color w:val="000000"/>
                <w:kern w:val="0"/>
                <w:sz w:val="21"/>
                <w:szCs w:val="21"/>
                <w:lang w:val="en-US" w:eastAsia="zh-CN"/>
              </w:rPr>
            </w:pPr>
            <w:r>
              <w:rPr>
                <w:rFonts w:hint="eastAsia" w:hAnsi="Cambria Math"/>
                <w:i w:val="0"/>
                <w:kern w:val="24"/>
                <w:lang w:val="en-US" w:eastAsia="zh-CN"/>
              </w:rPr>
              <w:t>(</w:t>
            </w:r>
            <w:r>
              <w:rPr>
                <w:rFonts w:hint="eastAsia" w:ascii="Times New Roman"/>
                <w:color w:val="000000"/>
              </w:rPr>
              <w:t>µW·cm</w:t>
            </w:r>
            <w:r>
              <w:rPr>
                <w:rFonts w:hint="eastAsia" w:ascii="Times New Roman"/>
                <w:color w:val="000000"/>
                <w:vertAlign w:val="superscript"/>
              </w:rPr>
              <w:t>-2</w:t>
            </w:r>
            <w:r>
              <w:rPr>
                <w:rFonts w:hint="eastAsia" w:ascii="Times New Roman"/>
                <w:color w:val="000000"/>
              </w:rPr>
              <w:t>·nm</w:t>
            </w:r>
            <w:r>
              <w:rPr>
                <w:rFonts w:hint="eastAsia" w:ascii="Times New Roman"/>
                <w:color w:val="000000"/>
                <w:vertAlign w:val="superscript"/>
              </w:rPr>
              <w:t>-1</w:t>
            </w:r>
            <w:r>
              <w:rPr>
                <w:rFonts w:hint="eastAsia" w:ascii="Times New Roman"/>
                <w:color w:val="000000"/>
              </w:rPr>
              <w:t>·sr</w:t>
            </w:r>
            <w:r>
              <w:rPr>
                <w:rFonts w:hint="eastAsia" w:ascii="Times New Roman"/>
                <w:color w:val="000000"/>
                <w:vertAlign w:val="superscript"/>
              </w:rPr>
              <w:t>-1</w:t>
            </w:r>
            <w:r>
              <w:rPr>
                <w:rFonts w:hint="eastAsia" w:hAnsi="Cambria Math"/>
                <w:i w:val="0"/>
                <w:kern w:val="24"/>
                <w:lang w:val="en-US" w:eastAsia="zh-CN"/>
              </w:rPr>
              <w:t>)</w:t>
            </w:r>
          </w:p>
        </w:tc>
        <w:tc>
          <w:tcPr>
            <w:tcW w:w="2059" w:type="dxa"/>
            <w:tcBorders>
              <w:top w:val="single" w:color="auto" w:sz="4" w:space="0"/>
              <w:bottom w:val="single" w:color="auto" w:sz="8" w:space="0"/>
            </w:tcBorders>
            <w:vAlign w:val="center"/>
          </w:tcPr>
          <w:p>
            <w:pPr>
              <w:spacing w:line="240" w:lineRule="auto"/>
              <w:ind w:left="3" w:leftChars="-9" w:hanging="21" w:hangingChars="10"/>
              <w:jc w:val="center"/>
              <w:rPr>
                <w:rFonts w:hint="default" w:eastAsia="宋体"/>
                <w:bCs/>
                <w:color w:val="000000"/>
                <w:kern w:val="0"/>
                <w:sz w:val="21"/>
                <w:szCs w:val="21"/>
                <w:lang w:val="en-US" w:eastAsia="zh-CN"/>
              </w:rPr>
            </w:pPr>
            <w:r>
              <w:rPr>
                <w:rFonts w:hint="eastAsia"/>
                <w:bCs/>
                <w:color w:val="000000"/>
                <w:kern w:val="0"/>
                <w:sz w:val="21"/>
                <w:szCs w:val="21"/>
                <w:lang w:val="en-US" w:eastAsia="zh-CN"/>
              </w:rPr>
              <w:t>相对不均匀性(%)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jc w:val="center"/>
        </w:trPr>
        <w:tc>
          <w:tcPr>
            <w:tcW w:w="1242" w:type="dxa"/>
            <w:tcBorders>
              <w:top w:val="single" w:color="auto" w:sz="8" w:space="0"/>
            </w:tcBorders>
            <w:noWrap/>
            <w:vAlign w:val="center"/>
          </w:tcPr>
          <w:p>
            <w:pPr>
              <w:widowControl/>
              <w:spacing w:line="240" w:lineRule="auto"/>
              <w:ind w:firstLine="0" w:firstLineChars="0"/>
              <w:jc w:val="center"/>
              <w:rPr>
                <w:bCs/>
                <w:color w:val="000000"/>
                <w:kern w:val="0"/>
                <w:sz w:val="21"/>
                <w:szCs w:val="21"/>
              </w:rPr>
            </w:pPr>
            <w:r>
              <w:rPr>
                <w:bCs/>
                <w:color w:val="000000"/>
                <w:kern w:val="0"/>
                <w:sz w:val="21"/>
                <w:szCs w:val="21"/>
              </w:rPr>
              <w:t>2</w:t>
            </w:r>
            <w:r>
              <w:rPr>
                <w:rFonts w:hint="eastAsia"/>
                <w:bCs/>
                <w:color w:val="000000"/>
                <w:kern w:val="0"/>
                <w:sz w:val="21"/>
                <w:szCs w:val="21"/>
              </w:rPr>
              <w:t>.0</w:t>
            </w:r>
          </w:p>
        </w:tc>
        <w:tc>
          <w:tcPr>
            <w:tcW w:w="1422" w:type="dxa"/>
            <w:tcBorders>
              <w:top w:val="single" w:color="auto" w:sz="8" w:space="0"/>
            </w:tcBorders>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15864</w:t>
            </w:r>
          </w:p>
        </w:tc>
        <w:tc>
          <w:tcPr>
            <w:tcW w:w="1422" w:type="dxa"/>
            <w:tcBorders>
              <w:top w:val="single" w:color="auto" w:sz="8" w:space="0"/>
            </w:tcBorders>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15730</w:t>
            </w:r>
          </w:p>
        </w:tc>
        <w:tc>
          <w:tcPr>
            <w:tcW w:w="1422" w:type="dxa"/>
            <w:tcBorders>
              <w:top w:val="single" w:color="auto" w:sz="8" w:space="0"/>
            </w:tcBorders>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15782</w:t>
            </w:r>
          </w:p>
        </w:tc>
        <w:tc>
          <w:tcPr>
            <w:tcW w:w="2059" w:type="dxa"/>
            <w:tcBorders>
              <w:top w:val="single" w:color="auto" w:sz="8" w:space="0"/>
            </w:tcBorders>
          </w:tcPr>
          <w:p>
            <w:pPr>
              <w:spacing w:line="240" w:lineRule="auto"/>
              <w:ind w:left="3" w:leftChars="-9" w:hanging="21" w:hangingChars="10"/>
              <w:jc w:val="center"/>
              <w:rPr>
                <w:rFonts w:hint="default" w:eastAsia="宋体"/>
                <w:sz w:val="21"/>
                <w:szCs w:val="21"/>
                <w:lang w:val="en-US" w:eastAsia="zh-CN"/>
              </w:rPr>
            </w:pPr>
            <w:r>
              <w:rPr>
                <w:rFonts w:hint="eastAsia"/>
                <w:sz w:val="21"/>
                <w:szCs w:val="21"/>
                <w:lang w:val="en-US" w:eastAsia="zh-CN"/>
              </w:rPr>
              <w:t>0.847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1242" w:type="dxa"/>
            <w:noWrap/>
            <w:vAlign w:val="center"/>
          </w:tcPr>
          <w:p>
            <w:pPr>
              <w:widowControl/>
              <w:spacing w:line="240" w:lineRule="auto"/>
              <w:ind w:firstLine="0" w:firstLineChars="0"/>
              <w:jc w:val="center"/>
              <w:rPr>
                <w:bCs/>
                <w:color w:val="000000"/>
                <w:kern w:val="0"/>
                <w:sz w:val="21"/>
                <w:szCs w:val="21"/>
              </w:rPr>
            </w:pPr>
            <w:r>
              <w:rPr>
                <w:bCs/>
                <w:color w:val="000000"/>
                <w:kern w:val="0"/>
                <w:sz w:val="21"/>
                <w:szCs w:val="21"/>
              </w:rPr>
              <w:t>2</w:t>
            </w:r>
            <w:r>
              <w:rPr>
                <w:rFonts w:hint="eastAsia"/>
                <w:bCs/>
                <w:color w:val="000000"/>
                <w:kern w:val="0"/>
                <w:sz w:val="21"/>
                <w:szCs w:val="21"/>
              </w:rPr>
              <w:t>.5</w:t>
            </w:r>
          </w:p>
        </w:tc>
        <w:tc>
          <w:tcPr>
            <w:tcW w:w="1422" w:type="dxa"/>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24550</w:t>
            </w:r>
          </w:p>
        </w:tc>
        <w:tc>
          <w:tcPr>
            <w:tcW w:w="1422" w:type="dxa"/>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24397</w:t>
            </w:r>
          </w:p>
        </w:tc>
        <w:tc>
          <w:tcPr>
            <w:tcW w:w="1422" w:type="dxa"/>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24452</w:t>
            </w:r>
          </w:p>
        </w:tc>
        <w:tc>
          <w:tcPr>
            <w:tcW w:w="2059" w:type="dxa"/>
          </w:tcPr>
          <w:p>
            <w:pPr>
              <w:spacing w:line="240" w:lineRule="auto"/>
              <w:ind w:left="3" w:leftChars="-9" w:hanging="21" w:hangingChars="10"/>
              <w:jc w:val="center"/>
              <w:rPr>
                <w:rFonts w:hint="default" w:eastAsia="宋体"/>
                <w:sz w:val="21"/>
                <w:szCs w:val="21"/>
                <w:lang w:val="en-US" w:eastAsia="zh-CN"/>
              </w:rPr>
            </w:pPr>
            <w:r>
              <w:rPr>
                <w:rFonts w:hint="eastAsia"/>
                <w:sz w:val="21"/>
                <w:szCs w:val="21"/>
                <w:lang w:val="en-US" w:eastAsia="zh-CN"/>
              </w:rPr>
              <w:t>0.623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jc w:val="center"/>
        </w:trPr>
        <w:tc>
          <w:tcPr>
            <w:tcW w:w="1242" w:type="dxa"/>
            <w:noWrap/>
            <w:vAlign w:val="center"/>
          </w:tcPr>
          <w:p>
            <w:pPr>
              <w:widowControl/>
              <w:spacing w:line="240" w:lineRule="auto"/>
              <w:ind w:firstLine="0" w:firstLineChars="0"/>
              <w:jc w:val="center"/>
              <w:rPr>
                <w:bCs/>
                <w:color w:val="000000"/>
                <w:kern w:val="0"/>
                <w:sz w:val="21"/>
                <w:szCs w:val="21"/>
              </w:rPr>
            </w:pPr>
            <w:r>
              <w:rPr>
                <w:rFonts w:hint="eastAsia"/>
                <w:bCs/>
                <w:color w:val="000000"/>
                <w:kern w:val="0"/>
                <w:sz w:val="21"/>
                <w:szCs w:val="21"/>
              </w:rPr>
              <w:t>5.0</w:t>
            </w:r>
          </w:p>
        </w:tc>
        <w:tc>
          <w:tcPr>
            <w:tcW w:w="1422" w:type="dxa"/>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18131</w:t>
            </w:r>
          </w:p>
        </w:tc>
        <w:tc>
          <w:tcPr>
            <w:tcW w:w="1422" w:type="dxa"/>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18079</w:t>
            </w:r>
          </w:p>
        </w:tc>
        <w:tc>
          <w:tcPr>
            <w:tcW w:w="1422" w:type="dxa"/>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18099</w:t>
            </w:r>
          </w:p>
        </w:tc>
        <w:tc>
          <w:tcPr>
            <w:tcW w:w="2059" w:type="dxa"/>
          </w:tcPr>
          <w:p>
            <w:pPr>
              <w:spacing w:line="240" w:lineRule="auto"/>
              <w:ind w:left="3" w:leftChars="-9" w:hanging="21" w:hangingChars="10"/>
              <w:jc w:val="center"/>
              <w:rPr>
                <w:rFonts w:hint="default" w:eastAsia="宋体"/>
                <w:sz w:val="21"/>
                <w:szCs w:val="21"/>
                <w:lang w:val="en-US" w:eastAsia="zh-CN"/>
              </w:rPr>
            </w:pPr>
            <w:r>
              <w:rPr>
                <w:rFonts w:hint="eastAsia"/>
                <w:sz w:val="21"/>
                <w:szCs w:val="21"/>
                <w:lang w:val="en-US" w:eastAsia="zh-CN"/>
              </w:rPr>
              <w:t>0.286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jc w:val="center"/>
        </w:trPr>
        <w:tc>
          <w:tcPr>
            <w:tcW w:w="1242" w:type="dxa"/>
            <w:noWrap/>
            <w:vAlign w:val="center"/>
          </w:tcPr>
          <w:p>
            <w:pPr>
              <w:widowControl/>
              <w:spacing w:line="240" w:lineRule="auto"/>
              <w:ind w:firstLine="0" w:firstLineChars="0"/>
              <w:jc w:val="center"/>
              <w:rPr>
                <w:bCs/>
                <w:color w:val="000000"/>
                <w:kern w:val="0"/>
                <w:sz w:val="21"/>
                <w:szCs w:val="21"/>
              </w:rPr>
            </w:pPr>
            <w:r>
              <w:rPr>
                <w:rFonts w:hint="eastAsia"/>
                <w:bCs/>
                <w:color w:val="000000"/>
                <w:kern w:val="0"/>
                <w:sz w:val="21"/>
                <w:szCs w:val="21"/>
              </w:rPr>
              <w:t>8.0</w:t>
            </w:r>
          </w:p>
        </w:tc>
        <w:tc>
          <w:tcPr>
            <w:tcW w:w="1422" w:type="dxa"/>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6148.5</w:t>
            </w:r>
          </w:p>
        </w:tc>
        <w:tc>
          <w:tcPr>
            <w:tcW w:w="1422" w:type="dxa"/>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6142.7</w:t>
            </w:r>
          </w:p>
        </w:tc>
        <w:tc>
          <w:tcPr>
            <w:tcW w:w="1422" w:type="dxa"/>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6144.4</w:t>
            </w:r>
          </w:p>
        </w:tc>
        <w:tc>
          <w:tcPr>
            <w:tcW w:w="2059" w:type="dxa"/>
          </w:tcPr>
          <w:p>
            <w:pPr>
              <w:spacing w:line="240" w:lineRule="auto"/>
              <w:ind w:left="3" w:leftChars="-9" w:hanging="21" w:hangingChars="10"/>
              <w:jc w:val="center"/>
              <w:rPr>
                <w:rFonts w:hint="default" w:eastAsia="宋体"/>
                <w:sz w:val="21"/>
                <w:szCs w:val="21"/>
                <w:lang w:val="en-US" w:eastAsia="zh-CN"/>
              </w:rPr>
            </w:pPr>
            <w:r>
              <w:rPr>
                <w:rFonts w:hint="eastAsia"/>
                <w:sz w:val="21"/>
                <w:szCs w:val="21"/>
                <w:lang w:val="en-US" w:eastAsia="zh-CN"/>
              </w:rPr>
              <w:t>0.094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jc w:val="center"/>
        </w:trPr>
        <w:tc>
          <w:tcPr>
            <w:tcW w:w="1242" w:type="dxa"/>
            <w:noWrap/>
            <w:vAlign w:val="center"/>
          </w:tcPr>
          <w:p>
            <w:pPr>
              <w:widowControl/>
              <w:spacing w:line="240" w:lineRule="auto"/>
              <w:ind w:firstLine="0" w:firstLineChars="0"/>
              <w:jc w:val="center"/>
              <w:rPr>
                <w:bCs/>
                <w:color w:val="000000"/>
                <w:kern w:val="0"/>
                <w:sz w:val="21"/>
                <w:szCs w:val="21"/>
              </w:rPr>
            </w:pPr>
            <w:r>
              <w:rPr>
                <w:rFonts w:hint="eastAsia"/>
                <w:bCs/>
                <w:color w:val="000000"/>
                <w:kern w:val="0"/>
                <w:sz w:val="21"/>
                <w:szCs w:val="21"/>
              </w:rPr>
              <w:t>10.0</w:t>
            </w:r>
          </w:p>
        </w:tc>
        <w:tc>
          <w:tcPr>
            <w:tcW w:w="1422" w:type="dxa"/>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3211.8</w:t>
            </w:r>
          </w:p>
        </w:tc>
        <w:tc>
          <w:tcPr>
            <w:tcW w:w="1422" w:type="dxa"/>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3209.8</w:t>
            </w:r>
          </w:p>
        </w:tc>
        <w:tc>
          <w:tcPr>
            <w:tcW w:w="1422" w:type="dxa"/>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3210.4</w:t>
            </w:r>
          </w:p>
        </w:tc>
        <w:tc>
          <w:tcPr>
            <w:tcW w:w="2059" w:type="dxa"/>
          </w:tcPr>
          <w:p>
            <w:pPr>
              <w:spacing w:line="240" w:lineRule="auto"/>
              <w:ind w:left="3" w:leftChars="-9" w:hanging="21" w:hangingChars="10"/>
              <w:jc w:val="center"/>
              <w:rPr>
                <w:rFonts w:hint="default" w:eastAsia="宋体"/>
                <w:sz w:val="21"/>
                <w:szCs w:val="21"/>
                <w:lang w:val="en-US" w:eastAsia="zh-CN"/>
              </w:rPr>
            </w:pPr>
            <w:r>
              <w:rPr>
                <w:rFonts w:hint="eastAsia"/>
                <w:sz w:val="21"/>
                <w:szCs w:val="21"/>
                <w:lang w:val="en-US" w:eastAsia="zh-CN"/>
              </w:rPr>
              <w:t>0.064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 w:hRule="atLeast"/>
          <w:jc w:val="center"/>
        </w:trPr>
        <w:tc>
          <w:tcPr>
            <w:tcW w:w="1242" w:type="dxa"/>
            <w:noWrap/>
            <w:vAlign w:val="center"/>
          </w:tcPr>
          <w:p>
            <w:pPr>
              <w:widowControl/>
              <w:spacing w:line="240" w:lineRule="auto"/>
              <w:ind w:firstLine="0" w:firstLineChars="0"/>
              <w:jc w:val="center"/>
              <w:rPr>
                <w:bCs/>
                <w:color w:val="000000"/>
                <w:kern w:val="0"/>
                <w:sz w:val="21"/>
                <w:szCs w:val="21"/>
              </w:rPr>
            </w:pPr>
            <w:r>
              <w:rPr>
                <w:rFonts w:hint="eastAsia"/>
                <w:bCs/>
                <w:color w:val="000000"/>
                <w:kern w:val="0"/>
                <w:sz w:val="21"/>
                <w:szCs w:val="21"/>
              </w:rPr>
              <w:t>12.0</w:t>
            </w:r>
          </w:p>
        </w:tc>
        <w:tc>
          <w:tcPr>
            <w:tcW w:w="1422" w:type="dxa"/>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1812.0</w:t>
            </w:r>
          </w:p>
        </w:tc>
        <w:tc>
          <w:tcPr>
            <w:tcW w:w="1422" w:type="dxa"/>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1811.3</w:t>
            </w:r>
          </w:p>
        </w:tc>
        <w:tc>
          <w:tcPr>
            <w:tcW w:w="1422" w:type="dxa"/>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1811.6</w:t>
            </w:r>
          </w:p>
        </w:tc>
        <w:tc>
          <w:tcPr>
            <w:tcW w:w="2059" w:type="dxa"/>
          </w:tcPr>
          <w:p>
            <w:pPr>
              <w:spacing w:line="240" w:lineRule="auto"/>
              <w:ind w:left="3" w:leftChars="-9" w:hanging="21" w:hangingChars="10"/>
              <w:jc w:val="center"/>
              <w:rPr>
                <w:rFonts w:hint="default" w:eastAsia="宋体"/>
                <w:sz w:val="21"/>
                <w:szCs w:val="21"/>
                <w:lang w:val="en-US" w:eastAsia="zh-CN"/>
              </w:rPr>
            </w:pPr>
            <w:r>
              <w:rPr>
                <w:rFonts w:hint="eastAsia"/>
                <w:sz w:val="21"/>
                <w:szCs w:val="21"/>
                <w:lang w:val="en-US" w:eastAsia="zh-CN"/>
              </w:rPr>
              <w:t>0.038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1242" w:type="dxa"/>
            <w:noWrap/>
            <w:vAlign w:val="center"/>
          </w:tcPr>
          <w:p>
            <w:pPr>
              <w:widowControl/>
              <w:spacing w:line="240" w:lineRule="auto"/>
              <w:ind w:firstLine="0" w:firstLineChars="0"/>
              <w:jc w:val="center"/>
              <w:rPr>
                <w:bCs/>
                <w:color w:val="000000"/>
                <w:kern w:val="0"/>
                <w:sz w:val="21"/>
                <w:szCs w:val="21"/>
              </w:rPr>
            </w:pPr>
            <w:r>
              <w:rPr>
                <w:rFonts w:hint="eastAsia"/>
                <w:bCs/>
                <w:color w:val="000000"/>
                <w:kern w:val="0"/>
                <w:sz w:val="21"/>
                <w:szCs w:val="21"/>
              </w:rPr>
              <w:t>14.0</w:t>
            </w:r>
          </w:p>
        </w:tc>
        <w:tc>
          <w:tcPr>
            <w:tcW w:w="1422" w:type="dxa"/>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1092.0</w:t>
            </w:r>
          </w:p>
        </w:tc>
        <w:tc>
          <w:tcPr>
            <w:tcW w:w="1422" w:type="dxa"/>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1091.6</w:t>
            </w:r>
          </w:p>
        </w:tc>
        <w:tc>
          <w:tcPr>
            <w:tcW w:w="1422" w:type="dxa"/>
          </w:tcPr>
          <w:p>
            <w:pPr>
              <w:spacing w:line="240" w:lineRule="auto"/>
              <w:ind w:left="3" w:leftChars="-9" w:hanging="21" w:hangingChars="10"/>
              <w:jc w:val="center"/>
              <w:rPr>
                <w:rFonts w:hint="default"/>
                <w:sz w:val="21"/>
                <w:szCs w:val="21"/>
                <w:lang w:val="en-US" w:eastAsia="zh-CN"/>
              </w:rPr>
            </w:pPr>
            <w:r>
              <w:rPr>
                <w:rFonts w:hint="eastAsia"/>
                <w:sz w:val="21"/>
                <w:szCs w:val="21"/>
                <w:lang w:val="en-US" w:eastAsia="zh-CN"/>
              </w:rPr>
              <w:t>1091.8</w:t>
            </w:r>
          </w:p>
        </w:tc>
        <w:tc>
          <w:tcPr>
            <w:tcW w:w="2059" w:type="dxa"/>
          </w:tcPr>
          <w:p>
            <w:pPr>
              <w:spacing w:line="240" w:lineRule="auto"/>
              <w:ind w:left="3" w:leftChars="-9" w:hanging="21" w:hangingChars="10"/>
              <w:jc w:val="center"/>
              <w:rPr>
                <w:rFonts w:hint="default" w:eastAsia="宋体"/>
                <w:sz w:val="21"/>
                <w:szCs w:val="21"/>
                <w:lang w:val="en-US" w:eastAsia="zh-CN"/>
              </w:rPr>
            </w:pPr>
            <w:r>
              <w:rPr>
                <w:rFonts w:hint="eastAsia"/>
                <w:sz w:val="21"/>
                <w:szCs w:val="21"/>
                <w:lang w:val="en-US" w:eastAsia="zh-CN"/>
              </w:rPr>
              <w:t>0.036</w:t>
            </w:r>
          </w:p>
        </w:tc>
      </w:tr>
    </w:tbl>
    <w:p>
      <w:pPr>
        <w:pStyle w:val="30"/>
        <w:jc w:val="both"/>
        <w:rPr>
          <w:sz w:val="28"/>
          <w:szCs w:val="28"/>
        </w:rPr>
      </w:pPr>
    </w:p>
    <w:p>
      <w:pPr>
        <w:numPr>
          <w:ilvl w:val="0"/>
          <w:numId w:val="2"/>
        </w:numPr>
        <w:spacing w:before="120" w:beforeLines="50" w:line="360" w:lineRule="auto"/>
        <w:ind w:left="357" w:hanging="357"/>
        <w:rPr>
          <w:rFonts w:eastAsia="华文楷体"/>
          <w:b/>
          <w:sz w:val="28"/>
          <w:szCs w:val="28"/>
        </w:rPr>
      </w:pPr>
      <w:r>
        <w:rPr>
          <w:rFonts w:hint="eastAsia" w:ascii="华文楷体" w:hAnsi="华文楷体" w:eastAsia="华文楷体"/>
          <w:b/>
          <w:sz w:val="28"/>
          <w:szCs w:val="28"/>
        </w:rPr>
        <w:t>校准结果的不确定度评定</w:t>
      </w:r>
    </w:p>
    <w:p>
      <w:pPr>
        <w:spacing w:line="360" w:lineRule="auto"/>
        <w:jc w:val="left"/>
        <w:rPr>
          <w:rFonts w:hint="eastAsia" w:ascii="华文楷体" w:hAnsi="华文楷体" w:eastAsia="华文楷体" w:cs="华文楷体"/>
          <w:color w:val="000000"/>
          <w:sz w:val="24"/>
          <w:szCs w:val="24"/>
        </w:rPr>
      </w:pPr>
      <w:r>
        <w:rPr>
          <w:rFonts w:hint="eastAsia" w:ascii="华文楷体" w:hAnsi="华文楷体" w:eastAsia="华文楷体" w:cs="华文楷体"/>
          <w:color w:val="000000"/>
          <w:sz w:val="24"/>
          <w:szCs w:val="24"/>
          <w:lang w:val="en-US" w:eastAsia="zh-CN"/>
        </w:rPr>
        <w:t xml:space="preserve">8.1 </w:t>
      </w:r>
      <w:r>
        <w:rPr>
          <w:rFonts w:hint="eastAsia" w:ascii="华文楷体" w:hAnsi="华文楷体" w:eastAsia="华文楷体" w:cs="华文楷体"/>
          <w:color w:val="000000"/>
          <w:sz w:val="24"/>
          <w:szCs w:val="24"/>
        </w:rPr>
        <w:t>测量重复性的评定</w:t>
      </w:r>
    </w:p>
    <w:p>
      <w:pPr>
        <w:spacing w:line="360" w:lineRule="auto"/>
        <w:ind w:firstLine="420"/>
        <w:jc w:val="left"/>
        <w:rPr>
          <w:rFonts w:hint="eastAsia" w:ascii="华文楷体" w:hAnsi="华文楷体" w:eastAsia="华文楷体" w:cs="华文楷体"/>
          <w:color w:val="000000"/>
          <w:sz w:val="24"/>
          <w:szCs w:val="24"/>
        </w:rPr>
      </w:pPr>
      <w:r>
        <w:rPr>
          <w:rFonts w:hint="eastAsia" w:ascii="华文楷体" w:hAnsi="华文楷体" w:eastAsia="华文楷体" w:cs="华文楷体"/>
          <w:color w:val="000000"/>
          <w:sz w:val="24"/>
          <w:szCs w:val="24"/>
        </w:rPr>
        <w:t>通过贝塞尔公式（C2）计算系统测量的重复性。其中，</w:t>
      </w:r>
      <m:oMath>
        <m:sSub>
          <m:sSubPr>
            <m:ctrlPr>
              <w:rPr>
                <w:rFonts w:hint="eastAsia" w:ascii="Cambria Math" w:hAnsi="Cambria Math" w:eastAsia="华文楷体" w:cs="华文楷体"/>
                <w:i/>
                <w:sz w:val="24"/>
                <w:szCs w:val="24"/>
              </w:rPr>
            </m:ctrlPr>
          </m:sSubPr>
          <m:e>
            <m:r>
              <m:rPr/>
              <w:rPr>
                <w:rFonts w:hint="eastAsia" w:ascii="Cambria Math" w:hAnsi="Cambria Math" w:eastAsia="华文楷体" w:cs="华文楷体"/>
                <w:sz w:val="24"/>
                <w:szCs w:val="24"/>
              </w:rPr>
              <m:t>R</m:t>
            </m:r>
            <m:ctrlPr>
              <w:rPr>
                <w:rFonts w:hint="eastAsia" w:ascii="Cambria Math" w:hAnsi="Cambria Math" w:eastAsia="华文楷体" w:cs="华文楷体"/>
                <w:sz w:val="24"/>
                <w:szCs w:val="24"/>
              </w:rPr>
            </m:ctrlPr>
          </m:e>
          <m:sub>
            <m:r>
              <m:rPr/>
              <w:rPr>
                <w:rFonts w:hint="eastAsia" w:ascii="Cambria Math" w:hAnsi="Cambria Math" w:eastAsia="华文楷体" w:cs="华文楷体"/>
                <w:sz w:val="24"/>
                <w:szCs w:val="24"/>
              </w:rPr>
              <m:t>i</m:t>
            </m:r>
            <m:ctrlPr>
              <w:rPr>
                <w:rFonts w:hint="eastAsia" w:ascii="Cambria Math" w:hAnsi="Cambria Math" w:eastAsia="华文楷体" w:cs="华文楷体"/>
                <w:sz w:val="24"/>
                <w:szCs w:val="24"/>
              </w:rPr>
            </m:ctrlPr>
          </m:sub>
        </m:sSub>
        <m:r>
          <m:rPr/>
          <w:rPr>
            <w:rFonts w:hint="eastAsia" w:ascii="Cambria Math" w:hAnsi="Cambria Math" w:eastAsia="华文楷体" w:cs="华文楷体"/>
            <w:sz w:val="24"/>
            <w:szCs w:val="24"/>
          </w:rPr>
          <m:t>(λ)</m:t>
        </m:r>
      </m:oMath>
      <w:r>
        <w:rPr>
          <w:rFonts w:hint="eastAsia" w:ascii="华文楷体" w:hAnsi="华文楷体" w:eastAsia="华文楷体" w:cs="华文楷体"/>
          <w:sz w:val="24"/>
          <w:szCs w:val="24"/>
        </w:rPr>
        <w:t>表示第</w:t>
      </w:r>
      <w:r>
        <w:rPr>
          <w:rFonts w:hint="eastAsia" w:ascii="华文楷体" w:hAnsi="华文楷体" w:eastAsia="华文楷体" w:cs="华文楷体"/>
          <w:i/>
          <w:iCs/>
          <w:sz w:val="24"/>
          <w:szCs w:val="24"/>
        </w:rPr>
        <w:t>i</w:t>
      </w:r>
      <w:r>
        <w:rPr>
          <w:rFonts w:hint="eastAsia" w:ascii="华文楷体" w:hAnsi="华文楷体" w:eastAsia="华文楷体" w:cs="华文楷体"/>
          <w:sz w:val="24"/>
          <w:szCs w:val="24"/>
        </w:rPr>
        <w:t>次被测辐射源信号</w:t>
      </w:r>
      <m:oMath>
        <m:sSub>
          <m:sSubPr>
            <m:ctrlPr>
              <w:rPr>
                <w:rFonts w:hint="eastAsia" w:ascii="Cambria Math" w:hAnsi="Cambria Math" w:eastAsia="华文楷体" w:cs="华文楷体"/>
                <w:i/>
                <w:iCs/>
                <w:kern w:val="24"/>
                <w:sz w:val="24"/>
                <w:szCs w:val="24"/>
              </w:rPr>
            </m:ctrlPr>
          </m:sSubPr>
          <m:e>
            <m:r>
              <m:rPr/>
              <w:rPr>
                <w:rFonts w:hint="eastAsia" w:ascii="Cambria Math" w:hAnsi="Cambria Math" w:eastAsia="华文楷体" w:cs="华文楷体"/>
                <w:kern w:val="24"/>
                <w:sz w:val="24"/>
                <w:szCs w:val="24"/>
              </w:rPr>
              <m:t>V</m:t>
            </m:r>
            <m:ctrlPr>
              <w:rPr>
                <w:rFonts w:hint="eastAsia" w:ascii="Cambria Math" w:hAnsi="Cambria Math" w:eastAsia="华文楷体" w:cs="华文楷体"/>
                <w:i/>
                <w:iCs/>
                <w:kern w:val="24"/>
                <w:sz w:val="24"/>
                <w:szCs w:val="24"/>
              </w:rPr>
            </m:ctrlPr>
          </m:e>
          <m:sub>
            <m:r>
              <m:rPr>
                <m:sty m:val="p"/>
              </m:rPr>
              <w:rPr>
                <w:rFonts w:hint="eastAsia" w:ascii="Cambria Math" w:hAnsi="Cambria Math" w:eastAsia="华文楷体" w:cs="华文楷体"/>
                <w:kern w:val="24"/>
                <w:sz w:val="24"/>
                <w:szCs w:val="24"/>
              </w:rPr>
              <m:t>m</m:t>
            </m:r>
            <m:ctrlPr>
              <w:rPr>
                <w:rFonts w:hint="eastAsia" w:ascii="Cambria Math" w:hAnsi="Cambria Math" w:eastAsia="华文楷体" w:cs="华文楷体"/>
                <w:i/>
                <w:iCs/>
                <w:kern w:val="24"/>
                <w:sz w:val="24"/>
                <w:szCs w:val="24"/>
              </w:rPr>
            </m:ctrlPr>
          </m:sub>
        </m:sSub>
        <m:r>
          <m:rPr/>
          <w:rPr>
            <w:rFonts w:hint="eastAsia" w:ascii="Cambria Math" w:hAnsi="Cambria Math" w:eastAsia="华文楷体" w:cs="华文楷体"/>
            <w:kern w:val="24"/>
            <w:sz w:val="24"/>
            <w:szCs w:val="24"/>
          </w:rPr>
          <m:t>(λ, </m:t>
        </m:r>
        <m:sSub>
          <m:sSubPr>
            <m:ctrlPr>
              <w:rPr>
                <w:rFonts w:hint="eastAsia" w:ascii="Cambria Math" w:hAnsi="Cambria Math" w:eastAsia="华文楷体" w:cs="华文楷体"/>
                <w:i/>
                <w:iCs/>
                <w:kern w:val="24"/>
                <w:sz w:val="24"/>
                <w:szCs w:val="24"/>
              </w:rPr>
            </m:ctrlPr>
          </m:sSubPr>
          <m:e>
            <m:r>
              <m:rPr/>
              <w:rPr>
                <w:rFonts w:hint="eastAsia" w:ascii="Cambria Math" w:hAnsi="Cambria Math" w:eastAsia="华文楷体" w:cs="华文楷体"/>
                <w:kern w:val="24"/>
                <w:sz w:val="24"/>
                <w:szCs w:val="24"/>
              </w:rPr>
              <m:t>T</m:t>
            </m:r>
            <m:ctrlPr>
              <w:rPr>
                <w:rFonts w:hint="eastAsia" w:ascii="Cambria Math" w:hAnsi="Cambria Math" w:eastAsia="华文楷体" w:cs="华文楷体"/>
                <w:i/>
                <w:iCs/>
                <w:kern w:val="24"/>
                <w:sz w:val="24"/>
                <w:szCs w:val="24"/>
              </w:rPr>
            </m:ctrlPr>
          </m:e>
          <m:sub>
            <m:r>
              <m:rPr>
                <m:sty m:val="p"/>
              </m:rPr>
              <w:rPr>
                <w:rFonts w:hint="eastAsia" w:ascii="Cambria Math" w:hAnsi="Cambria Math" w:eastAsia="华文楷体" w:cs="华文楷体"/>
                <w:kern w:val="24"/>
                <w:sz w:val="24"/>
                <w:szCs w:val="24"/>
              </w:rPr>
              <m:t>m</m:t>
            </m:r>
            <m:ctrlPr>
              <w:rPr>
                <w:rFonts w:hint="eastAsia" w:ascii="Cambria Math" w:hAnsi="Cambria Math" w:eastAsia="华文楷体" w:cs="华文楷体"/>
                <w:i/>
                <w:iCs/>
                <w:kern w:val="24"/>
                <w:sz w:val="24"/>
                <w:szCs w:val="24"/>
              </w:rPr>
            </m:ctrlPr>
          </m:sub>
        </m:sSub>
        <m:r>
          <m:rPr/>
          <w:rPr>
            <w:rFonts w:hint="eastAsia" w:ascii="Cambria Math" w:hAnsi="Cambria Math" w:eastAsia="华文楷体" w:cs="华文楷体"/>
            <w:kern w:val="24"/>
            <w:sz w:val="24"/>
            <w:szCs w:val="24"/>
          </w:rPr>
          <m:t>)</m:t>
        </m:r>
      </m:oMath>
      <w:r>
        <w:rPr>
          <w:rFonts w:hint="eastAsia" w:ascii="华文楷体" w:hAnsi="华文楷体" w:eastAsia="华文楷体" w:cs="华文楷体"/>
          <w:sz w:val="24"/>
          <w:szCs w:val="24"/>
        </w:rPr>
        <w:t>与标准辐射源信号</w:t>
      </w:r>
      <m:oMath>
        <m:sSub>
          <m:sSubPr>
            <m:ctrlPr>
              <w:rPr>
                <w:rFonts w:hint="eastAsia" w:ascii="Cambria Math" w:hAnsi="Cambria Math" w:eastAsia="华文楷体" w:cs="华文楷体"/>
                <w:i/>
                <w:iCs/>
                <w:kern w:val="24"/>
                <w:sz w:val="24"/>
                <w:szCs w:val="24"/>
              </w:rPr>
            </m:ctrlPr>
          </m:sSubPr>
          <m:e>
            <m:r>
              <m:rPr/>
              <w:rPr>
                <w:rFonts w:hint="eastAsia" w:ascii="Cambria Math" w:hAnsi="Cambria Math" w:eastAsia="华文楷体" w:cs="华文楷体"/>
                <w:kern w:val="24"/>
                <w:sz w:val="24"/>
                <w:szCs w:val="24"/>
              </w:rPr>
              <m:t>V</m:t>
            </m:r>
            <m:ctrlPr>
              <w:rPr>
                <w:rFonts w:hint="eastAsia" w:ascii="Cambria Math" w:hAnsi="Cambria Math" w:eastAsia="华文楷体" w:cs="华文楷体"/>
                <w:i/>
                <w:iCs/>
                <w:kern w:val="24"/>
                <w:sz w:val="24"/>
                <w:szCs w:val="24"/>
              </w:rPr>
            </m:ctrlPr>
          </m:e>
          <m:sub>
            <m:r>
              <m:rPr>
                <m:sty m:val="p"/>
              </m:rPr>
              <w:rPr>
                <w:rFonts w:hint="eastAsia" w:ascii="Cambria Math" w:hAnsi="Cambria Math" w:eastAsia="华文楷体" w:cs="华文楷体"/>
                <w:kern w:val="24"/>
                <w:sz w:val="24"/>
                <w:szCs w:val="24"/>
              </w:rPr>
              <m:t>S</m:t>
            </m:r>
            <m:ctrlPr>
              <w:rPr>
                <w:rFonts w:hint="eastAsia" w:ascii="Cambria Math" w:hAnsi="Cambria Math" w:eastAsia="华文楷体" w:cs="华文楷体"/>
                <w:i/>
                <w:iCs/>
                <w:kern w:val="24"/>
                <w:sz w:val="24"/>
                <w:szCs w:val="24"/>
              </w:rPr>
            </m:ctrlPr>
          </m:sub>
        </m:sSub>
        <m:r>
          <m:rPr/>
          <w:rPr>
            <w:rFonts w:hint="eastAsia" w:ascii="Cambria Math" w:hAnsi="Cambria Math" w:eastAsia="华文楷体" w:cs="华文楷体"/>
            <w:kern w:val="24"/>
            <w:sz w:val="24"/>
            <w:szCs w:val="24"/>
          </w:rPr>
          <m:t>(λ, </m:t>
        </m:r>
        <m:sSub>
          <m:sSubPr>
            <m:ctrlPr>
              <w:rPr>
                <w:rFonts w:hint="eastAsia" w:ascii="Cambria Math" w:hAnsi="Cambria Math" w:eastAsia="华文楷体" w:cs="华文楷体"/>
                <w:i/>
                <w:iCs/>
                <w:kern w:val="24"/>
                <w:sz w:val="24"/>
                <w:szCs w:val="24"/>
              </w:rPr>
            </m:ctrlPr>
          </m:sSubPr>
          <m:e>
            <m:r>
              <m:rPr/>
              <w:rPr>
                <w:rFonts w:hint="eastAsia" w:ascii="Cambria Math" w:hAnsi="Cambria Math" w:eastAsia="华文楷体" w:cs="华文楷体"/>
                <w:kern w:val="24"/>
                <w:sz w:val="24"/>
                <w:szCs w:val="24"/>
              </w:rPr>
              <m:t>T</m:t>
            </m:r>
            <m:ctrlPr>
              <w:rPr>
                <w:rFonts w:hint="eastAsia" w:ascii="Cambria Math" w:hAnsi="Cambria Math" w:eastAsia="华文楷体" w:cs="华文楷体"/>
                <w:i/>
                <w:iCs/>
                <w:kern w:val="24"/>
                <w:sz w:val="24"/>
                <w:szCs w:val="24"/>
              </w:rPr>
            </m:ctrlPr>
          </m:e>
          <m:sub>
            <m:r>
              <m:rPr/>
              <w:rPr>
                <w:rFonts w:hint="eastAsia" w:ascii="Cambria Math" w:hAnsi="Cambria Math" w:eastAsia="华文楷体" w:cs="华文楷体"/>
                <w:kern w:val="24"/>
                <w:sz w:val="24"/>
                <w:szCs w:val="24"/>
              </w:rPr>
              <m:t>m</m:t>
            </m:r>
            <m:ctrlPr>
              <w:rPr>
                <w:rFonts w:hint="eastAsia" w:ascii="Cambria Math" w:hAnsi="Cambria Math" w:eastAsia="华文楷体" w:cs="华文楷体"/>
                <w:i/>
                <w:iCs/>
                <w:kern w:val="24"/>
                <w:sz w:val="24"/>
                <w:szCs w:val="24"/>
              </w:rPr>
            </m:ctrlPr>
          </m:sub>
        </m:sSub>
        <m:r>
          <m:rPr/>
          <w:rPr>
            <w:rFonts w:hint="eastAsia" w:ascii="Cambria Math" w:hAnsi="Cambria Math" w:eastAsia="华文楷体" w:cs="华文楷体"/>
            <w:kern w:val="24"/>
            <w:sz w:val="24"/>
            <w:szCs w:val="24"/>
          </w:rPr>
          <m:t>)</m:t>
        </m:r>
      </m:oMath>
      <w:r>
        <w:rPr>
          <w:rFonts w:hint="eastAsia" w:ascii="华文楷体" w:hAnsi="华文楷体" w:eastAsia="华文楷体" w:cs="华文楷体"/>
          <w:sz w:val="24"/>
          <w:szCs w:val="24"/>
        </w:rPr>
        <w:t>之比，i = 1， 2，……</w:t>
      </w:r>
      <w:r>
        <w:rPr>
          <w:rFonts w:hint="eastAsia" w:ascii="华文楷体" w:hAnsi="华文楷体" w:eastAsia="华文楷体" w:cs="华文楷体"/>
          <w:i/>
          <w:iCs/>
          <w:sz w:val="24"/>
          <w:szCs w:val="24"/>
        </w:rPr>
        <w:t>n</w:t>
      </w:r>
      <w:r>
        <w:rPr>
          <w:rFonts w:hint="eastAsia" w:ascii="华文楷体" w:hAnsi="华文楷体" w:eastAsia="华文楷体" w:cs="华文楷体"/>
          <w:sz w:val="24"/>
          <w:szCs w:val="24"/>
        </w:rPr>
        <w:t>；</w:t>
      </w:r>
      <m:oMath>
        <m:acc>
          <m:accPr>
            <m:chr m:val="̅"/>
            <m:ctrlPr>
              <w:rPr>
                <w:rFonts w:hint="eastAsia" w:ascii="Cambria Math" w:hAnsi="Cambria Math" w:eastAsia="华文楷体" w:cs="华文楷体"/>
                <w:i/>
                <w:sz w:val="24"/>
                <w:szCs w:val="24"/>
              </w:rPr>
            </m:ctrlPr>
          </m:accPr>
          <m:e>
            <m:r>
              <m:rPr/>
              <w:rPr>
                <w:rFonts w:hint="eastAsia" w:ascii="Cambria Math" w:hAnsi="Cambria Math" w:eastAsia="华文楷体" w:cs="华文楷体"/>
                <w:sz w:val="24"/>
                <w:szCs w:val="24"/>
              </w:rPr>
              <m:t>R(</m:t>
            </m:r>
            <m:r>
              <m:rPr>
                <m:sty m:val="p"/>
              </m:rPr>
              <w:rPr>
                <w:rFonts w:hint="eastAsia" w:ascii="Cambria Math" w:hAnsi="Cambria Math" w:eastAsia="华文楷体" w:cs="华文楷体"/>
                <w:sz w:val="24"/>
                <w:szCs w:val="24"/>
              </w:rPr>
              <m:t>λ</m:t>
            </m:r>
            <m:r>
              <m:rPr/>
              <w:rPr>
                <w:rFonts w:hint="eastAsia" w:ascii="Cambria Math" w:hAnsi="Cambria Math" w:eastAsia="华文楷体" w:cs="华文楷体"/>
                <w:sz w:val="24"/>
                <w:szCs w:val="24"/>
              </w:rPr>
              <m:t>)</m:t>
            </m:r>
            <m:ctrlPr>
              <w:rPr>
                <w:rFonts w:hint="eastAsia" w:ascii="Cambria Math" w:hAnsi="Cambria Math" w:eastAsia="华文楷体" w:cs="华文楷体"/>
                <w:i/>
                <w:sz w:val="24"/>
                <w:szCs w:val="24"/>
              </w:rPr>
            </m:ctrlPr>
          </m:e>
        </m:acc>
      </m:oMath>
      <w:r>
        <w:rPr>
          <w:rFonts w:hint="eastAsia" w:ascii="华文楷体" w:hAnsi="华文楷体" w:eastAsia="华文楷体" w:cs="华文楷体"/>
          <w:sz w:val="24"/>
          <w:szCs w:val="24"/>
        </w:rPr>
        <w:t>表示</w:t>
      </w:r>
      <w:r>
        <w:rPr>
          <w:rFonts w:hint="eastAsia" w:ascii="华文楷体" w:hAnsi="华文楷体" w:eastAsia="华文楷体" w:cs="华文楷体"/>
          <w:i/>
          <w:iCs/>
          <w:sz w:val="24"/>
          <w:szCs w:val="24"/>
        </w:rPr>
        <w:t>n</w:t>
      </w:r>
      <w:r>
        <w:rPr>
          <w:rFonts w:hint="eastAsia" w:ascii="华文楷体" w:hAnsi="华文楷体" w:eastAsia="华文楷体" w:cs="华文楷体"/>
          <w:sz w:val="24"/>
          <w:szCs w:val="24"/>
        </w:rPr>
        <w:t>次</w:t>
      </w:r>
      <w:r>
        <w:rPr>
          <w:rFonts w:hint="eastAsia" w:ascii="华文楷体" w:hAnsi="华文楷体" w:eastAsia="华文楷体" w:cs="华文楷体"/>
          <w:color w:val="000000"/>
          <w:sz w:val="24"/>
          <w:szCs w:val="24"/>
        </w:rPr>
        <w:t>被测辐射源信号与</w:t>
      </w:r>
      <w:r>
        <w:rPr>
          <w:rFonts w:hint="eastAsia" w:ascii="华文楷体" w:hAnsi="华文楷体" w:eastAsia="华文楷体" w:cs="华文楷体"/>
          <w:sz w:val="24"/>
          <w:szCs w:val="24"/>
        </w:rPr>
        <w:t>标准辐射源信号之比的平均值；</w:t>
      </w:r>
      <w:r>
        <w:rPr>
          <w:rFonts w:hint="eastAsia" w:ascii="华文楷体" w:hAnsi="华文楷体" w:eastAsia="华文楷体" w:cs="华文楷体"/>
          <w:i/>
          <w:iCs/>
          <w:sz w:val="24"/>
          <w:szCs w:val="24"/>
        </w:rPr>
        <w:t>n</w:t>
      </w:r>
      <w:r>
        <w:rPr>
          <w:rFonts w:hint="eastAsia" w:ascii="华文楷体" w:hAnsi="华文楷体" w:eastAsia="华文楷体" w:cs="华文楷体"/>
          <w:sz w:val="24"/>
          <w:szCs w:val="24"/>
        </w:rPr>
        <w:t>为测试次数。</w:t>
      </w:r>
    </w:p>
    <w:p>
      <w:pPr>
        <w:spacing w:line="300" w:lineRule="auto"/>
        <w:ind w:firstLine="2160" w:firstLineChars="900"/>
        <w:jc w:val="right"/>
        <w:rPr>
          <w:rFonts w:hint="eastAsia" w:ascii="华文楷体" w:hAnsi="华文楷体" w:eastAsia="华文楷体" w:cs="华文楷体"/>
          <w:color w:val="000000"/>
          <w:sz w:val="24"/>
          <w:szCs w:val="24"/>
        </w:rPr>
      </w:pPr>
      <m:oMath>
        <m:sSub>
          <m:sSubPr>
            <m:ctrlPr>
              <w:rPr>
                <w:rFonts w:hint="eastAsia" w:ascii="Cambria Math" w:hAnsi="Cambria Math" w:eastAsia="华文楷体" w:cs="华文楷体"/>
                <w:sz w:val="24"/>
                <w:szCs w:val="24"/>
              </w:rPr>
            </m:ctrlPr>
          </m:sSubPr>
          <m:e>
            <m:r>
              <m:rPr/>
              <w:rPr>
                <w:rFonts w:hint="eastAsia" w:ascii="Cambria Math" w:hAnsi="Cambria Math" w:eastAsia="华文楷体" w:cs="华文楷体"/>
                <w:sz w:val="24"/>
                <w:szCs w:val="24"/>
              </w:rPr>
              <m:t>u</m:t>
            </m:r>
            <m:ctrlPr>
              <w:rPr>
                <w:rFonts w:hint="eastAsia" w:ascii="Cambria Math" w:hAnsi="Cambria Math" w:eastAsia="华文楷体" w:cs="华文楷体"/>
                <w:sz w:val="24"/>
                <w:szCs w:val="24"/>
              </w:rPr>
            </m:ctrlPr>
          </m:e>
          <m:sub>
            <m:r>
              <m:rPr/>
              <w:rPr>
                <w:rFonts w:hint="eastAsia" w:ascii="Cambria Math" w:hAnsi="Cambria Math" w:eastAsia="华文楷体" w:cs="华文楷体"/>
                <w:sz w:val="24"/>
                <w:szCs w:val="24"/>
              </w:rPr>
              <m:t>1</m:t>
            </m:r>
            <m:ctrlPr>
              <w:rPr>
                <w:rFonts w:hint="eastAsia" w:ascii="Cambria Math" w:hAnsi="Cambria Math" w:eastAsia="华文楷体" w:cs="华文楷体"/>
                <w:sz w:val="24"/>
                <w:szCs w:val="24"/>
              </w:rPr>
            </m:ctrlPr>
          </m:sub>
        </m:sSub>
        <m:r>
          <m:rPr/>
          <w:rPr>
            <w:rFonts w:hint="eastAsia" w:ascii="Cambria Math" w:hAnsi="Cambria Math" w:eastAsia="华文楷体" w:cs="华文楷体"/>
            <w:sz w:val="24"/>
            <w:szCs w:val="24"/>
            <w:lang w:val="en-US" w:eastAsia="zh-CN"/>
          </w:rPr>
          <m:t>(λ)</m:t>
        </m:r>
        <m:r>
          <m:rPr/>
          <w:rPr>
            <w:rFonts w:hint="eastAsia" w:ascii="Cambria Math" w:hAnsi="Cambria Math" w:eastAsia="华文楷体" w:cs="华文楷体"/>
            <w:sz w:val="24"/>
            <w:szCs w:val="24"/>
          </w:rPr>
          <m:t xml:space="preserve">= </m:t>
        </m:r>
        <m:f>
          <m:fPr>
            <m:ctrlPr>
              <w:rPr>
                <w:rFonts w:hint="eastAsia" w:ascii="Cambria Math" w:hAnsi="Cambria Math" w:eastAsia="华文楷体" w:cs="华文楷体"/>
                <w:i/>
                <w:sz w:val="24"/>
                <w:szCs w:val="24"/>
              </w:rPr>
            </m:ctrlPr>
          </m:fPr>
          <m:num>
            <m:r>
              <m:rPr/>
              <w:rPr>
                <w:rFonts w:hint="eastAsia" w:ascii="Cambria Math" w:hAnsi="Cambria Math" w:eastAsia="华文楷体" w:cs="华文楷体"/>
                <w:sz w:val="24"/>
                <w:szCs w:val="24"/>
              </w:rPr>
              <m:t>1</m:t>
            </m:r>
            <m:ctrlPr>
              <w:rPr>
                <w:rFonts w:hint="eastAsia" w:ascii="Cambria Math" w:hAnsi="Cambria Math" w:eastAsia="华文楷体" w:cs="华文楷体"/>
                <w:sz w:val="24"/>
                <w:szCs w:val="24"/>
              </w:rPr>
            </m:ctrlPr>
          </m:num>
          <m:den>
            <m:acc>
              <m:accPr>
                <m:chr m:val="̅"/>
                <m:ctrlPr>
                  <w:rPr>
                    <w:rFonts w:hint="eastAsia" w:ascii="Cambria Math" w:hAnsi="Cambria Math" w:eastAsia="华文楷体" w:cs="华文楷体"/>
                    <w:sz w:val="24"/>
                    <w:szCs w:val="24"/>
                  </w:rPr>
                </m:ctrlPr>
              </m:accPr>
              <m:e>
                <m:r>
                  <m:rPr>
                    <m:sty m:val="p"/>
                  </m:rPr>
                  <w:rPr>
                    <w:rFonts w:hint="eastAsia" w:ascii="Cambria Math" w:hAnsi="Cambria Math" w:eastAsia="华文楷体" w:cs="华文楷体"/>
                    <w:sz w:val="24"/>
                    <w:szCs w:val="24"/>
                  </w:rPr>
                  <m:t>R(λ)</m:t>
                </m:r>
                <m:ctrlPr>
                  <w:rPr>
                    <w:rFonts w:hint="eastAsia" w:ascii="Cambria Math" w:hAnsi="Cambria Math" w:eastAsia="华文楷体" w:cs="华文楷体"/>
                    <w:sz w:val="24"/>
                    <w:szCs w:val="24"/>
                  </w:rPr>
                </m:ctrlPr>
              </m:e>
            </m:acc>
            <m:ctrlPr>
              <w:rPr>
                <w:rFonts w:hint="eastAsia" w:ascii="Cambria Math" w:hAnsi="Cambria Math" w:eastAsia="华文楷体" w:cs="华文楷体"/>
                <w:i/>
                <w:sz w:val="24"/>
                <w:szCs w:val="24"/>
              </w:rPr>
            </m:ctrlPr>
          </m:den>
        </m:f>
        <m:rad>
          <m:radPr>
            <m:degHide m:val="1"/>
            <m:ctrlPr>
              <w:rPr>
                <w:rFonts w:hint="eastAsia" w:ascii="Cambria Math" w:hAnsi="Cambria Math" w:eastAsia="华文楷体" w:cs="华文楷体"/>
                <w:i/>
                <w:sz w:val="24"/>
                <w:szCs w:val="24"/>
              </w:rPr>
            </m:ctrlPr>
          </m:radPr>
          <m:deg>
            <m:ctrlPr>
              <w:rPr>
                <w:rFonts w:hint="eastAsia" w:ascii="Cambria Math" w:hAnsi="Cambria Math" w:eastAsia="华文楷体" w:cs="华文楷体"/>
                <w:i/>
                <w:sz w:val="24"/>
                <w:szCs w:val="24"/>
              </w:rPr>
            </m:ctrlPr>
          </m:deg>
          <m:e>
            <m:f>
              <m:fPr>
                <m:ctrlPr>
                  <w:rPr>
                    <w:rFonts w:hint="eastAsia" w:ascii="Cambria Math" w:hAnsi="Cambria Math" w:eastAsia="华文楷体" w:cs="华文楷体"/>
                    <w:i/>
                    <w:sz w:val="24"/>
                    <w:szCs w:val="24"/>
                  </w:rPr>
                </m:ctrlPr>
              </m:fPr>
              <m:num>
                <m:nary>
                  <m:naryPr>
                    <m:chr m:val="∑"/>
                    <m:limLoc m:val="undOvr"/>
                    <m:ctrlPr>
                      <w:rPr>
                        <w:rFonts w:hint="eastAsia" w:ascii="Cambria Math" w:hAnsi="Cambria Math" w:eastAsia="华文楷体" w:cs="华文楷体"/>
                        <w:i/>
                        <w:sz w:val="24"/>
                        <w:szCs w:val="24"/>
                      </w:rPr>
                    </m:ctrlPr>
                  </m:naryPr>
                  <m:sub>
                    <m:r>
                      <m:rPr/>
                      <w:rPr>
                        <w:rFonts w:hint="eastAsia" w:ascii="Cambria Math" w:hAnsi="Cambria Math" w:eastAsia="华文楷体" w:cs="华文楷体"/>
                        <w:sz w:val="24"/>
                        <w:szCs w:val="24"/>
                      </w:rPr>
                      <m:t>i=1</m:t>
                    </m:r>
                    <m:ctrlPr>
                      <w:rPr>
                        <w:rFonts w:hint="eastAsia" w:ascii="Cambria Math" w:hAnsi="Cambria Math" w:eastAsia="华文楷体" w:cs="华文楷体"/>
                        <w:sz w:val="24"/>
                        <w:szCs w:val="24"/>
                      </w:rPr>
                    </m:ctrlPr>
                  </m:sub>
                  <m:sup>
                    <m:r>
                      <m:rPr/>
                      <w:rPr>
                        <w:rFonts w:hint="eastAsia" w:ascii="Cambria Math" w:hAnsi="Cambria Math" w:eastAsia="华文楷体" w:cs="华文楷体"/>
                        <w:sz w:val="24"/>
                        <w:szCs w:val="24"/>
                      </w:rPr>
                      <m:t>n</m:t>
                    </m:r>
                    <m:ctrlPr>
                      <w:rPr>
                        <w:rFonts w:hint="eastAsia" w:ascii="Cambria Math" w:hAnsi="Cambria Math" w:eastAsia="华文楷体" w:cs="华文楷体"/>
                        <w:sz w:val="24"/>
                        <w:szCs w:val="24"/>
                      </w:rPr>
                    </m:ctrlPr>
                  </m:sup>
                  <m:e>
                    <m:sSup>
                      <m:sSupPr>
                        <m:ctrlPr>
                          <w:rPr>
                            <w:rFonts w:hint="eastAsia" w:ascii="Cambria Math" w:hAnsi="Cambria Math" w:eastAsia="华文楷体" w:cs="华文楷体"/>
                            <w:i/>
                            <w:sz w:val="24"/>
                            <w:szCs w:val="24"/>
                          </w:rPr>
                        </m:ctrlPr>
                      </m:sSupPr>
                      <m:e>
                        <m:r>
                          <m:rPr/>
                          <w:rPr>
                            <w:rFonts w:hint="eastAsia" w:ascii="Cambria Math" w:hAnsi="Cambria Math" w:eastAsia="华文楷体" w:cs="华文楷体"/>
                            <w:sz w:val="24"/>
                            <w:szCs w:val="24"/>
                          </w:rPr>
                          <m:t>(</m:t>
                        </m:r>
                        <m:sSub>
                          <m:sSubPr>
                            <m:ctrlPr>
                              <w:rPr>
                                <w:rFonts w:hint="eastAsia" w:ascii="Cambria Math" w:hAnsi="Cambria Math" w:eastAsia="华文楷体" w:cs="华文楷体"/>
                                <w:i/>
                                <w:sz w:val="24"/>
                                <w:szCs w:val="24"/>
                              </w:rPr>
                            </m:ctrlPr>
                          </m:sSubPr>
                          <m:e>
                            <m:r>
                              <m:rPr/>
                              <w:rPr>
                                <w:rFonts w:hint="eastAsia" w:ascii="Cambria Math" w:hAnsi="Cambria Math" w:eastAsia="华文楷体" w:cs="华文楷体"/>
                                <w:sz w:val="24"/>
                                <w:szCs w:val="24"/>
                              </w:rPr>
                              <m:t>R</m:t>
                            </m:r>
                            <m:ctrlPr>
                              <w:rPr>
                                <w:rFonts w:hint="eastAsia" w:ascii="Cambria Math" w:hAnsi="Cambria Math" w:eastAsia="华文楷体" w:cs="华文楷体"/>
                                <w:sz w:val="24"/>
                                <w:szCs w:val="24"/>
                              </w:rPr>
                            </m:ctrlPr>
                          </m:e>
                          <m:sub>
                            <m:r>
                              <m:rPr/>
                              <w:rPr>
                                <w:rFonts w:hint="eastAsia" w:ascii="Cambria Math" w:hAnsi="Cambria Math" w:eastAsia="华文楷体" w:cs="华文楷体"/>
                                <w:sz w:val="24"/>
                                <w:szCs w:val="24"/>
                              </w:rPr>
                              <m:t>i</m:t>
                            </m:r>
                            <m:ctrlPr>
                              <w:rPr>
                                <w:rFonts w:hint="eastAsia" w:ascii="Cambria Math" w:hAnsi="Cambria Math" w:eastAsia="华文楷体" w:cs="华文楷体"/>
                                <w:sz w:val="24"/>
                                <w:szCs w:val="24"/>
                              </w:rPr>
                            </m:ctrlPr>
                          </m:sub>
                        </m:sSub>
                        <m:r>
                          <m:rPr/>
                          <w:rPr>
                            <w:rFonts w:hint="eastAsia" w:ascii="Cambria Math" w:hAnsi="Cambria Math" w:eastAsia="华文楷体" w:cs="华文楷体"/>
                            <w:sz w:val="24"/>
                            <w:szCs w:val="24"/>
                          </w:rPr>
                          <m:t>(λ)−</m:t>
                        </m:r>
                        <m:acc>
                          <m:accPr>
                            <m:chr m:val="̅"/>
                            <m:ctrlPr>
                              <w:rPr>
                                <w:rFonts w:hint="eastAsia" w:ascii="Cambria Math" w:hAnsi="Cambria Math" w:eastAsia="华文楷体" w:cs="华文楷体"/>
                                <w:i/>
                                <w:sz w:val="24"/>
                                <w:szCs w:val="24"/>
                              </w:rPr>
                            </m:ctrlPr>
                          </m:accPr>
                          <m:e>
                            <m:r>
                              <m:rPr/>
                              <w:rPr>
                                <w:rFonts w:hint="eastAsia" w:ascii="Cambria Math" w:hAnsi="Cambria Math" w:eastAsia="华文楷体" w:cs="华文楷体"/>
                                <w:sz w:val="24"/>
                                <w:szCs w:val="24"/>
                              </w:rPr>
                              <m:t>R(</m:t>
                            </m:r>
                            <m:r>
                              <m:rPr>
                                <m:sty m:val="p"/>
                              </m:rPr>
                              <w:rPr>
                                <w:rFonts w:hint="eastAsia" w:ascii="Cambria Math" w:hAnsi="Cambria Math" w:eastAsia="华文楷体" w:cs="华文楷体"/>
                                <w:sz w:val="24"/>
                                <w:szCs w:val="24"/>
                              </w:rPr>
                              <m:t>λ</m:t>
                            </m:r>
                            <m:r>
                              <m:rPr/>
                              <w:rPr>
                                <w:rFonts w:hint="eastAsia" w:ascii="Cambria Math" w:hAnsi="Cambria Math" w:eastAsia="华文楷体" w:cs="华文楷体"/>
                                <w:sz w:val="24"/>
                                <w:szCs w:val="24"/>
                              </w:rPr>
                              <m:t>)</m:t>
                            </m:r>
                            <m:ctrlPr>
                              <w:rPr>
                                <w:rFonts w:hint="eastAsia" w:ascii="Cambria Math" w:hAnsi="Cambria Math" w:eastAsia="华文楷体" w:cs="华文楷体"/>
                                <w:i/>
                                <w:sz w:val="24"/>
                                <w:szCs w:val="24"/>
                              </w:rPr>
                            </m:ctrlPr>
                          </m:e>
                        </m:acc>
                        <m:r>
                          <m:rPr/>
                          <w:rPr>
                            <w:rFonts w:hint="eastAsia" w:ascii="Cambria Math" w:hAnsi="Cambria Math" w:eastAsia="华文楷体" w:cs="华文楷体"/>
                            <w:sz w:val="24"/>
                            <w:szCs w:val="24"/>
                          </w:rPr>
                          <m:t>)</m:t>
                        </m:r>
                        <m:ctrlPr>
                          <w:rPr>
                            <w:rFonts w:hint="eastAsia" w:ascii="Cambria Math" w:hAnsi="Cambria Math" w:eastAsia="华文楷体" w:cs="华文楷体"/>
                            <w:i/>
                            <w:sz w:val="24"/>
                            <w:szCs w:val="24"/>
                          </w:rPr>
                        </m:ctrlPr>
                      </m:e>
                      <m:sup>
                        <m:r>
                          <m:rPr/>
                          <w:rPr>
                            <w:rFonts w:hint="eastAsia" w:ascii="Cambria Math" w:hAnsi="Cambria Math" w:eastAsia="华文楷体" w:cs="华文楷体"/>
                            <w:sz w:val="24"/>
                            <w:szCs w:val="24"/>
                          </w:rPr>
                          <m:t>2</m:t>
                        </m:r>
                        <m:ctrlPr>
                          <w:rPr>
                            <w:rFonts w:hint="eastAsia" w:ascii="Cambria Math" w:hAnsi="Cambria Math" w:eastAsia="华文楷体" w:cs="华文楷体"/>
                            <w:i/>
                            <w:sz w:val="24"/>
                            <w:szCs w:val="24"/>
                          </w:rPr>
                        </m:ctrlPr>
                      </m:sup>
                    </m:sSup>
                    <m:r>
                      <m:rPr/>
                      <w:rPr>
                        <w:rFonts w:hint="eastAsia" w:ascii="Cambria Math" w:hAnsi="Cambria Math" w:eastAsia="华文楷体" w:cs="华文楷体"/>
                        <w:sz w:val="24"/>
                        <w:szCs w:val="24"/>
                      </w:rPr>
                      <m:t xml:space="preserve"> </m:t>
                    </m:r>
                    <m:ctrlPr>
                      <w:rPr>
                        <w:rFonts w:hint="eastAsia" w:ascii="Cambria Math" w:hAnsi="Cambria Math" w:eastAsia="华文楷体" w:cs="华文楷体"/>
                        <w:i/>
                        <w:sz w:val="24"/>
                        <w:szCs w:val="24"/>
                      </w:rPr>
                    </m:ctrlPr>
                  </m:e>
                </m:nary>
                <m:ctrlPr>
                  <w:rPr>
                    <w:rFonts w:hint="eastAsia" w:ascii="Cambria Math" w:hAnsi="Cambria Math" w:eastAsia="华文楷体" w:cs="华文楷体"/>
                    <w:i/>
                    <w:sz w:val="24"/>
                    <w:szCs w:val="24"/>
                  </w:rPr>
                </m:ctrlPr>
              </m:num>
              <m:den>
                <m:r>
                  <m:rPr/>
                  <w:rPr>
                    <w:rFonts w:hint="eastAsia" w:ascii="Cambria Math" w:hAnsi="Cambria Math" w:eastAsia="华文楷体" w:cs="华文楷体"/>
                    <w:sz w:val="24"/>
                    <w:szCs w:val="24"/>
                  </w:rPr>
                  <m:t>(n−1)</m:t>
                </m:r>
                <m:ctrlPr>
                  <w:rPr>
                    <w:rFonts w:hint="eastAsia" w:ascii="Cambria Math" w:hAnsi="Cambria Math" w:eastAsia="华文楷体" w:cs="华文楷体"/>
                    <w:i/>
                    <w:sz w:val="24"/>
                    <w:szCs w:val="24"/>
                  </w:rPr>
                </m:ctrlPr>
              </m:den>
            </m:f>
            <m:ctrlPr>
              <w:rPr>
                <w:rFonts w:hint="eastAsia" w:ascii="Cambria Math" w:hAnsi="Cambria Math" w:eastAsia="华文楷体" w:cs="华文楷体"/>
                <w:i/>
                <w:sz w:val="24"/>
                <w:szCs w:val="24"/>
              </w:rPr>
            </m:ctrlPr>
          </m:e>
        </m:rad>
      </m:oMath>
      <w:r>
        <w:rPr>
          <w:rFonts w:hint="eastAsia" w:ascii="华文楷体" w:hAnsi="华文楷体" w:eastAsia="华文楷体" w:cs="华文楷体"/>
          <w:sz w:val="24"/>
          <w:szCs w:val="24"/>
        </w:rPr>
        <w:t xml:space="preserve">                           </w:t>
      </w:r>
      <w:r>
        <w:rPr>
          <w:rFonts w:hint="eastAsia" w:ascii="华文楷体" w:hAnsi="华文楷体" w:eastAsia="华文楷体" w:cs="华文楷体"/>
          <w:iCs/>
          <w:kern w:val="24"/>
          <w:sz w:val="24"/>
          <w:szCs w:val="24"/>
        </w:rPr>
        <w:t xml:space="preserve"> </w:t>
      </w:r>
      <w:r>
        <w:rPr>
          <w:rFonts w:hint="eastAsia" w:ascii="华文楷体" w:hAnsi="华文楷体" w:eastAsia="华文楷体" w:cs="华文楷体"/>
          <w:sz w:val="24"/>
          <w:szCs w:val="24"/>
        </w:rPr>
        <w:t>(C2)</w:t>
      </w:r>
    </w:p>
    <w:p>
      <w:pPr>
        <w:spacing w:line="300" w:lineRule="auto"/>
        <w:ind w:firstLine="420"/>
        <w:jc w:val="left"/>
        <w:rPr>
          <w:rFonts w:hint="eastAsia" w:ascii="华文楷体" w:hAnsi="华文楷体" w:eastAsia="华文楷体" w:cs="华文楷体"/>
          <w:color w:val="000000"/>
          <w:sz w:val="24"/>
          <w:szCs w:val="24"/>
        </w:rPr>
      </w:pPr>
    </w:p>
    <w:p>
      <w:pPr>
        <w:spacing w:line="300" w:lineRule="auto"/>
        <w:ind w:firstLine="420"/>
        <w:jc w:val="left"/>
        <w:rPr>
          <w:rFonts w:hint="eastAsia" w:ascii="华文楷体" w:hAnsi="华文楷体" w:eastAsia="华文楷体" w:cs="华文楷体"/>
          <w:color w:val="000000"/>
          <w:sz w:val="24"/>
          <w:szCs w:val="24"/>
        </w:rPr>
      </w:pPr>
      <w:r>
        <w:rPr>
          <w:rFonts w:hint="eastAsia" w:ascii="华文楷体" w:hAnsi="华文楷体" w:eastAsia="华文楷体" w:cs="华文楷体"/>
          <w:color w:val="000000"/>
          <w:sz w:val="24"/>
          <w:szCs w:val="24"/>
        </w:rPr>
        <w:t>经过计算，在10 µm，923 K条件下，系统测量的</w:t>
      </w:r>
      <w:r>
        <w:rPr>
          <w:rFonts w:hint="eastAsia" w:ascii="华文楷体" w:hAnsi="华文楷体" w:eastAsia="华文楷体" w:cs="华文楷体"/>
          <w:color w:val="000000"/>
          <w:sz w:val="24"/>
          <w:szCs w:val="24"/>
          <w:lang w:val="en-US" w:eastAsia="zh-CN"/>
        </w:rPr>
        <w:t>重复性</w:t>
      </w:r>
      <w:r>
        <w:rPr>
          <w:rFonts w:hint="eastAsia" w:ascii="华文楷体" w:hAnsi="华文楷体" w:eastAsia="华文楷体" w:cs="华文楷体"/>
          <w:color w:val="000000"/>
          <w:sz w:val="24"/>
          <w:szCs w:val="24"/>
        </w:rPr>
        <w:t>引入的不确定度为</w:t>
      </w:r>
      <m:oMath>
        <m:sSub>
          <m:sSubPr>
            <m:ctrlPr>
              <w:rPr>
                <w:rFonts w:hint="eastAsia" w:ascii="Cambria Math" w:hAnsi="Cambria Math" w:eastAsia="华文楷体" w:cs="华文楷体"/>
                <w:sz w:val="24"/>
                <w:szCs w:val="24"/>
              </w:rPr>
            </m:ctrlPr>
          </m:sSubPr>
          <m:e>
            <m:r>
              <m:rPr/>
              <w:rPr>
                <w:rFonts w:hint="eastAsia" w:ascii="Cambria Math" w:hAnsi="Cambria Math" w:eastAsia="华文楷体" w:cs="华文楷体"/>
                <w:sz w:val="24"/>
                <w:szCs w:val="24"/>
              </w:rPr>
              <m:t>u</m:t>
            </m:r>
            <m:ctrlPr>
              <w:rPr>
                <w:rFonts w:hint="eastAsia" w:ascii="Cambria Math" w:hAnsi="Cambria Math" w:eastAsia="华文楷体" w:cs="华文楷体"/>
                <w:sz w:val="24"/>
                <w:szCs w:val="24"/>
              </w:rPr>
            </m:ctrlPr>
          </m:e>
          <m:sub>
            <m:r>
              <m:rPr/>
              <w:rPr>
                <w:rFonts w:hint="eastAsia" w:ascii="Cambria Math" w:hAnsi="Cambria Math" w:eastAsia="华文楷体" w:cs="华文楷体"/>
                <w:sz w:val="24"/>
                <w:szCs w:val="24"/>
              </w:rPr>
              <m:t>1</m:t>
            </m:r>
            <m:ctrlPr>
              <w:rPr>
                <w:rFonts w:hint="eastAsia" w:ascii="Cambria Math" w:hAnsi="Cambria Math" w:eastAsia="华文楷体" w:cs="华文楷体"/>
                <w:sz w:val="24"/>
                <w:szCs w:val="24"/>
              </w:rPr>
            </m:ctrlPr>
          </m:sub>
        </m:sSub>
      </m:oMath>
      <w:r>
        <w:rPr>
          <w:rFonts w:hint="eastAsia" w:ascii="华文楷体" w:hAnsi="华文楷体" w:eastAsia="华文楷体" w:cs="华文楷体"/>
          <w:sz w:val="24"/>
          <w:szCs w:val="24"/>
        </w:rPr>
        <w:t xml:space="preserve"> = </w:t>
      </w:r>
      <w:r>
        <w:rPr>
          <w:rFonts w:hint="eastAsia" w:ascii="华文楷体" w:hAnsi="华文楷体" w:eastAsia="华文楷体" w:cs="华文楷体"/>
          <w:color w:val="000000"/>
          <w:sz w:val="24"/>
          <w:szCs w:val="24"/>
        </w:rPr>
        <w:t>0.00</w:t>
      </w:r>
      <w:r>
        <w:rPr>
          <w:rFonts w:hint="eastAsia" w:ascii="华文楷体" w:hAnsi="华文楷体" w:eastAsia="华文楷体" w:cs="华文楷体"/>
          <w:color w:val="000000"/>
          <w:sz w:val="24"/>
          <w:szCs w:val="24"/>
          <w:lang w:val="en-US" w:eastAsia="zh-CN"/>
        </w:rPr>
        <w:t>3</w:t>
      </w:r>
      <w:r>
        <w:rPr>
          <w:rFonts w:hint="eastAsia" w:ascii="华文楷体" w:hAnsi="华文楷体" w:eastAsia="华文楷体" w:cs="华文楷体"/>
          <w:color w:val="000000"/>
          <w:sz w:val="24"/>
          <w:szCs w:val="24"/>
        </w:rPr>
        <w:t>%。</w:t>
      </w:r>
    </w:p>
    <w:p>
      <w:pPr>
        <w:spacing w:line="360" w:lineRule="auto"/>
        <w:jc w:val="left"/>
        <w:rPr>
          <w:rFonts w:hint="eastAsia" w:ascii="华文楷体" w:hAnsi="华文楷体" w:eastAsia="华文楷体" w:cs="华文楷体"/>
          <w:color w:val="000000"/>
          <w:sz w:val="24"/>
          <w:szCs w:val="24"/>
        </w:rPr>
      </w:pPr>
      <w:r>
        <w:rPr>
          <w:rFonts w:hint="eastAsia" w:ascii="华文楷体" w:hAnsi="华文楷体" w:eastAsia="华文楷体" w:cs="华文楷体"/>
          <w:color w:val="000000"/>
          <w:sz w:val="24"/>
          <w:szCs w:val="24"/>
          <w:lang w:val="en-US" w:eastAsia="zh-CN"/>
        </w:rPr>
        <w:t xml:space="preserve">8.2 </w:t>
      </w:r>
      <w:r>
        <w:rPr>
          <w:rFonts w:hint="eastAsia" w:ascii="华文楷体" w:hAnsi="华文楷体" w:eastAsia="华文楷体" w:cs="华文楷体"/>
          <w:color w:val="000000"/>
          <w:sz w:val="24"/>
          <w:szCs w:val="24"/>
        </w:rPr>
        <w:t>测量的复现性</w:t>
      </w:r>
    </w:p>
    <w:p>
      <w:pPr>
        <w:spacing w:line="360" w:lineRule="auto"/>
        <w:ind w:firstLine="420"/>
        <w:jc w:val="left"/>
        <w:rPr>
          <w:rFonts w:hint="eastAsia" w:ascii="华文楷体" w:hAnsi="华文楷体" w:eastAsia="华文楷体" w:cs="华文楷体"/>
          <w:color w:val="000000"/>
          <w:sz w:val="24"/>
          <w:szCs w:val="24"/>
        </w:rPr>
      </w:pPr>
      <w:r>
        <w:rPr>
          <w:rFonts w:hint="eastAsia" w:ascii="华文楷体" w:hAnsi="华文楷体" w:eastAsia="华文楷体" w:cs="华文楷体"/>
          <w:color w:val="000000"/>
          <w:sz w:val="24"/>
          <w:szCs w:val="24"/>
        </w:rPr>
        <w:t>测量的复现性为在不同时间（天），将被测</w:t>
      </w:r>
      <w:r>
        <w:rPr>
          <w:rFonts w:hint="eastAsia" w:ascii="华文楷体" w:hAnsi="华文楷体" w:eastAsia="华文楷体" w:cs="华文楷体"/>
          <w:sz w:val="24"/>
          <w:szCs w:val="24"/>
        </w:rPr>
        <w:t>标准</w:t>
      </w:r>
      <w:r>
        <w:rPr>
          <w:rFonts w:hint="eastAsia" w:ascii="华文楷体" w:hAnsi="华文楷体" w:eastAsia="华文楷体" w:cs="华文楷体"/>
          <w:color w:val="000000"/>
          <w:sz w:val="24"/>
          <w:szCs w:val="24"/>
        </w:rPr>
        <w:t>源设置为相同温度值，通过光谱辐射亮度测量装置测量被测</w:t>
      </w:r>
      <w:r>
        <w:rPr>
          <w:rFonts w:hint="eastAsia" w:ascii="华文楷体" w:hAnsi="华文楷体" w:eastAsia="华文楷体" w:cs="华文楷体"/>
          <w:sz w:val="24"/>
          <w:szCs w:val="24"/>
        </w:rPr>
        <w:t>标准</w:t>
      </w:r>
      <w:r>
        <w:rPr>
          <w:rFonts w:hint="eastAsia" w:ascii="华文楷体" w:hAnsi="华文楷体" w:eastAsia="华文楷体" w:cs="华文楷体"/>
          <w:color w:val="000000"/>
          <w:sz w:val="24"/>
          <w:szCs w:val="24"/>
        </w:rPr>
        <w:t>源的光谱辐射亮度值，采用极差法计算不同时间（天）系统测量偏差的变化情况。经过计算，在10 µm，923 K条件下，系统测量的复现性引入的不确定度为</w:t>
      </w:r>
      <m:oMath>
        <m:sSub>
          <m:sSubPr>
            <m:ctrlPr>
              <w:rPr>
                <w:rFonts w:hint="eastAsia" w:ascii="Cambria Math" w:hAnsi="Cambria Math" w:eastAsia="华文楷体" w:cs="华文楷体"/>
                <w:sz w:val="24"/>
                <w:szCs w:val="24"/>
              </w:rPr>
            </m:ctrlPr>
          </m:sSubPr>
          <m:e>
            <m:r>
              <m:rPr/>
              <w:rPr>
                <w:rFonts w:hint="eastAsia" w:ascii="Cambria Math" w:hAnsi="Cambria Math" w:eastAsia="华文楷体" w:cs="华文楷体"/>
                <w:sz w:val="24"/>
                <w:szCs w:val="24"/>
              </w:rPr>
              <m:t>u</m:t>
            </m:r>
            <m:ctrlPr>
              <w:rPr>
                <w:rFonts w:hint="eastAsia" w:ascii="Cambria Math" w:hAnsi="Cambria Math" w:eastAsia="华文楷体" w:cs="华文楷体"/>
                <w:sz w:val="24"/>
                <w:szCs w:val="24"/>
              </w:rPr>
            </m:ctrlPr>
          </m:e>
          <m:sub>
            <m:r>
              <m:rPr>
                <m:sty m:val="p"/>
              </m:rPr>
              <w:rPr>
                <w:rFonts w:hint="eastAsia" w:ascii="Cambria Math" w:hAnsi="Cambria Math" w:eastAsia="华文楷体" w:cs="华文楷体"/>
                <w:sz w:val="24"/>
                <w:szCs w:val="24"/>
              </w:rPr>
              <m:t>2</m:t>
            </m:r>
            <m:ctrlPr>
              <w:rPr>
                <w:rFonts w:hint="eastAsia" w:ascii="Cambria Math" w:hAnsi="Cambria Math" w:eastAsia="华文楷体" w:cs="华文楷体"/>
                <w:sz w:val="24"/>
                <w:szCs w:val="24"/>
              </w:rPr>
            </m:ctrlPr>
          </m:sub>
        </m:sSub>
      </m:oMath>
      <w:r>
        <w:rPr>
          <w:rFonts w:hint="eastAsia" w:ascii="华文楷体" w:hAnsi="华文楷体" w:eastAsia="华文楷体" w:cs="华文楷体"/>
          <w:sz w:val="24"/>
          <w:szCs w:val="24"/>
        </w:rPr>
        <w:t xml:space="preserve"> = </w:t>
      </w:r>
      <w:r>
        <w:rPr>
          <w:rFonts w:hint="eastAsia" w:ascii="华文楷体" w:hAnsi="华文楷体" w:eastAsia="华文楷体" w:cs="华文楷体"/>
          <w:color w:val="000000"/>
          <w:sz w:val="24"/>
          <w:szCs w:val="24"/>
        </w:rPr>
        <w:t>0.248%。</w:t>
      </w:r>
    </w:p>
    <w:p>
      <w:pPr>
        <w:spacing w:line="360" w:lineRule="auto"/>
        <w:jc w:val="left"/>
        <w:rPr>
          <w:rFonts w:hint="eastAsia" w:ascii="华文楷体" w:hAnsi="华文楷体" w:eastAsia="华文楷体" w:cs="华文楷体"/>
          <w:color w:val="000000"/>
          <w:sz w:val="24"/>
          <w:szCs w:val="24"/>
        </w:rPr>
      </w:pPr>
      <w:r>
        <w:rPr>
          <w:rFonts w:hint="eastAsia" w:ascii="华文楷体" w:hAnsi="华文楷体" w:eastAsia="华文楷体" w:cs="华文楷体"/>
          <w:color w:val="000000"/>
          <w:sz w:val="24"/>
          <w:szCs w:val="24"/>
          <w:lang w:val="en-US" w:eastAsia="zh-CN"/>
        </w:rPr>
        <w:t>8</w:t>
      </w:r>
      <w:r>
        <w:rPr>
          <w:rFonts w:hint="eastAsia" w:ascii="华文楷体" w:hAnsi="华文楷体" w:eastAsia="华文楷体" w:cs="华文楷体"/>
          <w:color w:val="000000"/>
          <w:sz w:val="24"/>
          <w:szCs w:val="24"/>
        </w:rPr>
        <w:t>.3 标准黑体的温度测量</w:t>
      </w:r>
    </w:p>
    <w:p>
      <w:pPr>
        <w:spacing w:line="360" w:lineRule="auto"/>
        <w:ind w:firstLine="420"/>
        <w:jc w:val="left"/>
        <w:rPr>
          <w:rFonts w:hint="eastAsia" w:ascii="华文楷体" w:hAnsi="华文楷体" w:eastAsia="华文楷体" w:cs="华文楷体"/>
          <w:color w:val="000000"/>
          <w:sz w:val="24"/>
          <w:szCs w:val="24"/>
        </w:rPr>
      </w:pPr>
      <w:r>
        <w:rPr>
          <w:rFonts w:hint="eastAsia" w:ascii="华文楷体" w:hAnsi="华文楷体" w:eastAsia="华文楷体" w:cs="华文楷体"/>
          <w:color w:val="000000"/>
          <w:sz w:val="24"/>
          <w:szCs w:val="24"/>
        </w:rPr>
        <w:t>标准黑体温度测量的不确定度主要由红外辐射温度计的校准不确定度等因素引起。标准黑体温度测量的不确定度会直接影响标准光谱辐射亮度值；经过计算，在10 µm，923 K条件下，标准黑体的温度测量引入的不确定度为</w:t>
      </w:r>
      <m:oMath>
        <m:sSub>
          <m:sSubPr>
            <m:ctrlPr>
              <w:rPr>
                <w:rFonts w:hint="eastAsia" w:ascii="Cambria Math" w:hAnsi="Cambria Math" w:eastAsia="华文楷体" w:cs="华文楷体"/>
                <w:sz w:val="24"/>
                <w:szCs w:val="24"/>
              </w:rPr>
            </m:ctrlPr>
          </m:sSubPr>
          <m:e>
            <m:r>
              <m:rPr/>
              <w:rPr>
                <w:rFonts w:hint="eastAsia" w:ascii="Cambria Math" w:hAnsi="Cambria Math" w:eastAsia="华文楷体" w:cs="华文楷体"/>
                <w:sz w:val="24"/>
                <w:szCs w:val="24"/>
              </w:rPr>
              <m:t>u</m:t>
            </m:r>
            <m:ctrlPr>
              <w:rPr>
                <w:rFonts w:hint="eastAsia" w:ascii="Cambria Math" w:hAnsi="Cambria Math" w:eastAsia="华文楷体" w:cs="华文楷体"/>
                <w:sz w:val="24"/>
                <w:szCs w:val="24"/>
              </w:rPr>
            </m:ctrlPr>
          </m:e>
          <m:sub>
            <m:r>
              <m:rPr/>
              <w:rPr>
                <w:rFonts w:hint="eastAsia" w:ascii="Cambria Math" w:hAnsi="Cambria Math" w:eastAsia="华文楷体" w:cs="华文楷体"/>
                <w:sz w:val="24"/>
                <w:szCs w:val="24"/>
              </w:rPr>
              <m:t>3</m:t>
            </m:r>
            <m:ctrlPr>
              <w:rPr>
                <w:rFonts w:hint="eastAsia" w:ascii="Cambria Math" w:hAnsi="Cambria Math" w:eastAsia="华文楷体" w:cs="华文楷体"/>
                <w:sz w:val="24"/>
                <w:szCs w:val="24"/>
              </w:rPr>
            </m:ctrlPr>
          </m:sub>
        </m:sSub>
      </m:oMath>
      <w:r>
        <w:rPr>
          <w:rFonts w:hint="eastAsia" w:ascii="华文楷体" w:hAnsi="华文楷体" w:eastAsia="华文楷体" w:cs="华文楷体"/>
          <w:sz w:val="24"/>
          <w:szCs w:val="24"/>
        </w:rPr>
        <w:t xml:space="preserve"> = </w:t>
      </w:r>
      <w:r>
        <w:rPr>
          <w:rFonts w:hint="eastAsia" w:ascii="华文楷体" w:hAnsi="华文楷体" w:eastAsia="华文楷体" w:cs="华文楷体"/>
          <w:color w:val="000000"/>
          <w:sz w:val="24"/>
          <w:szCs w:val="24"/>
        </w:rPr>
        <w:t>0.100%。</w:t>
      </w:r>
    </w:p>
    <w:p>
      <w:pPr>
        <w:spacing w:line="360" w:lineRule="auto"/>
        <w:jc w:val="left"/>
        <w:rPr>
          <w:rFonts w:hint="eastAsia" w:ascii="华文楷体" w:hAnsi="华文楷体" w:eastAsia="华文楷体" w:cs="华文楷体"/>
          <w:color w:val="000000"/>
          <w:sz w:val="24"/>
          <w:szCs w:val="24"/>
        </w:rPr>
      </w:pPr>
      <w:r>
        <w:rPr>
          <w:rFonts w:hint="eastAsia" w:ascii="华文楷体" w:hAnsi="华文楷体" w:eastAsia="华文楷体" w:cs="华文楷体"/>
          <w:color w:val="000000"/>
          <w:sz w:val="24"/>
          <w:szCs w:val="24"/>
          <w:lang w:val="en-US" w:eastAsia="zh-CN"/>
        </w:rPr>
        <w:t>8</w:t>
      </w:r>
      <w:r>
        <w:rPr>
          <w:rFonts w:hint="eastAsia" w:ascii="华文楷体" w:hAnsi="华文楷体" w:eastAsia="华文楷体" w:cs="华文楷体"/>
          <w:color w:val="000000"/>
          <w:sz w:val="24"/>
          <w:szCs w:val="24"/>
        </w:rPr>
        <w:t>.4 标准黑体的不稳定性</w:t>
      </w:r>
    </w:p>
    <w:p>
      <w:pPr>
        <w:spacing w:line="360" w:lineRule="auto"/>
        <w:ind w:firstLine="480" w:firstLineChars="200"/>
        <w:jc w:val="left"/>
        <w:rPr>
          <w:rFonts w:hint="eastAsia" w:ascii="华文楷体" w:hAnsi="华文楷体" w:eastAsia="华文楷体" w:cs="华文楷体"/>
          <w:color w:val="000000"/>
          <w:sz w:val="24"/>
          <w:szCs w:val="24"/>
        </w:rPr>
      </w:pPr>
      <w:r>
        <w:rPr>
          <w:rFonts w:hint="eastAsia" w:ascii="华文楷体" w:hAnsi="华文楷体" w:eastAsia="华文楷体" w:cs="华文楷体"/>
          <w:color w:val="000000"/>
          <w:sz w:val="24"/>
          <w:szCs w:val="24"/>
        </w:rPr>
        <w:t>测量10分钟内标准黑体</w:t>
      </w:r>
      <w:r>
        <w:rPr>
          <w:rFonts w:hint="eastAsia" w:ascii="华文楷体" w:hAnsi="华文楷体" w:eastAsia="华文楷体" w:cs="华文楷体"/>
          <w:color w:val="000000"/>
          <w:sz w:val="24"/>
          <w:szCs w:val="24"/>
          <w:lang w:val="en-US" w:eastAsia="zh-CN"/>
        </w:rPr>
        <w:t>光谱辐射亮度值</w:t>
      </w:r>
      <w:r>
        <w:rPr>
          <w:rFonts w:hint="eastAsia" w:ascii="华文楷体" w:hAnsi="华文楷体" w:eastAsia="华文楷体" w:cs="华文楷体"/>
          <w:color w:val="000000"/>
          <w:sz w:val="24"/>
          <w:szCs w:val="24"/>
        </w:rPr>
        <w:t>的偏移，</w:t>
      </w:r>
      <w:r>
        <w:rPr>
          <w:rFonts w:hint="eastAsia" w:ascii="华文楷体" w:hAnsi="华文楷体" w:eastAsia="华文楷体" w:cs="华文楷体"/>
          <w:color w:val="000000"/>
          <w:sz w:val="24"/>
          <w:szCs w:val="24"/>
          <w:lang w:val="en-US" w:eastAsia="zh-CN"/>
        </w:rPr>
        <w:t>并计算</w:t>
      </w:r>
      <w:r>
        <w:rPr>
          <w:rFonts w:hint="eastAsia" w:ascii="华文楷体" w:hAnsi="华文楷体" w:eastAsia="华文楷体" w:cs="华文楷体"/>
          <w:color w:val="000000"/>
          <w:sz w:val="24"/>
          <w:szCs w:val="24"/>
        </w:rPr>
        <w:t>相对不确定度。经过计算，在10 µm，923 K条件下，</w:t>
      </w:r>
      <w:r>
        <w:rPr>
          <w:rFonts w:hint="eastAsia" w:ascii="华文楷体" w:hAnsi="华文楷体" w:eastAsia="华文楷体" w:cs="华文楷体"/>
          <w:color w:val="000000"/>
          <w:sz w:val="24"/>
          <w:szCs w:val="24"/>
          <w:lang w:val="en-US" w:eastAsia="zh-CN"/>
        </w:rPr>
        <w:t>由</w:t>
      </w:r>
      <w:r>
        <w:rPr>
          <w:rFonts w:hint="eastAsia" w:ascii="华文楷体" w:hAnsi="华文楷体" w:eastAsia="华文楷体" w:cs="华文楷体"/>
          <w:color w:val="000000"/>
          <w:sz w:val="24"/>
          <w:szCs w:val="24"/>
        </w:rPr>
        <w:t>标准黑体的不稳定性测量引入的不确定度为</w:t>
      </w:r>
      <m:oMath>
        <m:sSub>
          <m:sSubPr>
            <m:ctrlPr>
              <w:rPr>
                <w:rFonts w:hint="eastAsia" w:ascii="Cambria Math" w:hAnsi="Cambria Math" w:eastAsia="华文楷体" w:cs="华文楷体"/>
                <w:sz w:val="24"/>
                <w:szCs w:val="24"/>
              </w:rPr>
            </m:ctrlPr>
          </m:sSubPr>
          <m:e>
            <m:r>
              <m:rPr/>
              <w:rPr>
                <w:rFonts w:hint="eastAsia" w:ascii="Cambria Math" w:hAnsi="Cambria Math" w:eastAsia="华文楷体" w:cs="华文楷体"/>
                <w:sz w:val="24"/>
                <w:szCs w:val="24"/>
              </w:rPr>
              <m:t>u</m:t>
            </m:r>
            <m:ctrlPr>
              <w:rPr>
                <w:rFonts w:hint="eastAsia" w:ascii="Cambria Math" w:hAnsi="Cambria Math" w:eastAsia="华文楷体" w:cs="华文楷体"/>
                <w:sz w:val="24"/>
                <w:szCs w:val="24"/>
              </w:rPr>
            </m:ctrlPr>
          </m:e>
          <m:sub>
            <m:r>
              <m:rPr/>
              <w:rPr>
                <w:rFonts w:hint="eastAsia" w:ascii="Cambria Math" w:hAnsi="Cambria Math" w:eastAsia="华文楷体" w:cs="华文楷体"/>
                <w:sz w:val="24"/>
                <w:szCs w:val="24"/>
              </w:rPr>
              <m:t>4</m:t>
            </m:r>
            <m:ctrlPr>
              <w:rPr>
                <w:rFonts w:hint="eastAsia" w:ascii="Cambria Math" w:hAnsi="Cambria Math" w:eastAsia="华文楷体" w:cs="华文楷体"/>
                <w:sz w:val="24"/>
                <w:szCs w:val="24"/>
              </w:rPr>
            </m:ctrlPr>
          </m:sub>
        </m:sSub>
      </m:oMath>
      <w:r>
        <w:rPr>
          <w:rFonts w:hint="eastAsia" w:ascii="华文楷体" w:hAnsi="华文楷体" w:eastAsia="华文楷体" w:cs="华文楷体"/>
          <w:sz w:val="24"/>
          <w:szCs w:val="24"/>
        </w:rPr>
        <w:t xml:space="preserve"> = </w:t>
      </w:r>
      <w:r>
        <w:rPr>
          <w:rFonts w:hint="eastAsia" w:ascii="华文楷体" w:hAnsi="华文楷体" w:eastAsia="华文楷体" w:cs="华文楷体"/>
          <w:color w:val="000000"/>
          <w:sz w:val="24"/>
          <w:szCs w:val="24"/>
        </w:rPr>
        <w:t>0.052%。</w:t>
      </w:r>
    </w:p>
    <w:p>
      <w:pPr>
        <w:spacing w:line="360" w:lineRule="auto"/>
        <w:jc w:val="left"/>
        <w:rPr>
          <w:rFonts w:hint="eastAsia" w:ascii="华文楷体" w:hAnsi="华文楷体" w:eastAsia="华文楷体" w:cs="华文楷体"/>
          <w:color w:val="000000"/>
          <w:sz w:val="24"/>
          <w:szCs w:val="24"/>
        </w:rPr>
      </w:pPr>
      <w:r>
        <w:rPr>
          <w:rFonts w:hint="eastAsia" w:ascii="华文楷体" w:hAnsi="华文楷体" w:eastAsia="华文楷体" w:cs="华文楷体"/>
          <w:color w:val="000000"/>
          <w:sz w:val="24"/>
          <w:szCs w:val="24"/>
          <w:lang w:val="en-US" w:eastAsia="zh-CN"/>
        </w:rPr>
        <w:t>8</w:t>
      </w:r>
      <w:r>
        <w:rPr>
          <w:rFonts w:hint="eastAsia" w:ascii="华文楷体" w:hAnsi="华文楷体" w:eastAsia="华文楷体" w:cs="华文楷体"/>
          <w:color w:val="000000"/>
          <w:sz w:val="24"/>
          <w:szCs w:val="24"/>
        </w:rPr>
        <w:t>.5 标准黑体的不均匀性</w:t>
      </w:r>
    </w:p>
    <w:p>
      <w:pPr>
        <w:spacing w:line="360" w:lineRule="auto"/>
        <w:ind w:firstLine="480" w:firstLineChars="200"/>
        <w:jc w:val="left"/>
        <w:rPr>
          <w:rFonts w:hint="eastAsia" w:ascii="华文楷体" w:hAnsi="华文楷体" w:eastAsia="华文楷体" w:cs="华文楷体"/>
          <w:color w:val="000000"/>
          <w:sz w:val="24"/>
          <w:szCs w:val="24"/>
        </w:rPr>
      </w:pPr>
      <w:r>
        <w:rPr>
          <w:rFonts w:hint="eastAsia" w:ascii="华文楷体" w:hAnsi="华文楷体" w:eastAsia="华文楷体" w:cs="华文楷体"/>
          <w:color w:val="000000"/>
          <w:sz w:val="24"/>
          <w:szCs w:val="24"/>
        </w:rPr>
        <w:t>测量标准黑体腔口不同位置的</w:t>
      </w:r>
      <w:r>
        <w:rPr>
          <w:rFonts w:hint="eastAsia" w:ascii="华文楷体" w:hAnsi="华文楷体" w:eastAsia="华文楷体" w:cs="华文楷体"/>
          <w:color w:val="000000"/>
          <w:sz w:val="24"/>
          <w:szCs w:val="24"/>
          <w:lang w:val="en-US" w:eastAsia="zh-CN"/>
        </w:rPr>
        <w:t>光谱辐射亮度</w:t>
      </w:r>
      <w:r>
        <w:rPr>
          <w:rFonts w:hint="eastAsia" w:ascii="华文楷体" w:hAnsi="华文楷体" w:eastAsia="华文楷体" w:cs="华文楷体"/>
          <w:color w:val="000000"/>
          <w:sz w:val="24"/>
          <w:szCs w:val="24"/>
        </w:rPr>
        <w:t>分布，并计算相对不确定度。经过计算，在10 µm，923 K条件下，标准黑体的</w:t>
      </w:r>
      <w:r>
        <w:rPr>
          <w:rFonts w:hint="eastAsia" w:ascii="华文楷体" w:hAnsi="华文楷体" w:eastAsia="华文楷体" w:cs="华文楷体"/>
          <w:color w:val="000000"/>
          <w:sz w:val="24"/>
          <w:szCs w:val="24"/>
          <w:lang w:val="en-US" w:eastAsia="zh-CN"/>
        </w:rPr>
        <w:t>不均匀性</w:t>
      </w:r>
      <w:r>
        <w:rPr>
          <w:rFonts w:hint="eastAsia" w:ascii="华文楷体" w:hAnsi="华文楷体" w:eastAsia="华文楷体" w:cs="华文楷体"/>
          <w:color w:val="000000"/>
          <w:sz w:val="24"/>
          <w:szCs w:val="24"/>
        </w:rPr>
        <w:t>引入的不确定度为</w:t>
      </w:r>
      <m:oMath>
        <m:sSub>
          <m:sSubPr>
            <m:ctrlPr>
              <w:rPr>
                <w:rFonts w:hint="eastAsia" w:ascii="Cambria Math" w:hAnsi="Cambria Math" w:eastAsia="华文楷体" w:cs="华文楷体"/>
                <w:sz w:val="24"/>
                <w:szCs w:val="24"/>
              </w:rPr>
            </m:ctrlPr>
          </m:sSubPr>
          <m:e>
            <m:r>
              <m:rPr/>
              <w:rPr>
                <w:rFonts w:hint="eastAsia" w:ascii="Cambria Math" w:hAnsi="Cambria Math" w:eastAsia="华文楷体" w:cs="华文楷体"/>
                <w:sz w:val="24"/>
                <w:szCs w:val="24"/>
              </w:rPr>
              <m:t>u</m:t>
            </m:r>
            <m:ctrlPr>
              <w:rPr>
                <w:rFonts w:hint="eastAsia" w:ascii="Cambria Math" w:hAnsi="Cambria Math" w:eastAsia="华文楷体" w:cs="华文楷体"/>
                <w:sz w:val="24"/>
                <w:szCs w:val="24"/>
              </w:rPr>
            </m:ctrlPr>
          </m:e>
          <m:sub>
            <m:r>
              <m:rPr/>
              <w:rPr>
                <w:rFonts w:hint="eastAsia" w:ascii="Cambria Math" w:hAnsi="Cambria Math" w:eastAsia="华文楷体" w:cs="华文楷体"/>
                <w:sz w:val="24"/>
                <w:szCs w:val="24"/>
              </w:rPr>
              <m:t>5</m:t>
            </m:r>
            <m:ctrlPr>
              <w:rPr>
                <w:rFonts w:hint="eastAsia" w:ascii="Cambria Math" w:hAnsi="Cambria Math" w:eastAsia="华文楷体" w:cs="华文楷体"/>
                <w:sz w:val="24"/>
                <w:szCs w:val="24"/>
              </w:rPr>
            </m:ctrlPr>
          </m:sub>
        </m:sSub>
      </m:oMath>
      <w:r>
        <w:rPr>
          <w:rFonts w:hint="eastAsia" w:ascii="华文楷体" w:hAnsi="华文楷体" w:eastAsia="华文楷体" w:cs="华文楷体"/>
          <w:sz w:val="24"/>
          <w:szCs w:val="24"/>
        </w:rPr>
        <w:t xml:space="preserve"> = </w:t>
      </w:r>
      <w:r>
        <w:rPr>
          <w:rFonts w:hint="eastAsia" w:ascii="华文楷体" w:hAnsi="华文楷体" w:eastAsia="华文楷体" w:cs="华文楷体"/>
          <w:color w:val="000000"/>
          <w:sz w:val="24"/>
          <w:szCs w:val="24"/>
        </w:rPr>
        <w:t>0.159%。</w:t>
      </w:r>
    </w:p>
    <w:p>
      <w:pPr>
        <w:spacing w:line="360" w:lineRule="auto"/>
        <w:jc w:val="left"/>
        <w:rPr>
          <w:rFonts w:hint="eastAsia" w:ascii="华文楷体" w:hAnsi="华文楷体" w:eastAsia="华文楷体" w:cs="华文楷体"/>
          <w:color w:val="000000"/>
          <w:sz w:val="24"/>
          <w:szCs w:val="24"/>
        </w:rPr>
      </w:pPr>
      <w:r>
        <w:rPr>
          <w:rFonts w:hint="eastAsia" w:ascii="华文楷体" w:hAnsi="华文楷体" w:eastAsia="华文楷体" w:cs="华文楷体"/>
          <w:color w:val="000000"/>
          <w:sz w:val="24"/>
          <w:szCs w:val="24"/>
          <w:lang w:val="en-US" w:eastAsia="zh-CN"/>
        </w:rPr>
        <w:t>8</w:t>
      </w:r>
      <w:r>
        <w:rPr>
          <w:rFonts w:hint="eastAsia" w:ascii="华文楷体" w:hAnsi="华文楷体" w:eastAsia="华文楷体" w:cs="华文楷体"/>
          <w:color w:val="000000"/>
          <w:sz w:val="24"/>
          <w:szCs w:val="24"/>
        </w:rPr>
        <w:t>.6 被测</w:t>
      </w:r>
      <w:r>
        <w:rPr>
          <w:rFonts w:hint="eastAsia" w:ascii="华文楷体" w:hAnsi="华文楷体" w:eastAsia="华文楷体" w:cs="华文楷体"/>
          <w:sz w:val="24"/>
          <w:szCs w:val="24"/>
        </w:rPr>
        <w:t>标准</w:t>
      </w:r>
      <w:r>
        <w:rPr>
          <w:rFonts w:hint="eastAsia" w:ascii="华文楷体" w:hAnsi="华文楷体" w:eastAsia="华文楷体" w:cs="华文楷体"/>
          <w:color w:val="000000"/>
          <w:sz w:val="24"/>
          <w:szCs w:val="24"/>
        </w:rPr>
        <w:t>源的温度不稳定性和不均匀性</w:t>
      </w:r>
    </w:p>
    <w:p>
      <w:pPr>
        <w:spacing w:line="360" w:lineRule="auto"/>
        <w:ind w:firstLine="480" w:firstLineChars="200"/>
        <w:jc w:val="left"/>
        <w:rPr>
          <w:rFonts w:hint="eastAsia" w:ascii="华文楷体" w:hAnsi="华文楷体" w:eastAsia="华文楷体" w:cs="华文楷体"/>
          <w:color w:val="000000"/>
          <w:sz w:val="24"/>
          <w:szCs w:val="24"/>
        </w:rPr>
      </w:pPr>
      <w:r>
        <w:rPr>
          <w:rFonts w:hint="eastAsia" w:ascii="华文楷体" w:hAnsi="华文楷体" w:eastAsia="华文楷体" w:cs="华文楷体"/>
          <w:color w:val="000000"/>
          <w:sz w:val="24"/>
          <w:szCs w:val="24"/>
        </w:rPr>
        <w:t>分别采用与C2.4和C2.5相同的方法，计算被测</w:t>
      </w:r>
      <w:r>
        <w:rPr>
          <w:rFonts w:hint="eastAsia" w:ascii="华文楷体" w:hAnsi="华文楷体" w:eastAsia="华文楷体" w:cs="华文楷体"/>
          <w:sz w:val="24"/>
          <w:szCs w:val="24"/>
        </w:rPr>
        <w:t>标准</w:t>
      </w:r>
      <w:r>
        <w:rPr>
          <w:rFonts w:hint="eastAsia" w:ascii="华文楷体" w:hAnsi="华文楷体" w:eastAsia="华文楷体" w:cs="华文楷体"/>
          <w:color w:val="000000"/>
          <w:sz w:val="24"/>
          <w:szCs w:val="24"/>
        </w:rPr>
        <w:t>源的温度不稳定性和不均匀性。经过计算，在10 µm，923 K条件下，被测</w:t>
      </w:r>
      <w:r>
        <w:rPr>
          <w:rFonts w:hint="eastAsia" w:ascii="华文楷体" w:hAnsi="华文楷体" w:eastAsia="华文楷体" w:cs="华文楷体"/>
          <w:sz w:val="24"/>
          <w:szCs w:val="24"/>
        </w:rPr>
        <w:t>标准</w:t>
      </w:r>
      <w:r>
        <w:rPr>
          <w:rFonts w:hint="eastAsia" w:ascii="华文楷体" w:hAnsi="华文楷体" w:eastAsia="华文楷体" w:cs="华文楷体"/>
          <w:color w:val="000000"/>
          <w:sz w:val="24"/>
          <w:szCs w:val="24"/>
        </w:rPr>
        <w:t>源的温度不稳定性和不均匀性引入的相对不确定度分别为</w:t>
      </w:r>
      <m:oMath>
        <m:sSub>
          <m:sSubPr>
            <m:ctrlPr>
              <w:rPr>
                <w:rFonts w:hint="eastAsia" w:ascii="Cambria Math" w:hAnsi="Cambria Math" w:eastAsia="华文楷体" w:cs="华文楷体"/>
                <w:sz w:val="24"/>
                <w:szCs w:val="24"/>
              </w:rPr>
            </m:ctrlPr>
          </m:sSubPr>
          <m:e>
            <m:r>
              <m:rPr/>
              <w:rPr>
                <w:rFonts w:hint="eastAsia" w:ascii="Cambria Math" w:hAnsi="Cambria Math" w:eastAsia="华文楷体" w:cs="华文楷体"/>
                <w:sz w:val="24"/>
                <w:szCs w:val="24"/>
              </w:rPr>
              <m:t>u</m:t>
            </m:r>
            <m:ctrlPr>
              <w:rPr>
                <w:rFonts w:hint="eastAsia" w:ascii="Cambria Math" w:hAnsi="Cambria Math" w:eastAsia="华文楷体" w:cs="华文楷体"/>
                <w:sz w:val="24"/>
                <w:szCs w:val="24"/>
              </w:rPr>
            </m:ctrlPr>
          </m:e>
          <m:sub>
            <m:r>
              <m:rPr/>
              <w:rPr>
                <w:rFonts w:hint="eastAsia" w:ascii="Cambria Math" w:hAnsi="Cambria Math" w:eastAsia="华文楷体" w:cs="华文楷体"/>
                <w:sz w:val="24"/>
                <w:szCs w:val="24"/>
              </w:rPr>
              <m:t>6</m:t>
            </m:r>
            <m:ctrlPr>
              <w:rPr>
                <w:rFonts w:hint="eastAsia" w:ascii="Cambria Math" w:hAnsi="Cambria Math" w:eastAsia="华文楷体" w:cs="华文楷体"/>
                <w:sz w:val="24"/>
                <w:szCs w:val="24"/>
              </w:rPr>
            </m:ctrlPr>
          </m:sub>
        </m:sSub>
      </m:oMath>
      <w:r>
        <w:rPr>
          <w:rFonts w:hint="eastAsia" w:ascii="华文楷体" w:hAnsi="华文楷体" w:eastAsia="华文楷体" w:cs="华文楷体"/>
          <w:sz w:val="24"/>
          <w:szCs w:val="24"/>
        </w:rPr>
        <w:t xml:space="preserve"> = </w:t>
      </w:r>
      <w:r>
        <w:rPr>
          <w:rFonts w:hint="eastAsia" w:ascii="华文楷体" w:hAnsi="华文楷体" w:eastAsia="华文楷体" w:cs="华文楷体"/>
          <w:color w:val="000000"/>
          <w:sz w:val="24"/>
          <w:szCs w:val="24"/>
        </w:rPr>
        <w:t>0.0</w:t>
      </w:r>
      <w:r>
        <w:rPr>
          <w:rFonts w:hint="eastAsia" w:ascii="华文楷体" w:hAnsi="华文楷体" w:eastAsia="华文楷体" w:cs="华文楷体"/>
          <w:color w:val="000000"/>
          <w:sz w:val="24"/>
          <w:szCs w:val="24"/>
          <w:lang w:val="en-US" w:eastAsia="zh-CN"/>
        </w:rPr>
        <w:t>37</w:t>
      </w:r>
      <w:r>
        <w:rPr>
          <w:rFonts w:hint="eastAsia" w:ascii="华文楷体" w:hAnsi="华文楷体" w:eastAsia="华文楷体" w:cs="华文楷体"/>
          <w:color w:val="000000"/>
          <w:sz w:val="24"/>
          <w:szCs w:val="24"/>
        </w:rPr>
        <w:t>%和</w:t>
      </w:r>
      <m:oMath>
        <m:sSub>
          <m:sSubPr>
            <m:ctrlPr>
              <w:rPr>
                <w:rFonts w:hint="eastAsia" w:ascii="Cambria Math" w:hAnsi="Cambria Math" w:eastAsia="华文楷体" w:cs="华文楷体"/>
                <w:sz w:val="24"/>
                <w:szCs w:val="24"/>
              </w:rPr>
            </m:ctrlPr>
          </m:sSubPr>
          <m:e>
            <m:r>
              <m:rPr/>
              <w:rPr>
                <w:rFonts w:hint="eastAsia" w:ascii="Cambria Math" w:hAnsi="Cambria Math" w:eastAsia="华文楷体" w:cs="华文楷体"/>
                <w:sz w:val="24"/>
                <w:szCs w:val="24"/>
              </w:rPr>
              <m:t>u</m:t>
            </m:r>
            <m:ctrlPr>
              <w:rPr>
                <w:rFonts w:hint="eastAsia" w:ascii="Cambria Math" w:hAnsi="Cambria Math" w:eastAsia="华文楷体" w:cs="华文楷体"/>
                <w:sz w:val="24"/>
                <w:szCs w:val="24"/>
              </w:rPr>
            </m:ctrlPr>
          </m:e>
          <m:sub>
            <m:r>
              <m:rPr/>
              <w:rPr>
                <w:rFonts w:hint="eastAsia" w:ascii="Cambria Math" w:hAnsi="Cambria Math" w:eastAsia="华文楷体" w:cs="华文楷体"/>
                <w:sz w:val="24"/>
                <w:szCs w:val="24"/>
              </w:rPr>
              <m:t>7</m:t>
            </m:r>
            <m:ctrlPr>
              <w:rPr>
                <w:rFonts w:hint="eastAsia" w:ascii="Cambria Math" w:hAnsi="Cambria Math" w:eastAsia="华文楷体" w:cs="华文楷体"/>
                <w:sz w:val="24"/>
                <w:szCs w:val="24"/>
              </w:rPr>
            </m:ctrlPr>
          </m:sub>
        </m:sSub>
      </m:oMath>
      <w:r>
        <w:rPr>
          <w:rFonts w:hint="eastAsia" w:ascii="华文楷体" w:hAnsi="华文楷体" w:eastAsia="华文楷体" w:cs="华文楷体"/>
          <w:sz w:val="24"/>
          <w:szCs w:val="24"/>
        </w:rPr>
        <w:t xml:space="preserve"> = </w:t>
      </w:r>
      <w:r>
        <w:rPr>
          <w:rFonts w:hint="eastAsia" w:ascii="华文楷体" w:hAnsi="华文楷体" w:eastAsia="华文楷体" w:cs="华文楷体"/>
          <w:color w:val="000000"/>
          <w:sz w:val="24"/>
          <w:szCs w:val="24"/>
        </w:rPr>
        <w:t>0.0</w:t>
      </w:r>
      <w:r>
        <w:rPr>
          <w:rFonts w:hint="eastAsia" w:ascii="华文楷体" w:hAnsi="华文楷体" w:eastAsia="华文楷体" w:cs="华文楷体"/>
          <w:color w:val="000000"/>
          <w:sz w:val="24"/>
          <w:szCs w:val="24"/>
          <w:lang w:val="en-US" w:eastAsia="zh-CN"/>
        </w:rPr>
        <w:t>64</w:t>
      </w:r>
      <w:r>
        <w:rPr>
          <w:rFonts w:hint="eastAsia" w:ascii="华文楷体" w:hAnsi="华文楷体" w:eastAsia="华文楷体" w:cs="华文楷体"/>
          <w:color w:val="000000"/>
          <w:sz w:val="24"/>
          <w:szCs w:val="24"/>
        </w:rPr>
        <w:t>%。</w:t>
      </w:r>
    </w:p>
    <w:p>
      <w:pPr>
        <w:spacing w:line="360" w:lineRule="auto"/>
        <w:jc w:val="left"/>
        <w:rPr>
          <w:rFonts w:hint="eastAsia" w:ascii="华文楷体" w:hAnsi="华文楷体" w:eastAsia="华文楷体" w:cs="华文楷体"/>
          <w:color w:val="000000"/>
          <w:sz w:val="24"/>
          <w:szCs w:val="24"/>
        </w:rPr>
      </w:pPr>
      <w:r>
        <w:rPr>
          <w:rFonts w:hint="eastAsia" w:ascii="华文楷体" w:hAnsi="华文楷体" w:eastAsia="华文楷体" w:cs="华文楷体"/>
          <w:color w:val="000000"/>
          <w:sz w:val="24"/>
          <w:szCs w:val="24"/>
          <w:lang w:val="en-US" w:eastAsia="zh-CN"/>
        </w:rPr>
        <w:t>8.7</w:t>
      </w:r>
      <w:r>
        <w:rPr>
          <w:rFonts w:hint="eastAsia" w:ascii="华文楷体" w:hAnsi="华文楷体" w:eastAsia="华文楷体" w:cs="华文楷体"/>
          <w:color w:val="000000"/>
          <w:sz w:val="24"/>
          <w:szCs w:val="24"/>
        </w:rPr>
        <w:t xml:space="preserve"> 测量系统的波长误差</w:t>
      </w:r>
    </w:p>
    <w:p>
      <w:pPr>
        <w:spacing w:line="360" w:lineRule="auto"/>
        <w:ind w:firstLine="480" w:firstLineChars="200"/>
        <w:jc w:val="left"/>
        <w:rPr>
          <w:rFonts w:hint="eastAsia" w:ascii="华文楷体" w:hAnsi="华文楷体" w:eastAsia="华文楷体" w:cs="华文楷体"/>
          <w:color w:val="000000"/>
          <w:sz w:val="24"/>
          <w:szCs w:val="24"/>
        </w:rPr>
      </w:pPr>
      <w:r>
        <w:rPr>
          <w:rFonts w:hint="eastAsia" w:ascii="华文楷体" w:hAnsi="华文楷体" w:eastAsia="华文楷体" w:cs="华文楷体"/>
          <w:color w:val="000000"/>
          <w:sz w:val="24"/>
          <w:szCs w:val="24"/>
        </w:rPr>
        <w:t>参照JJF 1319-2011校准规范7.1中方法，计算波数示值误差；之后计算该波长误差对光谱辐射亮度引入的相对不确定度。经过计算，在10 µm，923 K条件下，测量系统波长误差引入的不确定度为</w:t>
      </w:r>
      <m:oMath>
        <m:sSub>
          <m:sSubPr>
            <m:ctrlPr>
              <w:rPr>
                <w:rFonts w:hint="eastAsia" w:ascii="Cambria Math" w:hAnsi="Cambria Math" w:eastAsia="华文楷体" w:cs="华文楷体"/>
                <w:sz w:val="24"/>
                <w:szCs w:val="24"/>
              </w:rPr>
            </m:ctrlPr>
          </m:sSubPr>
          <m:e>
            <m:r>
              <m:rPr/>
              <w:rPr>
                <w:rFonts w:hint="eastAsia" w:ascii="Cambria Math" w:hAnsi="Cambria Math" w:eastAsia="华文楷体" w:cs="华文楷体"/>
                <w:sz w:val="24"/>
                <w:szCs w:val="24"/>
              </w:rPr>
              <m:t>u</m:t>
            </m:r>
            <m:ctrlPr>
              <w:rPr>
                <w:rFonts w:hint="eastAsia" w:ascii="Cambria Math" w:hAnsi="Cambria Math" w:eastAsia="华文楷体" w:cs="华文楷体"/>
                <w:sz w:val="24"/>
                <w:szCs w:val="24"/>
              </w:rPr>
            </m:ctrlPr>
          </m:e>
          <m:sub>
            <m:r>
              <m:rPr/>
              <w:rPr>
                <w:rFonts w:hint="eastAsia" w:ascii="Cambria Math" w:hAnsi="Cambria Math" w:eastAsia="华文楷体" w:cs="华文楷体"/>
                <w:sz w:val="24"/>
                <w:szCs w:val="24"/>
              </w:rPr>
              <m:t>8</m:t>
            </m:r>
            <m:ctrlPr>
              <w:rPr>
                <w:rFonts w:hint="eastAsia" w:ascii="Cambria Math" w:hAnsi="Cambria Math" w:eastAsia="华文楷体" w:cs="华文楷体"/>
                <w:sz w:val="24"/>
                <w:szCs w:val="24"/>
              </w:rPr>
            </m:ctrlPr>
          </m:sub>
        </m:sSub>
      </m:oMath>
      <w:r>
        <w:rPr>
          <w:rFonts w:hint="eastAsia" w:ascii="华文楷体" w:hAnsi="华文楷体" w:eastAsia="华文楷体" w:cs="华文楷体"/>
          <w:sz w:val="24"/>
          <w:szCs w:val="24"/>
        </w:rPr>
        <w:t xml:space="preserve"> = </w:t>
      </w:r>
      <w:r>
        <w:rPr>
          <w:rFonts w:hint="eastAsia" w:ascii="华文楷体" w:hAnsi="华文楷体" w:eastAsia="华文楷体" w:cs="华文楷体"/>
          <w:color w:val="000000"/>
          <w:sz w:val="24"/>
          <w:szCs w:val="24"/>
        </w:rPr>
        <w:t>0.082%。</w:t>
      </w:r>
    </w:p>
    <w:p>
      <w:pPr>
        <w:spacing w:line="360" w:lineRule="auto"/>
        <w:jc w:val="left"/>
        <w:rPr>
          <w:rFonts w:hint="eastAsia" w:ascii="华文楷体" w:hAnsi="华文楷体" w:eastAsia="华文楷体" w:cs="华文楷体"/>
          <w:color w:val="000000"/>
          <w:sz w:val="24"/>
          <w:szCs w:val="24"/>
        </w:rPr>
      </w:pPr>
      <w:r>
        <w:rPr>
          <w:rFonts w:hint="eastAsia" w:ascii="华文楷体" w:hAnsi="华文楷体" w:eastAsia="华文楷体" w:cs="华文楷体"/>
          <w:color w:val="000000"/>
          <w:sz w:val="24"/>
          <w:szCs w:val="24"/>
          <w:lang w:val="en-US" w:eastAsia="zh-CN"/>
        </w:rPr>
        <w:t>8.8</w:t>
      </w:r>
      <w:r>
        <w:rPr>
          <w:rFonts w:hint="eastAsia" w:ascii="华文楷体" w:hAnsi="华文楷体" w:eastAsia="华文楷体" w:cs="华文楷体"/>
          <w:color w:val="000000"/>
          <w:sz w:val="24"/>
          <w:szCs w:val="24"/>
        </w:rPr>
        <w:t xml:space="preserve"> 测量系统的非线性</w:t>
      </w:r>
    </w:p>
    <w:p>
      <w:pPr>
        <w:spacing w:line="360" w:lineRule="auto"/>
        <w:ind w:firstLine="480" w:firstLineChars="200"/>
        <w:jc w:val="left"/>
        <w:rPr>
          <w:rFonts w:hint="eastAsia" w:ascii="华文楷体" w:hAnsi="华文楷体" w:eastAsia="华文楷体" w:cs="华文楷体"/>
          <w:color w:val="000000"/>
          <w:sz w:val="24"/>
          <w:szCs w:val="24"/>
        </w:rPr>
      </w:pPr>
      <w:r>
        <w:rPr>
          <w:rFonts w:hint="eastAsia" w:ascii="华文楷体" w:hAnsi="华文楷体" w:eastAsia="华文楷体" w:cs="华文楷体"/>
          <w:color w:val="000000"/>
          <w:sz w:val="24"/>
          <w:szCs w:val="24"/>
        </w:rPr>
        <w:t>测量系统的非线性可通过非线性测量装置测量。根据实验结果，在10 µm，923 K条件下，测量系统的非线性导致的光谱辐射亮度的相对不标准不确定度不超过</w:t>
      </w:r>
      <m:oMath>
        <m:sSub>
          <m:sSubPr>
            <m:ctrlPr>
              <w:rPr>
                <w:rFonts w:hint="eastAsia" w:ascii="Cambria Math" w:hAnsi="Cambria Math" w:eastAsia="华文楷体" w:cs="华文楷体"/>
                <w:sz w:val="24"/>
                <w:szCs w:val="24"/>
              </w:rPr>
            </m:ctrlPr>
          </m:sSubPr>
          <m:e>
            <m:r>
              <m:rPr/>
              <w:rPr>
                <w:rFonts w:hint="eastAsia" w:ascii="Cambria Math" w:hAnsi="Cambria Math" w:eastAsia="华文楷体" w:cs="华文楷体"/>
                <w:sz w:val="24"/>
                <w:szCs w:val="24"/>
              </w:rPr>
              <m:t>u</m:t>
            </m:r>
            <m:ctrlPr>
              <w:rPr>
                <w:rFonts w:hint="eastAsia" w:ascii="Cambria Math" w:hAnsi="Cambria Math" w:eastAsia="华文楷体" w:cs="华文楷体"/>
                <w:sz w:val="24"/>
                <w:szCs w:val="24"/>
              </w:rPr>
            </m:ctrlPr>
          </m:e>
          <m:sub>
            <m:r>
              <m:rPr/>
              <w:rPr>
                <w:rFonts w:hint="eastAsia" w:ascii="Cambria Math" w:hAnsi="Cambria Math" w:eastAsia="华文楷体" w:cs="华文楷体"/>
                <w:sz w:val="24"/>
                <w:szCs w:val="24"/>
              </w:rPr>
              <m:t>9</m:t>
            </m:r>
            <m:ctrlPr>
              <w:rPr>
                <w:rFonts w:hint="eastAsia" w:ascii="Cambria Math" w:hAnsi="Cambria Math" w:eastAsia="华文楷体" w:cs="华文楷体"/>
                <w:sz w:val="24"/>
                <w:szCs w:val="24"/>
              </w:rPr>
            </m:ctrlPr>
          </m:sub>
        </m:sSub>
      </m:oMath>
      <w:r>
        <w:rPr>
          <w:rFonts w:hint="eastAsia" w:ascii="华文楷体" w:hAnsi="华文楷体" w:eastAsia="华文楷体" w:cs="华文楷体"/>
          <w:sz w:val="24"/>
          <w:szCs w:val="24"/>
        </w:rPr>
        <w:t xml:space="preserve"> = </w:t>
      </w:r>
      <w:r>
        <w:rPr>
          <w:rFonts w:hint="eastAsia" w:ascii="华文楷体" w:hAnsi="华文楷体" w:eastAsia="华文楷体" w:cs="华文楷体"/>
          <w:color w:val="000000"/>
          <w:sz w:val="24"/>
          <w:szCs w:val="24"/>
        </w:rPr>
        <w:t>0.100%。</w:t>
      </w:r>
    </w:p>
    <w:p>
      <w:pPr>
        <w:spacing w:line="360" w:lineRule="auto"/>
        <w:jc w:val="left"/>
        <w:rPr>
          <w:rFonts w:hint="eastAsia" w:ascii="华文楷体" w:hAnsi="华文楷体" w:eastAsia="华文楷体" w:cs="华文楷体"/>
          <w:color w:val="000000"/>
          <w:sz w:val="24"/>
          <w:szCs w:val="24"/>
        </w:rPr>
      </w:pPr>
      <w:r>
        <w:rPr>
          <w:rFonts w:hint="eastAsia" w:ascii="华文楷体" w:hAnsi="华文楷体" w:eastAsia="华文楷体" w:cs="华文楷体"/>
          <w:color w:val="000000"/>
          <w:sz w:val="24"/>
          <w:szCs w:val="24"/>
          <w:lang w:val="en-US" w:eastAsia="zh-CN"/>
        </w:rPr>
        <w:t>8.9</w:t>
      </w:r>
      <w:r>
        <w:rPr>
          <w:rFonts w:hint="eastAsia" w:ascii="华文楷体" w:hAnsi="华文楷体" w:eastAsia="华文楷体" w:cs="华文楷体"/>
          <w:color w:val="000000"/>
          <w:sz w:val="24"/>
          <w:szCs w:val="24"/>
        </w:rPr>
        <w:t xml:space="preserve"> 测量系统的源尺寸效应和环境杂散辐射</w:t>
      </w:r>
    </w:p>
    <w:p>
      <w:pPr>
        <w:spacing w:line="360" w:lineRule="auto"/>
        <w:ind w:firstLine="480" w:firstLineChars="200"/>
        <w:jc w:val="left"/>
        <w:rPr>
          <w:rFonts w:hint="eastAsia" w:ascii="华文楷体" w:hAnsi="华文楷体" w:eastAsia="华文楷体" w:cs="华文楷体"/>
          <w:color w:val="000000"/>
          <w:sz w:val="24"/>
          <w:szCs w:val="24"/>
        </w:rPr>
      </w:pPr>
      <w:r>
        <w:rPr>
          <w:rFonts w:hint="eastAsia" w:ascii="华文楷体" w:hAnsi="华文楷体" w:eastAsia="华文楷体" w:cs="华文楷体"/>
          <w:color w:val="000000"/>
          <w:sz w:val="24"/>
          <w:szCs w:val="24"/>
        </w:rPr>
        <w:t>测量系统的源尺寸效应和环境杂散辐射可通过搭建相关测量装置进行测量。根据实验结果，在10 µm，923 K条件下，测量系统的源尺寸效应和环境杂散辐射导致的光谱辐射亮度的相对不标准不确定度不超过</w:t>
      </w:r>
      <m:oMath>
        <m:sSub>
          <m:sSubPr>
            <m:ctrlPr>
              <w:rPr>
                <w:rFonts w:hint="eastAsia" w:ascii="Cambria Math" w:hAnsi="Cambria Math" w:eastAsia="华文楷体" w:cs="华文楷体"/>
                <w:sz w:val="24"/>
                <w:szCs w:val="24"/>
              </w:rPr>
            </m:ctrlPr>
          </m:sSubPr>
          <m:e>
            <m:r>
              <m:rPr/>
              <w:rPr>
                <w:rFonts w:hint="eastAsia" w:ascii="Cambria Math" w:hAnsi="Cambria Math" w:eastAsia="华文楷体" w:cs="华文楷体"/>
                <w:sz w:val="24"/>
                <w:szCs w:val="24"/>
              </w:rPr>
              <m:t>u</m:t>
            </m:r>
            <m:ctrlPr>
              <w:rPr>
                <w:rFonts w:hint="eastAsia" w:ascii="Cambria Math" w:hAnsi="Cambria Math" w:eastAsia="华文楷体" w:cs="华文楷体"/>
                <w:sz w:val="24"/>
                <w:szCs w:val="24"/>
              </w:rPr>
            </m:ctrlPr>
          </m:e>
          <m:sub>
            <m:r>
              <m:rPr/>
              <w:rPr>
                <w:rFonts w:hint="eastAsia" w:ascii="Cambria Math" w:hAnsi="Cambria Math" w:eastAsia="华文楷体" w:cs="华文楷体"/>
                <w:sz w:val="24"/>
                <w:szCs w:val="24"/>
              </w:rPr>
              <m:t>10</m:t>
            </m:r>
            <m:ctrlPr>
              <w:rPr>
                <w:rFonts w:hint="eastAsia" w:ascii="Cambria Math" w:hAnsi="Cambria Math" w:eastAsia="华文楷体" w:cs="华文楷体"/>
                <w:sz w:val="24"/>
                <w:szCs w:val="24"/>
              </w:rPr>
            </m:ctrlPr>
          </m:sub>
        </m:sSub>
      </m:oMath>
      <w:r>
        <w:rPr>
          <w:rFonts w:hint="eastAsia" w:ascii="华文楷体" w:hAnsi="华文楷体" w:eastAsia="华文楷体" w:cs="华文楷体"/>
          <w:sz w:val="24"/>
          <w:szCs w:val="24"/>
        </w:rPr>
        <w:t xml:space="preserve"> = </w:t>
      </w:r>
      <w:r>
        <w:rPr>
          <w:rFonts w:hint="eastAsia" w:ascii="华文楷体" w:hAnsi="华文楷体" w:eastAsia="华文楷体" w:cs="华文楷体"/>
          <w:color w:val="000000"/>
          <w:sz w:val="24"/>
          <w:szCs w:val="24"/>
        </w:rPr>
        <w:t>0.200%。</w:t>
      </w:r>
    </w:p>
    <w:p>
      <w:pPr>
        <w:spacing w:line="360" w:lineRule="auto"/>
        <w:jc w:val="left"/>
        <w:rPr>
          <w:rFonts w:hint="eastAsia" w:ascii="华文楷体" w:hAnsi="华文楷体" w:eastAsia="华文楷体" w:cs="华文楷体"/>
          <w:color w:val="000000"/>
          <w:sz w:val="24"/>
          <w:szCs w:val="24"/>
        </w:rPr>
      </w:pPr>
      <w:r>
        <w:rPr>
          <w:rFonts w:hint="eastAsia" w:ascii="华文楷体" w:hAnsi="华文楷体" w:eastAsia="华文楷体" w:cs="华文楷体"/>
          <w:color w:val="000000"/>
          <w:sz w:val="24"/>
          <w:szCs w:val="24"/>
          <w:lang w:val="en-US" w:eastAsia="zh-CN"/>
        </w:rPr>
        <w:t>8.10</w:t>
      </w:r>
      <w:r>
        <w:rPr>
          <w:rFonts w:hint="eastAsia" w:ascii="华文楷体" w:hAnsi="华文楷体" w:eastAsia="华文楷体" w:cs="华文楷体"/>
          <w:color w:val="000000"/>
          <w:sz w:val="24"/>
          <w:szCs w:val="24"/>
        </w:rPr>
        <w:t>. 不确定度计算</w:t>
      </w:r>
    </w:p>
    <w:p>
      <w:pPr>
        <w:spacing w:line="300" w:lineRule="auto"/>
        <w:ind w:firstLine="480" w:firstLineChars="200"/>
        <w:jc w:val="left"/>
        <w:rPr>
          <w:rFonts w:hint="eastAsia" w:ascii="华文楷体" w:hAnsi="华文楷体" w:eastAsia="华文楷体" w:cs="华文楷体"/>
          <w:color w:val="000000"/>
          <w:sz w:val="24"/>
          <w:szCs w:val="24"/>
        </w:rPr>
      </w:pPr>
      <w:r>
        <w:rPr>
          <w:rFonts w:hint="eastAsia" w:ascii="华文楷体" w:hAnsi="华文楷体" w:eastAsia="华文楷体" w:cs="华文楷体"/>
          <w:color w:val="000000"/>
          <w:sz w:val="24"/>
          <w:szCs w:val="24"/>
        </w:rPr>
        <w:t>在10 µm，923 K条件下，上述各个分量的合成不确定度为：</w:t>
      </w:r>
    </w:p>
    <w:p>
      <w:pPr>
        <w:spacing w:line="300" w:lineRule="auto"/>
        <w:ind w:firstLine="480" w:firstLineChars="200"/>
        <w:jc w:val="left"/>
        <w:rPr>
          <w:rFonts w:hint="eastAsia" w:ascii="华文楷体" w:hAnsi="华文楷体" w:eastAsia="华文楷体" w:cs="华文楷体"/>
          <w:color w:val="000000"/>
          <w:sz w:val="24"/>
          <w:szCs w:val="24"/>
        </w:rPr>
      </w:pPr>
    </w:p>
    <w:p>
      <w:pPr>
        <w:spacing w:line="300" w:lineRule="auto"/>
        <w:ind w:firstLine="480" w:firstLineChars="200"/>
        <w:jc w:val="right"/>
        <w:rPr>
          <w:rFonts w:hint="eastAsia" w:ascii="华文楷体" w:hAnsi="华文楷体" w:eastAsia="华文楷体" w:cs="华文楷体"/>
          <w:sz w:val="24"/>
          <w:szCs w:val="24"/>
        </w:rPr>
      </w:pPr>
      <m:oMath>
        <m:sSub>
          <m:sSubPr>
            <m:ctrlPr>
              <w:rPr>
                <w:rFonts w:hint="eastAsia" w:ascii="Cambria Math" w:hAnsi="Cambria Math" w:eastAsia="华文楷体" w:cs="华文楷体"/>
                <w:i/>
                <w:sz w:val="24"/>
                <w:szCs w:val="24"/>
              </w:rPr>
            </m:ctrlPr>
          </m:sSubPr>
          <m:e>
            <m:r>
              <m:rPr/>
              <w:rPr>
                <w:rFonts w:hint="eastAsia" w:ascii="Cambria Math" w:hAnsi="Cambria Math" w:eastAsia="华文楷体" w:cs="华文楷体"/>
                <w:sz w:val="24"/>
                <w:szCs w:val="24"/>
              </w:rPr>
              <m:t>u</m:t>
            </m:r>
            <m:ctrlPr>
              <w:rPr>
                <w:rFonts w:hint="eastAsia" w:ascii="Cambria Math" w:hAnsi="Cambria Math" w:eastAsia="华文楷体" w:cs="华文楷体"/>
                <w:i/>
                <w:sz w:val="24"/>
                <w:szCs w:val="24"/>
              </w:rPr>
            </m:ctrlPr>
          </m:e>
          <m:sub>
            <m:r>
              <m:rPr/>
              <w:rPr>
                <w:rFonts w:hint="eastAsia" w:ascii="Cambria Math" w:hAnsi="Cambria Math" w:eastAsia="华文楷体" w:cs="华文楷体"/>
                <w:sz w:val="24"/>
                <w:szCs w:val="24"/>
              </w:rPr>
              <m:t>c</m:t>
            </m:r>
            <m:ctrlPr>
              <w:rPr>
                <w:rFonts w:hint="eastAsia" w:ascii="Cambria Math" w:hAnsi="Cambria Math" w:eastAsia="华文楷体" w:cs="华文楷体"/>
                <w:i/>
                <w:sz w:val="24"/>
                <w:szCs w:val="24"/>
              </w:rPr>
            </m:ctrlPr>
          </m:sub>
        </m:sSub>
        <m:r>
          <m:rPr/>
          <w:rPr>
            <w:rFonts w:hint="eastAsia" w:ascii="Cambria Math" w:hAnsi="Cambria Math" w:eastAsia="华文楷体" w:cs="华文楷体"/>
            <w:sz w:val="24"/>
            <w:szCs w:val="24"/>
          </w:rPr>
          <m:t xml:space="preserve">= </m:t>
        </m:r>
        <m:rad>
          <m:radPr>
            <m:degHide m:val="1"/>
            <m:ctrlPr>
              <w:rPr>
                <w:rFonts w:hint="eastAsia" w:ascii="Cambria Math" w:hAnsi="Cambria Math" w:eastAsia="华文楷体" w:cs="华文楷体"/>
                <w:i/>
                <w:sz w:val="24"/>
                <w:szCs w:val="24"/>
              </w:rPr>
            </m:ctrlPr>
          </m:radPr>
          <m:deg>
            <m:ctrlPr>
              <w:rPr>
                <w:rFonts w:hint="eastAsia" w:ascii="Cambria Math" w:hAnsi="Cambria Math" w:eastAsia="华文楷体" w:cs="华文楷体"/>
                <w:i/>
                <w:sz w:val="24"/>
                <w:szCs w:val="24"/>
              </w:rPr>
            </m:ctrlPr>
          </m:deg>
          <m:e>
            <m:sSubSup>
              <m:sSubSupPr>
                <m:ctrlPr>
                  <w:rPr>
                    <w:rFonts w:hint="eastAsia" w:ascii="Cambria Math" w:hAnsi="Cambria Math" w:eastAsia="华文楷体" w:cs="华文楷体"/>
                    <w:i/>
                    <w:sz w:val="24"/>
                    <w:szCs w:val="24"/>
                  </w:rPr>
                </m:ctrlPr>
              </m:sSubSupPr>
              <m:e>
                <m:r>
                  <m:rPr/>
                  <w:rPr>
                    <w:rFonts w:hint="eastAsia" w:ascii="Cambria Math" w:hAnsi="Cambria Math" w:eastAsia="华文楷体" w:cs="华文楷体"/>
                    <w:sz w:val="24"/>
                    <w:szCs w:val="24"/>
                  </w:rPr>
                  <m:t>u</m:t>
                </m:r>
                <m:ctrlPr>
                  <w:rPr>
                    <w:rFonts w:hint="eastAsia" w:ascii="Cambria Math" w:hAnsi="Cambria Math" w:eastAsia="华文楷体" w:cs="华文楷体"/>
                    <w:i/>
                    <w:sz w:val="24"/>
                    <w:szCs w:val="24"/>
                  </w:rPr>
                </m:ctrlPr>
              </m:e>
              <m:sub>
                <m:r>
                  <m:rPr/>
                  <w:rPr>
                    <w:rFonts w:hint="eastAsia" w:ascii="Cambria Math" w:hAnsi="Cambria Math" w:eastAsia="华文楷体" w:cs="华文楷体"/>
                    <w:sz w:val="24"/>
                    <w:szCs w:val="24"/>
                  </w:rPr>
                  <m:t>1</m:t>
                </m:r>
                <m:ctrlPr>
                  <w:rPr>
                    <w:rFonts w:hint="eastAsia" w:ascii="Cambria Math" w:hAnsi="Cambria Math" w:eastAsia="华文楷体" w:cs="华文楷体"/>
                    <w:i/>
                    <w:sz w:val="24"/>
                    <w:szCs w:val="24"/>
                  </w:rPr>
                </m:ctrlPr>
              </m:sub>
              <m:sup>
                <m:r>
                  <m:rPr/>
                  <w:rPr>
                    <w:rFonts w:hint="eastAsia" w:ascii="Cambria Math" w:hAnsi="Cambria Math" w:eastAsia="华文楷体" w:cs="华文楷体"/>
                    <w:sz w:val="24"/>
                    <w:szCs w:val="24"/>
                  </w:rPr>
                  <m:t>2</m:t>
                </m:r>
                <m:ctrlPr>
                  <w:rPr>
                    <w:rFonts w:hint="eastAsia" w:ascii="Cambria Math" w:hAnsi="Cambria Math" w:eastAsia="华文楷体" w:cs="华文楷体"/>
                    <w:i/>
                    <w:sz w:val="24"/>
                    <w:szCs w:val="24"/>
                  </w:rPr>
                </m:ctrlPr>
              </m:sup>
            </m:sSubSup>
            <m:r>
              <m:rPr/>
              <w:rPr>
                <w:rFonts w:hint="eastAsia" w:ascii="Cambria Math" w:hAnsi="Cambria Math" w:eastAsia="华文楷体" w:cs="华文楷体"/>
                <w:sz w:val="24"/>
                <w:szCs w:val="24"/>
              </w:rPr>
              <m:t xml:space="preserve">+ </m:t>
            </m:r>
            <m:sSubSup>
              <m:sSubSupPr>
                <m:ctrlPr>
                  <w:rPr>
                    <w:rFonts w:hint="eastAsia" w:ascii="Cambria Math" w:hAnsi="Cambria Math" w:eastAsia="华文楷体" w:cs="华文楷体"/>
                    <w:i/>
                    <w:sz w:val="24"/>
                    <w:szCs w:val="24"/>
                  </w:rPr>
                </m:ctrlPr>
              </m:sSubSupPr>
              <m:e>
                <m:r>
                  <m:rPr/>
                  <w:rPr>
                    <w:rFonts w:hint="eastAsia" w:ascii="Cambria Math" w:hAnsi="Cambria Math" w:eastAsia="华文楷体" w:cs="华文楷体"/>
                    <w:sz w:val="24"/>
                    <w:szCs w:val="24"/>
                  </w:rPr>
                  <m:t>u</m:t>
                </m:r>
                <m:ctrlPr>
                  <w:rPr>
                    <w:rFonts w:hint="eastAsia" w:ascii="Cambria Math" w:hAnsi="Cambria Math" w:eastAsia="华文楷体" w:cs="华文楷体"/>
                    <w:i/>
                    <w:sz w:val="24"/>
                    <w:szCs w:val="24"/>
                  </w:rPr>
                </m:ctrlPr>
              </m:e>
              <m:sub>
                <m:r>
                  <m:rPr/>
                  <w:rPr>
                    <w:rFonts w:hint="eastAsia" w:ascii="Cambria Math" w:hAnsi="Cambria Math" w:eastAsia="华文楷体" w:cs="华文楷体"/>
                    <w:sz w:val="24"/>
                    <w:szCs w:val="24"/>
                  </w:rPr>
                  <m:t>2</m:t>
                </m:r>
                <m:ctrlPr>
                  <w:rPr>
                    <w:rFonts w:hint="eastAsia" w:ascii="Cambria Math" w:hAnsi="Cambria Math" w:eastAsia="华文楷体" w:cs="华文楷体"/>
                    <w:i/>
                    <w:sz w:val="24"/>
                    <w:szCs w:val="24"/>
                  </w:rPr>
                </m:ctrlPr>
              </m:sub>
              <m:sup>
                <m:r>
                  <m:rPr/>
                  <w:rPr>
                    <w:rFonts w:hint="eastAsia" w:ascii="Cambria Math" w:hAnsi="Cambria Math" w:eastAsia="华文楷体" w:cs="华文楷体"/>
                    <w:sz w:val="24"/>
                    <w:szCs w:val="24"/>
                  </w:rPr>
                  <m:t>2</m:t>
                </m:r>
                <m:ctrlPr>
                  <w:rPr>
                    <w:rFonts w:hint="eastAsia" w:ascii="Cambria Math" w:hAnsi="Cambria Math" w:eastAsia="华文楷体" w:cs="华文楷体"/>
                    <w:i/>
                    <w:sz w:val="24"/>
                    <w:szCs w:val="24"/>
                  </w:rPr>
                </m:ctrlPr>
              </m:sup>
            </m:sSubSup>
            <m:r>
              <m:rPr/>
              <w:rPr>
                <w:rFonts w:hint="eastAsia" w:ascii="Cambria Math" w:hAnsi="Cambria Math" w:eastAsia="华文楷体" w:cs="华文楷体"/>
                <w:sz w:val="24"/>
                <w:szCs w:val="24"/>
              </w:rPr>
              <m:t xml:space="preserve">+ ……+ </m:t>
            </m:r>
            <m:sSubSup>
              <m:sSubSupPr>
                <m:ctrlPr>
                  <w:rPr>
                    <w:rFonts w:hint="eastAsia" w:ascii="Cambria Math" w:hAnsi="Cambria Math" w:eastAsia="华文楷体" w:cs="华文楷体"/>
                    <w:i/>
                    <w:sz w:val="24"/>
                    <w:szCs w:val="24"/>
                  </w:rPr>
                </m:ctrlPr>
              </m:sSubSupPr>
              <m:e>
                <m:r>
                  <m:rPr/>
                  <w:rPr>
                    <w:rFonts w:hint="eastAsia" w:ascii="Cambria Math" w:hAnsi="Cambria Math" w:eastAsia="华文楷体" w:cs="华文楷体"/>
                    <w:sz w:val="24"/>
                    <w:szCs w:val="24"/>
                  </w:rPr>
                  <m:t>u</m:t>
                </m:r>
                <m:ctrlPr>
                  <w:rPr>
                    <w:rFonts w:hint="eastAsia" w:ascii="Cambria Math" w:hAnsi="Cambria Math" w:eastAsia="华文楷体" w:cs="华文楷体"/>
                    <w:i/>
                    <w:sz w:val="24"/>
                    <w:szCs w:val="24"/>
                  </w:rPr>
                </m:ctrlPr>
              </m:e>
              <m:sub>
                <m:r>
                  <m:rPr/>
                  <w:rPr>
                    <w:rFonts w:hint="eastAsia" w:ascii="Cambria Math" w:hAnsi="Cambria Math" w:eastAsia="华文楷体" w:cs="华文楷体"/>
                    <w:sz w:val="24"/>
                    <w:szCs w:val="24"/>
                  </w:rPr>
                  <m:t>10</m:t>
                </m:r>
                <m:ctrlPr>
                  <w:rPr>
                    <w:rFonts w:hint="eastAsia" w:ascii="Cambria Math" w:hAnsi="Cambria Math" w:eastAsia="华文楷体" w:cs="华文楷体"/>
                    <w:i/>
                    <w:sz w:val="24"/>
                    <w:szCs w:val="24"/>
                  </w:rPr>
                </m:ctrlPr>
              </m:sub>
              <m:sup>
                <m:r>
                  <m:rPr/>
                  <w:rPr>
                    <w:rFonts w:hint="eastAsia" w:ascii="Cambria Math" w:hAnsi="Cambria Math" w:eastAsia="华文楷体" w:cs="华文楷体"/>
                    <w:sz w:val="24"/>
                    <w:szCs w:val="24"/>
                  </w:rPr>
                  <m:t>2</m:t>
                </m:r>
                <m:ctrlPr>
                  <w:rPr>
                    <w:rFonts w:hint="eastAsia" w:ascii="Cambria Math" w:hAnsi="Cambria Math" w:eastAsia="华文楷体" w:cs="华文楷体"/>
                    <w:i/>
                    <w:sz w:val="24"/>
                    <w:szCs w:val="24"/>
                  </w:rPr>
                </m:ctrlPr>
              </m:sup>
            </m:sSubSup>
            <m:ctrlPr>
              <w:rPr>
                <w:rFonts w:hint="eastAsia" w:ascii="Cambria Math" w:hAnsi="Cambria Math" w:eastAsia="华文楷体" w:cs="华文楷体"/>
                <w:i/>
                <w:sz w:val="24"/>
                <w:szCs w:val="24"/>
              </w:rPr>
            </m:ctrlPr>
          </m:e>
        </m:rad>
        <m:r>
          <m:rPr/>
          <w:rPr>
            <w:rFonts w:hint="eastAsia" w:ascii="Cambria Math" w:hAnsi="Cambria Math" w:eastAsia="华文楷体" w:cs="华文楷体"/>
            <w:sz w:val="24"/>
            <w:szCs w:val="24"/>
          </w:rPr>
          <m:t>=0.40%</m:t>
        </m:r>
      </m:oMath>
      <w:r>
        <w:rPr>
          <w:rFonts w:hint="eastAsia" w:ascii="华文楷体" w:hAnsi="华文楷体" w:eastAsia="华文楷体" w:cs="华文楷体"/>
          <w:sz w:val="24"/>
          <w:szCs w:val="24"/>
        </w:rPr>
        <w:t xml:space="preserve">                       (C3)</w:t>
      </w:r>
    </w:p>
    <w:p>
      <w:pPr>
        <w:spacing w:line="300" w:lineRule="auto"/>
        <w:ind w:firstLine="480" w:firstLineChars="200"/>
        <w:jc w:val="left"/>
        <w:rPr>
          <w:rFonts w:hint="eastAsia" w:ascii="华文楷体" w:hAnsi="华文楷体" w:eastAsia="华文楷体" w:cs="华文楷体"/>
          <w:sz w:val="24"/>
          <w:szCs w:val="24"/>
        </w:rPr>
      </w:pPr>
    </w:p>
    <w:p>
      <w:pPr>
        <w:spacing w:line="300" w:lineRule="auto"/>
        <w:ind w:firstLine="480" w:firstLineChars="200"/>
        <w:jc w:val="left"/>
        <w:rPr>
          <w:rFonts w:hint="eastAsia" w:ascii="华文楷体" w:hAnsi="华文楷体" w:eastAsia="华文楷体" w:cs="华文楷体"/>
          <w:color w:val="000000"/>
          <w:sz w:val="24"/>
          <w:szCs w:val="24"/>
        </w:rPr>
      </w:pPr>
      <w:r>
        <w:rPr>
          <w:rFonts w:hint="eastAsia" w:ascii="华文楷体" w:hAnsi="华文楷体" w:eastAsia="华文楷体" w:cs="华文楷体"/>
          <w:color w:val="000000"/>
          <w:sz w:val="24"/>
          <w:szCs w:val="24"/>
        </w:rPr>
        <w:t>相对扩展不确定度为</w:t>
      </w:r>
      <w:r>
        <w:rPr>
          <w:rFonts w:hint="eastAsia" w:ascii="华文楷体" w:hAnsi="华文楷体" w:eastAsia="华文楷体" w:cs="华文楷体"/>
          <w:i/>
          <w:iCs/>
          <w:color w:val="000000"/>
          <w:sz w:val="24"/>
          <w:szCs w:val="24"/>
        </w:rPr>
        <w:t>U</w:t>
      </w:r>
      <w:r>
        <w:rPr>
          <w:rFonts w:hint="eastAsia" w:ascii="华文楷体" w:hAnsi="华文楷体" w:eastAsia="华文楷体" w:cs="华文楷体"/>
          <w:color w:val="000000"/>
          <w:sz w:val="24"/>
          <w:szCs w:val="24"/>
          <w:vertAlign w:val="subscript"/>
        </w:rPr>
        <w:t>rel</w:t>
      </w:r>
      <w:r>
        <w:rPr>
          <w:rFonts w:hint="eastAsia" w:ascii="华文楷体" w:hAnsi="华文楷体" w:eastAsia="华文楷体" w:cs="华文楷体"/>
          <w:color w:val="000000"/>
          <w:sz w:val="24"/>
          <w:szCs w:val="24"/>
        </w:rPr>
        <w:t xml:space="preserve"> = 2 ·</w:t>
      </w:r>
      <m:oMath>
        <m:sSub>
          <m:sSubPr>
            <m:ctrlPr>
              <w:rPr>
                <w:rFonts w:hint="eastAsia" w:ascii="Cambria Math" w:hAnsi="Cambria Math" w:eastAsia="华文楷体" w:cs="华文楷体"/>
                <w:i/>
                <w:sz w:val="24"/>
                <w:szCs w:val="24"/>
              </w:rPr>
            </m:ctrlPr>
          </m:sSubPr>
          <m:e>
            <m:r>
              <m:rPr/>
              <w:rPr>
                <w:rFonts w:hint="eastAsia" w:ascii="Cambria Math" w:hAnsi="Cambria Math" w:eastAsia="华文楷体" w:cs="华文楷体"/>
                <w:sz w:val="24"/>
                <w:szCs w:val="24"/>
              </w:rPr>
              <m:t>u</m:t>
            </m:r>
            <m:ctrlPr>
              <w:rPr>
                <w:rFonts w:hint="eastAsia" w:ascii="Cambria Math" w:hAnsi="Cambria Math" w:eastAsia="华文楷体" w:cs="华文楷体"/>
                <w:i/>
                <w:sz w:val="24"/>
                <w:szCs w:val="24"/>
              </w:rPr>
            </m:ctrlPr>
          </m:e>
          <m:sub>
            <m:r>
              <m:rPr/>
              <w:rPr>
                <w:rFonts w:hint="eastAsia" w:ascii="Cambria Math" w:hAnsi="Cambria Math" w:eastAsia="华文楷体" w:cs="华文楷体"/>
                <w:sz w:val="24"/>
                <w:szCs w:val="24"/>
              </w:rPr>
              <m:t>c</m:t>
            </m:r>
            <m:ctrlPr>
              <w:rPr>
                <w:rFonts w:hint="eastAsia" w:ascii="Cambria Math" w:hAnsi="Cambria Math" w:eastAsia="华文楷体" w:cs="华文楷体"/>
                <w:i/>
                <w:sz w:val="24"/>
                <w:szCs w:val="24"/>
              </w:rPr>
            </m:ctrlPr>
          </m:sub>
        </m:sSub>
      </m:oMath>
      <w:r>
        <w:rPr>
          <w:rFonts w:hint="eastAsia" w:ascii="华文楷体" w:hAnsi="华文楷体" w:eastAsia="华文楷体" w:cs="华文楷体"/>
          <w:sz w:val="24"/>
          <w:szCs w:val="24"/>
        </w:rPr>
        <w:t xml:space="preserve"> = </w:t>
      </w:r>
      <w:r>
        <w:rPr>
          <w:rFonts w:hint="eastAsia" w:ascii="华文楷体" w:hAnsi="华文楷体" w:eastAsia="华文楷体" w:cs="华文楷体"/>
          <w:color w:val="000000"/>
          <w:sz w:val="24"/>
          <w:szCs w:val="24"/>
        </w:rPr>
        <w:t>0.80% (</w:t>
      </w:r>
      <w:r>
        <w:rPr>
          <w:rFonts w:hint="eastAsia" w:ascii="华文楷体" w:hAnsi="华文楷体" w:eastAsia="华文楷体" w:cs="华文楷体"/>
          <w:i/>
          <w:iCs/>
          <w:color w:val="000000"/>
          <w:sz w:val="24"/>
          <w:szCs w:val="24"/>
        </w:rPr>
        <w:t>k</w:t>
      </w:r>
      <w:r>
        <w:rPr>
          <w:rFonts w:hint="eastAsia" w:ascii="华文楷体" w:hAnsi="华文楷体" w:eastAsia="华文楷体" w:cs="华文楷体"/>
          <w:color w:val="000000"/>
          <w:sz w:val="24"/>
          <w:szCs w:val="24"/>
        </w:rPr>
        <w:t xml:space="preserve"> = 2)。</w:t>
      </w:r>
    </w:p>
    <w:p>
      <w:pPr>
        <w:spacing w:line="300" w:lineRule="auto"/>
        <w:ind w:firstLine="480" w:firstLineChars="200"/>
        <w:jc w:val="left"/>
        <w:rPr>
          <w:rFonts w:hint="eastAsia"/>
          <w:color w:val="000000"/>
          <w:szCs w:val="21"/>
        </w:rPr>
      </w:pPr>
      <w:r>
        <w:rPr>
          <w:rFonts w:hint="eastAsia" w:ascii="华文楷体" w:hAnsi="华文楷体" w:eastAsia="华文楷体" w:cs="华文楷体"/>
          <w:color w:val="000000"/>
          <w:sz w:val="24"/>
          <w:szCs w:val="24"/>
        </w:rPr>
        <w:t>同理，可以分析923 K不同波长条件下的辐射源红外光谱辐射亮度校准的不确定度，如下表。</w:t>
      </w:r>
    </w:p>
    <w:p>
      <w:pPr>
        <w:spacing w:line="300" w:lineRule="auto"/>
        <w:jc w:val="left"/>
      </w:pPr>
      <w:r>
        <w:drawing>
          <wp:inline distT="0" distB="0" distL="114300" distR="114300">
            <wp:extent cx="6171565" cy="1137285"/>
            <wp:effectExtent l="0" t="0" r="635" b="571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6171565" cy="1137285"/>
                    </a:xfrm>
                    <a:prstGeom prst="rect">
                      <a:avLst/>
                    </a:prstGeom>
                    <a:noFill/>
                    <a:ln>
                      <a:noFill/>
                    </a:ln>
                  </pic:spPr>
                </pic:pic>
              </a:graphicData>
            </a:graphic>
          </wp:inline>
        </w:drawing>
      </w:r>
    </w:p>
    <w:p>
      <w:pPr>
        <w:spacing w:line="400" w:lineRule="exact"/>
        <w:ind w:firstLine="480" w:firstLineChars="200"/>
        <w:rPr>
          <w:rFonts w:ascii="华文楷体" w:hAnsi="华文楷体" w:eastAsia="华文楷体"/>
          <w:sz w:val="24"/>
          <w:szCs w:val="24"/>
        </w:rPr>
      </w:pPr>
    </w:p>
    <w:p>
      <w:pPr>
        <w:numPr>
          <w:ilvl w:val="0"/>
          <w:numId w:val="2"/>
        </w:numPr>
        <w:spacing w:before="120" w:beforeLines="50" w:line="360" w:lineRule="auto"/>
        <w:ind w:left="357" w:hanging="357"/>
        <w:rPr>
          <w:rFonts w:eastAsia="华文楷体"/>
          <w:b/>
          <w:sz w:val="28"/>
          <w:szCs w:val="28"/>
        </w:rPr>
      </w:pPr>
      <w:r>
        <w:rPr>
          <w:rFonts w:hint="eastAsia" w:eastAsia="华文楷体"/>
          <w:b/>
          <w:sz w:val="28"/>
          <w:szCs w:val="28"/>
        </w:rPr>
        <w:t>实验结论</w:t>
      </w:r>
    </w:p>
    <w:p>
      <w:pPr>
        <w:autoSpaceDE/>
        <w:autoSpaceDN/>
        <w:adjustRightInd/>
        <w:spacing w:line="360" w:lineRule="auto"/>
        <w:ind w:left="284" w:firstLine="434" w:firstLineChars="181"/>
        <w:jc w:val="both"/>
        <w:textAlignment w:val="auto"/>
        <w:rPr>
          <w:rFonts w:hint="eastAsia" w:ascii="华文楷体" w:hAnsi="华文楷体" w:eastAsia="华文楷体"/>
          <w:sz w:val="24"/>
          <w:szCs w:val="24"/>
          <w:lang w:val="en-US" w:eastAsia="zh-CN"/>
        </w:rPr>
      </w:pPr>
      <w:r>
        <w:rPr>
          <w:rFonts w:hint="eastAsia" w:ascii="华文楷体" w:hAnsi="华文楷体" w:eastAsia="华文楷体"/>
          <w:sz w:val="24"/>
          <w:szCs w:val="24"/>
        </w:rPr>
        <w:t>被校</w:t>
      </w:r>
      <w:r>
        <w:rPr>
          <w:rFonts w:hint="eastAsia" w:ascii="华文楷体" w:hAnsi="华文楷体" w:eastAsia="华文楷体"/>
          <w:sz w:val="24"/>
          <w:szCs w:val="24"/>
          <w:lang w:val="en-US" w:eastAsia="zh-CN"/>
        </w:rPr>
        <w:t>标准源</w:t>
      </w:r>
      <w:r>
        <w:rPr>
          <w:rFonts w:hint="eastAsia" w:ascii="华文楷体" w:hAnsi="华文楷体" w:eastAsia="华文楷体"/>
          <w:sz w:val="24"/>
          <w:szCs w:val="24"/>
        </w:rPr>
        <w:t>在</w:t>
      </w:r>
      <w:r>
        <w:rPr>
          <w:rFonts w:hint="eastAsia" w:ascii="华文楷体" w:hAnsi="华文楷体" w:eastAsia="华文楷体"/>
          <w:sz w:val="24"/>
          <w:szCs w:val="24"/>
          <w:lang w:val="en-US" w:eastAsia="zh-CN"/>
        </w:rPr>
        <w:t>温度设置为923 K时的几个典型波段下的光谱辐射亮度值如下表：</w:t>
      </w:r>
    </w:p>
    <w:tbl>
      <w:tblPr>
        <w:tblStyle w:val="14"/>
        <w:tblW w:w="3962"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2"/>
        <w:gridCol w:w="272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1242" w:type="dxa"/>
            <w:tcBorders>
              <w:top w:val="single" w:color="auto" w:sz="4" w:space="0"/>
              <w:bottom w:val="single" w:color="auto" w:sz="8" w:space="0"/>
            </w:tcBorders>
            <w:noWrap/>
            <w:vAlign w:val="center"/>
          </w:tcPr>
          <w:p>
            <w:pPr>
              <w:spacing w:line="240" w:lineRule="auto"/>
              <w:ind w:firstLine="0" w:firstLineChars="0"/>
              <w:rPr>
                <w:rFonts w:hint="default" w:ascii="Times New Roman" w:hAnsi="Times New Roman" w:eastAsia="华文楷体" w:cs="Times New Roman"/>
                <w:bCs/>
                <w:color w:val="000000"/>
                <w:kern w:val="0"/>
                <w:sz w:val="24"/>
                <w:szCs w:val="24"/>
              </w:rPr>
            </w:pPr>
            <w:r>
              <w:rPr>
                <w:rFonts w:hint="default" w:ascii="Times New Roman" w:hAnsi="Times New Roman" w:eastAsia="华文楷体" w:cs="Times New Roman"/>
                <w:bCs/>
                <w:color w:val="000000"/>
                <w:kern w:val="0"/>
                <w:sz w:val="24"/>
                <w:szCs w:val="24"/>
              </w:rPr>
              <w:t>波长(μm)</w:t>
            </w:r>
          </w:p>
        </w:tc>
        <w:tc>
          <w:tcPr>
            <w:tcW w:w="2720" w:type="dxa"/>
            <w:tcBorders>
              <w:top w:val="single" w:color="auto" w:sz="4" w:space="0"/>
              <w:bottom w:val="single" w:color="auto" w:sz="8" w:space="0"/>
            </w:tcBorders>
            <w:vAlign w:val="center"/>
          </w:tcPr>
          <w:p>
            <w:pPr>
              <w:spacing w:line="240" w:lineRule="auto"/>
              <w:ind w:left="6" w:leftChars="-9" w:hanging="24" w:hangingChars="10"/>
              <w:jc w:val="center"/>
              <w:rPr>
                <w:rFonts w:hint="default" w:ascii="Times New Roman" w:hAnsi="Times New Roman" w:eastAsia="华文楷体" w:cs="Times New Roman"/>
                <w:bCs/>
                <w:color w:val="000000"/>
                <w:kern w:val="0"/>
                <w:sz w:val="24"/>
                <w:szCs w:val="24"/>
                <w:lang w:val="en-US" w:eastAsia="zh-CN"/>
              </w:rPr>
            </w:pPr>
            <w:r>
              <w:rPr>
                <w:rFonts w:hint="default" w:ascii="Times New Roman" w:hAnsi="Times New Roman" w:eastAsia="华文楷体" w:cs="Times New Roman"/>
                <w:bCs/>
                <w:color w:val="000000"/>
                <w:kern w:val="0"/>
                <w:sz w:val="24"/>
                <w:szCs w:val="24"/>
                <w:lang w:val="en-US" w:eastAsia="zh-CN"/>
              </w:rPr>
              <w:t>光谱辐射亮度</w:t>
            </w:r>
          </w:p>
          <w:p>
            <w:pPr>
              <w:spacing w:line="240" w:lineRule="auto"/>
              <w:ind w:left="6" w:leftChars="-9" w:hanging="24" w:hangingChars="10"/>
              <w:jc w:val="center"/>
              <w:rPr>
                <w:rFonts w:hint="default" w:ascii="Times New Roman" w:hAnsi="Times New Roman" w:eastAsia="华文楷体" w:cs="Times New Roman"/>
                <w:bCs/>
                <w:color w:val="000000"/>
                <w:kern w:val="0"/>
                <w:sz w:val="24"/>
                <w:szCs w:val="24"/>
                <w:lang w:val="en-US" w:eastAsia="zh-CN"/>
              </w:rPr>
            </w:pPr>
            <w:r>
              <w:rPr>
                <w:rFonts w:hint="default" w:ascii="Times New Roman" w:hAnsi="Times New Roman" w:eastAsia="华文楷体" w:cs="Times New Roman"/>
                <w:i w:val="0"/>
                <w:kern w:val="24"/>
                <w:sz w:val="24"/>
                <w:szCs w:val="24"/>
                <w:lang w:val="en-US" w:eastAsia="zh-CN"/>
              </w:rPr>
              <w:t>(</w:t>
            </w:r>
            <w:r>
              <w:rPr>
                <w:rFonts w:hint="default" w:ascii="Times New Roman" w:hAnsi="Times New Roman" w:eastAsia="华文楷体" w:cs="Times New Roman"/>
                <w:color w:val="000000"/>
                <w:sz w:val="24"/>
                <w:szCs w:val="24"/>
              </w:rPr>
              <w:t>µW·cm</w:t>
            </w:r>
            <w:r>
              <w:rPr>
                <w:rFonts w:hint="default" w:ascii="Times New Roman" w:hAnsi="Times New Roman" w:eastAsia="华文楷体" w:cs="Times New Roman"/>
                <w:color w:val="000000"/>
                <w:sz w:val="24"/>
                <w:szCs w:val="24"/>
                <w:vertAlign w:val="superscript"/>
              </w:rPr>
              <w:t>-2</w:t>
            </w:r>
            <w:r>
              <w:rPr>
                <w:rFonts w:hint="default" w:ascii="Times New Roman" w:hAnsi="Times New Roman" w:eastAsia="华文楷体" w:cs="Times New Roman"/>
                <w:color w:val="000000"/>
                <w:sz w:val="24"/>
                <w:szCs w:val="24"/>
              </w:rPr>
              <w:t>·nm</w:t>
            </w:r>
            <w:r>
              <w:rPr>
                <w:rFonts w:hint="default" w:ascii="Times New Roman" w:hAnsi="Times New Roman" w:eastAsia="华文楷体" w:cs="Times New Roman"/>
                <w:color w:val="000000"/>
                <w:sz w:val="24"/>
                <w:szCs w:val="24"/>
                <w:vertAlign w:val="superscript"/>
              </w:rPr>
              <w:t>-1</w:t>
            </w:r>
            <w:r>
              <w:rPr>
                <w:rFonts w:hint="default" w:ascii="Times New Roman" w:hAnsi="Times New Roman" w:eastAsia="华文楷体" w:cs="Times New Roman"/>
                <w:color w:val="000000"/>
                <w:sz w:val="24"/>
                <w:szCs w:val="24"/>
              </w:rPr>
              <w:t>·sr</w:t>
            </w:r>
            <w:r>
              <w:rPr>
                <w:rFonts w:hint="default" w:ascii="Times New Roman" w:hAnsi="Times New Roman" w:eastAsia="华文楷体" w:cs="Times New Roman"/>
                <w:color w:val="000000"/>
                <w:sz w:val="24"/>
                <w:szCs w:val="24"/>
                <w:vertAlign w:val="superscript"/>
              </w:rPr>
              <w:t>-1</w:t>
            </w:r>
            <w:r>
              <w:rPr>
                <w:rFonts w:hint="default" w:ascii="Times New Roman" w:hAnsi="Times New Roman" w:eastAsia="华文楷体" w:cs="Times New Roman"/>
                <w:i w:val="0"/>
                <w:kern w:val="24"/>
                <w:sz w:val="24"/>
                <w:szCs w:val="24"/>
                <w:lang w:val="en-US" w:eastAsia="zh-CN"/>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jc w:val="center"/>
        </w:trPr>
        <w:tc>
          <w:tcPr>
            <w:tcW w:w="1242" w:type="dxa"/>
            <w:tcBorders>
              <w:top w:val="single" w:color="auto" w:sz="8" w:space="0"/>
            </w:tcBorders>
            <w:noWrap/>
            <w:vAlign w:val="center"/>
          </w:tcPr>
          <w:p>
            <w:pPr>
              <w:widowControl/>
              <w:spacing w:line="240" w:lineRule="auto"/>
              <w:ind w:firstLine="0" w:firstLineChars="0"/>
              <w:jc w:val="center"/>
              <w:rPr>
                <w:rFonts w:hint="default" w:ascii="Times New Roman" w:hAnsi="Times New Roman" w:eastAsia="华文楷体" w:cs="Times New Roman"/>
                <w:bCs/>
                <w:color w:val="000000"/>
                <w:kern w:val="0"/>
                <w:sz w:val="24"/>
                <w:szCs w:val="24"/>
              </w:rPr>
            </w:pPr>
            <w:r>
              <w:rPr>
                <w:rFonts w:hint="default" w:ascii="Times New Roman" w:hAnsi="Times New Roman" w:eastAsia="华文楷体" w:cs="Times New Roman"/>
                <w:bCs/>
                <w:color w:val="000000"/>
                <w:kern w:val="0"/>
                <w:sz w:val="24"/>
                <w:szCs w:val="24"/>
              </w:rPr>
              <w:t>2.0</w:t>
            </w:r>
          </w:p>
        </w:tc>
        <w:tc>
          <w:tcPr>
            <w:tcW w:w="2720" w:type="dxa"/>
            <w:tcBorders>
              <w:top w:val="single" w:color="auto" w:sz="8" w:space="0"/>
            </w:tcBorders>
          </w:tcPr>
          <w:p>
            <w:pPr>
              <w:spacing w:line="240" w:lineRule="auto"/>
              <w:ind w:left="6" w:leftChars="-9" w:hanging="24" w:hangingChars="10"/>
              <w:jc w:val="center"/>
              <w:rPr>
                <w:rFonts w:hint="default" w:ascii="Times New Roman" w:hAnsi="Times New Roman" w:eastAsia="华文楷体" w:cs="Times New Roman"/>
                <w:sz w:val="24"/>
                <w:szCs w:val="24"/>
                <w:lang w:val="en-US" w:eastAsia="zh-CN"/>
              </w:rPr>
            </w:pPr>
            <w:r>
              <w:rPr>
                <w:rFonts w:hint="default" w:ascii="Times New Roman" w:hAnsi="Times New Roman" w:eastAsia="华文楷体" w:cs="Times New Roman"/>
                <w:sz w:val="24"/>
                <w:szCs w:val="24"/>
                <w:lang w:val="en-US" w:eastAsia="zh-CN"/>
              </w:rPr>
              <w:t>1.60E+04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1242" w:type="dxa"/>
            <w:noWrap/>
            <w:vAlign w:val="center"/>
          </w:tcPr>
          <w:p>
            <w:pPr>
              <w:widowControl/>
              <w:spacing w:line="240" w:lineRule="auto"/>
              <w:ind w:firstLine="0" w:firstLineChars="0"/>
              <w:jc w:val="center"/>
              <w:rPr>
                <w:rFonts w:hint="default" w:ascii="Times New Roman" w:hAnsi="Times New Roman" w:eastAsia="华文楷体" w:cs="Times New Roman"/>
                <w:bCs/>
                <w:color w:val="000000"/>
                <w:kern w:val="0"/>
                <w:sz w:val="24"/>
                <w:szCs w:val="24"/>
              </w:rPr>
            </w:pPr>
            <w:r>
              <w:rPr>
                <w:rFonts w:hint="default" w:ascii="Times New Roman" w:hAnsi="Times New Roman" w:eastAsia="华文楷体" w:cs="Times New Roman"/>
                <w:bCs/>
                <w:color w:val="000000"/>
                <w:kern w:val="0"/>
                <w:sz w:val="24"/>
                <w:szCs w:val="24"/>
              </w:rPr>
              <w:t>2.5</w:t>
            </w:r>
          </w:p>
        </w:tc>
        <w:tc>
          <w:tcPr>
            <w:tcW w:w="2720" w:type="dxa"/>
          </w:tcPr>
          <w:p>
            <w:pPr>
              <w:spacing w:line="240" w:lineRule="auto"/>
              <w:ind w:left="6" w:leftChars="-9" w:hanging="24" w:hangingChars="10"/>
              <w:jc w:val="center"/>
              <w:rPr>
                <w:rFonts w:hint="default" w:ascii="Times New Roman" w:hAnsi="Times New Roman" w:eastAsia="华文楷体" w:cs="Times New Roman"/>
                <w:sz w:val="24"/>
                <w:szCs w:val="24"/>
                <w:lang w:val="en-US" w:eastAsia="zh-CN"/>
              </w:rPr>
            </w:pPr>
            <w:r>
              <w:rPr>
                <w:rFonts w:hint="default" w:ascii="Times New Roman" w:hAnsi="Times New Roman" w:eastAsia="华文楷体" w:cs="Times New Roman"/>
                <w:sz w:val="24"/>
                <w:szCs w:val="24"/>
                <w:lang w:val="en-US" w:eastAsia="zh-CN"/>
              </w:rPr>
              <w:t>2.47E+04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jc w:val="center"/>
        </w:trPr>
        <w:tc>
          <w:tcPr>
            <w:tcW w:w="1242" w:type="dxa"/>
            <w:noWrap/>
            <w:vAlign w:val="center"/>
          </w:tcPr>
          <w:p>
            <w:pPr>
              <w:widowControl/>
              <w:spacing w:line="240" w:lineRule="auto"/>
              <w:ind w:firstLine="0" w:firstLineChars="0"/>
              <w:jc w:val="center"/>
              <w:rPr>
                <w:rFonts w:hint="default" w:ascii="Times New Roman" w:hAnsi="Times New Roman" w:eastAsia="华文楷体" w:cs="Times New Roman"/>
                <w:bCs/>
                <w:color w:val="000000"/>
                <w:kern w:val="0"/>
                <w:sz w:val="24"/>
                <w:szCs w:val="24"/>
              </w:rPr>
            </w:pPr>
            <w:r>
              <w:rPr>
                <w:rFonts w:hint="default" w:ascii="Times New Roman" w:hAnsi="Times New Roman" w:eastAsia="华文楷体" w:cs="Times New Roman"/>
                <w:bCs/>
                <w:color w:val="000000"/>
                <w:kern w:val="0"/>
                <w:sz w:val="24"/>
                <w:szCs w:val="24"/>
              </w:rPr>
              <w:t>5.0</w:t>
            </w:r>
          </w:p>
        </w:tc>
        <w:tc>
          <w:tcPr>
            <w:tcW w:w="2720" w:type="dxa"/>
          </w:tcPr>
          <w:p>
            <w:pPr>
              <w:spacing w:line="240" w:lineRule="auto"/>
              <w:ind w:left="6" w:leftChars="-9" w:hanging="24" w:hangingChars="10"/>
              <w:jc w:val="center"/>
              <w:rPr>
                <w:rFonts w:hint="default" w:ascii="Times New Roman" w:hAnsi="Times New Roman" w:eastAsia="华文楷体" w:cs="Times New Roman"/>
                <w:sz w:val="24"/>
                <w:szCs w:val="24"/>
                <w:lang w:val="en-US" w:eastAsia="zh-CN"/>
              </w:rPr>
            </w:pPr>
            <w:r>
              <w:rPr>
                <w:rFonts w:hint="default" w:ascii="Times New Roman" w:hAnsi="Times New Roman" w:eastAsia="华文楷体" w:cs="Times New Roman"/>
                <w:sz w:val="24"/>
                <w:szCs w:val="24"/>
                <w:lang w:val="en-US" w:eastAsia="zh-CN"/>
              </w:rPr>
              <w:t>1.81E+04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jc w:val="center"/>
        </w:trPr>
        <w:tc>
          <w:tcPr>
            <w:tcW w:w="1242" w:type="dxa"/>
            <w:noWrap/>
            <w:vAlign w:val="center"/>
          </w:tcPr>
          <w:p>
            <w:pPr>
              <w:widowControl/>
              <w:spacing w:line="240" w:lineRule="auto"/>
              <w:ind w:firstLine="0" w:firstLineChars="0"/>
              <w:jc w:val="center"/>
              <w:rPr>
                <w:rFonts w:hint="default" w:ascii="Times New Roman" w:hAnsi="Times New Roman" w:eastAsia="华文楷体" w:cs="Times New Roman"/>
                <w:bCs/>
                <w:color w:val="000000"/>
                <w:kern w:val="0"/>
                <w:sz w:val="24"/>
                <w:szCs w:val="24"/>
              </w:rPr>
            </w:pPr>
            <w:r>
              <w:rPr>
                <w:rFonts w:hint="default" w:ascii="Times New Roman" w:hAnsi="Times New Roman" w:eastAsia="华文楷体" w:cs="Times New Roman"/>
                <w:bCs/>
                <w:color w:val="000000"/>
                <w:kern w:val="0"/>
                <w:sz w:val="24"/>
                <w:szCs w:val="24"/>
              </w:rPr>
              <w:t>8.0</w:t>
            </w:r>
          </w:p>
        </w:tc>
        <w:tc>
          <w:tcPr>
            <w:tcW w:w="2720" w:type="dxa"/>
          </w:tcPr>
          <w:p>
            <w:pPr>
              <w:spacing w:line="240" w:lineRule="auto"/>
              <w:ind w:left="6" w:leftChars="-9" w:hanging="24" w:hangingChars="10"/>
              <w:jc w:val="center"/>
              <w:rPr>
                <w:rFonts w:hint="default" w:ascii="Times New Roman" w:hAnsi="Times New Roman" w:eastAsia="华文楷体" w:cs="Times New Roman"/>
                <w:sz w:val="24"/>
                <w:szCs w:val="24"/>
                <w:lang w:val="en-US" w:eastAsia="zh-CN"/>
              </w:rPr>
            </w:pPr>
            <w:r>
              <w:rPr>
                <w:rFonts w:hint="default" w:ascii="Times New Roman" w:hAnsi="Times New Roman" w:eastAsia="华文楷体" w:cs="Times New Roman"/>
                <w:sz w:val="24"/>
                <w:szCs w:val="24"/>
                <w:lang w:val="en-US" w:eastAsia="zh-CN"/>
              </w:rPr>
              <w:t>6.15E+03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jc w:val="center"/>
        </w:trPr>
        <w:tc>
          <w:tcPr>
            <w:tcW w:w="1242" w:type="dxa"/>
            <w:noWrap/>
            <w:vAlign w:val="center"/>
          </w:tcPr>
          <w:p>
            <w:pPr>
              <w:widowControl/>
              <w:spacing w:line="240" w:lineRule="auto"/>
              <w:ind w:firstLine="0" w:firstLineChars="0"/>
              <w:jc w:val="center"/>
              <w:rPr>
                <w:rFonts w:hint="default" w:ascii="Times New Roman" w:hAnsi="Times New Roman" w:eastAsia="华文楷体" w:cs="Times New Roman"/>
                <w:bCs/>
                <w:color w:val="000000"/>
                <w:kern w:val="0"/>
                <w:sz w:val="24"/>
                <w:szCs w:val="24"/>
              </w:rPr>
            </w:pPr>
            <w:r>
              <w:rPr>
                <w:rFonts w:hint="default" w:ascii="Times New Roman" w:hAnsi="Times New Roman" w:eastAsia="华文楷体" w:cs="Times New Roman"/>
                <w:bCs/>
                <w:color w:val="000000"/>
                <w:kern w:val="0"/>
                <w:sz w:val="24"/>
                <w:szCs w:val="24"/>
              </w:rPr>
              <w:t>10.0</w:t>
            </w:r>
          </w:p>
        </w:tc>
        <w:tc>
          <w:tcPr>
            <w:tcW w:w="2720" w:type="dxa"/>
          </w:tcPr>
          <w:p>
            <w:pPr>
              <w:spacing w:line="240" w:lineRule="auto"/>
              <w:ind w:left="6" w:leftChars="-9" w:hanging="24" w:hangingChars="10"/>
              <w:jc w:val="center"/>
              <w:rPr>
                <w:rFonts w:hint="default" w:ascii="Times New Roman" w:hAnsi="Times New Roman" w:eastAsia="华文楷体" w:cs="Times New Roman"/>
                <w:sz w:val="24"/>
                <w:szCs w:val="24"/>
                <w:lang w:val="en-US" w:eastAsia="zh-CN"/>
              </w:rPr>
            </w:pPr>
            <w:r>
              <w:rPr>
                <w:rFonts w:hint="default" w:ascii="Times New Roman" w:hAnsi="Times New Roman" w:eastAsia="华文楷体" w:cs="Times New Roman"/>
                <w:sz w:val="24"/>
                <w:szCs w:val="24"/>
                <w:lang w:val="en-US" w:eastAsia="zh-CN"/>
              </w:rPr>
              <w:t>3.21E+03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 w:hRule="atLeast"/>
          <w:jc w:val="center"/>
        </w:trPr>
        <w:tc>
          <w:tcPr>
            <w:tcW w:w="1242" w:type="dxa"/>
            <w:noWrap/>
            <w:vAlign w:val="center"/>
          </w:tcPr>
          <w:p>
            <w:pPr>
              <w:widowControl/>
              <w:spacing w:line="240" w:lineRule="auto"/>
              <w:ind w:firstLine="0" w:firstLineChars="0"/>
              <w:jc w:val="center"/>
              <w:rPr>
                <w:rFonts w:hint="default" w:ascii="Times New Roman" w:hAnsi="Times New Roman" w:eastAsia="华文楷体" w:cs="Times New Roman"/>
                <w:bCs/>
                <w:color w:val="000000"/>
                <w:kern w:val="0"/>
                <w:sz w:val="24"/>
                <w:szCs w:val="24"/>
              </w:rPr>
            </w:pPr>
            <w:r>
              <w:rPr>
                <w:rFonts w:hint="default" w:ascii="Times New Roman" w:hAnsi="Times New Roman" w:eastAsia="华文楷体" w:cs="Times New Roman"/>
                <w:bCs/>
                <w:color w:val="000000"/>
                <w:kern w:val="0"/>
                <w:sz w:val="24"/>
                <w:szCs w:val="24"/>
              </w:rPr>
              <w:t>12.0</w:t>
            </w:r>
          </w:p>
        </w:tc>
        <w:tc>
          <w:tcPr>
            <w:tcW w:w="2720" w:type="dxa"/>
          </w:tcPr>
          <w:p>
            <w:pPr>
              <w:spacing w:line="240" w:lineRule="auto"/>
              <w:ind w:left="6" w:leftChars="-9" w:hanging="24" w:hangingChars="10"/>
              <w:jc w:val="center"/>
              <w:rPr>
                <w:rFonts w:hint="default" w:ascii="Times New Roman" w:hAnsi="Times New Roman" w:eastAsia="华文楷体" w:cs="Times New Roman"/>
                <w:sz w:val="24"/>
                <w:szCs w:val="24"/>
                <w:lang w:val="en-US" w:eastAsia="zh-CN"/>
              </w:rPr>
            </w:pPr>
            <w:r>
              <w:rPr>
                <w:rFonts w:hint="default" w:ascii="Times New Roman" w:hAnsi="Times New Roman" w:eastAsia="华文楷体" w:cs="Times New Roman"/>
                <w:sz w:val="24"/>
                <w:szCs w:val="24"/>
                <w:lang w:val="en-US" w:eastAsia="zh-CN"/>
              </w:rPr>
              <w:t>1.81E+03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1242" w:type="dxa"/>
            <w:noWrap/>
            <w:vAlign w:val="center"/>
          </w:tcPr>
          <w:p>
            <w:pPr>
              <w:widowControl/>
              <w:spacing w:line="240" w:lineRule="auto"/>
              <w:ind w:firstLine="0" w:firstLineChars="0"/>
              <w:jc w:val="center"/>
              <w:rPr>
                <w:rFonts w:hint="default" w:ascii="Times New Roman" w:hAnsi="Times New Roman" w:eastAsia="华文楷体" w:cs="Times New Roman"/>
                <w:bCs/>
                <w:color w:val="000000"/>
                <w:kern w:val="0"/>
                <w:sz w:val="24"/>
                <w:szCs w:val="24"/>
              </w:rPr>
            </w:pPr>
            <w:r>
              <w:rPr>
                <w:rFonts w:hint="default" w:ascii="Times New Roman" w:hAnsi="Times New Roman" w:eastAsia="华文楷体" w:cs="Times New Roman"/>
                <w:bCs/>
                <w:color w:val="000000"/>
                <w:kern w:val="0"/>
                <w:sz w:val="24"/>
                <w:szCs w:val="24"/>
              </w:rPr>
              <w:t>14.0</w:t>
            </w:r>
          </w:p>
        </w:tc>
        <w:tc>
          <w:tcPr>
            <w:tcW w:w="2720" w:type="dxa"/>
          </w:tcPr>
          <w:p>
            <w:pPr>
              <w:spacing w:line="240" w:lineRule="auto"/>
              <w:ind w:left="6" w:leftChars="-9" w:hanging="24" w:hangingChars="10"/>
              <w:jc w:val="center"/>
              <w:rPr>
                <w:rFonts w:hint="default" w:ascii="Times New Roman" w:hAnsi="Times New Roman" w:eastAsia="华文楷体" w:cs="Times New Roman"/>
                <w:sz w:val="24"/>
                <w:szCs w:val="24"/>
                <w:lang w:val="en-US" w:eastAsia="zh-CN"/>
              </w:rPr>
            </w:pPr>
            <w:r>
              <w:rPr>
                <w:rFonts w:hint="default" w:ascii="Times New Roman" w:hAnsi="Times New Roman" w:eastAsia="华文楷体" w:cs="Times New Roman"/>
                <w:sz w:val="24"/>
                <w:szCs w:val="24"/>
                <w:lang w:val="en-US" w:eastAsia="zh-CN"/>
              </w:rPr>
              <w:t>1.09E+03</w:t>
            </w:r>
          </w:p>
        </w:tc>
      </w:tr>
    </w:tbl>
    <w:p>
      <w:pPr>
        <w:autoSpaceDE/>
        <w:autoSpaceDN/>
        <w:adjustRightInd/>
        <w:spacing w:line="360" w:lineRule="auto"/>
        <w:ind w:left="284" w:firstLine="434" w:firstLineChars="181"/>
        <w:jc w:val="both"/>
        <w:textAlignment w:val="auto"/>
        <w:rPr>
          <w:rFonts w:hint="default" w:ascii="华文楷体" w:hAnsi="华文楷体" w:eastAsia="华文楷体"/>
          <w:sz w:val="24"/>
          <w:szCs w:val="24"/>
          <w:lang w:val="en-US" w:eastAsia="zh-CN"/>
        </w:rPr>
      </w:pPr>
    </w:p>
    <w:p>
      <w:pPr>
        <w:pStyle w:val="7"/>
        <w:tabs>
          <w:tab w:val="left" w:pos="284"/>
          <w:tab w:val="clear" w:pos="0"/>
        </w:tabs>
        <w:spacing w:line="360" w:lineRule="auto"/>
        <w:ind w:left="0" w:leftChars="0" w:firstLine="480" w:firstLineChars="200"/>
        <w:rPr>
          <w:rFonts w:ascii="华文楷体" w:hAnsi="华文楷体" w:eastAsia="华文楷体"/>
          <w:szCs w:val="24"/>
        </w:rPr>
      </w:pPr>
      <w:r>
        <w:rPr>
          <w:rFonts w:hint="eastAsia" w:ascii="华文楷体" w:hAnsi="华文楷体" w:eastAsia="华文楷体"/>
          <w:szCs w:val="24"/>
        </w:rPr>
        <w:t>通过本实验，证明《</w:t>
      </w:r>
      <w:r>
        <w:rPr>
          <w:rFonts w:hint="eastAsia" w:ascii="华文楷体" w:hAnsi="华文楷体" w:eastAsia="华文楷体"/>
          <w:sz w:val="24"/>
          <w:szCs w:val="24"/>
          <w:lang w:val="en-US" w:eastAsia="zh-CN"/>
        </w:rPr>
        <w:t>红外光谱辐射亮度标准源</w:t>
      </w:r>
      <w:r>
        <w:rPr>
          <w:rFonts w:hint="eastAsia" w:ascii="华文楷体" w:hAnsi="华文楷体" w:eastAsia="华文楷体"/>
          <w:sz w:val="24"/>
          <w:szCs w:val="24"/>
        </w:rPr>
        <w:t>校准规范</w:t>
      </w:r>
      <w:r>
        <w:rPr>
          <w:rFonts w:hint="eastAsia" w:ascii="华文楷体" w:hAnsi="华文楷体" w:eastAsia="华文楷体"/>
          <w:szCs w:val="24"/>
        </w:rPr>
        <w:t>》中的计量特性和校准方法是科学、合理，能够满足当前各领域的校准需求。</w:t>
      </w:r>
      <w:bookmarkStart w:id="0" w:name="_GoBack"/>
      <w:bookmarkEnd w:id="0"/>
    </w:p>
    <w:p>
      <w:pPr>
        <w:spacing w:line="360" w:lineRule="auto"/>
        <w:jc w:val="right"/>
        <w:rPr>
          <w:sz w:val="24"/>
        </w:rPr>
      </w:pPr>
    </w:p>
    <w:p>
      <w:pPr>
        <w:pStyle w:val="7"/>
        <w:spacing w:line="360" w:lineRule="auto"/>
      </w:pPr>
    </w:p>
    <w:sectPr>
      <w:headerReference r:id="rId3" w:type="default"/>
      <w:footerReference r:id="rId4" w:type="default"/>
      <w:pgSz w:w="12240" w:h="15840"/>
      <w:pgMar w:top="1440" w:right="1467" w:bottom="1440" w:left="180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6"/>
      </w:rPr>
    </w:pPr>
  </w:p>
  <w:p>
    <w:pPr>
      <w:pStyle w:val="12"/>
      <w:framePr w:wrap="around" w:vAnchor="text" w:hAnchor="margin" w:xAlign="right" w:y="-32"/>
      <w:ind w:right="360"/>
      <w:rPr>
        <w:rStyle w:val="16"/>
      </w:rPr>
    </w:pP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ascii="华文楷体" w:hAnsi="华文楷体" w:eastAsia="华文楷体"/>
        <w:sz w:val="52"/>
      </w:rPr>
      <w:t>实 验 报 告</w:t>
    </w:r>
    <w:r>
      <w:rPr>
        <w:rFonts w:hint="eastAsia" w:ascii="华文楷体" w:hAnsi="华文楷体" w:eastAsia="华文楷体"/>
        <w:sz w:val="24"/>
        <w:szCs w:val="24"/>
      </w:rPr>
      <w:t>《</w:t>
    </w:r>
    <w:r>
      <w:rPr>
        <w:rFonts w:hint="eastAsia" w:ascii="华文楷体" w:hAnsi="华文楷体" w:eastAsia="华文楷体"/>
        <w:sz w:val="24"/>
        <w:szCs w:val="24"/>
        <w:lang w:val="en-US" w:eastAsia="zh-CN"/>
      </w:rPr>
      <w:t>红外光谱辐射亮度标准源</w:t>
    </w:r>
    <w:r>
      <w:rPr>
        <w:rFonts w:hint="eastAsia" w:ascii="华文楷体" w:hAnsi="华文楷体" w:eastAsia="华文楷体"/>
        <w:sz w:val="24"/>
        <w:szCs w:val="24"/>
      </w:rPr>
      <w:t>校准规范》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A85489"/>
    <w:multiLevelType w:val="multilevel"/>
    <w:tmpl w:val="4EA85489"/>
    <w:lvl w:ilvl="0" w:tentative="0">
      <w:start w:val="1"/>
      <w:numFmt w:val="chineseCountingThousand"/>
      <w:lvlText w:val="%1、"/>
      <w:lvlJc w:val="left"/>
      <w:pPr>
        <w:ind w:left="360" w:hanging="360"/>
      </w:pPr>
      <w:rPr>
        <w:rFonts w:hint="default"/>
        <w:color w:val="auto"/>
      </w:rPr>
    </w:lvl>
    <w:lvl w:ilvl="1" w:tentative="0">
      <w:start w:val="1"/>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520" w:hanging="2520"/>
      </w:pPr>
      <w:rPr>
        <w:rFonts w:hint="default"/>
      </w:rPr>
    </w:lvl>
  </w:abstractNum>
  <w:abstractNum w:abstractNumId="1">
    <w:nsid w:val="550A1E5F"/>
    <w:multiLevelType w:val="multilevel"/>
    <w:tmpl w:val="550A1E5F"/>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6F5D1B15"/>
    <w:multiLevelType w:val="multilevel"/>
    <w:tmpl w:val="6F5D1B15"/>
    <w:lvl w:ilvl="0" w:tentative="0">
      <w:start w:val="1"/>
      <w:numFmt w:val="upperLetter"/>
      <w:pStyle w:val="22"/>
      <w:lvlText w:val="附录%1"/>
      <w:lvlJc w:val="left"/>
      <w:pPr>
        <w:tabs>
          <w:tab w:val="left" w:pos="720"/>
        </w:tabs>
        <w:ind w:left="567" w:hanging="567"/>
      </w:pPr>
      <w:rPr>
        <w:rFonts w:hint="eastAsia" w:eastAsia="宋体"/>
        <w:b/>
        <w:i w:val="0"/>
        <w:sz w:val="24"/>
        <w:szCs w:val="24"/>
      </w:rPr>
    </w:lvl>
    <w:lvl w:ilvl="1" w:tentative="0">
      <w:start w:val="1"/>
      <w:numFmt w:val="decimal"/>
      <w:lvlText w:val="%1%2."/>
      <w:lvlJc w:val="left"/>
      <w:pPr>
        <w:tabs>
          <w:tab w:val="left" w:pos="0"/>
        </w:tabs>
        <w:ind w:left="567" w:hanging="567"/>
      </w:pPr>
      <w:rPr>
        <w:rFonts w:hint="default" w:ascii="Times New Roman" w:hAnsi="Times New Roman" w:cs="Times New Roman"/>
        <w:b w:val="0"/>
        <w:i w:val="0"/>
        <w:sz w:val="21"/>
        <w:szCs w:val="21"/>
      </w:rPr>
    </w:lvl>
    <w:lvl w:ilvl="2" w:tentative="0">
      <w:start w:val="1"/>
      <w:numFmt w:val="decimal"/>
      <w:pStyle w:val="24"/>
      <w:lvlText w:val="%1%2.%3."/>
      <w:lvlJc w:val="left"/>
      <w:pPr>
        <w:tabs>
          <w:tab w:val="left" w:pos="1004"/>
        </w:tabs>
        <w:ind w:left="567" w:hanging="283"/>
      </w:pPr>
      <w:rPr>
        <w:rFonts w:hint="default" w:ascii="Times New Roman" w:hAnsi="Times New Roman" w:eastAsia="宋体" w:cs="Times New Roman"/>
        <w:b w:val="0"/>
        <w:i w:val="0"/>
        <w:snapToGrid/>
        <w:kern w:val="21"/>
        <w:sz w:val="21"/>
        <w:szCs w:val="21"/>
      </w:rPr>
    </w:lvl>
    <w:lvl w:ilvl="3" w:tentative="0">
      <w:start w:val="1"/>
      <w:numFmt w:val="lowerLetter"/>
      <w:lvlText w:val="%4)"/>
      <w:lvlJc w:val="left"/>
      <w:pPr>
        <w:tabs>
          <w:tab w:val="left" w:pos="680"/>
        </w:tabs>
        <w:ind w:left="567" w:firstLine="0"/>
      </w:pPr>
      <w:rPr>
        <w:rFonts w:hint="default" w:ascii="Times New Roman" w:hAnsi="Times New Roman" w:eastAsia="宋体"/>
        <w:b w:val="0"/>
        <w:i w:val="0"/>
        <w:sz w:val="21"/>
        <w:szCs w:val="21"/>
        <w:vertAlign w:val="baseline"/>
      </w:rPr>
    </w:lvl>
    <w:lvl w:ilvl="4" w:tentative="0">
      <w:start w:val="1"/>
      <w:numFmt w:val="decimal"/>
      <w:lvlRestart w:val="0"/>
      <w:lvlText w:val="%3）"/>
      <w:lvlJc w:val="right"/>
      <w:pPr>
        <w:tabs>
          <w:tab w:val="left" w:pos="0"/>
        </w:tabs>
        <w:ind w:left="567" w:hanging="567"/>
      </w:pPr>
      <w:rPr>
        <w:rFonts w:hint="default" w:ascii="Times New Roman" w:hAnsi="Times New Roman" w:eastAsia="宋体"/>
        <w:b w:val="0"/>
        <w:i w:val="0"/>
        <w:sz w:val="21"/>
        <w:szCs w:val="21"/>
      </w:rPr>
    </w:lvl>
    <w:lvl w:ilvl="5" w:tentative="0">
      <w:start w:val="1"/>
      <w:numFmt w:val="decimal"/>
      <w:lvlText w:val="%1.%2.%3.%4.%5.%6."/>
      <w:lvlJc w:val="left"/>
      <w:pPr>
        <w:tabs>
          <w:tab w:val="left" w:pos="0"/>
        </w:tabs>
        <w:ind w:left="567" w:hanging="567"/>
      </w:pPr>
      <w:rPr>
        <w:rFonts w:hint="eastAsia"/>
      </w:rPr>
    </w:lvl>
    <w:lvl w:ilvl="6" w:tentative="0">
      <w:start w:val="1"/>
      <w:numFmt w:val="decimal"/>
      <w:lvlText w:val="%1.%2.%3.%4.%5.%6.%7."/>
      <w:lvlJc w:val="left"/>
      <w:pPr>
        <w:tabs>
          <w:tab w:val="left" w:pos="0"/>
        </w:tabs>
        <w:ind w:left="567" w:hanging="567"/>
      </w:pPr>
      <w:rPr>
        <w:rFonts w:hint="eastAsia"/>
      </w:rPr>
    </w:lvl>
    <w:lvl w:ilvl="7" w:tentative="0">
      <w:start w:val="1"/>
      <w:numFmt w:val="decimal"/>
      <w:lvlText w:val="%1.%2.%3.%4.%5.%6.%7.%8."/>
      <w:lvlJc w:val="left"/>
      <w:pPr>
        <w:tabs>
          <w:tab w:val="left" w:pos="0"/>
        </w:tabs>
        <w:ind w:left="567" w:hanging="567"/>
      </w:pPr>
      <w:rPr>
        <w:rFonts w:hint="eastAsia"/>
      </w:rPr>
    </w:lvl>
    <w:lvl w:ilvl="8" w:tentative="0">
      <w:start w:val="1"/>
      <w:numFmt w:val="decimal"/>
      <w:lvlText w:val="%1.%2.%3.%4.%5.%6.%7.%8.%9."/>
      <w:lvlJc w:val="left"/>
      <w:pPr>
        <w:tabs>
          <w:tab w:val="left" w:pos="0"/>
        </w:tabs>
        <w:ind w:left="567" w:hanging="567"/>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360"/>
  <w:doNotHyphenateCaps/>
  <w:drawingGridHorizontalSpacing w:val="120"/>
  <w:drawingGridVerticalSpacing w:val="120"/>
  <w:noPunctuationKerning w:val="1"/>
  <w:characterSpacingControl w:val="doNotCompress"/>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1MmM2NjUwNWRiMjdlYzExMjE4MzU5Yzk1MzM2ZGIifQ=="/>
  </w:docVars>
  <w:rsids>
    <w:rsidRoot w:val="003D3738"/>
    <w:rsid w:val="00014AEF"/>
    <w:rsid w:val="00015232"/>
    <w:rsid w:val="00016C9A"/>
    <w:rsid w:val="000178AA"/>
    <w:rsid w:val="000201AD"/>
    <w:rsid w:val="00021776"/>
    <w:rsid w:val="00025FDF"/>
    <w:rsid w:val="00033EED"/>
    <w:rsid w:val="00044EF1"/>
    <w:rsid w:val="00046F2B"/>
    <w:rsid w:val="000530E7"/>
    <w:rsid w:val="000656A2"/>
    <w:rsid w:val="00065E91"/>
    <w:rsid w:val="00074784"/>
    <w:rsid w:val="00075A7A"/>
    <w:rsid w:val="00075AA8"/>
    <w:rsid w:val="00080983"/>
    <w:rsid w:val="000815CC"/>
    <w:rsid w:val="0008489F"/>
    <w:rsid w:val="00084C56"/>
    <w:rsid w:val="0008623F"/>
    <w:rsid w:val="00086BBC"/>
    <w:rsid w:val="000873ED"/>
    <w:rsid w:val="00095C79"/>
    <w:rsid w:val="000A05AB"/>
    <w:rsid w:val="000A0BC1"/>
    <w:rsid w:val="000B13E2"/>
    <w:rsid w:val="000B354A"/>
    <w:rsid w:val="000C56FB"/>
    <w:rsid w:val="000C6557"/>
    <w:rsid w:val="000C6F7B"/>
    <w:rsid w:val="000C7698"/>
    <w:rsid w:val="000E0F7E"/>
    <w:rsid w:val="00106E02"/>
    <w:rsid w:val="0011706C"/>
    <w:rsid w:val="001233B6"/>
    <w:rsid w:val="00125942"/>
    <w:rsid w:val="00135ACD"/>
    <w:rsid w:val="00137B3A"/>
    <w:rsid w:val="001504EC"/>
    <w:rsid w:val="001547B8"/>
    <w:rsid w:val="00156F53"/>
    <w:rsid w:val="001610FD"/>
    <w:rsid w:val="00174EC8"/>
    <w:rsid w:val="001824BC"/>
    <w:rsid w:val="001849A6"/>
    <w:rsid w:val="00184F54"/>
    <w:rsid w:val="00193F88"/>
    <w:rsid w:val="001C07FC"/>
    <w:rsid w:val="001C57B5"/>
    <w:rsid w:val="001C5F64"/>
    <w:rsid w:val="001D380D"/>
    <w:rsid w:val="001E7E3F"/>
    <w:rsid w:val="001F669E"/>
    <w:rsid w:val="00205B38"/>
    <w:rsid w:val="002073F7"/>
    <w:rsid w:val="00213150"/>
    <w:rsid w:val="00216D61"/>
    <w:rsid w:val="002226B2"/>
    <w:rsid w:val="00250259"/>
    <w:rsid w:val="00267C5F"/>
    <w:rsid w:val="00283DE5"/>
    <w:rsid w:val="00296256"/>
    <w:rsid w:val="002A2B63"/>
    <w:rsid w:val="002A62D2"/>
    <w:rsid w:val="002B363E"/>
    <w:rsid w:val="002C0667"/>
    <w:rsid w:val="002C330A"/>
    <w:rsid w:val="002D1002"/>
    <w:rsid w:val="002D527B"/>
    <w:rsid w:val="002E4BFC"/>
    <w:rsid w:val="00302B26"/>
    <w:rsid w:val="00305A5B"/>
    <w:rsid w:val="00305B96"/>
    <w:rsid w:val="003061A3"/>
    <w:rsid w:val="00322271"/>
    <w:rsid w:val="00324AA6"/>
    <w:rsid w:val="0033098E"/>
    <w:rsid w:val="003541A4"/>
    <w:rsid w:val="0035458F"/>
    <w:rsid w:val="00363B18"/>
    <w:rsid w:val="00367F43"/>
    <w:rsid w:val="0037710E"/>
    <w:rsid w:val="00377CA7"/>
    <w:rsid w:val="00387F50"/>
    <w:rsid w:val="00396147"/>
    <w:rsid w:val="00397E8D"/>
    <w:rsid w:val="003A0A51"/>
    <w:rsid w:val="003A3FCA"/>
    <w:rsid w:val="003A53E9"/>
    <w:rsid w:val="003A6874"/>
    <w:rsid w:val="003D3243"/>
    <w:rsid w:val="003D3738"/>
    <w:rsid w:val="003E2435"/>
    <w:rsid w:val="003F34AD"/>
    <w:rsid w:val="00414A27"/>
    <w:rsid w:val="00416314"/>
    <w:rsid w:val="00446AF9"/>
    <w:rsid w:val="00446BF4"/>
    <w:rsid w:val="004553DC"/>
    <w:rsid w:val="004612C4"/>
    <w:rsid w:val="00463001"/>
    <w:rsid w:val="00473BFA"/>
    <w:rsid w:val="00474CC8"/>
    <w:rsid w:val="00475D9F"/>
    <w:rsid w:val="00486EE4"/>
    <w:rsid w:val="00490721"/>
    <w:rsid w:val="004933AB"/>
    <w:rsid w:val="004941B2"/>
    <w:rsid w:val="00495360"/>
    <w:rsid w:val="00497DD5"/>
    <w:rsid w:val="004C25FB"/>
    <w:rsid w:val="004C4D6C"/>
    <w:rsid w:val="004C5231"/>
    <w:rsid w:val="004D6A71"/>
    <w:rsid w:val="004E0A43"/>
    <w:rsid w:val="004E193D"/>
    <w:rsid w:val="004E2977"/>
    <w:rsid w:val="004E7C96"/>
    <w:rsid w:val="004F154E"/>
    <w:rsid w:val="004F6924"/>
    <w:rsid w:val="00525709"/>
    <w:rsid w:val="005401F4"/>
    <w:rsid w:val="0054023A"/>
    <w:rsid w:val="005611A3"/>
    <w:rsid w:val="00566068"/>
    <w:rsid w:val="0057038A"/>
    <w:rsid w:val="00570EB9"/>
    <w:rsid w:val="00574A89"/>
    <w:rsid w:val="0057736A"/>
    <w:rsid w:val="00587CF4"/>
    <w:rsid w:val="005936CE"/>
    <w:rsid w:val="005A4045"/>
    <w:rsid w:val="005B6AB3"/>
    <w:rsid w:val="005D17DC"/>
    <w:rsid w:val="005D7B30"/>
    <w:rsid w:val="005E5F5E"/>
    <w:rsid w:val="005F4AF4"/>
    <w:rsid w:val="00602DF0"/>
    <w:rsid w:val="00606C73"/>
    <w:rsid w:val="00611A5E"/>
    <w:rsid w:val="006133D7"/>
    <w:rsid w:val="00617450"/>
    <w:rsid w:val="00623564"/>
    <w:rsid w:val="00631EF8"/>
    <w:rsid w:val="0063428F"/>
    <w:rsid w:val="0063505B"/>
    <w:rsid w:val="00635897"/>
    <w:rsid w:val="006531F7"/>
    <w:rsid w:val="00655412"/>
    <w:rsid w:val="00656894"/>
    <w:rsid w:val="00667A6D"/>
    <w:rsid w:val="00667EDE"/>
    <w:rsid w:val="00670F31"/>
    <w:rsid w:val="00675ADE"/>
    <w:rsid w:val="006778CD"/>
    <w:rsid w:val="00677E0C"/>
    <w:rsid w:val="006828D8"/>
    <w:rsid w:val="00683030"/>
    <w:rsid w:val="006B2D66"/>
    <w:rsid w:val="006C33E7"/>
    <w:rsid w:val="006C563B"/>
    <w:rsid w:val="006E5CB9"/>
    <w:rsid w:val="006F0522"/>
    <w:rsid w:val="00701CC6"/>
    <w:rsid w:val="00701D68"/>
    <w:rsid w:val="00704A74"/>
    <w:rsid w:val="00707851"/>
    <w:rsid w:val="00731163"/>
    <w:rsid w:val="00732C10"/>
    <w:rsid w:val="007470F6"/>
    <w:rsid w:val="00761A6C"/>
    <w:rsid w:val="00762063"/>
    <w:rsid w:val="00763B3C"/>
    <w:rsid w:val="007747CC"/>
    <w:rsid w:val="007759E7"/>
    <w:rsid w:val="007834C8"/>
    <w:rsid w:val="00783DC4"/>
    <w:rsid w:val="00786AD7"/>
    <w:rsid w:val="007A2705"/>
    <w:rsid w:val="007D282E"/>
    <w:rsid w:val="007D4916"/>
    <w:rsid w:val="007E41DE"/>
    <w:rsid w:val="007E6E40"/>
    <w:rsid w:val="007F3E71"/>
    <w:rsid w:val="00800A5A"/>
    <w:rsid w:val="00806145"/>
    <w:rsid w:val="0081093E"/>
    <w:rsid w:val="00817F40"/>
    <w:rsid w:val="00833FA4"/>
    <w:rsid w:val="00835C68"/>
    <w:rsid w:val="0084572C"/>
    <w:rsid w:val="008477A0"/>
    <w:rsid w:val="00850E1F"/>
    <w:rsid w:val="00852DBD"/>
    <w:rsid w:val="00853683"/>
    <w:rsid w:val="008710DD"/>
    <w:rsid w:val="008712B5"/>
    <w:rsid w:val="00880411"/>
    <w:rsid w:val="00881814"/>
    <w:rsid w:val="00894F46"/>
    <w:rsid w:val="008953D2"/>
    <w:rsid w:val="008A265A"/>
    <w:rsid w:val="008A5118"/>
    <w:rsid w:val="008B5678"/>
    <w:rsid w:val="008B6923"/>
    <w:rsid w:val="008B6930"/>
    <w:rsid w:val="008C2A32"/>
    <w:rsid w:val="008D4C53"/>
    <w:rsid w:val="008D70D7"/>
    <w:rsid w:val="008E3EA4"/>
    <w:rsid w:val="008E6DE7"/>
    <w:rsid w:val="0090267E"/>
    <w:rsid w:val="0091392C"/>
    <w:rsid w:val="009251B5"/>
    <w:rsid w:val="009252E8"/>
    <w:rsid w:val="00927444"/>
    <w:rsid w:val="00936BB4"/>
    <w:rsid w:val="00946247"/>
    <w:rsid w:val="009754B9"/>
    <w:rsid w:val="00975A7E"/>
    <w:rsid w:val="00977030"/>
    <w:rsid w:val="00981E43"/>
    <w:rsid w:val="009953E4"/>
    <w:rsid w:val="009A0632"/>
    <w:rsid w:val="009B7D2D"/>
    <w:rsid w:val="009C3078"/>
    <w:rsid w:val="009E3EBB"/>
    <w:rsid w:val="009E4481"/>
    <w:rsid w:val="009E5006"/>
    <w:rsid w:val="00A10675"/>
    <w:rsid w:val="00A10E2C"/>
    <w:rsid w:val="00A1152F"/>
    <w:rsid w:val="00A15006"/>
    <w:rsid w:val="00A174EE"/>
    <w:rsid w:val="00A24277"/>
    <w:rsid w:val="00A24DD5"/>
    <w:rsid w:val="00A254FF"/>
    <w:rsid w:val="00A2705C"/>
    <w:rsid w:val="00A365F2"/>
    <w:rsid w:val="00A43E8E"/>
    <w:rsid w:val="00A54247"/>
    <w:rsid w:val="00A656ED"/>
    <w:rsid w:val="00A75D86"/>
    <w:rsid w:val="00A83855"/>
    <w:rsid w:val="00A85F7F"/>
    <w:rsid w:val="00A93310"/>
    <w:rsid w:val="00AA3B89"/>
    <w:rsid w:val="00AE4906"/>
    <w:rsid w:val="00AE7AFE"/>
    <w:rsid w:val="00AE7E0A"/>
    <w:rsid w:val="00AF5EA8"/>
    <w:rsid w:val="00AF7162"/>
    <w:rsid w:val="00B02200"/>
    <w:rsid w:val="00B04093"/>
    <w:rsid w:val="00B125AD"/>
    <w:rsid w:val="00B137F3"/>
    <w:rsid w:val="00B23A89"/>
    <w:rsid w:val="00B40066"/>
    <w:rsid w:val="00B425A4"/>
    <w:rsid w:val="00B54A13"/>
    <w:rsid w:val="00B5720D"/>
    <w:rsid w:val="00B605D2"/>
    <w:rsid w:val="00B73021"/>
    <w:rsid w:val="00B76438"/>
    <w:rsid w:val="00B801F7"/>
    <w:rsid w:val="00B84171"/>
    <w:rsid w:val="00B95E36"/>
    <w:rsid w:val="00BA02C0"/>
    <w:rsid w:val="00BB1512"/>
    <w:rsid w:val="00BB7478"/>
    <w:rsid w:val="00BC7042"/>
    <w:rsid w:val="00BD698E"/>
    <w:rsid w:val="00BE128A"/>
    <w:rsid w:val="00BE1FB5"/>
    <w:rsid w:val="00BE3BEE"/>
    <w:rsid w:val="00BE5C66"/>
    <w:rsid w:val="00BE61BA"/>
    <w:rsid w:val="00C03D65"/>
    <w:rsid w:val="00C1036B"/>
    <w:rsid w:val="00C201EC"/>
    <w:rsid w:val="00C22AB2"/>
    <w:rsid w:val="00C245D7"/>
    <w:rsid w:val="00C405C4"/>
    <w:rsid w:val="00C46D3D"/>
    <w:rsid w:val="00C60017"/>
    <w:rsid w:val="00C862F5"/>
    <w:rsid w:val="00CA3926"/>
    <w:rsid w:val="00CB2242"/>
    <w:rsid w:val="00CD2AB0"/>
    <w:rsid w:val="00CE1D46"/>
    <w:rsid w:val="00CE50BA"/>
    <w:rsid w:val="00CE61CE"/>
    <w:rsid w:val="00D0095B"/>
    <w:rsid w:val="00D00DD2"/>
    <w:rsid w:val="00D0253D"/>
    <w:rsid w:val="00D076D6"/>
    <w:rsid w:val="00D16FCA"/>
    <w:rsid w:val="00D24D52"/>
    <w:rsid w:val="00D32AA5"/>
    <w:rsid w:val="00D34199"/>
    <w:rsid w:val="00D34290"/>
    <w:rsid w:val="00D36931"/>
    <w:rsid w:val="00D373BB"/>
    <w:rsid w:val="00D42A81"/>
    <w:rsid w:val="00D42D10"/>
    <w:rsid w:val="00D4453C"/>
    <w:rsid w:val="00D54DA8"/>
    <w:rsid w:val="00D55FCE"/>
    <w:rsid w:val="00D70030"/>
    <w:rsid w:val="00D70F29"/>
    <w:rsid w:val="00D81F6A"/>
    <w:rsid w:val="00D82EE0"/>
    <w:rsid w:val="00DA6B0C"/>
    <w:rsid w:val="00DA6ED9"/>
    <w:rsid w:val="00DB15BE"/>
    <w:rsid w:val="00DB6053"/>
    <w:rsid w:val="00DC4C22"/>
    <w:rsid w:val="00DE1379"/>
    <w:rsid w:val="00E06FBD"/>
    <w:rsid w:val="00E1020F"/>
    <w:rsid w:val="00E1121B"/>
    <w:rsid w:val="00E12463"/>
    <w:rsid w:val="00E1451A"/>
    <w:rsid w:val="00E229F8"/>
    <w:rsid w:val="00E37785"/>
    <w:rsid w:val="00E55BB6"/>
    <w:rsid w:val="00EA075B"/>
    <w:rsid w:val="00EA38F5"/>
    <w:rsid w:val="00EA66BE"/>
    <w:rsid w:val="00EA7BB0"/>
    <w:rsid w:val="00EB0851"/>
    <w:rsid w:val="00EB6445"/>
    <w:rsid w:val="00EB69AA"/>
    <w:rsid w:val="00EB73EB"/>
    <w:rsid w:val="00EC2934"/>
    <w:rsid w:val="00EC4B0E"/>
    <w:rsid w:val="00ED0043"/>
    <w:rsid w:val="00ED72AC"/>
    <w:rsid w:val="00EE1BB4"/>
    <w:rsid w:val="00EE1D06"/>
    <w:rsid w:val="00EF7AEF"/>
    <w:rsid w:val="00F00933"/>
    <w:rsid w:val="00F03178"/>
    <w:rsid w:val="00F03DDA"/>
    <w:rsid w:val="00F151A4"/>
    <w:rsid w:val="00F204FC"/>
    <w:rsid w:val="00F20F31"/>
    <w:rsid w:val="00F259F4"/>
    <w:rsid w:val="00F435A1"/>
    <w:rsid w:val="00F4718D"/>
    <w:rsid w:val="00F479D5"/>
    <w:rsid w:val="00F5383C"/>
    <w:rsid w:val="00F57A17"/>
    <w:rsid w:val="00F65006"/>
    <w:rsid w:val="00F84E1A"/>
    <w:rsid w:val="00F84F66"/>
    <w:rsid w:val="00FA4BCD"/>
    <w:rsid w:val="00FA6B17"/>
    <w:rsid w:val="00FB25A5"/>
    <w:rsid w:val="00FB3E8A"/>
    <w:rsid w:val="00FB41AA"/>
    <w:rsid w:val="00FD1466"/>
    <w:rsid w:val="00FE2A4C"/>
    <w:rsid w:val="00FE7C89"/>
    <w:rsid w:val="00FF02AE"/>
    <w:rsid w:val="01361A2B"/>
    <w:rsid w:val="015815A7"/>
    <w:rsid w:val="035148F2"/>
    <w:rsid w:val="045244AE"/>
    <w:rsid w:val="04D8694E"/>
    <w:rsid w:val="04F14881"/>
    <w:rsid w:val="06B07B82"/>
    <w:rsid w:val="071874D5"/>
    <w:rsid w:val="07691ADF"/>
    <w:rsid w:val="0A9521E2"/>
    <w:rsid w:val="0B3348DE"/>
    <w:rsid w:val="0B436969"/>
    <w:rsid w:val="0B646265"/>
    <w:rsid w:val="0B9159CC"/>
    <w:rsid w:val="0C033E63"/>
    <w:rsid w:val="0C9E7C0B"/>
    <w:rsid w:val="0D0C3638"/>
    <w:rsid w:val="0D660F9A"/>
    <w:rsid w:val="0DE16873"/>
    <w:rsid w:val="0FCE4099"/>
    <w:rsid w:val="10E33C30"/>
    <w:rsid w:val="112E0021"/>
    <w:rsid w:val="112F09FA"/>
    <w:rsid w:val="115E1068"/>
    <w:rsid w:val="11BE73EE"/>
    <w:rsid w:val="120D4900"/>
    <w:rsid w:val="12FC2B62"/>
    <w:rsid w:val="14796400"/>
    <w:rsid w:val="14B96572"/>
    <w:rsid w:val="14ED180A"/>
    <w:rsid w:val="157B57FF"/>
    <w:rsid w:val="15B8435D"/>
    <w:rsid w:val="168F1C59"/>
    <w:rsid w:val="17BD5C5B"/>
    <w:rsid w:val="17C95975"/>
    <w:rsid w:val="18244A9B"/>
    <w:rsid w:val="19BE5CBA"/>
    <w:rsid w:val="19F618F8"/>
    <w:rsid w:val="1A044015"/>
    <w:rsid w:val="1B382713"/>
    <w:rsid w:val="1D0B5E51"/>
    <w:rsid w:val="1E4F1D8E"/>
    <w:rsid w:val="1F5B3DF2"/>
    <w:rsid w:val="204D5FEA"/>
    <w:rsid w:val="20B120D5"/>
    <w:rsid w:val="21716CB7"/>
    <w:rsid w:val="217C2325"/>
    <w:rsid w:val="219A16D3"/>
    <w:rsid w:val="232050A1"/>
    <w:rsid w:val="247E49C4"/>
    <w:rsid w:val="24B72DB6"/>
    <w:rsid w:val="25A36DFE"/>
    <w:rsid w:val="26192BF6"/>
    <w:rsid w:val="27DE1C0B"/>
    <w:rsid w:val="28384BB0"/>
    <w:rsid w:val="2A42653B"/>
    <w:rsid w:val="2B2F6A18"/>
    <w:rsid w:val="2B3B6D23"/>
    <w:rsid w:val="2B88437A"/>
    <w:rsid w:val="2C5801F0"/>
    <w:rsid w:val="2D3D249A"/>
    <w:rsid w:val="2DF307A1"/>
    <w:rsid w:val="2E0423DE"/>
    <w:rsid w:val="2E1343CF"/>
    <w:rsid w:val="2EA3606A"/>
    <w:rsid w:val="309612E7"/>
    <w:rsid w:val="30BC6FA0"/>
    <w:rsid w:val="320D55D9"/>
    <w:rsid w:val="323A15E4"/>
    <w:rsid w:val="32653843"/>
    <w:rsid w:val="33970A31"/>
    <w:rsid w:val="33D33393"/>
    <w:rsid w:val="34DF14AF"/>
    <w:rsid w:val="353510CF"/>
    <w:rsid w:val="36AA00B7"/>
    <w:rsid w:val="36DB3EF8"/>
    <w:rsid w:val="37A83DDA"/>
    <w:rsid w:val="39FB23B8"/>
    <w:rsid w:val="3AC525FD"/>
    <w:rsid w:val="3C7E52C9"/>
    <w:rsid w:val="3C880B96"/>
    <w:rsid w:val="3C9D3754"/>
    <w:rsid w:val="3D1732B4"/>
    <w:rsid w:val="3DD6202A"/>
    <w:rsid w:val="3FE626D8"/>
    <w:rsid w:val="40EA1F99"/>
    <w:rsid w:val="41660AF0"/>
    <w:rsid w:val="43193DDE"/>
    <w:rsid w:val="443E6E04"/>
    <w:rsid w:val="44A02A7B"/>
    <w:rsid w:val="45366DBD"/>
    <w:rsid w:val="456164D6"/>
    <w:rsid w:val="46A12B15"/>
    <w:rsid w:val="4758026A"/>
    <w:rsid w:val="4BA206E8"/>
    <w:rsid w:val="4BE60F1D"/>
    <w:rsid w:val="4DD91D26"/>
    <w:rsid w:val="4DE24160"/>
    <w:rsid w:val="4F8E5B53"/>
    <w:rsid w:val="52344B41"/>
    <w:rsid w:val="52AE46BB"/>
    <w:rsid w:val="536A41E2"/>
    <w:rsid w:val="54846A61"/>
    <w:rsid w:val="55105941"/>
    <w:rsid w:val="555A280A"/>
    <w:rsid w:val="58535244"/>
    <w:rsid w:val="59011144"/>
    <w:rsid w:val="59016429"/>
    <w:rsid w:val="59103BDC"/>
    <w:rsid w:val="59A9664D"/>
    <w:rsid w:val="5B835E40"/>
    <w:rsid w:val="5C84008F"/>
    <w:rsid w:val="5D5C1A16"/>
    <w:rsid w:val="5E8425FB"/>
    <w:rsid w:val="5FA665A1"/>
    <w:rsid w:val="5FC627A0"/>
    <w:rsid w:val="60B40FCA"/>
    <w:rsid w:val="61F21B19"/>
    <w:rsid w:val="62057662"/>
    <w:rsid w:val="625048C9"/>
    <w:rsid w:val="629D7147"/>
    <w:rsid w:val="62CD073C"/>
    <w:rsid w:val="62FE04A2"/>
    <w:rsid w:val="634F4C2E"/>
    <w:rsid w:val="64446389"/>
    <w:rsid w:val="65A16C49"/>
    <w:rsid w:val="66486604"/>
    <w:rsid w:val="66540B05"/>
    <w:rsid w:val="66F638DA"/>
    <w:rsid w:val="677134DB"/>
    <w:rsid w:val="67FD18B3"/>
    <w:rsid w:val="68B35AE5"/>
    <w:rsid w:val="68C712F1"/>
    <w:rsid w:val="691246B2"/>
    <w:rsid w:val="69B95123"/>
    <w:rsid w:val="6B8748D0"/>
    <w:rsid w:val="6CDE55CC"/>
    <w:rsid w:val="6D0107FB"/>
    <w:rsid w:val="6D98317F"/>
    <w:rsid w:val="6DB620A5"/>
    <w:rsid w:val="6DFF3A4C"/>
    <w:rsid w:val="6FD25569"/>
    <w:rsid w:val="6FE0340A"/>
    <w:rsid w:val="7088652D"/>
    <w:rsid w:val="71B81829"/>
    <w:rsid w:val="71D60192"/>
    <w:rsid w:val="71E52F59"/>
    <w:rsid w:val="73721765"/>
    <w:rsid w:val="73A65D70"/>
    <w:rsid w:val="73B712CA"/>
    <w:rsid w:val="75537533"/>
    <w:rsid w:val="75AC4499"/>
    <w:rsid w:val="78404EF0"/>
    <w:rsid w:val="785265B0"/>
    <w:rsid w:val="789B0816"/>
    <w:rsid w:val="78A74CC3"/>
    <w:rsid w:val="78AF4B03"/>
    <w:rsid w:val="78F00B8F"/>
    <w:rsid w:val="78F32400"/>
    <w:rsid w:val="79110AD8"/>
    <w:rsid w:val="79AE3870"/>
    <w:rsid w:val="79FB05B3"/>
    <w:rsid w:val="7A093A5A"/>
    <w:rsid w:val="7C82156F"/>
    <w:rsid w:val="7D1D0485"/>
    <w:rsid w:val="7EC565EC"/>
    <w:rsid w:val="7ED22AB7"/>
    <w:rsid w:val="7F7D1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textAlignment w:val="baseline"/>
    </w:pPr>
    <w:rPr>
      <w:rFonts w:ascii="Arial" w:hAnsi="Arial" w:eastAsia="宋体" w:cs="Times New Roman"/>
      <w:lang w:val="en-US" w:eastAsia="zh-CN" w:bidi="ar-SA"/>
    </w:rPr>
  </w:style>
  <w:style w:type="paragraph" w:styleId="2">
    <w:name w:val="heading 2"/>
    <w:basedOn w:val="1"/>
    <w:next w:val="3"/>
    <w:qFormat/>
    <w:uiPriority w:val="0"/>
    <w:pPr>
      <w:autoSpaceDE/>
      <w:autoSpaceDN/>
      <w:spacing w:before="120" w:after="120" w:line="240" w:lineRule="atLeast"/>
      <w:outlineLvl w:val="1"/>
    </w:pPr>
    <w:rPr>
      <w:rFonts w:ascii="宋体" w:hAnsi="Times New Roman"/>
      <w:b/>
      <w:sz w:val="31"/>
    </w:rPr>
  </w:style>
  <w:style w:type="paragraph" w:styleId="4">
    <w:name w:val="heading 3"/>
    <w:basedOn w:val="1"/>
    <w:next w:val="3"/>
    <w:qFormat/>
    <w:uiPriority w:val="0"/>
    <w:pPr>
      <w:autoSpaceDE/>
      <w:autoSpaceDN/>
      <w:spacing w:before="120" w:after="120" w:line="240" w:lineRule="atLeast"/>
      <w:jc w:val="both"/>
      <w:outlineLvl w:val="2"/>
    </w:pPr>
    <w:rPr>
      <w:rFonts w:ascii="黑体" w:hAnsi="Times New Roman" w:eastAsia="黑体"/>
      <w:b/>
      <w:sz w:val="27"/>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5">
    <w:name w:val="Document Map"/>
    <w:basedOn w:val="1"/>
    <w:link w:val="27"/>
    <w:qFormat/>
    <w:uiPriority w:val="0"/>
    <w:pPr>
      <w:autoSpaceDE/>
      <w:autoSpaceDN/>
      <w:adjustRightInd/>
      <w:jc w:val="both"/>
      <w:textAlignment w:val="auto"/>
    </w:pPr>
    <w:rPr>
      <w:rFonts w:ascii="宋体" w:hAnsi="Times New Roman"/>
      <w:kern w:val="2"/>
      <w:sz w:val="18"/>
      <w:szCs w:val="18"/>
    </w:rPr>
  </w:style>
  <w:style w:type="paragraph" w:styleId="6">
    <w:name w:val="Body Text"/>
    <w:basedOn w:val="1"/>
    <w:qFormat/>
    <w:uiPriority w:val="0"/>
    <w:pPr>
      <w:widowControl/>
      <w:tabs>
        <w:tab w:val="left" w:pos="0"/>
      </w:tabs>
      <w:textAlignment w:val="bottom"/>
    </w:pPr>
    <w:rPr>
      <w:sz w:val="24"/>
    </w:rPr>
  </w:style>
  <w:style w:type="paragraph" w:styleId="7">
    <w:name w:val="Body Text Indent"/>
    <w:basedOn w:val="1"/>
    <w:qFormat/>
    <w:uiPriority w:val="0"/>
    <w:pPr>
      <w:widowControl/>
      <w:tabs>
        <w:tab w:val="left" w:pos="0"/>
      </w:tabs>
      <w:ind w:firstLine="600"/>
      <w:jc w:val="both"/>
      <w:textAlignment w:val="bottom"/>
    </w:pPr>
    <w:rPr>
      <w:sz w:val="24"/>
    </w:rPr>
  </w:style>
  <w:style w:type="paragraph" w:styleId="8">
    <w:name w:val="Plain Text"/>
    <w:basedOn w:val="1"/>
    <w:qFormat/>
    <w:uiPriority w:val="0"/>
    <w:rPr>
      <w:rFonts w:ascii="宋体" w:hAnsi="Courier New" w:cs="Courier New"/>
      <w:sz w:val="21"/>
      <w:szCs w:val="21"/>
    </w:rPr>
  </w:style>
  <w:style w:type="paragraph" w:styleId="9">
    <w:name w:val="Date"/>
    <w:basedOn w:val="1"/>
    <w:next w:val="1"/>
    <w:link w:val="29"/>
    <w:qFormat/>
    <w:uiPriority w:val="0"/>
    <w:pPr>
      <w:jc w:val="both"/>
    </w:pPr>
    <w:rPr>
      <w:b/>
      <w:sz w:val="28"/>
    </w:rPr>
  </w:style>
  <w:style w:type="paragraph" w:styleId="10">
    <w:name w:val="Body Text Indent 2"/>
    <w:basedOn w:val="1"/>
    <w:qFormat/>
    <w:uiPriority w:val="0"/>
    <w:pPr>
      <w:widowControl/>
      <w:tabs>
        <w:tab w:val="left" w:pos="0"/>
      </w:tabs>
      <w:ind w:firstLine="840"/>
      <w:jc w:val="both"/>
      <w:textAlignment w:val="bottom"/>
    </w:pPr>
    <w:rPr>
      <w:sz w:val="24"/>
    </w:rPr>
  </w:style>
  <w:style w:type="paragraph" w:styleId="11">
    <w:name w:val="Balloon Text"/>
    <w:basedOn w:val="1"/>
    <w:semiHidden/>
    <w:qFormat/>
    <w:uiPriority w:val="0"/>
    <w:rPr>
      <w:sz w:val="18"/>
      <w:szCs w:val="18"/>
    </w:rPr>
  </w:style>
  <w:style w:type="paragraph" w:styleId="12">
    <w:name w:val="footer"/>
    <w:basedOn w:val="1"/>
    <w:qFormat/>
    <w:uiPriority w:val="0"/>
    <w:pPr>
      <w:tabs>
        <w:tab w:val="center" w:pos="4153"/>
        <w:tab w:val="right" w:pos="8306"/>
      </w:tabs>
      <w:snapToGrid w:val="0"/>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rPr>
  </w:style>
  <w:style w:type="character" w:styleId="16">
    <w:name w:val="page number"/>
    <w:basedOn w:val="15"/>
    <w:qFormat/>
    <w:uiPriority w:val="0"/>
  </w:style>
  <w:style w:type="character" w:styleId="17">
    <w:name w:val="annotation reference"/>
    <w:qFormat/>
    <w:uiPriority w:val="0"/>
    <w:rPr>
      <w:sz w:val="21"/>
      <w:szCs w:val="21"/>
    </w:rPr>
  </w:style>
  <w:style w:type="paragraph" w:customStyle="1" w:styleId="18">
    <w:name w:val="Print- From: To: Subject: Date:"/>
    <w:basedOn w:val="1"/>
    <w:qFormat/>
    <w:uiPriority w:val="0"/>
    <w:pPr>
      <w:pBdr>
        <w:left w:val="single" w:color="auto" w:sz="18" w:space="1"/>
      </w:pBdr>
    </w:pPr>
  </w:style>
  <w:style w:type="paragraph" w:customStyle="1" w:styleId="19">
    <w:name w:val="Print- Reverse Header"/>
    <w:basedOn w:val="1"/>
    <w:next w:val="18"/>
    <w:qFormat/>
    <w:uiPriority w:val="0"/>
    <w:pPr>
      <w:pBdr>
        <w:left w:val="single" w:color="auto" w:sz="18" w:space="1"/>
      </w:pBdr>
    </w:pPr>
    <w:rPr>
      <w:b/>
      <w:sz w:val="22"/>
    </w:rPr>
  </w:style>
  <w:style w:type="paragraph" w:customStyle="1" w:styleId="20">
    <w:name w:val="Reply/Forward Headers"/>
    <w:basedOn w:val="1"/>
    <w:next w:val="21"/>
    <w:qFormat/>
    <w:uiPriority w:val="0"/>
    <w:pPr>
      <w:pBdr>
        <w:left w:val="single" w:color="auto" w:sz="18" w:space="1"/>
      </w:pBdr>
      <w:shd w:val="pct10" w:color="auto" w:fill="auto"/>
    </w:pPr>
    <w:rPr>
      <w:b/>
    </w:rPr>
  </w:style>
  <w:style w:type="paragraph" w:customStyle="1" w:styleId="21">
    <w:name w:val="Reply/Forward To: From: Date:"/>
    <w:basedOn w:val="1"/>
    <w:qFormat/>
    <w:uiPriority w:val="0"/>
    <w:pPr>
      <w:pBdr>
        <w:left w:val="single" w:color="auto" w:sz="18" w:space="1"/>
      </w:pBdr>
    </w:pPr>
  </w:style>
  <w:style w:type="paragraph" w:customStyle="1" w:styleId="22">
    <w:name w:val="附录A"/>
    <w:next w:val="23"/>
    <w:qFormat/>
    <w:uiPriority w:val="0"/>
    <w:pPr>
      <w:numPr>
        <w:ilvl w:val="0"/>
        <w:numId w:val="1"/>
      </w:numPr>
      <w:tabs>
        <w:tab w:val="left" w:pos="560"/>
      </w:tabs>
      <w:spacing w:before="120" w:beforeLines="50"/>
      <w:outlineLvl w:val="0"/>
    </w:pPr>
    <w:rPr>
      <w:rFonts w:ascii="Times New Roman" w:hAnsi="Times New Roman" w:eastAsia="宋体" w:cs="Times New Roman"/>
      <w:b/>
      <w:sz w:val="21"/>
      <w:szCs w:val="21"/>
      <w:lang w:val="en-US" w:eastAsia="zh-CN" w:bidi="ar-SA"/>
    </w:rPr>
  </w:style>
  <w:style w:type="paragraph" w:customStyle="1" w:styleId="23">
    <w:name w:val="附录A2"/>
    <w:next w:val="24"/>
    <w:qFormat/>
    <w:uiPriority w:val="0"/>
    <w:pPr>
      <w:tabs>
        <w:tab w:val="left" w:pos="574"/>
      </w:tabs>
      <w:spacing w:before="120" w:beforeLines="50" w:after="120" w:afterLines="50"/>
      <w:outlineLvl w:val="1"/>
    </w:pPr>
    <w:rPr>
      <w:rFonts w:ascii="宋体" w:hAnsi="Symbol" w:eastAsia="宋体" w:cs="Times New Roman"/>
      <w:sz w:val="21"/>
      <w:szCs w:val="21"/>
      <w:lang w:val="en-US" w:eastAsia="zh-CN" w:bidi="ar-SA"/>
    </w:rPr>
  </w:style>
  <w:style w:type="paragraph" w:customStyle="1" w:styleId="24">
    <w:name w:val="附录A3"/>
    <w:basedOn w:val="1"/>
    <w:next w:val="8"/>
    <w:qFormat/>
    <w:uiPriority w:val="0"/>
    <w:pPr>
      <w:numPr>
        <w:ilvl w:val="2"/>
        <w:numId w:val="1"/>
      </w:numPr>
      <w:autoSpaceDE/>
      <w:autoSpaceDN/>
      <w:spacing w:line="240" w:lineRule="atLeast"/>
      <w:jc w:val="both"/>
    </w:pPr>
    <w:rPr>
      <w:rFonts w:ascii="Times New Roman" w:hAnsi="Times New Roman"/>
      <w:kern w:val="21"/>
      <w:sz w:val="21"/>
      <w:szCs w:val="21"/>
    </w:rPr>
  </w:style>
  <w:style w:type="paragraph" w:customStyle="1" w:styleId="2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文档结构图 字符"/>
    <w:link w:val="5"/>
    <w:qFormat/>
    <w:uiPriority w:val="0"/>
    <w:rPr>
      <w:rFonts w:ascii="宋体"/>
      <w:kern w:val="2"/>
      <w:sz w:val="18"/>
      <w:szCs w:val="18"/>
    </w:rPr>
  </w:style>
  <w:style w:type="paragraph" w:customStyle="1" w:styleId="28">
    <w:name w:val="公式"/>
    <w:basedOn w:val="1"/>
    <w:qFormat/>
    <w:uiPriority w:val="0"/>
    <w:pPr>
      <w:autoSpaceDE/>
      <w:autoSpaceDN/>
      <w:spacing w:before="160" w:after="40" w:line="420" w:lineRule="atLeast"/>
      <w:ind w:firstLine="522"/>
    </w:pPr>
    <w:rPr>
      <w:rFonts w:ascii="Times New Roman" w:hAnsi="Times New Roman"/>
      <w:color w:val="000000"/>
      <w:spacing w:val="10"/>
      <w:sz w:val="24"/>
    </w:rPr>
  </w:style>
  <w:style w:type="character" w:customStyle="1" w:styleId="29">
    <w:name w:val="日期 字符"/>
    <w:link w:val="9"/>
    <w:qFormat/>
    <w:uiPriority w:val="0"/>
    <w:rPr>
      <w:rFonts w:ascii="Arial" w:hAnsi="Arial"/>
      <w:b/>
      <w:sz w:val="28"/>
    </w:rPr>
  </w:style>
  <w:style w:type="paragraph" w:customStyle="1" w:styleId="30">
    <w:name w:val="标准文件_段"/>
    <w:qFormat/>
    <w:uiPriority w:val="0"/>
    <w:pPr>
      <w:autoSpaceDE w:val="0"/>
      <w:autoSpaceDN w:val="0"/>
      <w:spacing w:line="360" w:lineRule="auto"/>
    </w:pPr>
    <w:rPr>
      <w:rFonts w:ascii="Times New Roman" w:hAnsi="Times New Roman" w:eastAsia="宋体" w:cs="Times New Roman"/>
      <w:color w:val="000000"/>
      <w:spacing w:val="2"/>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EMAIL.DOT</Template>
  <Company>tmc</Company>
  <Pages>8</Pages>
  <Words>714</Words>
  <Characters>4073</Characters>
  <Lines>33</Lines>
  <Paragraphs>9</Paragraphs>
  <TotalTime>3</TotalTime>
  <ScaleCrop>false</ScaleCrop>
  <LinksUpToDate>false</LinksUpToDate>
  <CharactersWithSpaces>4778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2013-08-20T05:54:00Z</dcterms:created>
  <dc:creator>zhangyingyan</dc:creator>
  <cp:lastModifiedBy>贺书芳</cp:lastModifiedBy>
  <cp:lastPrinted>2011-08-10T07:39:00Z</cp:lastPrinted>
  <dcterms:modified xsi:type="dcterms:W3CDTF">2023-10-29T02:37:59Z</dcterms:modified>
  <dc:title>电子邮件模板</dc:title>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1A84BBF64F944F72A44199621C9E6749_13</vt:lpwstr>
  </property>
</Properties>
</file>