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44" w:rsidRDefault="00F84744">
      <w:pPr>
        <w:spacing w:line="300" w:lineRule="auto"/>
        <w:rPr>
          <w:rFonts w:ascii="宋体" w:eastAsia="宋体" w:hAnsi="宋体" w:cs="宋体"/>
          <w:sz w:val="36"/>
          <w:szCs w:val="36"/>
        </w:rPr>
      </w:pPr>
    </w:p>
    <w:p w:rsidR="00F84744" w:rsidRDefault="00F84744">
      <w:pPr>
        <w:spacing w:line="300" w:lineRule="auto"/>
        <w:rPr>
          <w:rFonts w:ascii="宋体" w:eastAsia="宋体" w:hAnsi="宋体" w:cs="宋体"/>
          <w:sz w:val="36"/>
          <w:szCs w:val="36"/>
        </w:rPr>
      </w:pPr>
    </w:p>
    <w:p w:rsidR="00F84744" w:rsidRDefault="00F84744">
      <w:pPr>
        <w:spacing w:line="300" w:lineRule="auto"/>
        <w:rPr>
          <w:rFonts w:ascii="宋体" w:eastAsia="宋体" w:hAnsi="宋体" w:cs="宋体"/>
          <w:sz w:val="36"/>
          <w:szCs w:val="36"/>
        </w:rPr>
      </w:pPr>
    </w:p>
    <w:p w:rsidR="00F84744" w:rsidRDefault="00F13C02">
      <w:pPr>
        <w:jc w:val="center"/>
        <w:rPr>
          <w:rFonts w:eastAsia="黑体" w:cs="Times New Roman"/>
          <w:color w:val="000000"/>
          <w:sz w:val="52"/>
          <w:szCs w:val="52"/>
        </w:rPr>
      </w:pPr>
      <w:r>
        <w:rPr>
          <w:rFonts w:eastAsia="黑体" w:cs="Times New Roman" w:hint="eastAsia"/>
          <w:color w:val="000000"/>
          <w:sz w:val="52"/>
          <w:szCs w:val="52"/>
        </w:rPr>
        <w:t>《定量给煤机</w:t>
      </w:r>
      <w:r w:rsidR="001168A9">
        <w:rPr>
          <w:rFonts w:eastAsia="黑体" w:cs="Times New Roman" w:hint="eastAsia"/>
          <w:color w:val="000000"/>
          <w:sz w:val="52"/>
          <w:szCs w:val="52"/>
        </w:rPr>
        <w:t>》国家计量</w:t>
      </w:r>
      <w:r>
        <w:rPr>
          <w:rFonts w:eastAsia="黑体" w:cs="Times New Roman" w:hint="eastAsia"/>
          <w:color w:val="000000"/>
          <w:sz w:val="52"/>
          <w:szCs w:val="52"/>
        </w:rPr>
        <w:t>校准规范</w:t>
      </w:r>
    </w:p>
    <w:p w:rsidR="00F84744" w:rsidRDefault="00F13C02">
      <w:pPr>
        <w:jc w:val="center"/>
        <w:rPr>
          <w:rFonts w:eastAsia="黑体" w:cs="Times New Roman"/>
          <w:color w:val="000000"/>
          <w:sz w:val="52"/>
          <w:szCs w:val="52"/>
        </w:rPr>
      </w:pPr>
      <w:r>
        <w:rPr>
          <w:rFonts w:eastAsia="黑体" w:cs="Times New Roman" w:hint="eastAsia"/>
          <w:color w:val="000000"/>
          <w:sz w:val="52"/>
          <w:szCs w:val="52"/>
        </w:rPr>
        <w:t>测量不确定度分析报告</w:t>
      </w: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84744">
      <w:pPr>
        <w:spacing w:line="300" w:lineRule="auto"/>
        <w:jc w:val="center"/>
        <w:rPr>
          <w:rFonts w:ascii="宋体" w:eastAsia="宋体" w:hAnsi="宋体" w:cs="宋体"/>
          <w:sz w:val="48"/>
          <w:szCs w:val="48"/>
        </w:rPr>
      </w:pPr>
    </w:p>
    <w:p w:rsidR="00F84744" w:rsidRDefault="00F13C02">
      <w:pPr>
        <w:jc w:val="center"/>
        <w:rPr>
          <w:rFonts w:eastAsia="黑体" w:cs="Times New Roman"/>
          <w:color w:val="000000"/>
          <w:sz w:val="28"/>
          <w:szCs w:val="28"/>
        </w:rPr>
      </w:pPr>
      <w:r>
        <w:rPr>
          <w:rFonts w:eastAsia="黑体" w:cs="Times New Roman" w:hint="eastAsia"/>
          <w:color w:val="000000"/>
          <w:sz w:val="28"/>
          <w:szCs w:val="28"/>
        </w:rPr>
        <w:t>《定量给煤机</w:t>
      </w:r>
      <w:r w:rsidR="00150B89">
        <w:rPr>
          <w:rFonts w:eastAsia="黑体" w:cs="Times New Roman" w:hint="eastAsia"/>
          <w:color w:val="000000"/>
          <w:sz w:val="28"/>
          <w:szCs w:val="28"/>
        </w:rPr>
        <w:t>》国家计量</w:t>
      </w:r>
      <w:r>
        <w:rPr>
          <w:rFonts w:eastAsia="黑体" w:cs="Times New Roman" w:hint="eastAsia"/>
          <w:color w:val="000000"/>
          <w:sz w:val="28"/>
          <w:szCs w:val="28"/>
        </w:rPr>
        <w:t>校准规范起草小组</w:t>
      </w:r>
    </w:p>
    <w:p w:rsidR="00F84744" w:rsidRDefault="00F13C02">
      <w:pPr>
        <w:jc w:val="center"/>
        <w:rPr>
          <w:rFonts w:eastAsia="黑体" w:cs="Times New Roman"/>
          <w:color w:val="000000"/>
          <w:sz w:val="28"/>
          <w:szCs w:val="28"/>
        </w:rPr>
        <w:sectPr w:rsidR="00F847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黑体" w:cs="Times New Roman" w:hint="eastAsia"/>
          <w:color w:val="000000"/>
          <w:sz w:val="28"/>
          <w:szCs w:val="28"/>
        </w:rPr>
        <w:t xml:space="preserve"> 202</w:t>
      </w:r>
      <w:r w:rsidR="00A34528">
        <w:rPr>
          <w:rFonts w:eastAsia="黑体" w:cs="Times New Roman" w:hint="eastAsia"/>
          <w:color w:val="000000"/>
          <w:sz w:val="28"/>
          <w:szCs w:val="28"/>
        </w:rPr>
        <w:t>3</w:t>
      </w:r>
      <w:r>
        <w:rPr>
          <w:rFonts w:eastAsia="黑体" w:cs="Times New Roman" w:hint="eastAsia"/>
          <w:color w:val="000000"/>
          <w:sz w:val="28"/>
          <w:szCs w:val="28"/>
        </w:rPr>
        <w:t>.</w:t>
      </w:r>
      <w:r w:rsidR="00D43A19">
        <w:rPr>
          <w:rFonts w:eastAsia="黑体" w:cs="Times New Roman" w:hint="eastAsia"/>
          <w:color w:val="000000"/>
          <w:sz w:val="28"/>
          <w:szCs w:val="28"/>
        </w:rPr>
        <w:t>1</w:t>
      </w:r>
      <w:r w:rsidR="00C64D34">
        <w:rPr>
          <w:rFonts w:eastAsia="黑体" w:cs="Times New Roman" w:hint="eastAsia"/>
          <w:color w:val="000000"/>
          <w:sz w:val="28"/>
          <w:szCs w:val="28"/>
        </w:rPr>
        <w:t>1</w:t>
      </w:r>
    </w:p>
    <w:p w:rsidR="00F84744" w:rsidRDefault="00F13C0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定量给煤机物料试验自动称量误差测量</w:t>
      </w:r>
      <w:r w:rsidRPr="00F20DD2">
        <w:rPr>
          <w:rFonts w:ascii="黑体" w:eastAsia="黑体" w:hAnsi="黑体" w:cs="黑体" w:hint="eastAsia"/>
          <w:sz w:val="28"/>
          <w:szCs w:val="28"/>
        </w:rPr>
        <w:t>结果的</w:t>
      </w:r>
      <w:r>
        <w:rPr>
          <w:rFonts w:ascii="黑体" w:eastAsia="黑体" w:hAnsi="黑体" w:cs="黑体" w:hint="eastAsia"/>
          <w:sz w:val="28"/>
          <w:szCs w:val="28"/>
        </w:rPr>
        <w:t>不确定度分析报告</w:t>
      </w:r>
    </w:p>
    <w:p w:rsidR="00F84744" w:rsidRDefault="00F13C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 </w:t>
      </w:r>
      <w:r>
        <w:rPr>
          <w:rFonts w:ascii="宋体" w:hAnsi="宋体"/>
          <w:sz w:val="24"/>
        </w:rPr>
        <w:t>概述</w:t>
      </w:r>
    </w:p>
    <w:p w:rsidR="00F84744" w:rsidRDefault="00F13C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1.1测量依据：</w:t>
      </w:r>
      <w:r>
        <w:rPr>
          <w:rFonts w:cs="Times New Roman"/>
          <w:sz w:val="24"/>
        </w:rPr>
        <w:t>JJF</w:t>
      </w:r>
      <w:r w:rsidR="00620BD1">
        <w:rPr>
          <w:rFonts w:cs="Times New Roman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XX-20XX </w:t>
      </w:r>
      <w:r>
        <w:rPr>
          <w:rFonts w:ascii="宋体" w:hAnsi="宋体" w:hint="eastAsia"/>
          <w:bCs/>
          <w:sz w:val="24"/>
        </w:rPr>
        <w:t>定量给煤机校准规范</w:t>
      </w:r>
      <w:r>
        <w:rPr>
          <w:rFonts w:ascii="宋体" w:hAnsi="宋体"/>
          <w:sz w:val="24"/>
        </w:rPr>
        <w:t>。</w:t>
      </w:r>
    </w:p>
    <w:p w:rsidR="00F84744" w:rsidRDefault="00F13C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1.2环境条件：</w:t>
      </w:r>
      <w:r>
        <w:rPr>
          <w:rFonts w:ascii="宋体" w:hAnsi="宋体" w:hint="eastAsia"/>
          <w:sz w:val="24"/>
        </w:rPr>
        <w:t>温度-10</w:t>
      </w:r>
      <w:r>
        <w:rPr>
          <w:rFonts w:ascii="宋体" w:eastAsia="宋体" w:hAnsi="宋体" w:cs="宋体" w:hint="eastAsia"/>
          <w:sz w:val="24"/>
        </w:rPr>
        <w:t>℃～40℃，</w:t>
      </w:r>
      <w:r>
        <w:rPr>
          <w:rFonts w:ascii="宋体" w:hAnsi="宋体" w:hint="eastAsia"/>
          <w:sz w:val="24"/>
        </w:rPr>
        <w:t>环境条件稳定、定量</w:t>
      </w:r>
      <w:r>
        <w:rPr>
          <w:rFonts w:hint="eastAsia"/>
          <w:sz w:val="24"/>
        </w:rPr>
        <w:t>给煤机（以下简称给煤机）</w:t>
      </w:r>
      <w:r>
        <w:rPr>
          <w:rFonts w:ascii="宋体" w:hAnsi="宋体" w:hint="eastAsia"/>
          <w:sz w:val="24"/>
        </w:rPr>
        <w:t>在额定条件下运行，物料应妥善保存和运输以防缺失。</w:t>
      </w:r>
    </w:p>
    <w:p w:rsidR="00F84744" w:rsidRDefault="00F13C02" w:rsidP="00620BD1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1.3测量标准</w:t>
      </w:r>
      <w:r>
        <w:rPr>
          <w:rFonts w:ascii="宋体" w:hAnsi="宋体" w:hint="eastAsia"/>
          <w:sz w:val="24"/>
        </w:rPr>
        <w:t>（控制衡器）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料斗秤，最大秤量</w:t>
      </w:r>
      <w:r>
        <w:rPr>
          <w:rFonts w:cs="Times New Roman" w:hint="eastAsia"/>
          <w:iCs/>
          <w:sz w:val="24"/>
        </w:rPr>
        <w:t>Max</w:t>
      </w:r>
      <w:r>
        <w:rPr>
          <w:rFonts w:ascii="宋体" w:hAnsi="宋体" w:hint="eastAsia"/>
          <w:sz w:val="24"/>
        </w:rPr>
        <w:t>=6</w:t>
      </w:r>
      <w:r w:rsidR="00337E6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000kg，分度值</w:t>
      </w:r>
      <w:r w:rsidRPr="00620BD1">
        <w:rPr>
          <w:rFonts w:cs="Times New Roman"/>
          <w:i/>
          <w:sz w:val="24"/>
        </w:rPr>
        <w:t>d</w:t>
      </w:r>
      <w:r>
        <w:rPr>
          <w:rFonts w:ascii="宋体" w:hAnsi="宋体" w:hint="eastAsia"/>
          <w:sz w:val="24"/>
        </w:rPr>
        <w:t>=2</w:t>
      </w:r>
      <w:r w:rsidR="00620BD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kg，</w:t>
      </w:r>
      <w:r>
        <w:rPr>
          <w:rFonts w:cs="Times New Roman"/>
          <w:sz w:val="24"/>
        </w:rPr>
        <w:t>n</w:t>
      </w:r>
      <w:r>
        <w:rPr>
          <w:rFonts w:ascii="宋体" w:hAnsi="宋体" w:hint="eastAsia"/>
          <w:sz w:val="24"/>
        </w:rPr>
        <w:t>=3</w:t>
      </w:r>
      <w:r w:rsidR="00620BD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000。</w:t>
      </w:r>
    </w:p>
    <w:p w:rsidR="00F84744" w:rsidRDefault="00F13C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1.4被测对象：</w:t>
      </w:r>
      <w:r>
        <w:rPr>
          <w:rFonts w:hint="eastAsia"/>
          <w:sz w:val="24"/>
        </w:rPr>
        <w:t>给煤机自动称量准确度等级</w:t>
      </w:r>
      <w:r>
        <w:rPr>
          <w:rFonts w:ascii="宋体" w:eastAsia="宋体" w:hAnsi="宋体" w:cs="宋体" w:hint="eastAsia"/>
          <w:sz w:val="24"/>
        </w:rPr>
        <w:t>0.5</w:t>
      </w:r>
      <w:r>
        <w:rPr>
          <w:rFonts w:hint="eastAsia"/>
          <w:sz w:val="24"/>
        </w:rPr>
        <w:t>级，自动控制准确度等级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hint="eastAsia"/>
          <w:sz w:val="24"/>
        </w:rPr>
        <w:t>级，</w:t>
      </w:r>
      <w:r>
        <w:rPr>
          <w:rFonts w:hAnsi="宋体"/>
          <w:sz w:val="24"/>
        </w:rPr>
        <w:t>累计分度值</w:t>
      </w:r>
      <w:r w:rsidRPr="00620BD1">
        <w:rPr>
          <w:rFonts w:eastAsia="宋体" w:cs="Times New Roman"/>
          <w:i/>
          <w:kern w:val="0"/>
          <w:sz w:val="24"/>
        </w:rPr>
        <w:t>d</w:t>
      </w:r>
      <w:r>
        <w:rPr>
          <w:rFonts w:ascii="宋体" w:eastAsia="宋体" w:hAnsi="宋体" w:cs="宋体" w:hint="eastAsia"/>
          <w:sz w:val="24"/>
        </w:rPr>
        <w:t>=1kg，</w:t>
      </w:r>
      <w:r>
        <w:rPr>
          <w:rFonts w:hAnsi="宋体"/>
          <w:sz w:val="24"/>
        </w:rPr>
        <w:t>最大流量</w:t>
      </w:r>
      <w:r w:rsidR="00932B6F">
        <w:rPr>
          <w:rFonts w:hAnsi="宋体" w:hint="eastAsia"/>
          <w:sz w:val="24"/>
        </w:rPr>
        <w:t>（</w:t>
      </w:r>
      <w:r w:rsidR="00932B6F">
        <w:rPr>
          <w:rFonts w:cs="Times New Roman"/>
          <w:i/>
          <w:iCs/>
          <w:sz w:val="24"/>
        </w:rPr>
        <w:t>Q</w:t>
      </w:r>
      <w:r w:rsidR="00932B6F">
        <w:rPr>
          <w:rFonts w:cs="Times New Roman" w:hint="eastAsia"/>
          <w:sz w:val="24"/>
          <w:vertAlign w:val="subscript"/>
        </w:rPr>
        <w:t>m</w:t>
      </w:r>
      <w:r w:rsidR="00932B6F">
        <w:rPr>
          <w:rFonts w:cs="Times New Roman"/>
          <w:sz w:val="24"/>
          <w:vertAlign w:val="subscript"/>
        </w:rPr>
        <w:t>ax</w:t>
      </w:r>
      <w:r w:rsidR="00932B6F">
        <w:rPr>
          <w:rFonts w:hAnsi="宋体" w:hint="eastAsia"/>
          <w:sz w:val="24"/>
        </w:rPr>
        <w:t>）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100</w:t>
      </w:r>
      <w:r w:rsidR="00620BD1">
        <w:rPr>
          <w:rFonts w:hint="eastAsia"/>
          <w:sz w:val="24"/>
        </w:rPr>
        <w:t xml:space="preserve"> </w:t>
      </w:r>
      <w:r>
        <w:rPr>
          <w:rFonts w:cs="Times New Roman"/>
          <w:sz w:val="24"/>
        </w:rPr>
        <w:t>t/h</w:t>
      </w:r>
      <w:r>
        <w:rPr>
          <w:rFonts w:ascii="宋体" w:hAnsi="宋体"/>
          <w:sz w:val="24"/>
        </w:rPr>
        <w:t xml:space="preserve">。 </w:t>
      </w:r>
    </w:p>
    <w:p w:rsidR="00F84744" w:rsidRDefault="00F13C0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1.5  测量方法：</w:t>
      </w:r>
      <w:r>
        <w:rPr>
          <w:rFonts w:hint="eastAsia"/>
          <w:sz w:val="24"/>
        </w:rPr>
        <w:t>给煤机</w:t>
      </w:r>
      <w:r>
        <w:rPr>
          <w:rFonts w:ascii="宋体" w:hAnsi="宋体" w:cs="宋体" w:hint="eastAsia"/>
          <w:sz w:val="24"/>
        </w:rPr>
        <w:t>应以标称皮带速度运行不少于30</w:t>
      </w:r>
      <w:r w:rsidR="00620BD1">
        <w:rPr>
          <w:rFonts w:ascii="宋体" w:hAnsi="宋体" w:cs="宋体" w:hint="eastAsia"/>
          <w:sz w:val="24"/>
        </w:rPr>
        <w:t xml:space="preserve"> </w:t>
      </w:r>
      <w:r>
        <w:rPr>
          <w:rFonts w:cs="Times New Roman"/>
          <w:sz w:val="24"/>
        </w:rPr>
        <w:t>min</w:t>
      </w:r>
      <w:r>
        <w:rPr>
          <w:rFonts w:ascii="宋体" w:hAnsi="宋体" w:cs="宋体" w:hint="eastAsia"/>
          <w:sz w:val="24"/>
        </w:rPr>
        <w:t>，暂停其流量设定功能。每次物料试验前检查置零装置，若有必要将给煤机置零。以不少于给煤机最小累计载荷</w:t>
      </w:r>
      <w:r w:rsidR="006D1EB3">
        <w:rPr>
          <w:rFonts w:ascii="宋体" w:hAnsi="宋体" w:cs="宋体" w:hint="eastAsia"/>
          <w:sz w:val="24"/>
        </w:rPr>
        <w:t>（</w:t>
      </w:r>
      <w:r>
        <w:rPr>
          <w:rFonts w:cs="Times New Roman"/>
          <w:sz w:val="24"/>
        </w:rPr>
        <w:t>∑</w:t>
      </w:r>
      <w:r>
        <w:rPr>
          <w:rFonts w:cs="Times New Roman" w:hint="eastAsia"/>
          <w:sz w:val="24"/>
          <w:vertAlign w:val="subscript"/>
        </w:rPr>
        <w:t>m</w:t>
      </w:r>
      <w:r>
        <w:rPr>
          <w:rFonts w:cs="Times New Roman"/>
          <w:sz w:val="24"/>
          <w:vertAlign w:val="subscript"/>
        </w:rPr>
        <w:t>in</w:t>
      </w:r>
      <w:r w:rsidR="006D1EB3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的物料进行试验，</w:t>
      </w:r>
      <w:r>
        <w:rPr>
          <w:rFonts w:ascii="宋体" w:hAnsi="宋体" w:hint="eastAsia"/>
          <w:sz w:val="24"/>
        </w:rPr>
        <w:t>在每次试验前使用控制衡器确定物料质量，做好记录；</w:t>
      </w:r>
      <w:r>
        <w:rPr>
          <w:rFonts w:ascii="宋体" w:hAnsi="宋体" w:cs="宋体" w:hint="eastAsia"/>
          <w:sz w:val="24"/>
        </w:rPr>
        <w:t>记录每次试验开始前和结束后给煤机的累计载荷示值，并计算差值作为本次试验的给煤机示值。</w:t>
      </w:r>
    </w:p>
    <w:p w:rsidR="00F84744" w:rsidRDefault="00F13C0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2测量模型</w:t>
      </w:r>
    </w:p>
    <w:p w:rsidR="00F84744" w:rsidRDefault="00D43A19" w:rsidP="006D1EB3">
      <w:pPr>
        <w:wordWrap w:val="0"/>
        <w:spacing w:line="360" w:lineRule="auto"/>
        <w:ind w:left="600" w:hangingChars="250" w:hanging="600"/>
        <w:jc w:val="right"/>
        <w:rPr>
          <w:rFonts w:ascii="仿宋_GB2312" w:eastAsia="仿宋_GB2312"/>
          <w:sz w:val="24"/>
        </w:rPr>
      </w:pPr>
      <w:r w:rsidRPr="00D43A19">
        <w:rPr>
          <w:rFonts w:ascii="宋体" w:eastAsia="宋体" w:hAnsi="宋体" w:hint="eastAsia"/>
          <w:position w:val="-22"/>
          <w:sz w:val="24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pt;height:30.55pt" o:ole="">
            <v:imagedata r:id="rId9" o:title=""/>
          </v:shape>
          <o:OLEObject Type="Embed" ProgID="Equation.3" ShapeID="_x0000_i1025" DrawAspect="Content" ObjectID="_1761586226" r:id="rId10"/>
        </w:object>
      </w:r>
      <w:r w:rsidR="006D1EB3">
        <w:rPr>
          <w:rFonts w:ascii="宋体" w:eastAsia="宋体" w:hAnsi="宋体" w:hint="eastAsia"/>
          <w:position w:val="-24"/>
          <w:sz w:val="24"/>
        </w:rPr>
        <w:t xml:space="preserve">                   </w:t>
      </w:r>
      <w:r w:rsidR="00F13C02" w:rsidRPr="005760D0">
        <w:rPr>
          <w:rFonts w:asciiTheme="minorEastAsia" w:hAnsiTheme="minorEastAsia" w:hint="eastAsia"/>
          <w:sz w:val="24"/>
        </w:rPr>
        <w:t>（1）</w:t>
      </w:r>
    </w:p>
    <w:p w:rsidR="00F84744" w:rsidRDefault="00F13C0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式中：</w:t>
      </w:r>
    </w:p>
    <w:p w:rsidR="00F84744" w:rsidRDefault="00F13C0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eastAsia="宋体" w:cs="Times New Roman"/>
          <w:i/>
          <w:iCs/>
          <w:kern w:val="0"/>
          <w:sz w:val="24"/>
        </w:rPr>
      </w:pPr>
      <w:r>
        <w:rPr>
          <w:rFonts w:cs="Times New Roman"/>
          <w:i/>
          <w:iCs/>
          <w:kern w:val="0"/>
          <w:sz w:val="24"/>
        </w:rPr>
        <w:t>E</w:t>
      </w:r>
      <w:r>
        <w:rPr>
          <w:rFonts w:cs="Times New Roman" w:hint="eastAsia"/>
          <w:kern w:val="0"/>
          <w:sz w:val="24"/>
          <w:vertAlign w:val="subscript"/>
        </w:rPr>
        <w:t>c</w:t>
      </w:r>
      <w:r>
        <w:rPr>
          <w:rFonts w:cs="Times New Roman"/>
          <w:i/>
          <w:iCs/>
          <w:kern w:val="0"/>
          <w:sz w:val="24"/>
        </w:rPr>
        <w:t>——</w:t>
      </w:r>
      <w:r>
        <w:rPr>
          <w:rFonts w:ascii="宋体" w:hAnsi="宋体" w:hint="eastAsia"/>
          <w:sz w:val="24"/>
        </w:rPr>
        <w:t>给煤机</w:t>
      </w:r>
      <w:r>
        <w:rPr>
          <w:rFonts w:hint="eastAsia"/>
          <w:sz w:val="24"/>
        </w:rPr>
        <w:t>自动称量</w:t>
      </w:r>
      <w:r>
        <w:rPr>
          <w:rFonts w:ascii="宋体" w:hAnsi="宋体"/>
          <w:sz w:val="24"/>
        </w:rPr>
        <w:t>误差</w:t>
      </w:r>
      <w:r>
        <w:rPr>
          <w:rFonts w:ascii="宋体" w:hAnsi="宋体" w:hint="eastAsia"/>
          <w:sz w:val="24"/>
        </w:rPr>
        <w:t>，</w:t>
      </w:r>
      <w:r>
        <w:rPr>
          <w:rFonts w:cs="Times New Roman"/>
          <w:sz w:val="24"/>
        </w:rPr>
        <w:t>%</w:t>
      </w:r>
      <w:r>
        <w:rPr>
          <w:rFonts w:ascii="宋体" w:hAnsi="宋体" w:hint="eastAsia"/>
          <w:sz w:val="24"/>
        </w:rPr>
        <w:t>；</w:t>
      </w:r>
    </w:p>
    <w:p w:rsidR="00F84744" w:rsidRDefault="00F13C0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cs="Times New Roman"/>
          <w:i/>
          <w:kern w:val="0"/>
          <w:sz w:val="24"/>
        </w:rPr>
        <w:t>I——</w:t>
      </w:r>
      <w:r>
        <w:rPr>
          <w:rFonts w:ascii="宋体" w:hAnsi="宋体" w:hint="eastAsia"/>
          <w:kern w:val="0"/>
          <w:sz w:val="24"/>
        </w:rPr>
        <w:t>给煤机示值，</w:t>
      </w:r>
      <w:r>
        <w:rPr>
          <w:rFonts w:cs="Times New Roman"/>
          <w:kern w:val="0"/>
          <w:sz w:val="24"/>
        </w:rPr>
        <w:t>kg</w:t>
      </w:r>
      <w:r>
        <w:rPr>
          <w:rFonts w:ascii="宋体" w:hAnsi="宋体" w:hint="eastAsia"/>
          <w:kern w:val="0"/>
          <w:sz w:val="24"/>
        </w:rPr>
        <w:t xml:space="preserve">； </w:t>
      </w:r>
    </w:p>
    <w:p w:rsidR="00F84744" w:rsidRDefault="00D43A1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cs="Times New Roman" w:hint="eastAsia"/>
          <w:i/>
          <w:kern w:val="0"/>
          <w:sz w:val="24"/>
        </w:rPr>
        <w:t>W</w:t>
      </w:r>
      <w:r w:rsidR="00F13C02">
        <w:rPr>
          <w:rFonts w:cs="Times New Roman"/>
          <w:i/>
          <w:kern w:val="0"/>
          <w:sz w:val="24"/>
        </w:rPr>
        <w:t>——</w:t>
      </w:r>
      <w:r w:rsidR="00F13C02">
        <w:rPr>
          <w:rFonts w:ascii="宋体" w:hAnsi="宋体" w:hint="eastAsia"/>
          <w:kern w:val="0"/>
          <w:sz w:val="24"/>
        </w:rPr>
        <w:t>控制衡器示值，</w:t>
      </w:r>
      <w:r w:rsidR="00F13C02">
        <w:rPr>
          <w:rFonts w:cs="Times New Roman"/>
          <w:kern w:val="0"/>
          <w:sz w:val="24"/>
        </w:rPr>
        <w:t>kg</w:t>
      </w:r>
      <w:r w:rsidR="00F13C02">
        <w:rPr>
          <w:rFonts w:ascii="宋体" w:hAnsi="宋体" w:hint="eastAsia"/>
          <w:kern w:val="0"/>
          <w:sz w:val="24"/>
        </w:rPr>
        <w:t>。</w:t>
      </w:r>
    </w:p>
    <w:p w:rsidR="00F84744" w:rsidRDefault="00F13C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  标准不确定度评定</w:t>
      </w:r>
    </w:p>
    <w:p w:rsidR="00F84744" w:rsidRDefault="00F13C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 w:hint="eastAsia"/>
          <w:kern w:val="0"/>
          <w:sz w:val="24"/>
        </w:rPr>
        <w:t>给煤机</w:t>
      </w:r>
      <w:r>
        <w:rPr>
          <w:rFonts w:ascii="宋体" w:hAnsi="宋体" w:hint="eastAsia"/>
          <w:sz w:val="24"/>
        </w:rPr>
        <w:t>示值的标准不确定度</w:t>
      </w:r>
      <w:r w:rsidR="00F84744" w:rsidRPr="00F84744">
        <w:rPr>
          <w:rFonts w:ascii="宋体" w:hAnsi="宋体"/>
          <w:position w:val="-8"/>
          <w:sz w:val="24"/>
        </w:rPr>
        <w:object w:dxaOrig="480" w:dyaOrig="320">
          <v:shape id="_x0000_i1026" type="#_x0000_t75" style="width:24pt;height:15.8pt" o:ole="">
            <v:imagedata r:id="rId11" o:title=""/>
          </v:shape>
          <o:OLEObject Type="Embed" ProgID="Equation.3" ShapeID="_x0000_i1026" DrawAspect="Content" ObjectID="_1761586227" r:id="rId12"/>
        </w:object>
      </w:r>
    </w:p>
    <w:p w:rsidR="00F84744" w:rsidRDefault="00F13C02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3.1.1 </w:t>
      </w:r>
      <w:r>
        <w:rPr>
          <w:rFonts w:ascii="宋体" w:hAnsi="宋体" w:hint="eastAsia"/>
          <w:kern w:val="0"/>
          <w:sz w:val="24"/>
        </w:rPr>
        <w:t>给煤机</w:t>
      </w:r>
      <w:r>
        <w:rPr>
          <w:rFonts w:ascii="宋体" w:hAnsi="宋体" w:hint="eastAsia"/>
          <w:sz w:val="24"/>
        </w:rPr>
        <w:t>示值重复性引入的标准不确定度分量</w:t>
      </w:r>
      <w:r w:rsidR="00F84744" w:rsidRPr="00F84744">
        <w:rPr>
          <w:rFonts w:ascii="宋体" w:hAnsi="宋体"/>
          <w:position w:val="-10"/>
          <w:sz w:val="24"/>
        </w:rPr>
        <w:object w:dxaOrig="520" w:dyaOrig="340">
          <v:shape id="_x0000_i1027" type="#_x0000_t75" style="width:28.35pt;height:17.45pt" o:ole="">
            <v:imagedata r:id="rId13" o:title=""/>
          </v:shape>
          <o:OLEObject Type="Embed" ProgID="Equation.3" ShapeID="_x0000_i1027" DrawAspect="Content" ObjectID="_1761586228" r:id="rId14"/>
        </w:object>
      </w:r>
    </w:p>
    <w:p w:rsidR="00F84744" w:rsidRDefault="00F13C02">
      <w:pPr>
        <w:spacing w:line="46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因该给煤机的</w:t>
      </w:r>
      <w:r>
        <w:rPr>
          <w:rFonts w:ascii="宋体" w:hAnsi="宋体"/>
          <w:sz w:val="24"/>
        </w:rPr>
        <w:t>最小累计载荷</w:t>
      </w:r>
      <w:r>
        <w:rPr>
          <w:rFonts w:ascii="宋体" w:hAnsi="宋体" w:hint="eastAsia"/>
          <w:sz w:val="24"/>
        </w:rPr>
        <w:t>为2</w:t>
      </w:r>
      <w:r w:rsidR="00932B6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000</w:t>
      </w:r>
      <w:r>
        <w:rPr>
          <w:rFonts w:cs="Times New Roman"/>
          <w:sz w:val="24"/>
        </w:rPr>
        <w:t>kg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故</w:t>
      </w:r>
      <w:r>
        <w:rPr>
          <w:rFonts w:ascii="宋体" w:hAnsi="宋体"/>
          <w:bCs/>
          <w:sz w:val="24"/>
        </w:rPr>
        <w:t>每一试验循环的物料重量均不应少于</w:t>
      </w:r>
      <w:r>
        <w:rPr>
          <w:rFonts w:ascii="宋体" w:hAnsi="宋体"/>
          <w:sz w:val="24"/>
        </w:rPr>
        <w:t>最小累计载荷2</w:t>
      </w:r>
      <w:r w:rsidR="006D1EB3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000kg，且应尽可能相等。但由于每次在进行自动称量试验时，其物料质量都会发生微小变化，因而每次控制衡器的示值都是不同的，但相差不大，故采用给煤机累计示值误差</w:t>
      </w:r>
      <w:r w:rsidR="00343A68" w:rsidRPr="00343A68">
        <w:rPr>
          <w:rFonts w:cs="Times New Roman"/>
          <w:i/>
          <w:sz w:val="24"/>
        </w:rPr>
        <w:t>E</w:t>
      </w:r>
      <w:r>
        <w:rPr>
          <w:rFonts w:ascii="宋体" w:hAnsi="宋体"/>
          <w:sz w:val="24"/>
        </w:rPr>
        <w:t>使用极差法计算</w:t>
      </w:r>
      <w:r>
        <w:rPr>
          <w:rFonts w:ascii="宋体" w:hAnsi="宋体" w:hint="eastAsia"/>
          <w:sz w:val="24"/>
        </w:rPr>
        <w:t>实验</w:t>
      </w:r>
      <w:r>
        <w:rPr>
          <w:rFonts w:ascii="宋体" w:hAnsi="宋体"/>
          <w:sz w:val="24"/>
        </w:rPr>
        <w:t>标准差，</w:t>
      </w:r>
      <w:r w:rsidR="00343A68">
        <w:rPr>
          <w:rFonts w:ascii="宋体" w:hAnsi="宋体" w:hint="eastAsia"/>
          <w:sz w:val="24"/>
        </w:rPr>
        <w:t>确定</w:t>
      </w:r>
      <w:r>
        <w:rPr>
          <w:rFonts w:ascii="宋体" w:hAnsi="宋体"/>
          <w:sz w:val="24"/>
        </w:rPr>
        <w:t>不确定度分量</w:t>
      </w:r>
      <w:r w:rsidR="006D1EB3" w:rsidRPr="006D1EB3">
        <w:rPr>
          <w:rFonts w:ascii="宋体" w:hAnsi="宋体"/>
          <w:position w:val="-10"/>
          <w:sz w:val="24"/>
        </w:rPr>
        <w:object w:dxaOrig="560" w:dyaOrig="340">
          <v:shape id="_x0000_i1028" type="#_x0000_t75" style="width:28.9pt;height:18pt" o:ole="">
            <v:imagedata r:id="rId15" o:title=""/>
          </v:shape>
          <o:OLEObject Type="Embed" ProgID="Equation.3" ShapeID="_x0000_i1028" DrawAspect="Content" ObjectID="_1761586229" r:id="rId16"/>
        </w:object>
      </w:r>
      <w:r>
        <w:rPr>
          <w:rFonts w:ascii="宋体" w:hAnsi="宋体"/>
          <w:sz w:val="24"/>
        </w:rPr>
        <w:t>，测量数据见表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。</w:t>
      </w:r>
      <w:r w:rsidR="000E3755">
        <w:rPr>
          <w:rFonts w:hint="eastAsia"/>
          <w:sz w:val="24"/>
        </w:rPr>
        <w:t xml:space="preserve"> </w:t>
      </w:r>
    </w:p>
    <w:p w:rsidR="00F84744" w:rsidRDefault="00F84744" w:rsidP="007E3F1F">
      <w:pPr>
        <w:snapToGrid w:val="0"/>
        <w:spacing w:beforeLines="50"/>
        <w:jc w:val="center"/>
        <w:rPr>
          <w:rFonts w:ascii="黑体" w:eastAsia="黑体" w:hAnsi="宋体"/>
          <w:szCs w:val="21"/>
        </w:rPr>
      </w:pPr>
    </w:p>
    <w:p w:rsidR="00F84744" w:rsidRDefault="00F13C02" w:rsidP="007E3F1F">
      <w:pPr>
        <w:snapToGrid w:val="0"/>
        <w:spacing w:beforeLines="50"/>
        <w:jc w:val="center"/>
        <w:rPr>
          <w:sz w:val="24"/>
        </w:rPr>
      </w:pPr>
      <w:r>
        <w:rPr>
          <w:rFonts w:ascii="黑体" w:eastAsia="黑体" w:hAnsi="宋体" w:hint="eastAsia"/>
          <w:szCs w:val="21"/>
        </w:rPr>
        <w:t>表1  测量数据</w:t>
      </w:r>
    </w:p>
    <w:tbl>
      <w:tblPr>
        <w:tblW w:w="7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638"/>
        <w:gridCol w:w="1929"/>
        <w:gridCol w:w="1929"/>
        <w:gridCol w:w="1930"/>
      </w:tblGrid>
      <w:tr w:rsidR="00F84744">
        <w:trPr>
          <w:trHeight w:val="1052"/>
          <w:jc w:val="center"/>
        </w:trPr>
        <w:tc>
          <w:tcPr>
            <w:tcW w:w="1279" w:type="dxa"/>
            <w:noWrap/>
          </w:tcPr>
          <w:p w:rsidR="00F84744" w:rsidRDefault="00F13C02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t>流量</w:t>
            </w:r>
          </w:p>
          <w:p w:rsidR="00F84744" w:rsidRDefault="00F13C02">
            <w:pPr>
              <w:jc w:val="center"/>
              <w:rPr>
                <w:rFonts w:eastAsia="宋体" w:cs="Times New Roman"/>
                <w:sz w:val="24"/>
                <w:vertAlign w:val="subscript"/>
              </w:rPr>
            </w:pPr>
            <w:r>
              <w:rPr>
                <w:rFonts w:eastAsia="宋体" w:cs="Times New Roman"/>
                <w:i/>
                <w:iCs/>
                <w:sz w:val="24"/>
              </w:rPr>
              <w:t>Q</w:t>
            </w:r>
            <w:r>
              <w:rPr>
                <w:rFonts w:eastAsia="宋体" w:cs="Times New Roman"/>
                <w:sz w:val="24"/>
                <w:vertAlign w:val="subscript"/>
              </w:rPr>
              <w:t>s</w:t>
            </w:r>
          </w:p>
          <w:p w:rsidR="00F84744" w:rsidRDefault="00F13C02">
            <w:pPr>
              <w:jc w:val="center"/>
            </w:pPr>
            <w:r>
              <w:rPr>
                <w:rFonts w:eastAsia="宋体" w:cs="Times New Roman"/>
                <w:sz w:val="24"/>
              </w:rPr>
              <w:t>（</w:t>
            </w:r>
            <w:r>
              <w:rPr>
                <w:rFonts w:eastAsia="宋体" w:cs="Times New Roman"/>
              </w:rPr>
              <w:t>t /</w:t>
            </w:r>
            <w:r>
              <w:rPr>
                <w:rFonts w:eastAsia="宋体" w:cs="Times New Roman"/>
                <w:i/>
                <w:iCs/>
              </w:rPr>
              <w:t>h</w:t>
            </w:r>
            <w:r>
              <w:rPr>
                <w:rFonts w:eastAsia="宋体" w:cs="Times New Roman"/>
                <w:sz w:val="24"/>
              </w:rPr>
              <w:t>）</w:t>
            </w:r>
          </w:p>
        </w:tc>
        <w:tc>
          <w:tcPr>
            <w:tcW w:w="638" w:type="dxa"/>
            <w:noWrap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试验</w:t>
            </w:r>
          </w:p>
          <w:p w:rsidR="00F84744" w:rsidRDefault="00F13C0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29" w:type="dxa"/>
            <w:noWrap/>
            <w:vAlign w:val="center"/>
          </w:tcPr>
          <w:p w:rsidR="00F84744" w:rsidRDefault="00F13C02">
            <w:pPr>
              <w:jc w:val="center"/>
            </w:pPr>
            <w:r>
              <w:t>控制</w:t>
            </w:r>
            <w:r>
              <w:rPr>
                <w:rFonts w:hint="eastAsia"/>
              </w:rPr>
              <w:t>衡器</w:t>
            </w:r>
            <w:r>
              <w:t>示值</w:t>
            </w:r>
          </w:p>
          <w:p w:rsidR="00F84744" w:rsidRDefault="00D43A19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 w:hint="eastAsia"/>
                <w:i/>
                <w:iCs/>
              </w:rPr>
              <w:t>W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kg</w:t>
            </w:r>
            <w:r>
              <w:rPr>
                <w:rFonts w:cs="Times New Roman"/>
              </w:rPr>
              <w:t xml:space="preserve"> )</w:t>
            </w:r>
          </w:p>
        </w:tc>
        <w:tc>
          <w:tcPr>
            <w:tcW w:w="1929" w:type="dxa"/>
            <w:noWrap/>
            <w:vAlign w:val="center"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给煤机</w:t>
            </w:r>
            <w:r>
              <w:t>示值</w:t>
            </w:r>
          </w:p>
          <w:p w:rsidR="00F84744" w:rsidRDefault="00F13C02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I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kg</w:t>
            </w:r>
            <w:r>
              <w:rPr>
                <w:rFonts w:cs="Times New Roman"/>
              </w:rPr>
              <w:t xml:space="preserve"> )</w:t>
            </w:r>
          </w:p>
        </w:tc>
        <w:tc>
          <w:tcPr>
            <w:tcW w:w="1930" w:type="dxa"/>
            <w:noWrap/>
          </w:tcPr>
          <w:p w:rsidR="00F84744" w:rsidRDefault="00F13C02">
            <w:pPr>
              <w:jc w:val="center"/>
            </w:pPr>
            <w:r>
              <w:t>自动称量</w:t>
            </w:r>
          </w:p>
          <w:p w:rsidR="00F84744" w:rsidRDefault="00343A68">
            <w:pPr>
              <w:jc w:val="center"/>
              <w:rPr>
                <w:i/>
                <w:iCs/>
              </w:rPr>
            </w:pPr>
            <w:r>
              <w:rPr>
                <w:rFonts w:hint="eastAsia"/>
              </w:rPr>
              <w:t>示值误差</w:t>
            </w:r>
            <w:r w:rsidR="00F13C02">
              <w:rPr>
                <w:i/>
                <w:iCs/>
              </w:rPr>
              <w:t>E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kg</w:t>
            </w:r>
            <w:r>
              <w:rPr>
                <w:rFonts w:cs="Times New Roman"/>
              </w:rPr>
              <w:t xml:space="preserve"> )</w:t>
            </w:r>
          </w:p>
        </w:tc>
      </w:tr>
      <w:tr w:rsidR="00F84744">
        <w:trPr>
          <w:trHeight w:hRule="exact" w:val="351"/>
          <w:jc w:val="center"/>
        </w:trPr>
        <w:tc>
          <w:tcPr>
            <w:tcW w:w="1279" w:type="dxa"/>
            <w:vMerge w:val="restart"/>
            <w:noWrap/>
          </w:tcPr>
          <w:p w:rsidR="00F84744" w:rsidRDefault="00F13C02">
            <w:pPr>
              <w:spacing w:line="5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638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929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5628</w:t>
            </w:r>
          </w:p>
        </w:tc>
        <w:tc>
          <w:tcPr>
            <w:tcW w:w="1929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5636</w:t>
            </w:r>
          </w:p>
        </w:tc>
        <w:tc>
          <w:tcPr>
            <w:tcW w:w="1930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</w:tr>
      <w:tr w:rsidR="00F84744">
        <w:trPr>
          <w:trHeight w:hRule="exact" w:val="351"/>
          <w:jc w:val="center"/>
        </w:trPr>
        <w:tc>
          <w:tcPr>
            <w:tcW w:w="1279" w:type="dxa"/>
            <w:vMerge/>
            <w:noWrap/>
          </w:tcPr>
          <w:p w:rsidR="00F84744" w:rsidRDefault="00F8474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38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929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5638</w:t>
            </w:r>
          </w:p>
        </w:tc>
        <w:tc>
          <w:tcPr>
            <w:tcW w:w="1929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5644</w:t>
            </w:r>
          </w:p>
        </w:tc>
        <w:tc>
          <w:tcPr>
            <w:tcW w:w="1930" w:type="dxa"/>
            <w:noWrap/>
          </w:tcPr>
          <w:p w:rsidR="00F84744" w:rsidRDefault="00F13C02">
            <w:pPr>
              <w:jc w:val="center"/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</w:tr>
      <w:tr w:rsidR="00F84744">
        <w:trPr>
          <w:trHeight w:hRule="exact" w:val="351"/>
          <w:jc w:val="center"/>
        </w:trPr>
        <w:tc>
          <w:tcPr>
            <w:tcW w:w="1279" w:type="dxa"/>
            <w:vMerge/>
            <w:noWrap/>
          </w:tcPr>
          <w:p w:rsidR="00F84744" w:rsidRDefault="00F8474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38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929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5660</w:t>
            </w:r>
          </w:p>
        </w:tc>
        <w:tc>
          <w:tcPr>
            <w:tcW w:w="1929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5670</w:t>
            </w:r>
          </w:p>
        </w:tc>
        <w:tc>
          <w:tcPr>
            <w:tcW w:w="1930" w:type="dxa"/>
            <w:noWrap/>
          </w:tcPr>
          <w:p w:rsidR="00F84744" w:rsidRDefault="00F13C02">
            <w:pPr>
              <w:jc w:val="center"/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</w:tbl>
    <w:p w:rsidR="00343A68" w:rsidRDefault="00343A68" w:rsidP="00343A68">
      <w:pPr>
        <w:autoSpaceDE w:val="0"/>
        <w:autoSpaceDN w:val="0"/>
        <w:adjustRightInd w:val="0"/>
        <w:spacing w:line="360" w:lineRule="auto"/>
        <w:ind w:firstLineChars="1750" w:firstLine="3675"/>
        <w:rPr>
          <w:rFonts w:cs="Times New Roman"/>
          <w:position w:val="-22"/>
          <w:sz w:val="24"/>
        </w:rPr>
      </w:pPr>
      <w:r w:rsidRPr="00BC4D5D">
        <w:rPr>
          <w:position w:val="-6"/>
        </w:rPr>
        <w:object w:dxaOrig="1040" w:dyaOrig="279">
          <v:shape id="_x0000_i1029" type="#_x0000_t75" style="width:53.45pt;height:14.2pt" o:ole="">
            <v:imagedata r:id="rId17" o:title=""/>
          </v:shape>
          <o:OLEObject Type="Embed" ProgID="Equation.3" ShapeID="_x0000_i1029" DrawAspect="Content" ObjectID="_1761586230" r:id="rId18"/>
        </w:object>
      </w:r>
      <w:r>
        <w:rPr>
          <w:rFonts w:hint="eastAsia"/>
          <w:position w:val="-12"/>
        </w:rPr>
        <w:t xml:space="preserve">                             </w:t>
      </w:r>
      <w:r w:rsidRPr="005760D0">
        <w:rPr>
          <w:rFonts w:asciiTheme="minorEastAsia" w:hAnsiTheme="minorEastAsia" w:hint="eastAsia"/>
          <w:sz w:val="24"/>
        </w:rPr>
        <w:t>（2）</w:t>
      </w:r>
    </w:p>
    <w:p w:rsidR="00F84744" w:rsidRDefault="00F84744" w:rsidP="00343A68">
      <w:pPr>
        <w:autoSpaceDE w:val="0"/>
        <w:autoSpaceDN w:val="0"/>
        <w:adjustRightInd w:val="0"/>
        <w:spacing w:line="360" w:lineRule="auto"/>
        <w:ind w:firstLineChars="600" w:firstLine="1440"/>
        <w:rPr>
          <w:rFonts w:ascii="仿宋_GB2312" w:eastAsia="仿宋_GB2312"/>
          <w:color w:val="000000"/>
          <w:sz w:val="24"/>
        </w:rPr>
      </w:pPr>
      <w:r w:rsidRPr="00F84744">
        <w:rPr>
          <w:rFonts w:cs="Times New Roman"/>
          <w:position w:val="-22"/>
          <w:sz w:val="24"/>
        </w:rPr>
        <w:object w:dxaOrig="5000" w:dyaOrig="620">
          <v:shape id="_x0000_i1030" type="#_x0000_t75" style="width:249.25pt;height:30.55pt" o:ole="">
            <v:imagedata r:id="rId19" o:title=""/>
          </v:shape>
          <o:OLEObject Type="Embed" ProgID="Equation.3" ShapeID="_x0000_i1030" DrawAspect="Content" ObjectID="_1761586231" r:id="rId20"/>
        </w:object>
      </w:r>
      <w:r w:rsidR="006D1EB3">
        <w:rPr>
          <w:rFonts w:cs="Times New Roman" w:hint="eastAsia"/>
          <w:position w:val="-22"/>
          <w:sz w:val="24"/>
        </w:rPr>
        <w:t xml:space="preserve">          </w:t>
      </w:r>
      <w:r w:rsidR="00343A68">
        <w:rPr>
          <w:rFonts w:cs="Times New Roman" w:hint="eastAsia"/>
          <w:position w:val="-22"/>
          <w:sz w:val="24"/>
        </w:rPr>
        <w:t xml:space="preserve">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343A68">
        <w:rPr>
          <w:rFonts w:asciiTheme="minorEastAsia" w:hAnsiTheme="minorEastAsia" w:hint="eastAsia"/>
          <w:sz w:val="24"/>
        </w:rPr>
        <w:t>3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F13C02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仿宋_GB2312" w:cs="Times New Roman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式中，</w:t>
      </w:r>
      <w:r>
        <w:rPr>
          <w:rFonts w:eastAsia="仿宋_GB2312" w:cs="Times New Roman"/>
          <w:i/>
          <w:iCs/>
          <w:color w:val="000000"/>
          <w:sz w:val="24"/>
        </w:rPr>
        <w:t>C</w:t>
      </w:r>
      <w:r>
        <w:rPr>
          <w:rFonts w:ascii="宋体" w:eastAsia="宋体" w:hAnsi="宋体" w:cs="宋体" w:hint="eastAsia"/>
          <w:color w:val="000000"/>
          <w:sz w:val="24"/>
        </w:rPr>
        <w:t>为极差系数，</w:t>
      </w:r>
      <w:r>
        <w:rPr>
          <w:rFonts w:eastAsia="仿宋_GB2312" w:cs="Times New Roman"/>
          <w:i/>
          <w:iCs/>
          <w:color w:val="000000"/>
          <w:sz w:val="24"/>
        </w:rPr>
        <w:t>C</w:t>
      </w:r>
      <w:r>
        <w:rPr>
          <w:rFonts w:eastAsia="仿宋_GB2312" w:cs="Times New Roman" w:hint="eastAsia"/>
          <w:color w:val="000000"/>
          <w:sz w:val="24"/>
        </w:rPr>
        <w:t>=1.69</w:t>
      </w:r>
      <w:r>
        <w:rPr>
          <w:rFonts w:eastAsia="仿宋_GB2312" w:cs="Times New Roman" w:hint="eastAsia"/>
          <w:color w:val="000000"/>
          <w:sz w:val="24"/>
        </w:rPr>
        <w:t>。</w:t>
      </w:r>
    </w:p>
    <w:p w:rsidR="00F84744" w:rsidRDefault="00F13C02">
      <w:pPr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则：          </w:t>
      </w:r>
      <w:r w:rsidR="00F84744" w:rsidRPr="00F84744">
        <w:rPr>
          <w:rFonts w:ascii="宋体" w:hAnsi="宋体"/>
          <w:position w:val="-12"/>
          <w:sz w:val="24"/>
        </w:rPr>
        <w:object w:dxaOrig="2140" w:dyaOrig="360">
          <v:shape id="_x0000_i1031" type="#_x0000_t75" style="width:108.55pt;height:18pt" o:ole="">
            <v:imagedata r:id="rId21" o:title=""/>
          </v:shape>
          <o:OLEObject Type="Embed" ProgID="Equation.3" ShapeID="_x0000_i1031" DrawAspect="Content" ObjectID="_1761586232" r:id="rId22"/>
        </w:objec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3.1.2 由</w:t>
      </w:r>
      <w:r>
        <w:rPr>
          <w:rFonts w:ascii="宋体" w:hAnsi="宋体" w:hint="eastAsia"/>
          <w:bCs/>
          <w:sz w:val="24"/>
        </w:rPr>
        <w:t>给煤机示值</w:t>
      </w:r>
      <w:r>
        <w:rPr>
          <w:rFonts w:ascii="宋体" w:hAnsi="宋体" w:hint="eastAsia"/>
          <w:sz w:val="24"/>
        </w:rPr>
        <w:t>分辨力引入的不确定度分量</w:t>
      </w:r>
      <w:r w:rsidR="00F84744" w:rsidRPr="00F84744">
        <w:rPr>
          <w:rFonts w:ascii="宋体" w:hAnsi="宋体"/>
          <w:position w:val="-10"/>
          <w:sz w:val="24"/>
        </w:rPr>
        <w:object w:dxaOrig="539" w:dyaOrig="340">
          <v:shape id="_x0000_i1032" type="#_x0000_t75" style="width:27.8pt;height:17.45pt" o:ole="">
            <v:imagedata r:id="rId23" o:title=""/>
          </v:shape>
          <o:OLEObject Type="Embed" ProgID="Equation.3" ShapeID="_x0000_i1032" DrawAspect="Content" ObjectID="_1761586233" r:id="rId24"/>
        </w:object>
      </w:r>
    </w:p>
    <w:p w:rsidR="00F84744" w:rsidRDefault="00F13C02">
      <w:pPr>
        <w:spacing w:line="46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给煤机示值</w:t>
      </w:r>
      <w:r>
        <w:rPr>
          <w:rFonts w:ascii="宋体" w:hAnsi="宋体" w:hint="eastAsia"/>
          <w:sz w:val="24"/>
        </w:rPr>
        <w:t>分辨力为</w:t>
      </w:r>
      <w:r w:rsidRPr="0036696D">
        <w:rPr>
          <w:i/>
          <w:kern w:val="0"/>
          <w:sz w:val="24"/>
        </w:rPr>
        <w:t>d</w:t>
      </w:r>
      <w:r w:rsidR="00932B6F">
        <w:rPr>
          <w:rFonts w:hint="eastAsia"/>
          <w:i/>
          <w:kern w:val="0"/>
          <w:sz w:val="24"/>
        </w:rPr>
        <w:t xml:space="preserve"> </w:t>
      </w:r>
      <w:r>
        <w:rPr>
          <w:rFonts w:hint="eastAsia"/>
          <w:sz w:val="24"/>
        </w:rPr>
        <w:t>=1kg</w:t>
      </w:r>
      <w:r>
        <w:rPr>
          <w:rFonts w:ascii="宋体" w:hAnsi="宋体" w:hint="eastAsia"/>
          <w:sz w:val="24"/>
        </w:rPr>
        <w:t>，则由其引入的标准不确定度为：</w:t>
      </w:r>
    </w:p>
    <w:p w:rsidR="00F84744" w:rsidRDefault="00AC6EF1" w:rsidP="006D1EB3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hAnsi="宋体"/>
          <w:sz w:val="24"/>
        </w:rPr>
      </w:pPr>
      <w:r w:rsidRPr="0036696D">
        <w:rPr>
          <w:rFonts w:ascii="宋体" w:hAnsi="宋体"/>
          <w:position w:val="-26"/>
          <w:sz w:val="24"/>
        </w:rPr>
        <w:object w:dxaOrig="2820" w:dyaOrig="660">
          <v:shape id="_x0000_i1033" type="#_x0000_t75" style="width:143.45pt;height:33.25pt" o:ole="">
            <v:imagedata r:id="rId25" o:title=""/>
          </v:shape>
          <o:OLEObject Type="Embed" ProgID="Equation.3" ShapeID="_x0000_i1033" DrawAspect="Content" ObjectID="_1761586234" r:id="rId26"/>
        </w:object>
      </w:r>
      <w:r w:rsidR="006D1EB3">
        <w:rPr>
          <w:rFonts w:ascii="宋体" w:hAnsi="宋体" w:hint="eastAsia"/>
          <w:position w:val="-28"/>
          <w:sz w:val="24"/>
        </w:rPr>
        <w:t xml:space="preserve">               </w:t>
      </w:r>
      <w:r w:rsidR="00343A68">
        <w:rPr>
          <w:rFonts w:ascii="宋体" w:hAnsi="宋体" w:hint="eastAsia"/>
          <w:position w:val="-28"/>
          <w:sz w:val="24"/>
        </w:rPr>
        <w:t xml:space="preserve"> </w:t>
      </w:r>
      <w:r w:rsidR="006D1EB3">
        <w:rPr>
          <w:rFonts w:ascii="宋体" w:hAnsi="宋体" w:hint="eastAsia"/>
          <w:position w:val="-28"/>
          <w:sz w:val="24"/>
        </w:rPr>
        <w:t xml:space="preserve"> </w:t>
      </w:r>
      <w:r w:rsidR="00343A68">
        <w:rPr>
          <w:rFonts w:ascii="宋体" w:hAnsi="宋体" w:hint="eastAsia"/>
          <w:position w:val="-28"/>
          <w:sz w:val="24"/>
        </w:rPr>
        <w:t xml:space="preserve"> 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343A68">
        <w:rPr>
          <w:rFonts w:asciiTheme="minorEastAsia" w:hAnsiTheme="minorEastAsia" w:hint="eastAsia"/>
          <w:sz w:val="24"/>
        </w:rPr>
        <w:t>4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由于</w:t>
      </w:r>
      <w:r w:rsidR="00F84744" w:rsidRPr="00F84744">
        <w:rPr>
          <w:rFonts w:ascii="宋体" w:hAnsi="宋体"/>
          <w:position w:val="-10"/>
          <w:sz w:val="24"/>
        </w:rPr>
        <w:object w:dxaOrig="580" w:dyaOrig="340">
          <v:shape id="_x0000_i1034" type="#_x0000_t75" style="width:30pt;height:17.45pt" o:ole="">
            <v:imagedata r:id="rId27" o:title=""/>
          </v:shape>
          <o:OLEObject Type="Embed" ProgID="Equation.3" ShapeID="_x0000_i1034" DrawAspect="Content" ObjectID="_1761586235" r:id="rId28"/>
        </w:object>
      </w:r>
      <w:r>
        <w:rPr>
          <w:rFonts w:ascii="宋体" w:hAnsi="宋体" w:hint="eastAsia"/>
          <w:sz w:val="24"/>
        </w:rPr>
        <w:t>远小于</w:t>
      </w:r>
      <w:r w:rsidR="00F84744" w:rsidRPr="00F84744">
        <w:rPr>
          <w:rFonts w:ascii="宋体" w:hAnsi="宋体"/>
          <w:position w:val="-10"/>
          <w:sz w:val="24"/>
        </w:rPr>
        <w:object w:dxaOrig="539" w:dyaOrig="340">
          <v:shape id="_x0000_i1035" type="#_x0000_t75" style="width:28.9pt;height:18pt" o:ole="">
            <v:imagedata r:id="rId29" o:title=""/>
          </v:shape>
          <o:OLEObject Type="Embed" ProgID="Equation.3" ShapeID="_x0000_i1035" DrawAspect="Content" ObjectID="_1761586236" r:id="rId30"/>
        </w:object>
      </w:r>
      <w:r>
        <w:rPr>
          <w:rFonts w:ascii="宋体" w:hAnsi="宋体" w:hint="eastAsia"/>
          <w:sz w:val="24"/>
        </w:rPr>
        <w:t>，故将其忽略不计，则：</w:t>
      </w:r>
      <w:r w:rsidR="00F84744" w:rsidRPr="00F84744">
        <w:rPr>
          <w:rFonts w:ascii="宋体" w:hAnsi="宋体"/>
          <w:position w:val="-10"/>
          <w:sz w:val="24"/>
        </w:rPr>
        <w:object w:dxaOrig="459" w:dyaOrig="340">
          <v:shape id="_x0000_i1036" type="#_x0000_t75" style="width:24pt;height:17.45pt" o:ole="">
            <v:imagedata r:id="rId31" o:title=""/>
          </v:shape>
          <o:OLEObject Type="Embed" ProgID="Equation.3" ShapeID="_x0000_i1036" DrawAspect="Content" ObjectID="_1761586237" r:id="rId32"/>
        </w:object>
      </w:r>
      <w:r>
        <w:rPr>
          <w:rFonts w:ascii="宋体" w:hAnsi="宋体" w:hint="eastAsia"/>
          <w:sz w:val="24"/>
        </w:rPr>
        <w:t>=</w:t>
      </w:r>
      <w:r w:rsidR="00F84744" w:rsidRPr="00F84744">
        <w:rPr>
          <w:rFonts w:ascii="宋体" w:hAnsi="宋体"/>
          <w:position w:val="-10"/>
          <w:sz w:val="24"/>
        </w:rPr>
        <w:object w:dxaOrig="520" w:dyaOrig="340">
          <v:shape id="_x0000_i1037" type="#_x0000_t75" style="width:26.2pt;height:17.45pt" o:ole="">
            <v:imagedata r:id="rId33" o:title=""/>
          </v:shape>
          <o:OLEObject Type="Embed" ProgID="Equation.3" ShapeID="_x0000_i1037" DrawAspect="Content" ObjectID="_1761586238" r:id="rId34"/>
        </w:object>
      </w:r>
      <w:r>
        <w:rPr>
          <w:rFonts w:ascii="宋体" w:hAnsi="宋体" w:hint="eastAsia"/>
          <w:sz w:val="24"/>
        </w:rPr>
        <w:t>=2.37kg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 控制衡器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标准</w:t>
      </w:r>
      <w:r>
        <w:rPr>
          <w:rFonts w:ascii="宋体" w:hAnsi="宋体"/>
          <w:sz w:val="24"/>
        </w:rPr>
        <w:t>不确定度</w:t>
      </w:r>
      <w:r w:rsidR="00D43A19" w:rsidRPr="00F84744">
        <w:rPr>
          <w:rFonts w:ascii="宋体" w:hAnsi="宋体"/>
          <w:position w:val="-10"/>
          <w:sz w:val="24"/>
        </w:rPr>
        <w:object w:dxaOrig="580" w:dyaOrig="320">
          <v:shape id="_x0000_i1038" type="#_x0000_t75" style="width:29.45pt;height:15.8pt" o:ole="">
            <v:imagedata r:id="rId35" o:title=""/>
          </v:shape>
          <o:OLEObject Type="Embed" ProgID="Equation.3" ShapeID="_x0000_i1038" DrawAspect="Content" ObjectID="_1761586239" r:id="rId36"/>
        </w:objec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3.2.1由控制衡器最大允许误差引入的标准不确定度</w:t>
      </w:r>
      <w:r w:rsidR="00D43A19" w:rsidRPr="00F84744">
        <w:rPr>
          <w:rFonts w:ascii="宋体" w:hAnsi="宋体"/>
          <w:position w:val="-10"/>
          <w:sz w:val="24"/>
        </w:rPr>
        <w:object w:dxaOrig="639" w:dyaOrig="340">
          <v:shape id="_x0000_i1039" type="#_x0000_t75" style="width:33.25pt;height:17.45pt" o:ole="">
            <v:imagedata r:id="rId37" o:title=""/>
          </v:shape>
          <o:OLEObject Type="Embed" ProgID="Equation.3" ShapeID="_x0000_i1039" DrawAspect="Content" ObjectID="_1761586240" r:id="rId38"/>
        </w:objec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由于控制衡器是在物料试验前立即检定的，则控制衡器在该秤量点处的最大允许误差为</w:t>
      </w:r>
      <w:r>
        <w:rPr>
          <w:rFonts w:cs="Times New Roman"/>
          <w:sz w:val="24"/>
        </w:rPr>
        <w:t>MPE</w:t>
      </w:r>
      <w:r>
        <w:rPr>
          <w:rFonts w:cs="Times New Roman" w:hint="eastAsia"/>
          <w:sz w:val="24"/>
        </w:rPr>
        <w:t>：</w:t>
      </w:r>
      <w:r>
        <w:rPr>
          <w:rFonts w:ascii="宋体" w:hAnsi="宋体" w:hint="eastAsia"/>
          <w:sz w:val="24"/>
        </w:rPr>
        <w:t>±3</w:t>
      </w:r>
      <w:r w:rsidR="00E64BF9">
        <w:rPr>
          <w:rFonts w:ascii="宋体" w:hAnsi="宋体" w:hint="eastAsia"/>
          <w:sz w:val="24"/>
        </w:rPr>
        <w:t xml:space="preserve"> </w:t>
      </w:r>
      <w:r>
        <w:rPr>
          <w:rFonts w:cs="Times New Roman"/>
          <w:sz w:val="24"/>
        </w:rPr>
        <w:t>kg</w:t>
      </w:r>
      <w:r>
        <w:rPr>
          <w:rFonts w:ascii="宋体" w:hAnsi="宋体" w:hint="eastAsia"/>
          <w:sz w:val="24"/>
        </w:rPr>
        <w:t>，其引入的不确定度按B类评定，按均匀分布，取</w:t>
      </w:r>
      <w:r>
        <w:rPr>
          <w:rFonts w:cs="Times New Roman"/>
          <w:i/>
          <w:sz w:val="24"/>
        </w:rPr>
        <w:t>k</w:t>
      </w:r>
      <w:r>
        <w:rPr>
          <w:rFonts w:cs="Times New Roman"/>
          <w:sz w:val="24"/>
        </w:rPr>
        <w:t>=</w:t>
      </w:r>
      <w:r w:rsidR="00F84744" w:rsidRPr="00F84744">
        <w:rPr>
          <w:rFonts w:cs="Times New Roman"/>
          <w:position w:val="-8"/>
          <w:sz w:val="24"/>
        </w:rPr>
        <w:object w:dxaOrig="360" w:dyaOrig="360">
          <v:shape id="_x0000_i1040" type="#_x0000_t75" style="width:18pt;height:18pt" o:ole="">
            <v:imagedata r:id="rId39" o:title=""/>
          </v:shape>
          <o:OLEObject Type="Embed" ProgID="Equation.3" ShapeID="_x0000_i1040" DrawAspect="Content" ObjectID="_1761586241" r:id="rId40"/>
        </w:object>
      </w:r>
      <w:r>
        <w:rPr>
          <w:rFonts w:cs="Times New Roman"/>
          <w:sz w:val="24"/>
        </w:rPr>
        <w:t>，</w:t>
      </w:r>
      <w:r>
        <w:rPr>
          <w:rFonts w:ascii="宋体" w:hAnsi="宋体" w:hint="eastAsia"/>
          <w:sz w:val="24"/>
        </w:rPr>
        <w:t>则：</w:t>
      </w:r>
    </w:p>
    <w:p w:rsidR="00F84744" w:rsidRDefault="00F023F4" w:rsidP="00F26735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hAnsi="宋体"/>
          <w:sz w:val="24"/>
        </w:rPr>
      </w:pPr>
      <w:r w:rsidRPr="00F84744">
        <w:rPr>
          <w:rFonts w:ascii="宋体" w:hAnsi="宋体"/>
          <w:position w:val="-10"/>
          <w:sz w:val="24"/>
        </w:rPr>
        <w:object w:dxaOrig="639" w:dyaOrig="340">
          <v:shape id="_x0000_i1041" type="#_x0000_t75" style="width:32.2pt;height:17.45pt" o:ole="">
            <v:imagedata r:id="rId41" o:title=""/>
          </v:shape>
          <o:OLEObject Type="Embed" ProgID="Equation.3" ShapeID="_x0000_i1041" DrawAspect="Content" ObjectID="_1761586242" r:id="rId42"/>
        </w:object>
      </w:r>
      <w:r w:rsidR="00F13C02">
        <w:rPr>
          <w:rFonts w:ascii="宋体" w:hAnsi="宋体" w:hint="eastAsia"/>
          <w:sz w:val="24"/>
        </w:rPr>
        <w:t>=</w:t>
      </w:r>
      <w:r w:rsidR="00F84744" w:rsidRPr="00F84744">
        <w:rPr>
          <w:rFonts w:ascii="宋体" w:hAnsi="宋体"/>
          <w:position w:val="-28"/>
          <w:sz w:val="24"/>
        </w:rPr>
        <w:object w:dxaOrig="1100" w:dyaOrig="660">
          <v:shape id="_x0000_i1042" type="#_x0000_t75" style="width:55.1pt;height:33.25pt" o:ole="">
            <v:imagedata r:id="rId43" o:title=""/>
          </v:shape>
          <o:OLEObject Type="Embed" ProgID="Equation.3" ShapeID="_x0000_i1042" DrawAspect="Content" ObjectID="_1761586243" r:id="rId44"/>
        </w:object>
      </w:r>
      <w:r w:rsidR="00F13C02">
        <w:rPr>
          <w:rFonts w:ascii="宋体" w:hAnsi="宋体" w:hint="eastAsia"/>
          <w:sz w:val="24"/>
        </w:rPr>
        <w:t xml:space="preserve">kg </w:t>
      </w:r>
      <w:r w:rsidR="00F13C02">
        <w:rPr>
          <w:rFonts w:ascii="仿宋_GB2312" w:eastAsia="仿宋_GB2312" w:hint="eastAsia"/>
          <w:sz w:val="24"/>
        </w:rPr>
        <w:t xml:space="preserve"> </w:t>
      </w:r>
      <w:r w:rsidR="00F26735">
        <w:rPr>
          <w:rFonts w:ascii="仿宋_GB2312" w:eastAsia="仿宋_GB2312" w:hint="eastAsia"/>
          <w:sz w:val="24"/>
        </w:rPr>
        <w:t xml:space="preserve">    </w:t>
      </w:r>
      <w:r w:rsidR="00F13C02">
        <w:rPr>
          <w:rFonts w:ascii="仿宋_GB2312" w:eastAsia="仿宋_GB2312" w:hint="eastAsia"/>
          <w:sz w:val="24"/>
        </w:rPr>
        <w:t xml:space="preserve">              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343A68">
        <w:rPr>
          <w:rFonts w:asciiTheme="minorEastAsia" w:hAnsiTheme="minorEastAsia" w:hint="eastAsia"/>
          <w:sz w:val="24"/>
        </w:rPr>
        <w:t>5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3.2.2由控制衡器</w:t>
      </w:r>
      <w:r>
        <w:rPr>
          <w:rFonts w:ascii="宋体" w:hAnsi="宋体" w:hint="eastAsia"/>
          <w:bCs/>
          <w:sz w:val="24"/>
        </w:rPr>
        <w:t>示值</w:t>
      </w:r>
      <w:r>
        <w:rPr>
          <w:rFonts w:ascii="宋体" w:hAnsi="宋体" w:hint="eastAsia"/>
          <w:sz w:val="24"/>
        </w:rPr>
        <w:t>分辨力引入的不确定度分量</w:t>
      </w:r>
      <w:r w:rsidR="00D43A19" w:rsidRPr="00F84744">
        <w:rPr>
          <w:rFonts w:ascii="宋体" w:hAnsi="宋体"/>
          <w:position w:val="-10"/>
          <w:sz w:val="24"/>
        </w:rPr>
        <w:object w:dxaOrig="660" w:dyaOrig="340">
          <v:shape id="_x0000_i1043" type="#_x0000_t75" style="width:33.8pt;height:17.45pt" o:ole="">
            <v:imagedata r:id="rId45" o:title=""/>
          </v:shape>
          <o:OLEObject Type="Embed" ProgID="Equation.3" ShapeID="_x0000_i1043" DrawAspect="Content" ObjectID="_1761586244" r:id="rId46"/>
        </w:object>
      </w:r>
    </w:p>
    <w:p w:rsidR="00F84744" w:rsidRDefault="00F13C02">
      <w:pPr>
        <w:ind w:leftChars="228" w:left="2639" w:hangingChars="900" w:hanging="2160"/>
        <w:jc w:val="left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控制衡器</w:t>
      </w:r>
      <w:r>
        <w:rPr>
          <w:rFonts w:ascii="宋体" w:hAnsi="宋体" w:hint="eastAsia"/>
          <w:bCs/>
          <w:sz w:val="24"/>
        </w:rPr>
        <w:t>示值</w:t>
      </w:r>
      <w:r>
        <w:rPr>
          <w:rFonts w:ascii="宋体" w:hAnsi="宋体" w:hint="eastAsia"/>
          <w:sz w:val="24"/>
        </w:rPr>
        <w:t>分辨力为</w:t>
      </w:r>
      <w:r w:rsidRPr="00E64BF9">
        <w:rPr>
          <w:rFonts w:cs="Times New Roman"/>
          <w:i/>
          <w:kern w:val="0"/>
          <w:sz w:val="24"/>
        </w:rPr>
        <w:t>d</w:t>
      </w:r>
      <w:r>
        <w:rPr>
          <w:rFonts w:hint="eastAsia"/>
          <w:sz w:val="24"/>
        </w:rPr>
        <w:t>=2</w:t>
      </w:r>
      <w:r w:rsidR="00E64BF9">
        <w:rPr>
          <w:rFonts w:hint="eastAsia"/>
          <w:sz w:val="24"/>
        </w:rPr>
        <w:t xml:space="preserve"> </w:t>
      </w:r>
      <w:r>
        <w:rPr>
          <w:rFonts w:cs="Times New Roman"/>
          <w:sz w:val="24"/>
        </w:rPr>
        <w:t>kg</w:t>
      </w:r>
      <w:r>
        <w:rPr>
          <w:rFonts w:ascii="宋体" w:hAnsi="宋体" w:hint="eastAsia"/>
          <w:sz w:val="24"/>
        </w:rPr>
        <w:t xml:space="preserve">，则由其引入的标准不确定度为：                        </w:t>
      </w:r>
      <w:r w:rsidR="00F023F4" w:rsidRPr="00F84744">
        <w:rPr>
          <w:position w:val="-26"/>
        </w:rPr>
        <w:object w:dxaOrig="2980" w:dyaOrig="660">
          <v:shape id="_x0000_i1044" type="#_x0000_t75" style="width:149.45pt;height:33.25pt" o:ole="">
            <v:imagedata r:id="rId47" o:title=""/>
          </v:shape>
          <o:OLEObject Type="Embed" ProgID="Equation.3" ShapeID="_x0000_i1044" DrawAspect="Content" ObjectID="_1761586245" r:id="rId48"/>
        </w:object>
      </w:r>
      <w:r w:rsidR="00F26735">
        <w:rPr>
          <w:rFonts w:hint="eastAsia"/>
          <w:position w:val="-26"/>
        </w:rPr>
        <w:t xml:space="preserve">                    </w:t>
      </w:r>
      <w:r w:rsidRPr="005760D0">
        <w:rPr>
          <w:rFonts w:asciiTheme="minorEastAsia" w:hAnsiTheme="minorEastAsia" w:hint="eastAsia"/>
          <w:sz w:val="24"/>
        </w:rPr>
        <w:t>（</w:t>
      </w:r>
      <w:r w:rsidR="0023604B">
        <w:rPr>
          <w:rFonts w:asciiTheme="minorEastAsia" w:hAnsiTheme="minorEastAsia" w:hint="eastAsia"/>
          <w:sz w:val="24"/>
        </w:rPr>
        <w:t>6</w:t>
      </w:r>
      <w:r w:rsidRPr="005760D0">
        <w:rPr>
          <w:rFonts w:asciiTheme="minorEastAsia" w:hAnsiTheme="minorEastAsia" w:hint="eastAsia"/>
          <w:sz w:val="24"/>
        </w:rPr>
        <w:t>）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  计算合成标准不确定度</w:t>
      </w:r>
      <w:r w:rsidR="00F84744" w:rsidRPr="00F84744">
        <w:rPr>
          <w:rFonts w:ascii="宋体" w:hAnsi="宋体" w:hint="eastAsia"/>
          <w:position w:val="-12"/>
          <w:sz w:val="24"/>
        </w:rPr>
        <w:object w:dxaOrig="260" w:dyaOrig="360">
          <v:shape id="_x0000_i1045" type="#_x0000_t75" style="width:13.1pt;height:18pt" o:ole="">
            <v:imagedata r:id="rId49" o:title=""/>
          </v:shape>
          <o:OLEObject Type="Embed" ProgID="Equation.3" ShapeID="_x0000_i1045" DrawAspect="Content" ObjectID="_1761586246" r:id="rId50"/>
        </w:objec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4.1 </w:t>
      </w:r>
      <w:bookmarkStart w:id="0" w:name="OLE_LINK2"/>
      <w:r>
        <w:rPr>
          <w:rFonts w:ascii="宋体" w:hAnsi="宋体" w:hint="eastAsia"/>
          <w:sz w:val="24"/>
        </w:rPr>
        <w:t>计算</w:t>
      </w:r>
      <w:bookmarkEnd w:id="0"/>
      <w:r>
        <w:rPr>
          <w:rFonts w:ascii="宋体" w:hAnsi="宋体" w:hint="eastAsia"/>
          <w:sz w:val="24"/>
        </w:rPr>
        <w:t>灵敏系数</w: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根据公式1得灵敏系数,取累计示值误差</w:t>
      </w:r>
      <w:r>
        <w:rPr>
          <w:rFonts w:cs="Times New Roman"/>
          <w:i/>
          <w:iCs/>
          <w:sz w:val="24"/>
        </w:rPr>
        <w:t>E</w:t>
      </w:r>
      <w:r>
        <w:rPr>
          <w:rFonts w:cs="Times New Roman" w:hint="eastAsia"/>
          <w:sz w:val="24"/>
        </w:rPr>
        <w:t>绝对值</w:t>
      </w:r>
      <w:r>
        <w:rPr>
          <w:rFonts w:ascii="宋体" w:hAnsi="宋体" w:hint="eastAsia"/>
          <w:sz w:val="24"/>
        </w:rPr>
        <w:t>最大的测量数据计算：</w:t>
      </w:r>
    </w:p>
    <w:p w:rsidR="00F84744" w:rsidRDefault="00445C31" w:rsidP="0036696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hAnsi="宋体"/>
          <w:sz w:val="24"/>
        </w:rPr>
      </w:pPr>
      <w:r w:rsidRPr="00445C31">
        <w:rPr>
          <w:rFonts w:ascii="宋体" w:hAnsi="宋体"/>
          <w:position w:val="-22"/>
          <w:sz w:val="24"/>
        </w:rPr>
        <w:object w:dxaOrig="3720" w:dyaOrig="620">
          <v:shape id="_x0000_i1046" type="#_x0000_t75" style="width:160.9pt;height:30.55pt" o:ole="">
            <v:imagedata r:id="rId51" o:title=""/>
          </v:shape>
          <o:OLEObject Type="Embed" ProgID="Equation.3" ShapeID="_x0000_i1046" DrawAspect="Content" ObjectID="_1761586247" r:id="rId52"/>
        </w:object>
      </w:r>
      <w:r w:rsidR="0036696D">
        <w:rPr>
          <w:rFonts w:ascii="宋体" w:hAnsi="宋体" w:hint="eastAsia"/>
          <w:position w:val="-24"/>
          <w:sz w:val="24"/>
        </w:rPr>
        <w:t xml:space="preserve">                 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23604B">
        <w:rPr>
          <w:rFonts w:asciiTheme="minorEastAsia" w:hAnsiTheme="minorEastAsia" w:hint="eastAsia"/>
          <w:sz w:val="24"/>
        </w:rPr>
        <w:t>7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D43A19" w:rsidP="0036696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/>
          <w:sz w:val="24"/>
        </w:rPr>
      </w:pPr>
      <w:r w:rsidRPr="00D43A19">
        <w:rPr>
          <w:rFonts w:ascii="宋体" w:hAnsi="宋体"/>
          <w:position w:val="-22"/>
          <w:sz w:val="24"/>
        </w:rPr>
        <w:object w:dxaOrig="4520" w:dyaOrig="620">
          <v:shape id="_x0000_i1047" type="#_x0000_t75" style="width:197.45pt;height:30.55pt" o:ole="">
            <v:imagedata r:id="rId53" o:title=""/>
          </v:shape>
          <o:OLEObject Type="Embed" ProgID="Equation.3" ShapeID="_x0000_i1047" DrawAspect="Content" ObjectID="_1761586248" r:id="rId54"/>
        </w:object>
      </w:r>
      <w:r w:rsidR="00F13C02">
        <w:rPr>
          <w:rFonts w:ascii="宋体" w:hAnsi="宋体" w:hint="eastAsia"/>
          <w:sz w:val="24"/>
        </w:rPr>
        <w:tab/>
      </w:r>
      <w:r w:rsidR="0036696D">
        <w:rPr>
          <w:rFonts w:ascii="宋体" w:hAnsi="宋体" w:hint="eastAsia"/>
          <w:sz w:val="24"/>
        </w:rPr>
        <w:t xml:space="preserve">          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23604B">
        <w:rPr>
          <w:rFonts w:asciiTheme="minorEastAsia" w:hAnsiTheme="minorEastAsia" w:hint="eastAsia"/>
          <w:sz w:val="24"/>
        </w:rPr>
        <w:t>8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F13C02">
      <w:pPr>
        <w:spacing w:line="460" w:lineRule="exact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4.2 标准不确定度汇总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bookmarkStart w:id="1" w:name="OLE_LINK1"/>
      <w:r>
        <w:rPr>
          <w:rFonts w:ascii="宋体" w:hAnsi="宋体" w:hint="eastAsia"/>
          <w:sz w:val="24"/>
        </w:rPr>
        <w:t xml:space="preserve"> 根据上述分析，所得各标准不确定度分量见表2。</w:t>
      </w:r>
      <w:bookmarkEnd w:id="1"/>
    </w:p>
    <w:p w:rsidR="00F84744" w:rsidRDefault="00F13C02">
      <w:pPr>
        <w:spacing w:line="360" w:lineRule="auto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表2  各标准不确定度分量一览表</w:t>
      </w:r>
    </w:p>
    <w:tbl>
      <w:tblPr>
        <w:tblW w:w="74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94"/>
        <w:gridCol w:w="895"/>
        <w:gridCol w:w="1322"/>
        <w:gridCol w:w="1275"/>
        <w:gridCol w:w="1675"/>
        <w:gridCol w:w="1388"/>
      </w:tblGrid>
      <w:tr w:rsidR="00F84744">
        <w:trPr>
          <w:trHeight w:val="867"/>
          <w:jc w:val="center"/>
        </w:trPr>
        <w:tc>
          <w:tcPr>
            <w:tcW w:w="178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不确定度来源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noWrap/>
            <w:vAlign w:val="center"/>
          </w:tcPr>
          <w:p w:rsidR="00F84744" w:rsidRDefault="00F13C02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标准不确定度分量符号</w:t>
            </w:r>
          </w:p>
        </w:tc>
        <w:tc>
          <w:tcPr>
            <w:tcW w:w="1275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标准不确定度分量数值</w:t>
            </w:r>
          </w:p>
        </w:tc>
        <w:tc>
          <w:tcPr>
            <w:tcW w:w="1675" w:type="dxa"/>
            <w:noWrap/>
            <w:vAlign w:val="center"/>
          </w:tcPr>
          <w:p w:rsidR="00F84744" w:rsidRDefault="00F13C02">
            <w:pPr>
              <w:ind w:rightChars="-51" w:right="-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灵敏系数</w:t>
            </w:r>
            <w:r>
              <w:rPr>
                <w:rFonts w:eastAsia="宋体" w:cs="Times New Roman"/>
                <w:i/>
                <w:szCs w:val="21"/>
              </w:rPr>
              <w:t>c</w:t>
            </w:r>
            <w:r>
              <w:rPr>
                <w:rFonts w:eastAsia="宋体" w:cs="Times New Roman"/>
                <w:szCs w:val="21"/>
                <w:vertAlign w:val="subscript"/>
              </w:rPr>
              <w:t>i</w:t>
            </w:r>
          </w:p>
        </w:tc>
        <w:tc>
          <w:tcPr>
            <w:tcW w:w="1388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eastAsia="宋体" w:cs="Times New Roman"/>
                <w:szCs w:val="21"/>
              </w:rPr>
              <w:t>︱</w:t>
            </w:r>
            <w:r>
              <w:rPr>
                <w:rFonts w:eastAsia="宋体" w:cs="Times New Roman"/>
                <w:i/>
                <w:szCs w:val="21"/>
              </w:rPr>
              <w:t>c</w:t>
            </w:r>
            <w:r>
              <w:rPr>
                <w:rFonts w:eastAsia="宋体" w:cs="Times New Roman"/>
                <w:szCs w:val="21"/>
                <w:vertAlign w:val="subscript"/>
              </w:rPr>
              <w:t>i</w:t>
            </w:r>
            <w:r>
              <w:rPr>
                <w:rFonts w:eastAsia="宋体" w:cs="Times New Roman"/>
                <w:szCs w:val="21"/>
              </w:rPr>
              <w:t>︱</w:t>
            </w:r>
            <w:r>
              <w:rPr>
                <w:rFonts w:eastAsia="宋体" w:cs="Times New Roman"/>
                <w:i/>
                <w:szCs w:val="21"/>
              </w:rPr>
              <w:t>u</w:t>
            </w:r>
            <w:r>
              <w:rPr>
                <w:rFonts w:eastAsia="宋体" w:cs="Times New Roman"/>
                <w:szCs w:val="21"/>
              </w:rPr>
              <w:t xml:space="preserve"> (X</w:t>
            </w:r>
            <w:r>
              <w:rPr>
                <w:rFonts w:eastAsia="宋体" w:cs="Times New Roman"/>
                <w:i/>
                <w:szCs w:val="21"/>
                <w:vertAlign w:val="subscript"/>
              </w:rPr>
              <w:t>i</w:t>
            </w:r>
            <w:r>
              <w:rPr>
                <w:rFonts w:eastAsia="宋体" w:cs="Times New Roman"/>
                <w:szCs w:val="21"/>
              </w:rPr>
              <w:t>)</w:t>
            </w:r>
          </w:p>
        </w:tc>
      </w:tr>
      <w:tr w:rsidR="00F84744">
        <w:trPr>
          <w:trHeight w:val="867"/>
          <w:jc w:val="center"/>
        </w:trPr>
        <w:tc>
          <w:tcPr>
            <w:tcW w:w="894" w:type="dxa"/>
            <w:tcBorders>
              <w:right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给煤机</w:t>
            </w:r>
            <w:r w:rsidR="00F84744" w:rsidRPr="00F84744">
              <w:rPr>
                <w:rFonts w:ascii="宋体" w:eastAsia="宋体" w:hAnsi="宋体" w:cs="宋体" w:hint="eastAsia"/>
                <w:position w:val="-10"/>
                <w:szCs w:val="21"/>
              </w:rPr>
              <w:object w:dxaOrig="459" w:dyaOrig="340">
                <v:shape id="_x0000_i1048" type="#_x0000_t75" style="width:24pt;height:17.45pt" o:ole="">
                  <v:imagedata r:id="rId55" o:title=""/>
                </v:shape>
                <o:OLEObject Type="Embed" ProgID="Equation.3" ShapeID="_x0000_i1048" DrawAspect="Content" ObjectID="_1761586249" r:id="rId56"/>
              </w:objec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重复性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noWrap/>
            <w:vAlign w:val="center"/>
          </w:tcPr>
          <w:p w:rsidR="00F84744" w:rsidRDefault="00F84744">
            <w:pPr>
              <w:tabs>
                <w:tab w:val="left" w:pos="666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 w:rsidRPr="00F84744">
              <w:rPr>
                <w:rFonts w:ascii="宋体" w:eastAsia="宋体" w:hAnsi="宋体" w:cs="宋体" w:hint="eastAsia"/>
                <w:position w:val="-10"/>
                <w:szCs w:val="21"/>
              </w:rPr>
              <w:object w:dxaOrig="520" w:dyaOrig="340">
                <v:shape id="_x0000_i1049" type="#_x0000_t75" style="width:26.2pt;height:17.45pt" o:ole="">
                  <v:imagedata r:id="rId57" o:title=""/>
                </v:shape>
                <o:OLEObject Type="Embed" ProgID="Equation.3" ShapeID="_x0000_i1049" DrawAspect="Content" ObjectID="_1761586250" r:id="rId58"/>
              </w:object>
            </w:r>
          </w:p>
        </w:tc>
        <w:tc>
          <w:tcPr>
            <w:tcW w:w="1275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2.37</w:t>
            </w:r>
            <w:r>
              <w:rPr>
                <w:rFonts w:eastAsia="宋体" w:cs="Times New Roman"/>
                <w:szCs w:val="21"/>
              </w:rPr>
              <w:t>kg</w:t>
            </w:r>
          </w:p>
        </w:tc>
        <w:tc>
          <w:tcPr>
            <w:tcW w:w="1675" w:type="dxa"/>
            <w:noWrap/>
            <w:vAlign w:val="center"/>
          </w:tcPr>
          <w:p w:rsidR="00F84744" w:rsidRDefault="00F8474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84744">
              <w:rPr>
                <w:rFonts w:ascii="宋体" w:eastAsia="宋体" w:hAnsi="宋体" w:cs="宋体" w:hint="eastAsia"/>
                <w:position w:val="-10"/>
                <w:szCs w:val="21"/>
              </w:rPr>
              <w:object w:dxaOrig="1340" w:dyaOrig="360">
                <v:shape id="_x0000_i1050" type="#_x0000_t75" style="width:66.55pt;height:18pt" o:ole="">
                  <v:imagedata r:id="rId59" o:title=""/>
                </v:shape>
                <o:OLEObject Type="Embed" ProgID="Equation.3" ShapeID="_x0000_i1050" DrawAspect="Content" ObjectID="_1761586251" r:id="rId60"/>
              </w:object>
            </w:r>
          </w:p>
        </w:tc>
        <w:tc>
          <w:tcPr>
            <w:tcW w:w="1388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4.19×10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-4</w:t>
            </w:r>
          </w:p>
        </w:tc>
      </w:tr>
      <w:tr w:rsidR="00F84744">
        <w:trPr>
          <w:trHeight w:val="867"/>
          <w:jc w:val="center"/>
        </w:trPr>
        <w:tc>
          <w:tcPr>
            <w:tcW w:w="8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控制</w:t>
            </w:r>
          </w:p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衡器</w:t>
            </w:r>
          </w:p>
          <w:p w:rsidR="00F84744" w:rsidRDefault="002B2A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84744">
              <w:rPr>
                <w:rFonts w:ascii="宋体" w:eastAsia="宋体" w:hAnsi="宋体" w:cs="宋体" w:hint="eastAsia"/>
                <w:position w:val="-10"/>
                <w:szCs w:val="21"/>
              </w:rPr>
              <w:object w:dxaOrig="580" w:dyaOrig="320">
                <v:shape id="_x0000_i1051" type="#_x0000_t75" style="width:29.45pt;height:15.8pt" o:ole="">
                  <v:imagedata r:id="rId61" o:title=""/>
                </v:shape>
                <o:OLEObject Type="Embed" ProgID="Equation.3" ShapeID="_x0000_i1051" DrawAspect="Content" ObjectID="_1761586252" r:id="rId62"/>
              </w:objec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最大允许误差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84744" w:rsidRDefault="002B2AF5">
            <w:pPr>
              <w:tabs>
                <w:tab w:val="left" w:pos="666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 w:rsidRPr="00F84744">
              <w:rPr>
                <w:rFonts w:ascii="宋体" w:hAnsi="宋体"/>
                <w:position w:val="-10"/>
                <w:sz w:val="24"/>
              </w:rPr>
              <w:object w:dxaOrig="639" w:dyaOrig="340">
                <v:shape id="_x0000_i1052" type="#_x0000_t75" style="width:33.25pt;height:17.45pt" o:ole="">
                  <v:imagedata r:id="rId63" o:title=""/>
                </v:shape>
                <o:OLEObject Type="Embed" ProgID="Equation.3" ShapeID="_x0000_i1052" DrawAspect="Content" ObjectID="_1761586253" r:id="rId64"/>
              </w:objec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1.73</w:t>
            </w:r>
            <w:r>
              <w:rPr>
                <w:rFonts w:eastAsia="宋体" w:cs="Times New Roman"/>
                <w:szCs w:val="21"/>
              </w:rPr>
              <w:t>kg</w:t>
            </w:r>
          </w:p>
        </w:tc>
        <w:tc>
          <w:tcPr>
            <w:tcW w:w="1675" w:type="dxa"/>
            <w:vMerge w:val="restart"/>
            <w:noWrap/>
            <w:vAlign w:val="center"/>
          </w:tcPr>
          <w:p w:rsidR="00F84744" w:rsidRDefault="00F8474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84744">
              <w:rPr>
                <w:rFonts w:ascii="宋体" w:eastAsia="宋体" w:hAnsi="宋体" w:cs="宋体" w:hint="eastAsia"/>
                <w:position w:val="-10"/>
                <w:szCs w:val="21"/>
              </w:rPr>
              <w:object w:dxaOrig="1520" w:dyaOrig="360">
                <v:shape id="_x0000_i1053" type="#_x0000_t75" style="width:75.8pt;height:18pt" o:ole="">
                  <v:imagedata r:id="rId65" o:title=""/>
                </v:shape>
                <o:OLEObject Type="Embed" ProgID="Equation.3" ShapeID="_x0000_i1053" DrawAspect="Content" ObjectID="_1761586254" r:id="rId66"/>
              </w:object>
            </w:r>
          </w:p>
        </w:tc>
        <w:tc>
          <w:tcPr>
            <w:tcW w:w="1388" w:type="dxa"/>
            <w:vMerge w:val="restart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3.23×10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-4</w:t>
            </w:r>
          </w:p>
        </w:tc>
      </w:tr>
      <w:tr w:rsidR="00F84744">
        <w:trPr>
          <w:trHeight w:val="867"/>
          <w:jc w:val="center"/>
        </w:trPr>
        <w:tc>
          <w:tcPr>
            <w:tcW w:w="89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4744" w:rsidRDefault="00F847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分辨力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4744" w:rsidRDefault="002B2AF5">
            <w:pPr>
              <w:tabs>
                <w:tab w:val="left" w:pos="666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 w:rsidRPr="00F84744">
              <w:rPr>
                <w:rFonts w:ascii="宋体" w:hAnsi="宋体"/>
                <w:position w:val="-10"/>
                <w:sz w:val="24"/>
              </w:rPr>
              <w:object w:dxaOrig="660" w:dyaOrig="340">
                <v:shape id="_x0000_i1054" type="#_x0000_t75" style="width:33.8pt;height:17.45pt" o:ole="">
                  <v:imagedata r:id="rId67" o:title=""/>
                </v:shape>
                <o:OLEObject Type="Embed" ProgID="Equation.3" ShapeID="_x0000_i1054" DrawAspect="Content" ObjectID="_1761586255" r:id="rId68"/>
              </w:objec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0.58</w:t>
            </w:r>
            <w:r>
              <w:rPr>
                <w:rFonts w:eastAsia="宋体" w:cs="Times New Roman"/>
                <w:szCs w:val="21"/>
              </w:rPr>
              <w:t>kg</w:t>
            </w:r>
          </w:p>
        </w:tc>
        <w:tc>
          <w:tcPr>
            <w:tcW w:w="1675" w:type="dxa"/>
            <w:vMerge/>
            <w:noWrap/>
            <w:vAlign w:val="center"/>
          </w:tcPr>
          <w:p w:rsidR="00F84744" w:rsidRDefault="00F847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:rsidR="00F84744" w:rsidRDefault="00F847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4.3合成标准不确定度</w: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以上各标准不确定度分量不相关，合成标准不确定度</w:t>
      </w:r>
      <w:r>
        <w:rPr>
          <w:rFonts w:cs="Times New Roman"/>
          <w:i/>
          <w:iCs/>
          <w:sz w:val="24"/>
        </w:rPr>
        <w:t>u</w:t>
      </w:r>
      <w:r>
        <w:rPr>
          <w:rFonts w:cs="Times New Roman"/>
          <w:i/>
          <w:iCs/>
          <w:sz w:val="24"/>
          <w:vertAlign w:val="subscript"/>
        </w:rPr>
        <w:t>c</w:t>
      </w:r>
      <w:r>
        <w:rPr>
          <w:rFonts w:ascii="宋体" w:hAnsi="宋体" w:hint="eastAsia"/>
          <w:sz w:val="24"/>
        </w:rPr>
        <w:t>为：</w:t>
      </w:r>
    </w:p>
    <w:p w:rsidR="00F84744" w:rsidRDefault="00D43A19" w:rsidP="00AC6EF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hAnsi="宋体"/>
          <w:sz w:val="24"/>
        </w:rPr>
      </w:pPr>
      <w:r w:rsidRPr="00F84744">
        <w:rPr>
          <w:rFonts w:ascii="宋体" w:hAnsi="宋体"/>
          <w:position w:val="-12"/>
          <w:sz w:val="24"/>
        </w:rPr>
        <w:object w:dxaOrig="4420" w:dyaOrig="420">
          <v:shape id="_x0000_i1055" type="#_x0000_t75" style="width:219.25pt;height:21.8pt" o:ole="">
            <v:imagedata r:id="rId69" o:title=""/>
          </v:shape>
          <o:OLEObject Type="Embed" ProgID="Equation.3" ShapeID="_x0000_i1055" DrawAspect="Content" ObjectID="_1761586256" r:id="rId70"/>
        </w:object>
      </w:r>
      <w:r w:rsidR="00AC6EF1">
        <w:rPr>
          <w:rFonts w:ascii="宋体" w:hAnsi="宋体" w:hint="eastAsia"/>
          <w:position w:val="-12"/>
          <w:sz w:val="24"/>
        </w:rPr>
        <w:t xml:space="preserve">         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23604B">
        <w:rPr>
          <w:rFonts w:asciiTheme="minorEastAsia" w:hAnsiTheme="minorEastAsia" w:hint="eastAsia"/>
          <w:sz w:val="24"/>
        </w:rPr>
        <w:t>9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  扩展不确定度</w: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取包含因子</w:t>
      </w:r>
      <w:r w:rsidR="00F84744" w:rsidRPr="00F84744">
        <w:rPr>
          <w:rFonts w:ascii="宋体" w:hAnsi="宋体"/>
          <w:position w:val="-6"/>
          <w:sz w:val="24"/>
        </w:rPr>
        <w:object w:dxaOrig="200" w:dyaOrig="279">
          <v:shape id="_x0000_i1056" type="#_x0000_t75" style="width:9.8pt;height:13.65pt" o:ole="">
            <v:imagedata r:id="rId71" o:title=""/>
          </v:shape>
          <o:OLEObject Type="Embed" ProgID="Equation.3" ShapeID="_x0000_i1056" DrawAspect="Content" ObjectID="_1761586257" r:id="rId72"/>
        </w:object>
      </w:r>
      <w:r>
        <w:rPr>
          <w:rFonts w:ascii="宋体" w:hAnsi="宋体" w:hint="eastAsia"/>
          <w:sz w:val="24"/>
        </w:rPr>
        <w:t>=2， 则扩展不确定度</w:t>
      </w:r>
      <w:r w:rsidR="00E827B3" w:rsidRPr="00AA6ECE">
        <w:rPr>
          <w:position w:val="-12"/>
        </w:rPr>
        <w:object w:dxaOrig="720" w:dyaOrig="360">
          <v:shape id="_x0000_i1057" type="#_x0000_t75" style="width:36pt;height:18pt" o:ole="">
            <v:imagedata r:id="rId73" o:title=""/>
          </v:shape>
          <o:OLEObject Type="Embed" ProgID="Equation.3" ShapeID="_x0000_i1057" DrawAspect="Content" ObjectID="_1761586258" r:id="rId74"/>
        </w:object>
      </w:r>
      <w:r>
        <w:rPr>
          <w:rFonts w:ascii="宋体" w:hAnsi="宋体" w:hint="eastAsia"/>
          <w:sz w:val="24"/>
        </w:rPr>
        <w:t>为：</w:t>
      </w:r>
    </w:p>
    <w:p w:rsidR="00F84744" w:rsidRDefault="00D13F58" w:rsidP="00AC6EF1">
      <w:pPr>
        <w:wordWrap w:val="0"/>
        <w:autoSpaceDE w:val="0"/>
        <w:autoSpaceDN w:val="0"/>
        <w:adjustRightInd w:val="0"/>
        <w:spacing w:line="460" w:lineRule="exact"/>
        <w:jc w:val="right"/>
        <w:rPr>
          <w:rFonts w:ascii="宋体" w:hAnsi="宋体"/>
          <w:sz w:val="24"/>
        </w:rPr>
      </w:pPr>
      <w:r w:rsidRPr="00721381">
        <w:rPr>
          <w:rFonts w:ascii="宋体" w:hAnsi="宋体"/>
          <w:position w:val="-12"/>
          <w:sz w:val="24"/>
        </w:rPr>
        <w:object w:dxaOrig="3660" w:dyaOrig="360">
          <v:shape id="_x0000_i1058" type="#_x0000_t75" style="width:183.25pt;height:18pt" o:ole="">
            <v:imagedata r:id="rId75" o:title=""/>
          </v:shape>
          <o:OLEObject Type="Embed" ProgID="Equation.3" ShapeID="_x0000_i1058" DrawAspect="Content" ObjectID="_1761586259" r:id="rId76"/>
        </w:object>
      </w:r>
      <w:r w:rsidR="00AC6EF1">
        <w:rPr>
          <w:rFonts w:ascii="宋体" w:hAnsi="宋体" w:hint="eastAsia"/>
          <w:position w:val="-12"/>
          <w:sz w:val="24"/>
        </w:rPr>
        <w:t xml:space="preserve">             </w:t>
      </w:r>
      <w:r w:rsidR="00F13C02" w:rsidRPr="005760D0">
        <w:rPr>
          <w:rFonts w:asciiTheme="minorEastAsia" w:hAnsiTheme="minorEastAsia" w:hint="eastAsia"/>
          <w:sz w:val="24"/>
        </w:rPr>
        <w:t>（</w:t>
      </w:r>
      <w:r w:rsidR="0023604B">
        <w:rPr>
          <w:rFonts w:asciiTheme="minorEastAsia" w:hAnsiTheme="minorEastAsia" w:hint="eastAsia"/>
          <w:sz w:val="24"/>
        </w:rPr>
        <w:t>10</w:t>
      </w:r>
      <w:r w:rsidR="00F13C02" w:rsidRPr="005760D0">
        <w:rPr>
          <w:rFonts w:asciiTheme="minorEastAsia" w:hAnsiTheme="minorEastAsia" w:hint="eastAsia"/>
          <w:sz w:val="24"/>
        </w:rPr>
        <w:t>）</w:t>
      </w:r>
    </w:p>
    <w:p w:rsidR="00F84744" w:rsidRDefault="00F84744">
      <w:pPr>
        <w:rPr>
          <w:rFonts w:ascii="黑体" w:eastAsia="黑体" w:hAnsi="黑体" w:cs="黑体"/>
          <w:sz w:val="28"/>
          <w:szCs w:val="28"/>
        </w:rPr>
      </w:pPr>
    </w:p>
    <w:p w:rsidR="00F84744" w:rsidRDefault="00F84744">
      <w:pPr>
        <w:rPr>
          <w:rFonts w:ascii="黑体" w:eastAsia="黑体" w:hAnsi="黑体" w:cs="黑体"/>
          <w:sz w:val="28"/>
          <w:szCs w:val="28"/>
        </w:rPr>
      </w:pPr>
    </w:p>
    <w:p w:rsidR="00F84744" w:rsidRDefault="00F84744">
      <w:pPr>
        <w:rPr>
          <w:rFonts w:ascii="黑体" w:eastAsia="黑体" w:hAnsi="黑体" w:cs="黑体"/>
          <w:sz w:val="28"/>
          <w:szCs w:val="28"/>
        </w:rPr>
      </w:pPr>
    </w:p>
    <w:p w:rsidR="00F84744" w:rsidRDefault="00F84744">
      <w:pPr>
        <w:rPr>
          <w:rFonts w:ascii="黑体" w:eastAsia="黑体" w:hAnsi="黑体" w:cs="黑体"/>
          <w:sz w:val="28"/>
          <w:szCs w:val="28"/>
        </w:rPr>
      </w:pPr>
    </w:p>
    <w:p w:rsidR="00F84744" w:rsidRDefault="00F84744">
      <w:pPr>
        <w:rPr>
          <w:rFonts w:ascii="黑体" w:eastAsia="黑体" w:hAnsi="黑体" w:cs="黑体"/>
          <w:sz w:val="28"/>
          <w:szCs w:val="28"/>
        </w:rPr>
      </w:pPr>
    </w:p>
    <w:p w:rsidR="00F84744" w:rsidRDefault="00F84744">
      <w:pPr>
        <w:rPr>
          <w:rFonts w:ascii="黑体" w:eastAsia="黑体" w:hAnsi="黑体" w:cs="黑体"/>
          <w:sz w:val="28"/>
          <w:szCs w:val="28"/>
        </w:rPr>
      </w:pPr>
    </w:p>
    <w:p w:rsidR="00E827B3" w:rsidRDefault="00E827B3">
      <w:pPr>
        <w:rPr>
          <w:rFonts w:ascii="黑体" w:eastAsia="黑体" w:hAnsi="黑体" w:cs="黑体"/>
          <w:sz w:val="28"/>
          <w:szCs w:val="28"/>
        </w:rPr>
      </w:pPr>
    </w:p>
    <w:p w:rsidR="00F84744" w:rsidRDefault="00F13C0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定量给煤机物料试验自动控制误差测量</w:t>
      </w:r>
      <w:r w:rsidRPr="00F20DD2">
        <w:rPr>
          <w:rFonts w:ascii="黑体" w:eastAsia="黑体" w:hAnsi="黑体" w:cs="黑体" w:hint="eastAsia"/>
          <w:sz w:val="28"/>
          <w:szCs w:val="28"/>
        </w:rPr>
        <w:t>结果的</w:t>
      </w:r>
      <w:r>
        <w:rPr>
          <w:rFonts w:ascii="黑体" w:eastAsia="黑体" w:hAnsi="黑体" w:cs="黑体" w:hint="eastAsia"/>
          <w:sz w:val="28"/>
          <w:szCs w:val="28"/>
        </w:rPr>
        <w:t>不确定度分析报告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 </w:t>
      </w:r>
      <w:r>
        <w:rPr>
          <w:rFonts w:ascii="宋体" w:hAnsi="宋体"/>
          <w:sz w:val="24"/>
        </w:rPr>
        <w:t>概述</w:t>
      </w:r>
      <w:bookmarkStart w:id="2" w:name="_GoBack"/>
      <w:bookmarkEnd w:id="2"/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1.1测量依据：</w:t>
      </w:r>
      <w:r>
        <w:rPr>
          <w:rFonts w:cs="Times New Roman"/>
          <w:sz w:val="24"/>
        </w:rPr>
        <w:t>JJF</w:t>
      </w:r>
      <w:r w:rsidR="00AC6EF1">
        <w:rPr>
          <w:rFonts w:cs="Times New Roman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XX-20XX </w:t>
      </w:r>
      <w:r>
        <w:rPr>
          <w:rFonts w:ascii="宋体" w:hAnsi="宋体" w:hint="eastAsia"/>
          <w:bCs/>
          <w:sz w:val="24"/>
        </w:rPr>
        <w:t>定量给煤机校准规范</w:t>
      </w:r>
      <w:r>
        <w:rPr>
          <w:rFonts w:ascii="宋体" w:hAnsi="宋体"/>
          <w:sz w:val="24"/>
        </w:rPr>
        <w:t>。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1.2环境条件：</w:t>
      </w:r>
      <w:r>
        <w:rPr>
          <w:rFonts w:ascii="宋体" w:hAnsi="宋体" w:hint="eastAsia"/>
          <w:sz w:val="24"/>
        </w:rPr>
        <w:t>温度-10</w:t>
      </w:r>
      <w:r>
        <w:rPr>
          <w:rFonts w:ascii="宋体" w:eastAsia="宋体" w:hAnsi="宋体" w:cs="宋体" w:hint="eastAsia"/>
          <w:sz w:val="24"/>
        </w:rPr>
        <w:t>℃～40℃，</w:t>
      </w:r>
      <w:r>
        <w:rPr>
          <w:rFonts w:ascii="宋体" w:hAnsi="宋体" w:hint="eastAsia"/>
          <w:sz w:val="24"/>
        </w:rPr>
        <w:t>环境条件稳定、定量</w:t>
      </w:r>
      <w:r>
        <w:rPr>
          <w:rFonts w:hint="eastAsia"/>
          <w:sz w:val="24"/>
        </w:rPr>
        <w:t>给煤机（以下简称给煤机）</w:t>
      </w:r>
      <w:r>
        <w:rPr>
          <w:rFonts w:ascii="宋体" w:hAnsi="宋体" w:hint="eastAsia"/>
          <w:sz w:val="24"/>
        </w:rPr>
        <w:t>在额定条件下运行，物料应妥善保存和运输以防缺失。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1.3测量标准</w:t>
      </w:r>
      <w:r>
        <w:rPr>
          <w:rFonts w:ascii="宋体" w:hAnsi="宋体" w:hint="eastAsia"/>
          <w:sz w:val="24"/>
        </w:rPr>
        <w:t>（控制衡器）</w:t>
      </w:r>
      <w:r>
        <w:rPr>
          <w:rFonts w:ascii="宋体" w:hAnsi="宋体"/>
          <w:sz w:val="24"/>
        </w:rPr>
        <w:t>：</w:t>
      </w:r>
      <w:r>
        <w:rPr>
          <w:rFonts w:hint="eastAsia"/>
          <w:sz w:val="24"/>
        </w:rPr>
        <w:t>给煤机称量准确度等级</w:t>
      </w:r>
      <w:r>
        <w:rPr>
          <w:rFonts w:ascii="宋体" w:eastAsia="宋体" w:hAnsi="宋体" w:cs="宋体" w:hint="eastAsia"/>
          <w:sz w:val="24"/>
        </w:rPr>
        <w:t>0.5</w:t>
      </w:r>
      <w:r>
        <w:rPr>
          <w:rFonts w:hint="eastAsia"/>
          <w:sz w:val="24"/>
        </w:rPr>
        <w:t>级，</w:t>
      </w:r>
      <w:r>
        <w:rPr>
          <w:rFonts w:hAnsi="宋体"/>
          <w:sz w:val="24"/>
        </w:rPr>
        <w:t>累计分度值</w:t>
      </w:r>
      <w:r w:rsidRPr="00AC6EF1">
        <w:rPr>
          <w:rFonts w:eastAsia="宋体" w:cs="Times New Roman"/>
          <w:i/>
          <w:kern w:val="0"/>
          <w:sz w:val="24"/>
        </w:rPr>
        <w:t>d</w:t>
      </w:r>
      <w:r>
        <w:rPr>
          <w:rFonts w:ascii="宋体" w:eastAsia="宋体" w:hAnsi="宋体" w:cs="宋体" w:hint="eastAsia"/>
          <w:sz w:val="24"/>
        </w:rPr>
        <w:t>=1</w:t>
      </w:r>
      <w:r>
        <w:rPr>
          <w:rFonts w:eastAsia="宋体" w:cs="Times New Roman"/>
          <w:sz w:val="24"/>
        </w:rPr>
        <w:t>kg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hAnsi="宋体"/>
          <w:sz w:val="24"/>
        </w:rPr>
        <w:t>最大流量</w:t>
      </w:r>
      <w:r w:rsidR="00AC6EF1">
        <w:rPr>
          <w:rFonts w:hAnsi="宋体" w:hint="eastAsia"/>
          <w:sz w:val="24"/>
        </w:rPr>
        <w:t>（</w:t>
      </w:r>
      <w:r>
        <w:rPr>
          <w:rFonts w:cs="Times New Roman"/>
          <w:i/>
          <w:iCs/>
          <w:sz w:val="24"/>
        </w:rPr>
        <w:t>Q</w:t>
      </w:r>
      <w:r>
        <w:rPr>
          <w:rFonts w:cs="Times New Roman" w:hint="eastAsia"/>
          <w:sz w:val="24"/>
          <w:vertAlign w:val="subscript"/>
        </w:rPr>
        <w:t>m</w:t>
      </w:r>
      <w:r>
        <w:rPr>
          <w:rFonts w:cs="Times New Roman"/>
          <w:sz w:val="24"/>
          <w:vertAlign w:val="subscript"/>
        </w:rPr>
        <w:t>ax</w:t>
      </w:r>
      <w:r w:rsidR="00AC6EF1">
        <w:rPr>
          <w:rFonts w:hAnsi="宋体" w:hint="eastAsia"/>
          <w:sz w:val="24"/>
        </w:rPr>
        <w:t>）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100</w:t>
      </w:r>
      <w:r w:rsidR="00F643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t/h</w:t>
      </w:r>
      <w:r>
        <w:rPr>
          <w:rFonts w:ascii="宋体" w:hAnsi="宋体"/>
          <w:sz w:val="24"/>
        </w:rPr>
        <w:t xml:space="preserve">。 </w:t>
      </w:r>
    </w:p>
    <w:p w:rsidR="00F84744" w:rsidRDefault="00F13C02">
      <w:pPr>
        <w:spacing w:line="46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1.4被测对象：</w:t>
      </w:r>
      <w:r>
        <w:rPr>
          <w:rFonts w:ascii="宋体" w:hAnsi="宋体" w:hint="eastAsia"/>
          <w:sz w:val="24"/>
        </w:rPr>
        <w:t>定量</w:t>
      </w:r>
      <w:r>
        <w:rPr>
          <w:rFonts w:hint="eastAsia"/>
          <w:sz w:val="24"/>
        </w:rPr>
        <w:t>给煤机（以下简称给煤机）</w:t>
      </w:r>
      <w:r>
        <w:rPr>
          <w:rFonts w:hint="eastAsia"/>
          <w:szCs w:val="21"/>
        </w:rPr>
        <w:t>，</w:t>
      </w:r>
      <w:r>
        <w:rPr>
          <w:rFonts w:hint="eastAsia"/>
          <w:sz w:val="24"/>
        </w:rPr>
        <w:t>控制准确度等级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级，</w:t>
      </w:r>
      <w:r>
        <w:rPr>
          <w:rFonts w:hAnsi="宋体"/>
          <w:sz w:val="24"/>
        </w:rPr>
        <w:t>累计分度值</w:t>
      </w:r>
      <w:r w:rsidRPr="00AC6EF1">
        <w:rPr>
          <w:rFonts w:cs="Times New Roman"/>
          <w:i/>
          <w:kern w:val="0"/>
          <w:sz w:val="24"/>
        </w:rPr>
        <w:t>d</w:t>
      </w:r>
      <w:r w:rsidR="00932B6F">
        <w:rPr>
          <w:rFonts w:cs="Times New Roman" w:hint="eastAsia"/>
          <w:i/>
          <w:kern w:val="0"/>
          <w:sz w:val="24"/>
        </w:rPr>
        <w:t xml:space="preserve"> </w:t>
      </w:r>
      <w:r>
        <w:rPr>
          <w:rFonts w:hint="eastAsia"/>
          <w:sz w:val="24"/>
        </w:rPr>
        <w:t>=1</w:t>
      </w:r>
      <w:r>
        <w:rPr>
          <w:rFonts w:cs="Times New Roman"/>
          <w:sz w:val="24"/>
        </w:rPr>
        <w:t>kg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最大流量</w:t>
      </w:r>
      <w:r>
        <w:rPr>
          <w:rFonts w:cs="Times New Roman"/>
          <w:i/>
          <w:iCs/>
          <w:sz w:val="24"/>
        </w:rPr>
        <w:t>Q</w:t>
      </w:r>
      <w:r>
        <w:rPr>
          <w:rFonts w:cs="Times New Roman" w:hint="eastAsia"/>
          <w:sz w:val="24"/>
          <w:vertAlign w:val="subscript"/>
        </w:rPr>
        <w:t>m</w:t>
      </w:r>
      <w:r>
        <w:rPr>
          <w:rFonts w:cs="Times New Roman"/>
          <w:sz w:val="24"/>
          <w:vertAlign w:val="subscript"/>
        </w:rPr>
        <w:t>ax</w:t>
      </w:r>
      <w:r w:rsidR="00AC6EF1">
        <w:rPr>
          <w:rFonts w:cs="Times New Roman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=100</w:t>
      </w:r>
      <w:r w:rsidR="00AC6EF1">
        <w:rPr>
          <w:rFonts w:ascii="宋体" w:hAnsi="宋体" w:hint="eastAsia"/>
          <w:sz w:val="24"/>
        </w:rPr>
        <w:t xml:space="preserve"> </w:t>
      </w:r>
      <w:r>
        <w:rPr>
          <w:rFonts w:cs="Times New Roman"/>
          <w:sz w:val="24"/>
        </w:rPr>
        <w:t>t/h</w:t>
      </w:r>
      <w:r>
        <w:rPr>
          <w:rFonts w:hint="eastAsia"/>
          <w:sz w:val="24"/>
        </w:rPr>
        <w:t>，</w:t>
      </w:r>
      <w:r>
        <w:rPr>
          <w:rFonts w:hAnsi="宋体" w:hint="eastAsia"/>
          <w:sz w:val="24"/>
        </w:rPr>
        <w:t>最小流</w:t>
      </w:r>
      <w:r>
        <w:rPr>
          <w:rFonts w:hAnsi="宋体" w:hint="eastAsia"/>
          <w:szCs w:val="21"/>
        </w:rPr>
        <w:t>量</w:t>
      </w:r>
      <w:r>
        <w:rPr>
          <w:rFonts w:cs="Times New Roman"/>
          <w:i/>
          <w:iCs/>
          <w:sz w:val="24"/>
        </w:rPr>
        <w:t>Q</w:t>
      </w:r>
      <w:r>
        <w:rPr>
          <w:rFonts w:cs="Times New Roman" w:hint="eastAsia"/>
          <w:sz w:val="24"/>
          <w:vertAlign w:val="subscript"/>
        </w:rPr>
        <w:t>m</w:t>
      </w:r>
      <w:r>
        <w:rPr>
          <w:rFonts w:cs="Times New Roman"/>
          <w:sz w:val="24"/>
          <w:vertAlign w:val="subscript"/>
        </w:rPr>
        <w:t>in</w:t>
      </w:r>
      <w:r w:rsidR="00AC6EF1">
        <w:rPr>
          <w:rFonts w:cs="Times New Roman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=10</w:t>
      </w:r>
      <w:r w:rsidR="00AC6EF1">
        <w:rPr>
          <w:rFonts w:ascii="宋体" w:hAnsi="宋体" w:hint="eastAsia"/>
          <w:sz w:val="24"/>
        </w:rPr>
        <w:t xml:space="preserve"> </w:t>
      </w:r>
      <w:r>
        <w:rPr>
          <w:rFonts w:cs="Times New Roman"/>
          <w:sz w:val="24"/>
        </w:rPr>
        <w:t>t/h</w:t>
      </w:r>
      <w:r>
        <w:rPr>
          <w:rFonts w:hint="eastAsia"/>
          <w:sz w:val="24"/>
        </w:rPr>
        <w:t>。</w:t>
      </w:r>
    </w:p>
    <w:p w:rsidR="00F84744" w:rsidRDefault="00F13C02">
      <w:pPr>
        <w:spacing w:line="460" w:lineRule="exact"/>
        <w:rPr>
          <w:sz w:val="24"/>
        </w:rPr>
      </w:pPr>
      <w:r>
        <w:rPr>
          <w:rFonts w:ascii="宋体" w:hAnsi="宋体" w:hint="eastAsia"/>
          <w:sz w:val="24"/>
        </w:rPr>
        <w:t>1.5  测量方法：开启其流量设定功能，在给煤机皮带的某一处上做明显标记，以便观测皮带运行的整圈数，预设给煤机的设定流量</w:t>
      </w:r>
      <w:r>
        <w:rPr>
          <w:rFonts w:cs="Times New Roman"/>
          <w:i/>
          <w:iCs/>
          <w:sz w:val="24"/>
        </w:rPr>
        <w:t>Q</w:t>
      </w:r>
      <w:r>
        <w:rPr>
          <w:rFonts w:cs="Times New Roman"/>
          <w:sz w:val="24"/>
          <w:vertAlign w:val="subscript"/>
        </w:rPr>
        <w:t>s</w:t>
      </w:r>
      <w:r>
        <w:rPr>
          <w:rFonts w:ascii="宋体" w:hAnsi="宋体" w:hint="eastAsia"/>
          <w:sz w:val="24"/>
        </w:rPr>
        <w:t>，使之在最小流量</w:t>
      </w:r>
      <w:r w:rsidR="00AC6EF1">
        <w:rPr>
          <w:rFonts w:ascii="宋体" w:hAnsi="宋体" w:hint="eastAsia"/>
          <w:sz w:val="24"/>
        </w:rPr>
        <w:t>（</w:t>
      </w:r>
      <w:r w:rsidR="00AC6EF1">
        <w:rPr>
          <w:rFonts w:cs="Times New Roman"/>
          <w:i/>
          <w:iCs/>
          <w:sz w:val="24"/>
        </w:rPr>
        <w:t>Q</w:t>
      </w:r>
      <w:r w:rsidR="00AC6EF1">
        <w:rPr>
          <w:rFonts w:cs="Times New Roman" w:hint="eastAsia"/>
          <w:sz w:val="24"/>
          <w:vertAlign w:val="subscript"/>
        </w:rPr>
        <w:t>m</w:t>
      </w:r>
      <w:r w:rsidR="00AC6EF1">
        <w:rPr>
          <w:rFonts w:cs="Times New Roman"/>
          <w:sz w:val="24"/>
          <w:vertAlign w:val="subscript"/>
        </w:rPr>
        <w:t>in</w:t>
      </w:r>
      <w:r w:rsidR="00AC6EF1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与最大流量</w:t>
      </w:r>
      <w:r w:rsidR="00AC6EF1">
        <w:rPr>
          <w:rFonts w:hAnsi="宋体" w:hint="eastAsia"/>
          <w:sz w:val="24"/>
        </w:rPr>
        <w:t>（</w:t>
      </w:r>
      <w:r w:rsidR="00AC6EF1">
        <w:rPr>
          <w:rFonts w:cs="Times New Roman"/>
          <w:i/>
          <w:iCs/>
          <w:sz w:val="24"/>
        </w:rPr>
        <w:t>Q</w:t>
      </w:r>
      <w:r w:rsidR="00AC6EF1">
        <w:rPr>
          <w:rFonts w:cs="Times New Roman" w:hint="eastAsia"/>
          <w:sz w:val="24"/>
          <w:vertAlign w:val="subscript"/>
        </w:rPr>
        <w:t>m</w:t>
      </w:r>
      <w:r w:rsidR="00AC6EF1">
        <w:rPr>
          <w:rFonts w:cs="Times New Roman"/>
          <w:sz w:val="24"/>
          <w:vertAlign w:val="subscript"/>
        </w:rPr>
        <w:t>ax</w:t>
      </w:r>
      <w:r w:rsidR="00AC6EF1">
        <w:rPr>
          <w:rFonts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范围内，并调整前道供料设备出料量的快慢，使给料流量不小于设定流量</w:t>
      </w:r>
      <w:r>
        <w:rPr>
          <w:rFonts w:cs="Times New Roman"/>
          <w:i/>
          <w:iCs/>
          <w:sz w:val="24"/>
        </w:rPr>
        <w:t>Q</w:t>
      </w:r>
      <w:r>
        <w:rPr>
          <w:rFonts w:cs="Times New Roman"/>
          <w:sz w:val="24"/>
          <w:vertAlign w:val="subscript"/>
        </w:rPr>
        <w:t>s</w:t>
      </w:r>
      <w:r>
        <w:rPr>
          <w:rFonts w:ascii="宋体" w:hAnsi="宋体" w:hint="eastAsia"/>
          <w:sz w:val="24"/>
        </w:rPr>
        <w:t>，但不大于</w:t>
      </w:r>
      <w:r w:rsidR="00AC6EF1">
        <w:rPr>
          <w:rFonts w:hAnsi="宋体" w:hint="eastAsia"/>
          <w:sz w:val="24"/>
        </w:rPr>
        <w:t>（</w:t>
      </w:r>
      <w:r w:rsidR="00AC6EF1">
        <w:rPr>
          <w:rFonts w:cs="Times New Roman"/>
          <w:i/>
          <w:iCs/>
          <w:sz w:val="24"/>
        </w:rPr>
        <w:t>Q</w:t>
      </w:r>
      <w:r w:rsidR="00AC6EF1">
        <w:rPr>
          <w:rFonts w:cs="Times New Roman" w:hint="eastAsia"/>
          <w:sz w:val="24"/>
          <w:vertAlign w:val="subscript"/>
        </w:rPr>
        <w:t>m</w:t>
      </w:r>
      <w:r w:rsidR="00AC6EF1">
        <w:rPr>
          <w:rFonts w:cs="Times New Roman"/>
          <w:sz w:val="24"/>
          <w:vertAlign w:val="subscript"/>
        </w:rPr>
        <w:t>ax</w:t>
      </w:r>
      <w:r w:rsidR="00AC6EF1">
        <w:rPr>
          <w:rFonts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。启动给煤机输送机，此时输送机应会根据设定流量自动调节运行速度，待给煤机显示流量大致等于设定流量、输送机运行速度基本稳定后，记下试验开始时的时间显示值</w:t>
      </w:r>
      <w:r>
        <w:rPr>
          <w:rFonts w:cs="Times New Roman"/>
          <w:i/>
          <w:iCs/>
          <w:sz w:val="24"/>
        </w:rPr>
        <w:t>t</w:t>
      </w:r>
      <w:r>
        <w:rPr>
          <w:rFonts w:cs="Times New Roman"/>
          <w:sz w:val="24"/>
          <w:vertAlign w:val="subscript"/>
        </w:rPr>
        <w:t>1</w:t>
      </w:r>
      <w:r>
        <w:rPr>
          <w:rFonts w:ascii="宋体" w:hAnsi="宋体" w:hint="eastAsia"/>
          <w:sz w:val="24"/>
        </w:rPr>
        <w:t>及给煤机示值</w:t>
      </w:r>
      <w:r>
        <w:rPr>
          <w:rFonts w:cs="Times New Roman"/>
          <w:i/>
          <w:iCs/>
          <w:sz w:val="24"/>
        </w:rPr>
        <w:t>I</w:t>
      </w:r>
      <w:r>
        <w:rPr>
          <w:rFonts w:cs="Times New Roman"/>
          <w:sz w:val="24"/>
          <w:vertAlign w:val="subscript"/>
        </w:rPr>
        <w:t>1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在物料量超过最小累计载荷</w:t>
      </w:r>
      <w:r w:rsidR="00AF2AC5">
        <w:rPr>
          <w:rFonts w:hint="eastAsia"/>
          <w:sz w:val="24"/>
        </w:rPr>
        <w:t>（</w:t>
      </w:r>
      <w:r w:rsidR="00AF2AC5">
        <w:rPr>
          <w:rFonts w:cs="Times New Roman"/>
          <w:sz w:val="24"/>
        </w:rPr>
        <w:t>Σ</w:t>
      </w:r>
      <w:r w:rsidR="00AF2AC5">
        <w:rPr>
          <w:rFonts w:cs="Times New Roman" w:hint="eastAsia"/>
          <w:sz w:val="24"/>
          <w:vertAlign w:val="subscript"/>
        </w:rPr>
        <w:t>m</w:t>
      </w:r>
      <w:r w:rsidR="00AF2AC5">
        <w:rPr>
          <w:rFonts w:cs="Times New Roman"/>
          <w:sz w:val="24"/>
          <w:vertAlign w:val="subscript"/>
        </w:rPr>
        <w:t>in</w:t>
      </w:r>
      <w:r w:rsidR="00AF2AC5">
        <w:rPr>
          <w:rFonts w:hint="eastAsia"/>
          <w:sz w:val="24"/>
        </w:rPr>
        <w:t>）</w:t>
      </w:r>
      <w:r>
        <w:rPr>
          <w:rFonts w:hint="eastAsia"/>
          <w:sz w:val="24"/>
        </w:rPr>
        <w:t>，且皮带运行整数圈时，记录试验结束时刻</w:t>
      </w:r>
      <w:r>
        <w:rPr>
          <w:rFonts w:cs="Times New Roman"/>
          <w:i/>
          <w:iCs/>
          <w:sz w:val="24"/>
        </w:rPr>
        <w:t>t</w:t>
      </w:r>
      <w:r>
        <w:rPr>
          <w:rFonts w:cs="Times New Roman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及给煤机示值</w:t>
      </w:r>
      <w:r>
        <w:rPr>
          <w:rFonts w:cs="Times New Roman"/>
          <w:i/>
          <w:iCs/>
          <w:sz w:val="24"/>
        </w:rPr>
        <w:t>I</w:t>
      </w:r>
      <w:r>
        <w:rPr>
          <w:rFonts w:cs="Times New Roman"/>
          <w:sz w:val="24"/>
          <w:vertAlign w:val="subscript"/>
        </w:rPr>
        <w:t>2</w:t>
      </w:r>
      <w:r>
        <w:rPr>
          <w:rFonts w:hint="eastAsia"/>
          <w:sz w:val="24"/>
        </w:rPr>
        <w:t>。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2测量模型</w:t>
      </w:r>
    </w:p>
    <w:p w:rsidR="00F84744" w:rsidRDefault="00F13C02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给煤机</w:t>
      </w:r>
      <w:r>
        <w:rPr>
          <w:rFonts w:ascii="宋体" w:hAnsi="宋体" w:hint="eastAsia"/>
          <w:color w:val="000000"/>
          <w:kern w:val="0"/>
          <w:sz w:val="24"/>
        </w:rPr>
        <w:t>控制误差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：</w:t>
      </w:r>
    </w:p>
    <w:p w:rsidR="00F84744" w:rsidRDefault="00F84744" w:rsidP="00B166E3">
      <w:pPr>
        <w:wordWrap w:val="0"/>
        <w:ind w:firstLineChars="300" w:firstLine="720"/>
        <w:jc w:val="right"/>
        <w:rPr>
          <w:rFonts w:ascii="宋体" w:hAnsi="宋体"/>
          <w:color w:val="000000"/>
          <w:sz w:val="24"/>
        </w:rPr>
      </w:pPr>
      <w:r w:rsidRPr="00F84744">
        <w:rPr>
          <w:position w:val="-30"/>
          <w:sz w:val="24"/>
        </w:rPr>
        <w:object w:dxaOrig="2000" w:dyaOrig="800">
          <v:shape id="_x0000_i1059" type="#_x0000_t75" style="width:99.8pt;height:40.9pt" o:ole="">
            <v:imagedata r:id="rId77" o:title=""/>
          </v:shape>
          <o:OLEObject Type="Embed" ProgID="Equation.3" ShapeID="_x0000_i1059" DrawAspect="Content" ObjectID="_1761586260" r:id="rId78"/>
        </w:object>
      </w:r>
      <w:r w:rsidR="00B166E3">
        <w:rPr>
          <w:rFonts w:hint="eastAsia"/>
          <w:position w:val="-30"/>
          <w:sz w:val="24"/>
        </w:rPr>
        <w:t xml:space="preserve">                   </w:t>
      </w:r>
      <w:r w:rsidR="00B166E3" w:rsidRPr="005760D0">
        <w:rPr>
          <w:rFonts w:asciiTheme="minorEastAsia" w:hAnsiTheme="minorEastAsia" w:hint="eastAsia"/>
          <w:sz w:val="24"/>
        </w:rPr>
        <w:t xml:space="preserve"> </w:t>
      </w:r>
      <w:r w:rsidR="00F13C02" w:rsidRPr="005760D0">
        <w:rPr>
          <w:rFonts w:asciiTheme="minorEastAsia" w:hAnsiTheme="minorEastAsia" w:hint="eastAsia"/>
          <w:sz w:val="24"/>
        </w:rPr>
        <w:t>(1)</w:t>
      </w:r>
    </w:p>
    <w:p w:rsidR="00F84744" w:rsidRDefault="00F13C02">
      <w:pPr>
        <w:ind w:firstLineChars="300" w:firstLine="72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式中：</w:t>
      </w:r>
    </w:p>
    <w:p w:rsidR="00F84744" w:rsidRDefault="00AF2AC5">
      <w:pPr>
        <w:widowControl/>
        <w:tabs>
          <w:tab w:val="left" w:pos="856"/>
        </w:tabs>
        <w:spacing w:before="78" w:after="78" w:line="460" w:lineRule="exact"/>
        <w:ind w:firstLineChars="200" w:firstLine="480"/>
        <w:jc w:val="left"/>
        <w:rPr>
          <w:sz w:val="24"/>
        </w:rPr>
      </w:pPr>
      <w:r w:rsidRPr="00AF2AC5">
        <w:rPr>
          <w:rFonts w:cs="Times New Roman"/>
          <w:i/>
          <w:iCs/>
          <w:color w:val="C00000"/>
          <w:position w:val="-14"/>
          <w:sz w:val="24"/>
        </w:rPr>
        <w:object w:dxaOrig="340" w:dyaOrig="420">
          <v:shape id="_x0000_i1060" type="#_x0000_t75" style="width:16.9pt;height:20.2pt" o:ole="">
            <v:imagedata r:id="rId79" o:title=""/>
          </v:shape>
          <o:OLEObject Type="Embed" ProgID="Equation.3" ShapeID="_x0000_i1060" DrawAspect="Content" ObjectID="_1761586261" r:id="rId80"/>
        </w:object>
      </w:r>
      <w:r w:rsidR="00F13C02">
        <w:rPr>
          <w:rFonts w:cs="Times New Roman"/>
          <w:sz w:val="24"/>
        </w:rPr>
        <w:t>——</w:t>
      </w:r>
      <w:r w:rsidR="00F13C02">
        <w:rPr>
          <w:rFonts w:hint="eastAsia"/>
          <w:sz w:val="24"/>
        </w:rPr>
        <w:t>累计显示窗口两次示值之</w:t>
      </w:r>
      <w:r w:rsidR="00F13C02">
        <w:rPr>
          <w:rFonts w:ascii="Palatino Linotype" w:hAnsi="Palatino Linotype" w:cs="宋体" w:hint="eastAsia"/>
          <w:iCs/>
          <w:sz w:val="24"/>
        </w:rPr>
        <w:t>差</w:t>
      </w:r>
      <w:r w:rsidR="00F13C02">
        <w:rPr>
          <w:rFonts w:hint="eastAsia"/>
          <w:sz w:val="24"/>
        </w:rPr>
        <w:t>计算</w:t>
      </w:r>
      <w:r w:rsidR="00F13C02">
        <w:rPr>
          <w:rFonts w:hAnsi="宋体" w:cs="宋体" w:hint="eastAsia"/>
          <w:sz w:val="24"/>
        </w:rPr>
        <w:t>试验期间平均流量平均值，单位</w:t>
      </w:r>
      <w:r w:rsidR="00F13C02">
        <w:rPr>
          <w:sz w:val="24"/>
        </w:rPr>
        <w:t>t/h</w:t>
      </w:r>
      <w:r w:rsidR="00F13C02">
        <w:rPr>
          <w:rFonts w:hint="eastAsia"/>
          <w:sz w:val="24"/>
        </w:rPr>
        <w:t>；</w:t>
      </w:r>
    </w:p>
    <w:p w:rsidR="00F84744" w:rsidRDefault="00F13C02">
      <w:pPr>
        <w:pStyle w:val="a"/>
        <w:numPr>
          <w:ilvl w:val="0"/>
          <w:numId w:val="0"/>
        </w:numPr>
        <w:spacing w:line="460" w:lineRule="exact"/>
        <w:ind w:firstLineChars="200" w:firstLine="480"/>
        <w:rPr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Q</w:t>
      </w:r>
      <w:r>
        <w:rPr>
          <w:rFonts w:ascii="Times New Roman" w:hint="eastAsia"/>
          <w:sz w:val="24"/>
          <w:szCs w:val="24"/>
          <w:vertAlign w:val="subscript"/>
        </w:rPr>
        <w:t>s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设定流量，单位</w:t>
      </w:r>
      <w:r>
        <w:rPr>
          <w:rFonts w:ascii="Times New Roman"/>
          <w:sz w:val="24"/>
          <w:szCs w:val="24"/>
        </w:rPr>
        <w:t>t/h</w:t>
      </w:r>
      <w:r>
        <w:rPr>
          <w:rFonts w:hint="eastAsia"/>
          <w:sz w:val="24"/>
          <w:szCs w:val="24"/>
        </w:rPr>
        <w:t>；</w:t>
      </w:r>
    </w:p>
    <w:p w:rsidR="00F84744" w:rsidRDefault="00F84744">
      <w:pPr>
        <w:pStyle w:val="a"/>
        <w:numPr>
          <w:ilvl w:val="0"/>
          <w:numId w:val="0"/>
        </w:numPr>
        <w:spacing w:line="460" w:lineRule="exact"/>
        <w:ind w:firstLineChars="200" w:firstLine="480"/>
        <w:rPr>
          <w:rFonts w:hAnsi="宋体"/>
          <w:color w:val="000000"/>
          <w:sz w:val="24"/>
        </w:rPr>
      </w:pPr>
      <w:r w:rsidRPr="00F84744">
        <w:rPr>
          <w:position w:val="-10"/>
          <w:sz w:val="24"/>
          <w:szCs w:val="24"/>
        </w:rPr>
        <w:object w:dxaOrig="320" w:dyaOrig="340">
          <v:shape id="_x0000_i1061" type="#_x0000_t75" style="width:15.8pt;height:17.45pt" o:ole="">
            <v:imagedata r:id="rId81" o:title=""/>
          </v:shape>
          <o:OLEObject Type="Embed" ProgID="Equation.3" ShapeID="_x0000_i1061" DrawAspect="Content" ObjectID="_1761586262" r:id="rId82"/>
        </w:object>
      </w:r>
      <w:r w:rsidR="00F13C02">
        <w:rPr>
          <w:sz w:val="24"/>
          <w:szCs w:val="24"/>
        </w:rPr>
        <w:t>——</w:t>
      </w:r>
      <w:r w:rsidR="00F13C02">
        <w:rPr>
          <w:rFonts w:hAnsi="宋体" w:hint="eastAsia"/>
          <w:sz w:val="24"/>
          <w:szCs w:val="24"/>
        </w:rPr>
        <w:t>控制误差</w:t>
      </w:r>
      <w:r w:rsidR="00F13C02">
        <w:rPr>
          <w:rFonts w:ascii="Times New Roman" w:hint="eastAsia"/>
          <w:i/>
          <w:iCs/>
          <w:sz w:val="24"/>
          <w:szCs w:val="24"/>
        </w:rPr>
        <w:t>。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  标准不确定度评定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3.1</w:t>
      </w:r>
      <w:r>
        <w:rPr>
          <w:rFonts w:ascii="宋体" w:hAnsi="宋体" w:hint="eastAsia"/>
          <w:color w:val="000000"/>
          <w:kern w:val="0"/>
          <w:sz w:val="24"/>
        </w:rPr>
        <w:t>给煤机</w:t>
      </w:r>
      <w:r>
        <w:rPr>
          <w:sz w:val="24"/>
        </w:rPr>
        <w:t>设定流量</w:t>
      </w:r>
      <w:r>
        <w:rPr>
          <w:rFonts w:ascii="宋体" w:hAnsi="宋体" w:hint="eastAsia"/>
          <w:sz w:val="24"/>
        </w:rPr>
        <w:t>标准不确定度评定</w:t>
      </w:r>
      <w:r w:rsidR="00F84744" w:rsidRPr="00F84744">
        <w:rPr>
          <w:rFonts w:cs="Times New Roman"/>
          <w:position w:val="-12"/>
          <w:sz w:val="24"/>
        </w:rPr>
        <w:object w:dxaOrig="620" w:dyaOrig="360">
          <v:shape id="_x0000_i1062" type="#_x0000_t75" style="width:30.55pt;height:18pt" o:ole="">
            <v:imagedata r:id="rId83" o:title=""/>
          </v:shape>
          <o:OLEObject Type="Embed" ProgID="Equation.3" ShapeID="_x0000_i1062" DrawAspect="Content" ObjectID="_1761586263" r:id="rId84"/>
        </w:object>
      </w:r>
    </w:p>
    <w:p w:rsidR="00F84744" w:rsidRDefault="00F13C02">
      <w:pPr>
        <w:spacing w:line="460" w:lineRule="exact"/>
        <w:ind w:firstLine="480"/>
        <w:jc w:val="left"/>
        <w:rPr>
          <w:rFonts w:ascii="黑体" w:eastAsia="黑体" w:hAnsi="宋体"/>
          <w:szCs w:val="21"/>
        </w:rPr>
      </w:pPr>
      <w:r>
        <w:rPr>
          <w:rFonts w:ascii="宋体" w:hAnsi="宋体" w:hint="eastAsia"/>
          <w:sz w:val="24"/>
        </w:rPr>
        <w:t>因该给煤机</w:t>
      </w:r>
      <w:r>
        <w:rPr>
          <w:rFonts w:ascii="宋体" w:hAnsi="宋体"/>
          <w:sz w:val="24"/>
        </w:rPr>
        <w:t>最小累计载荷</w:t>
      </w:r>
      <w:r>
        <w:rPr>
          <w:rFonts w:ascii="宋体" w:hAnsi="宋体" w:hint="eastAsia"/>
          <w:sz w:val="24"/>
        </w:rPr>
        <w:t>为2</w:t>
      </w:r>
      <w:r w:rsidR="00AF2AC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000</w:t>
      </w:r>
      <w:r>
        <w:rPr>
          <w:rFonts w:cs="Times New Roman"/>
          <w:sz w:val="24"/>
        </w:rPr>
        <w:t>kg</w:t>
      </w:r>
      <w:r>
        <w:rPr>
          <w:rFonts w:ascii="宋体" w:hAnsi="宋体" w:hint="eastAsia"/>
          <w:sz w:val="24"/>
        </w:rPr>
        <w:t>，按1.5所述测量方法</w:t>
      </w:r>
      <w:r>
        <w:rPr>
          <w:rFonts w:hint="eastAsia"/>
          <w:sz w:val="24"/>
        </w:rPr>
        <w:t>预设给煤机的设定流量</w:t>
      </w:r>
      <w:r>
        <w:rPr>
          <w:rFonts w:cs="Times New Roman"/>
          <w:i/>
          <w:iCs/>
          <w:sz w:val="24"/>
        </w:rPr>
        <w:t>Q</w:t>
      </w:r>
      <w:r>
        <w:rPr>
          <w:rFonts w:cs="Times New Roman"/>
          <w:sz w:val="24"/>
          <w:vertAlign w:val="subscript"/>
        </w:rPr>
        <w:t>s</w:t>
      </w:r>
      <w:r>
        <w:rPr>
          <w:rFonts w:cs="Times New Roman"/>
          <w:sz w:val="24"/>
        </w:rPr>
        <w:t>=90</w:t>
      </w:r>
      <w:r w:rsidR="00AF2AC5">
        <w:rPr>
          <w:rFonts w:cs="Times New Roman" w:hint="eastAsia"/>
          <w:sz w:val="24"/>
        </w:rPr>
        <w:t xml:space="preserve"> </w:t>
      </w:r>
      <w:r>
        <w:rPr>
          <w:rFonts w:cs="Times New Roman"/>
          <w:sz w:val="24"/>
        </w:rPr>
        <w:t>t/h</w:t>
      </w:r>
      <w:r>
        <w:rPr>
          <w:rFonts w:hint="eastAsia"/>
          <w:sz w:val="24"/>
        </w:rPr>
        <w:t>，</w:t>
      </w:r>
      <w:r>
        <w:rPr>
          <w:rFonts w:ascii="宋体" w:hAnsi="宋体"/>
          <w:sz w:val="24"/>
        </w:rPr>
        <w:t>在</w:t>
      </w:r>
      <w:r>
        <w:rPr>
          <w:rFonts w:ascii="宋体" w:hAnsi="宋体" w:hint="eastAsia"/>
          <w:sz w:val="24"/>
        </w:rPr>
        <w:t>重复性</w:t>
      </w:r>
      <w:r>
        <w:rPr>
          <w:rFonts w:ascii="宋体" w:hAnsi="宋体"/>
          <w:sz w:val="24"/>
        </w:rPr>
        <w:t>条件下</w:t>
      </w:r>
      <w:r>
        <w:rPr>
          <w:rFonts w:ascii="宋体" w:hAnsi="宋体" w:hint="eastAsia"/>
          <w:sz w:val="24"/>
        </w:rPr>
        <w:t xml:space="preserve">，共进行3次测量，其测量数据见表1：  </w:t>
      </w:r>
    </w:p>
    <w:p w:rsidR="00CB1CC9" w:rsidRDefault="00CB1CC9" w:rsidP="007E3F1F">
      <w:pPr>
        <w:snapToGrid w:val="0"/>
        <w:spacing w:beforeLines="50"/>
        <w:jc w:val="center"/>
        <w:rPr>
          <w:rFonts w:ascii="黑体" w:eastAsia="黑体" w:hAnsi="宋体"/>
          <w:szCs w:val="21"/>
        </w:rPr>
      </w:pPr>
    </w:p>
    <w:p w:rsidR="00F84744" w:rsidRDefault="00F13C02" w:rsidP="007E3F1F">
      <w:pPr>
        <w:snapToGrid w:val="0"/>
        <w:spacing w:beforeLines="50"/>
        <w:jc w:val="center"/>
        <w:rPr>
          <w:szCs w:val="21"/>
        </w:rPr>
      </w:pPr>
      <w:r>
        <w:rPr>
          <w:rFonts w:ascii="黑体" w:eastAsia="黑体" w:hAnsi="宋体" w:hint="eastAsia"/>
          <w:szCs w:val="21"/>
        </w:rPr>
        <w:lastRenderedPageBreak/>
        <w:t>表1  测量数据</w:t>
      </w:r>
    </w:p>
    <w:tbl>
      <w:tblPr>
        <w:tblW w:w="8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663"/>
        <w:gridCol w:w="1095"/>
        <w:gridCol w:w="1095"/>
        <w:gridCol w:w="1095"/>
        <w:gridCol w:w="1097"/>
        <w:gridCol w:w="893"/>
        <w:gridCol w:w="893"/>
      </w:tblGrid>
      <w:tr w:rsidR="00F84744">
        <w:trPr>
          <w:trHeight w:val="590"/>
          <w:jc w:val="center"/>
        </w:trPr>
        <w:tc>
          <w:tcPr>
            <w:tcW w:w="1283" w:type="dxa"/>
            <w:noWrap/>
          </w:tcPr>
          <w:p w:rsidR="00F84744" w:rsidRDefault="00F13C02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设定流量</w:t>
            </w:r>
          </w:p>
          <w:p w:rsidR="00F84744" w:rsidRDefault="00F13C02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  <w:r>
              <w:rPr>
                <w:rFonts w:hint="eastAsia"/>
              </w:rPr>
              <w:t>常用</w:t>
            </w:r>
            <w:r>
              <w:t>流量</w:t>
            </w:r>
          </w:p>
          <w:p w:rsidR="00F84744" w:rsidRDefault="00F13C02">
            <w:pPr>
              <w:jc w:val="center"/>
              <w:rPr>
                <w:rFonts w:eastAsia="宋体" w:cs="Times New Roman"/>
                <w:sz w:val="24"/>
                <w:vertAlign w:val="subscript"/>
              </w:rPr>
            </w:pPr>
            <w:r>
              <w:rPr>
                <w:rFonts w:eastAsia="宋体" w:cs="Times New Roman" w:hint="eastAsia"/>
                <w:i/>
                <w:iCs/>
                <w:sz w:val="24"/>
              </w:rPr>
              <w:t>Q</w:t>
            </w:r>
            <w:r>
              <w:rPr>
                <w:rFonts w:eastAsia="宋体" w:cs="Times New Roman" w:hint="eastAsia"/>
                <w:sz w:val="24"/>
                <w:vertAlign w:val="subscript"/>
              </w:rPr>
              <w:t>s</w:t>
            </w:r>
          </w:p>
          <w:p w:rsidR="00F84744" w:rsidRDefault="00F13C02">
            <w:pPr>
              <w:jc w:val="center"/>
              <w:rPr>
                <w:rFonts w:eastAsia="宋体" w:cs="Times New Roman"/>
                <w:sz w:val="24"/>
                <w:vertAlign w:val="subscript"/>
              </w:rPr>
            </w:pPr>
            <w:r>
              <w:rPr>
                <w:rFonts w:cs="Times New Roman"/>
              </w:rPr>
              <w:t>（</w:t>
            </w:r>
            <w:r>
              <w:rPr>
                <w:rFonts w:cs="Times New Roman"/>
              </w:rPr>
              <w:t>t/h</w:t>
            </w:r>
            <w:r>
              <w:rPr>
                <w:rFonts w:cs="Times New Roman"/>
              </w:rPr>
              <w:t>）</w:t>
            </w:r>
          </w:p>
        </w:tc>
        <w:tc>
          <w:tcPr>
            <w:tcW w:w="663" w:type="dxa"/>
            <w:noWrap/>
          </w:tcPr>
          <w:p w:rsidR="00F84744" w:rsidRDefault="00F13C02">
            <w:pPr>
              <w:spacing w:line="500" w:lineRule="exact"/>
              <w:jc w:val="center"/>
            </w:pPr>
            <w:r>
              <w:rPr>
                <w:rFonts w:hint="eastAsia"/>
              </w:rPr>
              <w:t>试验</w:t>
            </w:r>
          </w:p>
          <w:p w:rsidR="00F84744" w:rsidRDefault="00F13C02">
            <w:pPr>
              <w:spacing w:line="5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试验开始时给煤机</w:t>
            </w:r>
            <w:r>
              <w:t>示值</w:t>
            </w:r>
          </w:p>
          <w:p w:rsidR="00F84744" w:rsidRDefault="00F13C02">
            <w:pPr>
              <w:jc w:val="center"/>
              <w:rPr>
                <w:rFonts w:eastAsia="宋体" w:cs="Times New Roman"/>
                <w:vertAlign w:val="subscript"/>
              </w:rPr>
            </w:pPr>
            <w:r>
              <w:rPr>
                <w:rFonts w:cs="Times New Roman"/>
                <w:i/>
                <w:iCs/>
              </w:rPr>
              <w:t>I</w:t>
            </w:r>
            <w:r>
              <w:rPr>
                <w:rFonts w:cs="Times New Roman"/>
                <w:vertAlign w:val="subscript"/>
              </w:rPr>
              <w:t>1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kg</w:t>
            </w:r>
            <w:r>
              <w:rPr>
                <w:rFonts w:cs="Times New Roman"/>
              </w:rPr>
              <w:t xml:space="preserve"> )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试验结束时给煤机</w:t>
            </w:r>
            <w:r>
              <w:t>示值</w:t>
            </w:r>
          </w:p>
          <w:p w:rsidR="00F84744" w:rsidRDefault="00F13C02">
            <w:pPr>
              <w:jc w:val="center"/>
              <w:rPr>
                <w:rFonts w:eastAsia="宋体" w:cs="Times New Roman"/>
                <w:vertAlign w:val="subscript"/>
              </w:rPr>
            </w:pPr>
            <w:r>
              <w:rPr>
                <w:rFonts w:cs="Times New Roman"/>
                <w:i/>
                <w:iCs/>
              </w:rPr>
              <w:t>I</w:t>
            </w:r>
            <w:r>
              <w:rPr>
                <w:rFonts w:cs="Times New Roman"/>
                <w:vertAlign w:val="subscript"/>
              </w:rPr>
              <w:t>2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kg</w:t>
            </w:r>
            <w:r>
              <w:rPr>
                <w:rFonts w:cs="Times New Roman"/>
              </w:rPr>
              <w:t xml:space="preserve"> )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试验开始时计时器示值</w:t>
            </w:r>
          </w:p>
          <w:p w:rsidR="00F84744" w:rsidRDefault="00F13C02">
            <w:pPr>
              <w:jc w:val="center"/>
              <w:rPr>
                <w:rFonts w:cs="Times New Roman"/>
                <w:sz w:val="24"/>
                <w:vertAlign w:val="subscript"/>
              </w:rPr>
            </w:pPr>
            <w:r w:rsidRPr="00D43A19">
              <w:rPr>
                <w:rFonts w:cs="Times New Roman"/>
                <w:i/>
                <w:sz w:val="24"/>
              </w:rPr>
              <w:t>t</w:t>
            </w:r>
            <w:r>
              <w:rPr>
                <w:rFonts w:cs="Times New Roman"/>
                <w:sz w:val="24"/>
                <w:vertAlign w:val="subscript"/>
              </w:rPr>
              <w:t>1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s</w:t>
            </w:r>
            <w:r>
              <w:rPr>
                <w:rFonts w:cs="Times New Roman"/>
              </w:rPr>
              <w:t xml:space="preserve"> )</w:t>
            </w:r>
          </w:p>
        </w:tc>
        <w:tc>
          <w:tcPr>
            <w:tcW w:w="1097" w:type="dxa"/>
            <w:noWrap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试验结束时计时器示值</w:t>
            </w:r>
          </w:p>
          <w:p w:rsidR="00F84744" w:rsidRDefault="00F13C02">
            <w:pPr>
              <w:jc w:val="center"/>
              <w:rPr>
                <w:rFonts w:cs="Times New Roman"/>
                <w:sz w:val="24"/>
                <w:vertAlign w:val="subscript"/>
              </w:rPr>
            </w:pPr>
            <w:r w:rsidRPr="00D43A19">
              <w:rPr>
                <w:rFonts w:cs="Times New Roman"/>
                <w:i/>
                <w:sz w:val="24"/>
              </w:rPr>
              <w:t>t</w:t>
            </w:r>
            <w:r>
              <w:rPr>
                <w:rFonts w:cs="Times New Roman"/>
                <w:sz w:val="24"/>
                <w:vertAlign w:val="subscript"/>
              </w:rPr>
              <w:t>2</w:t>
            </w:r>
          </w:p>
          <w:p w:rsidR="00F84744" w:rsidRDefault="00F13C02">
            <w:pPr>
              <w:jc w:val="center"/>
              <w:rPr>
                <w:sz w:val="24"/>
                <w:vertAlign w:val="subscript"/>
              </w:rPr>
            </w:pPr>
            <w:r>
              <w:rPr>
                <w:rFonts w:cs="Times New Roman"/>
              </w:rPr>
              <w:t xml:space="preserve">( </w:t>
            </w:r>
            <w:r>
              <w:rPr>
                <w:rFonts w:eastAsia="宋体" w:cs="Times New Roman"/>
                <w:szCs w:val="21"/>
              </w:rPr>
              <w:t>s</w:t>
            </w:r>
            <w:r>
              <w:rPr>
                <w:rFonts w:cs="Times New Roman"/>
              </w:rPr>
              <w:t xml:space="preserve"> )</w:t>
            </w:r>
          </w:p>
        </w:tc>
        <w:tc>
          <w:tcPr>
            <w:tcW w:w="893" w:type="dxa"/>
            <w:noWrap/>
          </w:tcPr>
          <w:p w:rsidR="00F84744" w:rsidRDefault="00F13C02">
            <w:pPr>
              <w:jc w:val="center"/>
            </w:pPr>
            <w:r>
              <w:rPr>
                <w:rFonts w:hint="eastAsia"/>
              </w:rPr>
              <w:t>平均</w:t>
            </w:r>
          </w:p>
          <w:p w:rsidR="00F84744" w:rsidRDefault="00F13C02">
            <w:pPr>
              <w:jc w:val="center"/>
            </w:pPr>
            <w:r>
              <w:rPr>
                <w:rFonts w:hint="eastAsia"/>
              </w:rPr>
              <w:t>流量</w:t>
            </w:r>
            <w:r w:rsidR="00F84744" w:rsidRPr="00F84744">
              <w:rPr>
                <w:position w:val="-14"/>
              </w:rPr>
              <w:object w:dxaOrig="360" w:dyaOrig="420">
                <v:shape id="_x0000_i1063" type="#_x0000_t75" style="width:18pt;height:21.8pt" o:ole="">
                  <v:imagedata r:id="rId85" o:title=""/>
                </v:shape>
                <o:OLEObject Type="Embed" ProgID="Equation.3" ShapeID="_x0000_i1063" DrawAspect="Content" ObjectID="_1761586264" r:id="rId86"/>
              </w:object>
            </w:r>
          </w:p>
          <w:p w:rsidR="00F84744" w:rsidRDefault="00F13C02">
            <w:pPr>
              <w:jc w:val="center"/>
              <w:rPr>
                <w:rFonts w:eastAsia="宋体"/>
              </w:rPr>
            </w:pPr>
            <w:r>
              <w:rPr>
                <w:rFonts w:cs="Times New Roman"/>
              </w:rPr>
              <w:t>（</w:t>
            </w:r>
            <w:r>
              <w:rPr>
                <w:rFonts w:cs="Times New Roman"/>
              </w:rPr>
              <w:t>t/h</w:t>
            </w:r>
            <w:r>
              <w:rPr>
                <w:rFonts w:cs="Times New Roman"/>
              </w:rPr>
              <w:t>）</w:t>
            </w:r>
          </w:p>
        </w:tc>
        <w:tc>
          <w:tcPr>
            <w:tcW w:w="893" w:type="dxa"/>
            <w:noWrap/>
          </w:tcPr>
          <w:p w:rsidR="00F84744" w:rsidRDefault="00F13C0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F84744" w:rsidRDefault="00F13C02">
            <w:pPr>
              <w:jc w:val="center"/>
            </w:pPr>
            <w:r>
              <w:rPr>
                <w:rFonts w:hint="eastAsia"/>
              </w:rPr>
              <w:t>示值</w:t>
            </w:r>
          </w:p>
          <w:p w:rsidR="00F84744" w:rsidRDefault="00F13C02">
            <w:pPr>
              <w:jc w:val="center"/>
            </w:pPr>
            <w:r>
              <w:rPr>
                <w:rFonts w:hint="eastAsia"/>
              </w:rPr>
              <w:t>误差</w:t>
            </w:r>
          </w:p>
          <w:p w:rsidR="00F84744" w:rsidRDefault="00F13C02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E</w:t>
            </w:r>
            <w:r>
              <w:rPr>
                <w:rFonts w:hint="eastAsia"/>
                <w:i/>
                <w:iCs/>
                <w:vertAlign w:val="subscript"/>
              </w:rPr>
              <w:t>s</w:t>
            </w:r>
          </w:p>
          <w:p w:rsidR="00F84744" w:rsidRDefault="00F13C02">
            <w:pPr>
              <w:jc w:val="center"/>
            </w:pPr>
            <w:r>
              <w:rPr>
                <w:rFonts w:cs="Times New Roman"/>
              </w:rPr>
              <w:t>（</w:t>
            </w:r>
            <w:r>
              <w:rPr>
                <w:rFonts w:cs="Times New Roman"/>
              </w:rPr>
              <w:t>t/h</w:t>
            </w:r>
            <w:r>
              <w:rPr>
                <w:rFonts w:cs="Times New Roman"/>
              </w:rPr>
              <w:t>）</w:t>
            </w:r>
          </w:p>
        </w:tc>
      </w:tr>
      <w:tr w:rsidR="00F84744">
        <w:trPr>
          <w:trHeight w:val="360"/>
          <w:jc w:val="center"/>
        </w:trPr>
        <w:tc>
          <w:tcPr>
            <w:tcW w:w="1283" w:type="dxa"/>
            <w:vMerge w:val="restart"/>
            <w:noWrap/>
          </w:tcPr>
          <w:p w:rsidR="00F84744" w:rsidRDefault="00F84744">
            <w:pPr>
              <w:jc w:val="center"/>
              <w:rPr>
                <w:rFonts w:ascii="宋体" w:eastAsia="宋体" w:hAnsi="宋体" w:cs="宋体"/>
              </w:rPr>
            </w:pPr>
          </w:p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663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6356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11632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29.5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239.8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90.317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-0.317</w:t>
            </w:r>
          </w:p>
        </w:tc>
      </w:tr>
      <w:tr w:rsidR="00F84744">
        <w:trPr>
          <w:trHeight w:val="360"/>
          <w:jc w:val="center"/>
        </w:trPr>
        <w:tc>
          <w:tcPr>
            <w:tcW w:w="1283" w:type="dxa"/>
            <w:vMerge/>
            <w:noWrap/>
          </w:tcPr>
          <w:p w:rsidR="00F84744" w:rsidRDefault="00F8474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3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13651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18903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30.7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240.3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90.206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-0.206</w:t>
            </w:r>
          </w:p>
        </w:tc>
      </w:tr>
      <w:tr w:rsidR="00F84744">
        <w:trPr>
          <w:trHeight w:val="360"/>
          <w:jc w:val="center"/>
        </w:trPr>
        <w:tc>
          <w:tcPr>
            <w:tcW w:w="1283" w:type="dxa"/>
            <w:vMerge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19554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24835</w:t>
            </w:r>
          </w:p>
        </w:tc>
        <w:tc>
          <w:tcPr>
            <w:tcW w:w="1095" w:type="dxa"/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29.8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240.2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90.359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4744" w:rsidRDefault="00F13C0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-0.359</w:t>
            </w:r>
          </w:p>
        </w:tc>
      </w:tr>
    </w:tbl>
    <w:p w:rsidR="00F84744" w:rsidRDefault="00F13C02">
      <w:pPr>
        <w:ind w:firstLine="601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平均流量</w:t>
      </w:r>
      <w:r w:rsidR="00F84744" w:rsidRPr="00F84744">
        <w:rPr>
          <w:rFonts w:cs="Times New Roman"/>
          <w:i/>
          <w:iCs/>
          <w:color w:val="C00000"/>
          <w:position w:val="-10"/>
          <w:sz w:val="24"/>
        </w:rPr>
        <w:object w:dxaOrig="340" w:dyaOrig="380">
          <v:shape id="_x0000_i1064" type="#_x0000_t75" style="width:16.9pt;height:18.55pt" o:ole="">
            <v:imagedata r:id="rId87" o:title=""/>
          </v:shape>
          <o:OLEObject Type="Embed" ProgID="Equation.3" ShapeID="_x0000_i1064" DrawAspect="Content" ObjectID="_1761586265" r:id="rId88"/>
        </w:object>
      </w:r>
      <w:r>
        <w:rPr>
          <w:rFonts w:ascii="宋体" w:hAnsi="宋体" w:hint="eastAsia"/>
          <w:sz w:val="24"/>
        </w:rPr>
        <w:t>按式（2）计算：</w:t>
      </w:r>
    </w:p>
    <w:p w:rsidR="00F84744" w:rsidRDefault="00F84744" w:rsidP="00AF2AC5">
      <w:pPr>
        <w:ind w:firstLine="601"/>
        <w:jc w:val="right"/>
        <w:rPr>
          <w:rFonts w:ascii="宋体" w:hAnsi="宋体"/>
          <w:sz w:val="24"/>
        </w:rPr>
      </w:pPr>
      <w:r w:rsidRPr="00F84744">
        <w:rPr>
          <w:rFonts w:ascii="宋体" w:eastAsia="宋体" w:hAnsi="宋体" w:hint="eastAsia"/>
          <w:position w:val="-28"/>
          <w:sz w:val="24"/>
        </w:rPr>
        <w:object w:dxaOrig="2039" w:dyaOrig="700">
          <v:shape id="_x0000_i1065" type="#_x0000_t75" style="width:102pt;height:35.45pt" o:ole="">
            <v:imagedata r:id="rId89" o:title=""/>
          </v:shape>
          <o:OLEObject Type="Embed" ProgID="Equation.3" ShapeID="_x0000_i1065" DrawAspect="Content" ObjectID="_1761586266" r:id="rId90"/>
        </w:object>
      </w:r>
      <w:r w:rsidR="00F13C02">
        <w:rPr>
          <w:rFonts w:ascii="宋体" w:hAnsi="宋体" w:hint="eastAsia"/>
          <w:sz w:val="24"/>
        </w:rPr>
        <w:t xml:space="preserve">                    （2）</w:t>
      </w:r>
    </w:p>
    <w:p w:rsidR="00F84744" w:rsidRDefault="00F13C02">
      <w:pPr>
        <w:spacing w:line="460" w:lineRule="exact"/>
        <w:ind w:firstLine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采用极差法按式（3）计算实验标准差，则</w:t>
      </w:r>
      <w:r>
        <w:rPr>
          <w:sz w:val="24"/>
        </w:rPr>
        <w:t>设定流量</w:t>
      </w:r>
      <w:r>
        <w:rPr>
          <w:rFonts w:ascii="宋体" w:hAnsi="宋体" w:hint="eastAsia"/>
          <w:sz w:val="24"/>
        </w:rPr>
        <w:t>标准不确定度</w:t>
      </w:r>
      <w:r w:rsidR="00F84744" w:rsidRPr="00F84744">
        <w:rPr>
          <w:rFonts w:ascii="宋体" w:hAnsi="宋体"/>
          <w:position w:val="-12"/>
          <w:sz w:val="24"/>
        </w:rPr>
        <w:object w:dxaOrig="620" w:dyaOrig="360">
          <v:shape id="_x0000_i1066" type="#_x0000_t75" style="width:30.55pt;height:18pt" o:ole="">
            <v:imagedata r:id="rId91" o:title=""/>
          </v:shape>
          <o:OLEObject Type="Embed" ProgID="Equation.3" ShapeID="_x0000_i1066" DrawAspect="Content" ObjectID="_1761586267" r:id="rId92"/>
        </w:object>
      </w:r>
      <w:r>
        <w:rPr>
          <w:rFonts w:ascii="宋体" w:hAnsi="宋体" w:hint="eastAsia"/>
          <w:sz w:val="24"/>
        </w:rPr>
        <w:t>为：</w:t>
      </w:r>
    </w:p>
    <w:p w:rsidR="00F84744" w:rsidRDefault="00103304">
      <w:pPr>
        <w:ind w:firstLineChars="386" w:firstLine="926"/>
        <w:rPr>
          <w:rFonts w:ascii="宋体" w:hAnsi="宋体"/>
          <w:sz w:val="24"/>
        </w:rPr>
      </w:pPr>
      <w:r w:rsidRPr="00F84744">
        <w:rPr>
          <w:rFonts w:ascii="宋体" w:eastAsia="宋体" w:hAnsi="宋体" w:hint="eastAsia"/>
          <w:position w:val="-22"/>
          <w:sz w:val="24"/>
        </w:rPr>
        <w:object w:dxaOrig="5840" w:dyaOrig="620">
          <v:shape id="_x0000_i1080" type="#_x0000_t75" style="width:292.35pt;height:30.55pt" o:ole="">
            <v:imagedata r:id="rId93" o:title=""/>
          </v:shape>
          <o:OLEObject Type="Embed" ProgID="Equation.3" ShapeID="_x0000_i1080" DrawAspect="Content" ObjectID="_1761586268" r:id="rId94"/>
        </w:object>
      </w:r>
      <w:r w:rsidR="00AF2AC5">
        <w:rPr>
          <w:rFonts w:ascii="宋体" w:eastAsia="宋体" w:hAnsi="宋体" w:hint="eastAsia"/>
          <w:position w:val="-22"/>
          <w:sz w:val="24"/>
        </w:rPr>
        <w:t xml:space="preserve">      </w:t>
      </w:r>
      <w:r w:rsidR="00F13C02">
        <w:rPr>
          <w:rFonts w:ascii="宋体" w:hAnsi="宋体" w:hint="eastAsia"/>
          <w:sz w:val="24"/>
        </w:rPr>
        <w:t>（3）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3.2由控制衡器</w:t>
      </w:r>
      <w:r>
        <w:rPr>
          <w:rFonts w:hint="eastAsia"/>
          <w:sz w:val="24"/>
        </w:rPr>
        <w:t>给煤机</w:t>
      </w:r>
      <w:r>
        <w:rPr>
          <w:rFonts w:ascii="宋体" w:hAnsi="宋体" w:hint="eastAsia"/>
          <w:sz w:val="24"/>
        </w:rPr>
        <w:t>称量误差引入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标准</w:t>
      </w:r>
      <w:r>
        <w:rPr>
          <w:rFonts w:ascii="宋体" w:hAnsi="宋体"/>
          <w:sz w:val="24"/>
        </w:rPr>
        <w:t>不确定度</w:t>
      </w:r>
      <w:r w:rsidR="00E61A2B" w:rsidRPr="00AF2AC5">
        <w:rPr>
          <w:rFonts w:ascii="宋体" w:hAnsi="宋体"/>
          <w:position w:val="-14"/>
          <w:sz w:val="24"/>
        </w:rPr>
        <w:object w:dxaOrig="620" w:dyaOrig="420">
          <v:shape id="_x0000_i1067" type="#_x0000_t75" style="width:30.55pt;height:21.25pt" o:ole="">
            <v:imagedata r:id="rId95" o:title=""/>
          </v:shape>
          <o:OLEObject Type="Embed" ProgID="Equation.3" ShapeID="_x0000_i1067" DrawAspect="Content" ObjectID="_1761586269" r:id="rId96"/>
        </w:object>
      </w:r>
    </w:p>
    <w:p w:rsidR="00757F00" w:rsidRPr="00757F00" w:rsidRDefault="00757F00" w:rsidP="00E61A2B">
      <w:pPr>
        <w:spacing w:line="360" w:lineRule="auto"/>
        <w:ind w:firstLineChars="200" w:firstLine="480"/>
        <w:textAlignment w:val="center"/>
        <w:rPr>
          <w:rFonts w:ascii="宋体" w:hAnsi="宋体"/>
          <w:position w:val="-8"/>
          <w:sz w:val="24"/>
        </w:rPr>
      </w:pPr>
      <w:r w:rsidRPr="00757F00">
        <w:rPr>
          <w:rFonts w:ascii="宋体" w:hAnsi="宋体"/>
          <w:position w:val="-8"/>
          <w:sz w:val="24"/>
        </w:rPr>
        <w:t>由于秒表最大允许误差带来的标准不确定度</w:t>
      </w:r>
      <w:r w:rsidRPr="00757F00">
        <w:rPr>
          <w:rFonts w:ascii="宋体" w:hAnsi="宋体" w:hint="eastAsia"/>
          <w:position w:val="-8"/>
          <w:sz w:val="24"/>
        </w:rPr>
        <w:t>非常小，故将其影响忽略不计，</w:t>
      </w:r>
      <w:r w:rsidRPr="00757F00">
        <w:rPr>
          <w:rFonts w:ascii="宋体" w:hAnsi="宋体"/>
          <w:position w:val="-8"/>
          <w:sz w:val="24"/>
        </w:rPr>
        <w:t>取表</w:t>
      </w:r>
      <w:r w:rsidRPr="00757F00">
        <w:rPr>
          <w:rFonts w:cs="Times New Roman"/>
          <w:position w:val="-8"/>
          <w:sz w:val="24"/>
        </w:rPr>
        <w:t>E.1</w:t>
      </w:r>
      <w:r w:rsidRPr="00757F00">
        <w:rPr>
          <w:rFonts w:ascii="宋体" w:hAnsi="宋体" w:hint="eastAsia"/>
          <w:position w:val="-8"/>
          <w:sz w:val="24"/>
        </w:rPr>
        <w:t>中</w:t>
      </w:r>
      <w:r w:rsidRPr="00757F00">
        <w:rPr>
          <w:rFonts w:ascii="宋体" w:hAnsi="宋体"/>
          <w:position w:val="-8"/>
          <w:sz w:val="24"/>
        </w:rPr>
        <w:t>流量示值误差</w:t>
      </w:r>
      <w:r w:rsidR="00932B6F" w:rsidRPr="00932B6F">
        <w:rPr>
          <w:rFonts w:cs="Times New Roman"/>
          <w:i/>
          <w:position w:val="-8"/>
          <w:sz w:val="24"/>
        </w:rPr>
        <w:t>E</w:t>
      </w:r>
      <w:r w:rsidR="00932B6F" w:rsidRPr="00932B6F">
        <w:rPr>
          <w:rFonts w:cs="Times New Roman"/>
          <w:position w:val="-8"/>
          <w:sz w:val="24"/>
          <w:vertAlign w:val="subscript"/>
        </w:rPr>
        <w:t>S</w:t>
      </w:r>
      <w:r w:rsidRPr="00757F00">
        <w:rPr>
          <w:rFonts w:ascii="宋体" w:hAnsi="宋体"/>
          <w:position w:val="-8"/>
          <w:sz w:val="24"/>
        </w:rPr>
        <w:t>绝对值最大的测量数据，</w:t>
      </w:r>
      <w:r w:rsidRPr="00757F00">
        <w:rPr>
          <w:rFonts w:ascii="宋体" w:hAnsi="宋体" w:hint="eastAsia"/>
          <w:position w:val="-8"/>
          <w:sz w:val="24"/>
        </w:rPr>
        <w:t>根据</w:t>
      </w:r>
      <w:r w:rsidRPr="00757F00">
        <w:rPr>
          <w:rFonts w:ascii="宋体" w:hAnsi="宋体"/>
          <w:position w:val="-8"/>
          <w:sz w:val="24"/>
        </w:rPr>
        <w:t>自动称量误差校准结果的相对扩展不确定度为</w:t>
      </w:r>
      <w:r w:rsidR="00E61A2B" w:rsidRPr="00605DF0">
        <w:rPr>
          <w:position w:val="-8"/>
        </w:rPr>
        <w:object w:dxaOrig="1840" w:dyaOrig="300">
          <v:shape id="_x0000_i1068" type="#_x0000_t75" style="width:91.65pt;height:15.25pt" o:ole="">
            <v:imagedata r:id="rId97" o:title=""/>
          </v:shape>
          <o:OLEObject Type="Embed" ProgID="Equation.3" ShapeID="_x0000_i1068" DrawAspect="Content" ObjectID="_1761586270" r:id="rId98"/>
        </w:object>
      </w:r>
      <w:r w:rsidRPr="00757F00">
        <w:rPr>
          <w:rFonts w:ascii="宋体" w:hAnsi="宋体"/>
          <w:position w:val="-8"/>
          <w:sz w:val="24"/>
        </w:rPr>
        <w:t>，故给煤机</w:t>
      </w:r>
      <w:r w:rsidRPr="00757F00">
        <w:rPr>
          <w:rFonts w:ascii="宋体" w:hAnsi="宋体" w:hint="eastAsia"/>
          <w:position w:val="-8"/>
          <w:sz w:val="24"/>
        </w:rPr>
        <w:t>作为</w:t>
      </w:r>
      <w:r w:rsidRPr="00757F00">
        <w:rPr>
          <w:rFonts w:ascii="宋体" w:hAnsi="宋体"/>
          <w:position w:val="-8"/>
          <w:sz w:val="24"/>
        </w:rPr>
        <w:t>控制衡器引入的标准不确定度</w:t>
      </w:r>
      <w:r w:rsidR="00E926B0" w:rsidRPr="00AA6ECE">
        <w:rPr>
          <w:position w:val="-14"/>
        </w:rPr>
        <w:object w:dxaOrig="620" w:dyaOrig="420">
          <v:shape id="_x0000_i1069" type="#_x0000_t75" style="width:30.55pt;height:21.25pt" o:ole="">
            <v:imagedata r:id="rId99" o:title=""/>
          </v:shape>
          <o:OLEObject Type="Embed" ProgID="Equation.3" ShapeID="_x0000_i1069" DrawAspect="Content" ObjectID="_1761586271" r:id="rId100"/>
        </w:object>
      </w:r>
      <w:r w:rsidRPr="00757F00">
        <w:rPr>
          <w:rFonts w:ascii="宋体" w:hAnsi="宋体"/>
          <w:position w:val="-8"/>
          <w:sz w:val="24"/>
        </w:rPr>
        <w:t>为：</w:t>
      </w:r>
    </w:p>
    <w:p w:rsidR="00F84744" w:rsidRDefault="007E3F1F" w:rsidP="00E61A2B">
      <w:pPr>
        <w:wordWrap w:val="0"/>
        <w:jc w:val="right"/>
        <w:rPr>
          <w:rFonts w:ascii="宋体" w:hAnsi="宋体"/>
          <w:sz w:val="24"/>
        </w:rPr>
      </w:pPr>
      <w:r w:rsidRPr="007E3F1F">
        <w:rPr>
          <w:position w:val="-12"/>
        </w:rPr>
        <w:object w:dxaOrig="3560" w:dyaOrig="400">
          <v:shape id="_x0000_i1079" type="#_x0000_t75" style="width:172.9pt;height:19.65pt" o:ole="">
            <v:imagedata r:id="rId101" o:title=""/>
          </v:shape>
          <o:OLEObject Type="Embed" ProgID="Equation.3" ShapeID="_x0000_i1079" DrawAspect="Content" ObjectID="_1761586272" r:id="rId102"/>
        </w:object>
      </w:r>
      <w:r w:rsidR="00AF2AC5">
        <w:rPr>
          <w:rFonts w:hint="eastAsia"/>
          <w:position w:val="-10"/>
        </w:rPr>
        <w:t xml:space="preserve">               </w:t>
      </w:r>
      <w:r w:rsidR="00F13C02">
        <w:rPr>
          <w:rFonts w:ascii="宋体" w:hAnsi="宋体" w:hint="eastAsia"/>
          <w:sz w:val="24"/>
        </w:rPr>
        <w:t>（4）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  计算合成标准不确定度</w:t>
      </w:r>
      <w:r w:rsidR="00F84744" w:rsidRPr="00F84744">
        <w:rPr>
          <w:rFonts w:ascii="宋体" w:hAnsi="宋体" w:hint="eastAsia"/>
          <w:position w:val="-12"/>
          <w:sz w:val="24"/>
        </w:rPr>
        <w:object w:dxaOrig="260" w:dyaOrig="360">
          <v:shape id="_x0000_i1070" type="#_x0000_t75" style="width:13.1pt;height:18pt" o:ole="">
            <v:imagedata r:id="rId49" o:title=""/>
          </v:shape>
          <o:OLEObject Type="Embed" ProgID="Equation.3" ShapeID="_x0000_i1070" DrawAspect="Content" ObjectID="_1761586273" r:id="rId103"/>
        </w:objec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4.1计算灵敏系数</w: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根据公式1得灵敏系数,取</w:t>
      </w:r>
      <w:r w:rsidR="00E827B3">
        <w:rPr>
          <w:rFonts w:ascii="宋体" w:hAnsi="宋体" w:hint="eastAsia"/>
          <w:sz w:val="24"/>
        </w:rPr>
        <w:t>表1中</w:t>
      </w:r>
      <w:r>
        <w:rPr>
          <w:rFonts w:ascii="宋体" w:hAnsi="宋体" w:hint="eastAsia"/>
          <w:sz w:val="24"/>
        </w:rPr>
        <w:t>流量示值误差</w:t>
      </w:r>
      <w:r>
        <w:rPr>
          <w:rFonts w:hint="eastAsia"/>
          <w:i/>
          <w:iCs/>
        </w:rPr>
        <w:t>E</w:t>
      </w:r>
      <w:r>
        <w:rPr>
          <w:rFonts w:hint="eastAsia"/>
          <w:i/>
          <w:iCs/>
          <w:vertAlign w:val="subscript"/>
        </w:rPr>
        <w:t>s</w:t>
      </w:r>
      <w:r>
        <w:rPr>
          <w:rFonts w:ascii="宋体" w:hAnsi="宋体" w:hint="eastAsia"/>
          <w:sz w:val="24"/>
        </w:rPr>
        <w:t>绝对值最大的测量数据计算：</w:t>
      </w:r>
    </w:p>
    <w:p w:rsidR="00F84744" w:rsidRDefault="00C512DE" w:rsidP="00AF2AC5">
      <w:pPr>
        <w:wordWrap w:val="0"/>
        <w:ind w:firstLineChars="200" w:firstLine="480"/>
        <w:jc w:val="right"/>
        <w:rPr>
          <w:rFonts w:ascii="宋体" w:eastAsia="宋体" w:hAnsi="宋体"/>
          <w:sz w:val="24"/>
        </w:rPr>
      </w:pPr>
      <w:r w:rsidRPr="00F76B04">
        <w:rPr>
          <w:rFonts w:ascii="宋体" w:eastAsia="宋体" w:hAnsi="宋体" w:hint="eastAsia"/>
          <w:position w:val="-30"/>
          <w:sz w:val="24"/>
        </w:rPr>
        <w:object w:dxaOrig="3560" w:dyaOrig="700">
          <v:shape id="_x0000_i1071" type="#_x0000_t75" style="width:178.9pt;height:36pt" o:ole="">
            <v:imagedata r:id="rId104" o:title=""/>
          </v:shape>
          <o:OLEObject Type="Embed" ProgID="Equation.3" ShapeID="_x0000_i1071" DrawAspect="Content" ObjectID="_1761586274" r:id="rId105"/>
        </w:object>
      </w:r>
      <w:r w:rsidR="00AF2AC5">
        <w:rPr>
          <w:rFonts w:ascii="宋体" w:eastAsia="宋体" w:hAnsi="宋体" w:hint="eastAsia"/>
          <w:position w:val="-28"/>
          <w:sz w:val="24"/>
        </w:rPr>
        <w:t xml:space="preserve">               </w:t>
      </w:r>
      <w:r w:rsidR="00F13C02">
        <w:rPr>
          <w:rFonts w:ascii="宋体" w:hAnsi="宋体" w:hint="eastAsia"/>
          <w:sz w:val="24"/>
        </w:rPr>
        <w:t>（5）</w:t>
      </w:r>
    </w:p>
    <w:p w:rsidR="00F84744" w:rsidRDefault="00F84744" w:rsidP="00AF2AC5">
      <w:pPr>
        <w:wordWrap w:val="0"/>
        <w:ind w:firstLineChars="200" w:firstLine="480"/>
        <w:jc w:val="right"/>
        <w:rPr>
          <w:rFonts w:ascii="宋体" w:eastAsia="宋体" w:hAnsi="宋体"/>
          <w:sz w:val="24"/>
        </w:rPr>
      </w:pPr>
      <w:r w:rsidRPr="00F84744">
        <w:rPr>
          <w:rFonts w:ascii="宋体" w:eastAsia="宋体" w:hAnsi="宋体" w:hint="eastAsia"/>
          <w:position w:val="-34"/>
          <w:sz w:val="24"/>
        </w:rPr>
        <w:object w:dxaOrig="4100" w:dyaOrig="760">
          <v:shape id="_x0000_i1072" type="#_x0000_t75" style="width:204.55pt;height:38.2pt" o:ole="">
            <v:imagedata r:id="rId106" o:title=""/>
          </v:shape>
          <o:OLEObject Type="Embed" ProgID="Equation.3" ShapeID="_x0000_i1072" DrawAspect="Content" ObjectID="_1761586275" r:id="rId107"/>
        </w:object>
      </w:r>
      <w:r w:rsidR="00AF2AC5">
        <w:rPr>
          <w:rFonts w:ascii="宋体" w:eastAsia="宋体" w:hAnsi="宋体" w:hint="eastAsia"/>
          <w:position w:val="-34"/>
          <w:sz w:val="24"/>
        </w:rPr>
        <w:t xml:space="preserve">           </w:t>
      </w:r>
      <w:r w:rsidR="00F13C02">
        <w:rPr>
          <w:rFonts w:ascii="宋体" w:hAnsi="宋体" w:hint="eastAsia"/>
          <w:sz w:val="24"/>
        </w:rPr>
        <w:t>（6）</w:t>
      </w:r>
    </w:p>
    <w:p w:rsidR="00F84744" w:rsidRDefault="00F13C02">
      <w:pPr>
        <w:spacing w:line="460" w:lineRule="exact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4.2标准不确定度汇总</w:t>
      </w: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根据上述分析，所得各标准不确定度分量见表2。</w:t>
      </w:r>
    </w:p>
    <w:p w:rsidR="00CB1CC9" w:rsidRDefault="00CB1CC9">
      <w:pPr>
        <w:spacing w:line="360" w:lineRule="auto"/>
        <w:jc w:val="center"/>
        <w:rPr>
          <w:rFonts w:ascii="黑体" w:eastAsia="黑体" w:hAnsi="宋体"/>
          <w:szCs w:val="21"/>
        </w:rPr>
      </w:pPr>
    </w:p>
    <w:p w:rsidR="00F84744" w:rsidRDefault="00F13C02">
      <w:pPr>
        <w:spacing w:line="360" w:lineRule="auto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lastRenderedPageBreak/>
        <w:t xml:space="preserve">表2 </w:t>
      </w:r>
      <w:r w:rsidR="00E827B3"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t>各标准不确定度分量一览表</w:t>
      </w:r>
    </w:p>
    <w:tbl>
      <w:tblPr>
        <w:tblW w:w="86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61"/>
        <w:gridCol w:w="2527"/>
        <w:gridCol w:w="2317"/>
        <w:gridCol w:w="1215"/>
        <w:gridCol w:w="1481"/>
      </w:tblGrid>
      <w:tr w:rsidR="00F84744">
        <w:trPr>
          <w:jc w:val="center"/>
        </w:trPr>
        <w:tc>
          <w:tcPr>
            <w:tcW w:w="1061" w:type="dxa"/>
            <w:noWrap/>
            <w:vAlign w:val="center"/>
          </w:tcPr>
          <w:p w:rsidR="00F84744" w:rsidRDefault="00F13C0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标准不确定度</w:t>
            </w:r>
          </w:p>
          <w:p w:rsidR="00F84744" w:rsidRDefault="00F13C0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cs="Times New Roman"/>
                <w:i/>
                <w:szCs w:val="21"/>
              </w:rPr>
              <w:t>u</w:t>
            </w:r>
            <w:r>
              <w:rPr>
                <w:rFonts w:cs="Times New Roman"/>
                <w:szCs w:val="21"/>
              </w:rPr>
              <w:t xml:space="preserve"> (X</w:t>
            </w:r>
            <w:r>
              <w:rPr>
                <w:rFonts w:cs="Times New Roman"/>
                <w:i/>
                <w:szCs w:val="21"/>
                <w:vertAlign w:val="subscript"/>
              </w:rPr>
              <w:t>i</w:t>
            </w:r>
            <w:r>
              <w:rPr>
                <w:rFonts w:cs="Times New Roman"/>
                <w:szCs w:val="21"/>
              </w:rPr>
              <w:t>)</w:t>
            </w:r>
          </w:p>
        </w:tc>
        <w:tc>
          <w:tcPr>
            <w:tcW w:w="2527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不确定度</w:t>
            </w:r>
            <w:r>
              <w:rPr>
                <w:rFonts w:ascii="宋体" w:hAnsi="宋体" w:hint="eastAsia"/>
                <w:szCs w:val="21"/>
              </w:rPr>
              <w:t>分量</w:t>
            </w:r>
            <w:r>
              <w:rPr>
                <w:rFonts w:ascii="宋体" w:hAnsi="宋体"/>
                <w:szCs w:val="21"/>
              </w:rPr>
              <w:t>来源</w:t>
            </w:r>
          </w:p>
        </w:tc>
        <w:tc>
          <w:tcPr>
            <w:tcW w:w="2317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标准不确定度</w:t>
            </w:r>
            <w:r>
              <w:rPr>
                <w:rFonts w:ascii="宋体" w:hAnsi="宋体" w:hint="eastAsia"/>
                <w:szCs w:val="21"/>
              </w:rPr>
              <w:t>分量的</w:t>
            </w:r>
            <w:r>
              <w:rPr>
                <w:rFonts w:ascii="宋体" w:hAnsi="宋体"/>
                <w:szCs w:val="21"/>
              </w:rPr>
              <w:t>值</w:t>
            </w:r>
          </w:p>
        </w:tc>
        <w:tc>
          <w:tcPr>
            <w:tcW w:w="1215" w:type="dxa"/>
            <w:noWrap/>
            <w:vAlign w:val="center"/>
          </w:tcPr>
          <w:p w:rsidR="00F84744" w:rsidRDefault="00F13C02">
            <w:pPr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灵敏系数</w:t>
            </w:r>
            <w:r>
              <w:rPr>
                <w:rFonts w:cs="Times New Roman"/>
                <w:i/>
                <w:szCs w:val="21"/>
              </w:rPr>
              <w:t>c</w:t>
            </w:r>
            <w:r>
              <w:rPr>
                <w:rFonts w:cs="Times New Roman"/>
                <w:szCs w:val="21"/>
                <w:vertAlign w:val="subscript"/>
              </w:rPr>
              <w:t>i</w:t>
            </w:r>
          </w:p>
        </w:tc>
        <w:tc>
          <w:tcPr>
            <w:tcW w:w="1481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Times New Roman"/>
                <w:szCs w:val="21"/>
              </w:rPr>
              <w:t>︱</w:t>
            </w:r>
            <w:r>
              <w:rPr>
                <w:rFonts w:cs="Times New Roman"/>
                <w:i/>
                <w:szCs w:val="21"/>
              </w:rPr>
              <w:t>c</w:t>
            </w:r>
            <w:r>
              <w:rPr>
                <w:rFonts w:cs="Times New Roman"/>
                <w:szCs w:val="21"/>
                <w:vertAlign w:val="subscript"/>
              </w:rPr>
              <w:t>i</w:t>
            </w:r>
            <w:r>
              <w:rPr>
                <w:rFonts w:cs="Times New Roman"/>
                <w:szCs w:val="21"/>
              </w:rPr>
              <w:t>︱</w:t>
            </w:r>
            <w:r>
              <w:rPr>
                <w:rFonts w:cs="Times New Roman"/>
                <w:i/>
                <w:szCs w:val="21"/>
              </w:rPr>
              <w:t>u</w:t>
            </w:r>
            <w:r>
              <w:rPr>
                <w:rFonts w:cs="Times New Roman"/>
                <w:szCs w:val="21"/>
              </w:rPr>
              <w:t xml:space="preserve"> (X</w:t>
            </w:r>
            <w:r>
              <w:rPr>
                <w:rFonts w:cs="Times New Roman"/>
                <w:i/>
                <w:szCs w:val="21"/>
                <w:vertAlign w:val="subscript"/>
              </w:rPr>
              <w:t>i</w:t>
            </w:r>
            <w:r>
              <w:rPr>
                <w:rFonts w:cs="Times New Roman"/>
                <w:szCs w:val="21"/>
              </w:rPr>
              <w:t>)</w:t>
            </w:r>
          </w:p>
        </w:tc>
      </w:tr>
      <w:tr w:rsidR="00F84744">
        <w:trPr>
          <w:trHeight w:hRule="exact" w:val="649"/>
          <w:jc w:val="center"/>
        </w:trPr>
        <w:tc>
          <w:tcPr>
            <w:tcW w:w="1061" w:type="dxa"/>
            <w:noWrap/>
            <w:vAlign w:val="center"/>
          </w:tcPr>
          <w:p w:rsidR="00F84744" w:rsidRDefault="00F8474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 w:rsidRPr="00F84744">
              <w:rPr>
                <w:rFonts w:ascii="宋体" w:hAnsi="宋体"/>
                <w:position w:val="-12"/>
                <w:szCs w:val="21"/>
              </w:rPr>
              <w:object w:dxaOrig="620" w:dyaOrig="360">
                <v:shape id="_x0000_i1073" type="#_x0000_t75" style="width:30.55pt;height:18pt" o:ole="">
                  <v:imagedata r:id="rId91" o:title=""/>
                </v:shape>
                <o:OLEObject Type="Embed" ProgID="Equation.3" ShapeID="_x0000_i1073" DrawAspect="Content" ObjectID="_1761586276" r:id="rId108"/>
              </w:object>
            </w:r>
          </w:p>
        </w:tc>
        <w:tc>
          <w:tcPr>
            <w:tcW w:w="2527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给煤机示值重复性</w:t>
            </w:r>
          </w:p>
        </w:tc>
        <w:tc>
          <w:tcPr>
            <w:tcW w:w="2317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0.091</w:t>
            </w:r>
            <w:r>
              <w:rPr>
                <w:rFonts w:cs="Times New Roman"/>
                <w:sz w:val="24"/>
              </w:rPr>
              <w:t>t/h</w:t>
            </w:r>
          </w:p>
        </w:tc>
        <w:tc>
          <w:tcPr>
            <w:tcW w:w="1215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0.011</w:t>
            </w:r>
            <w:r>
              <w:rPr>
                <w:rFonts w:cs="Times New Roman"/>
                <w:sz w:val="24"/>
              </w:rPr>
              <w:t>h/t</w:t>
            </w:r>
          </w:p>
        </w:tc>
        <w:tc>
          <w:tcPr>
            <w:tcW w:w="1481" w:type="dxa"/>
            <w:noWrap/>
            <w:vAlign w:val="center"/>
          </w:tcPr>
          <w:p w:rsidR="00F84744" w:rsidRDefault="00F13C02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0.001</w:t>
            </w:r>
          </w:p>
        </w:tc>
      </w:tr>
      <w:tr w:rsidR="00F84744">
        <w:trPr>
          <w:trHeight w:hRule="exact" w:val="633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84744" w:rsidRDefault="00AF2AC5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 w:rsidRPr="00AF2AC5">
              <w:rPr>
                <w:rFonts w:ascii="宋体" w:hAnsi="宋体"/>
                <w:position w:val="-14"/>
                <w:sz w:val="24"/>
              </w:rPr>
              <w:object w:dxaOrig="639" w:dyaOrig="420">
                <v:shape id="_x0000_i1074" type="#_x0000_t75" style="width:32.2pt;height:21.25pt" o:ole="">
                  <v:imagedata r:id="rId109" o:title=""/>
                </v:shape>
                <o:OLEObject Type="Embed" ProgID="Equation.3" ShapeID="_x0000_i1074" DrawAspect="Content" ObjectID="_1761586277" r:id="rId110"/>
              </w:object>
            </w:r>
          </w:p>
        </w:tc>
        <w:tc>
          <w:tcPr>
            <w:tcW w:w="2527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给煤机</w:t>
            </w:r>
            <w:r>
              <w:rPr>
                <w:rFonts w:hint="eastAsia"/>
                <w:szCs w:val="21"/>
              </w:rPr>
              <w:t>（作为</w:t>
            </w:r>
            <w:r>
              <w:rPr>
                <w:szCs w:val="21"/>
              </w:rPr>
              <w:t>控制衡器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称量误差</w:t>
            </w:r>
          </w:p>
        </w:tc>
        <w:tc>
          <w:tcPr>
            <w:tcW w:w="2317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0.050</w:t>
            </w:r>
            <w:r>
              <w:rPr>
                <w:rFonts w:cs="Times New Roman"/>
                <w:sz w:val="24"/>
              </w:rPr>
              <w:t>t/h</w:t>
            </w:r>
          </w:p>
        </w:tc>
        <w:tc>
          <w:tcPr>
            <w:tcW w:w="1215" w:type="dxa"/>
            <w:noWrap/>
            <w:vAlign w:val="center"/>
          </w:tcPr>
          <w:p w:rsidR="00F84744" w:rsidRDefault="00F13C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-0.011</w:t>
            </w:r>
            <w:r>
              <w:rPr>
                <w:rFonts w:cs="Times New Roman"/>
                <w:sz w:val="24"/>
              </w:rPr>
              <w:t>h/t</w:t>
            </w:r>
          </w:p>
        </w:tc>
        <w:tc>
          <w:tcPr>
            <w:tcW w:w="1481" w:type="dxa"/>
            <w:noWrap/>
            <w:vAlign w:val="center"/>
          </w:tcPr>
          <w:p w:rsidR="00F84744" w:rsidRDefault="00F13C02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0.0006</w:t>
            </w:r>
          </w:p>
        </w:tc>
      </w:tr>
    </w:tbl>
    <w:p w:rsidR="00F84744" w:rsidRDefault="00F84744">
      <w:pPr>
        <w:spacing w:line="460" w:lineRule="exact"/>
        <w:rPr>
          <w:rFonts w:ascii="宋体" w:hAnsi="宋体"/>
          <w:sz w:val="24"/>
        </w:rPr>
      </w:pPr>
    </w:p>
    <w:p w:rsidR="00F84744" w:rsidRDefault="00F13C0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4.3合成标准不确定度</w:t>
      </w:r>
    </w:p>
    <w:p w:rsidR="00F84744" w:rsidRDefault="00F13C02">
      <w:pPr>
        <w:spacing w:line="460" w:lineRule="exact"/>
        <w:ind w:firstLineChars="200" w:firstLine="480"/>
        <w:rPr>
          <w:rFonts w:cs="Times New Roman"/>
          <w:i/>
          <w:iCs/>
          <w:sz w:val="24"/>
        </w:rPr>
      </w:pPr>
      <w:r>
        <w:rPr>
          <w:rFonts w:ascii="宋体" w:hAnsi="宋体" w:hint="eastAsia"/>
          <w:sz w:val="24"/>
        </w:rPr>
        <w:t>以上各标准不确定度分量不相关，合成标准不确定度</w:t>
      </w:r>
      <w:r>
        <w:rPr>
          <w:rFonts w:cs="Times New Roman"/>
          <w:i/>
          <w:iCs/>
          <w:sz w:val="24"/>
        </w:rPr>
        <w:t>u</w:t>
      </w:r>
      <w:r>
        <w:rPr>
          <w:rFonts w:cs="Times New Roman"/>
          <w:i/>
          <w:iCs/>
          <w:sz w:val="24"/>
          <w:vertAlign w:val="subscript"/>
        </w:rPr>
        <w:t>c</w:t>
      </w:r>
      <w:r>
        <w:rPr>
          <w:rFonts w:ascii="宋体" w:hAnsi="宋体" w:hint="eastAsia"/>
          <w:sz w:val="24"/>
        </w:rPr>
        <w:t>为：</w:t>
      </w:r>
    </w:p>
    <w:p w:rsidR="00F84744" w:rsidRDefault="00F84744" w:rsidP="007E3F1F">
      <w:pPr>
        <w:wordWrap w:val="0"/>
        <w:spacing w:beforeLines="50" w:line="460" w:lineRule="exact"/>
        <w:jc w:val="right"/>
        <w:rPr>
          <w:rFonts w:ascii="宋体" w:hAnsi="宋体"/>
          <w:sz w:val="24"/>
        </w:rPr>
      </w:pPr>
      <w:r w:rsidRPr="00F84744">
        <w:rPr>
          <w:rFonts w:ascii="宋体" w:hAnsi="宋体"/>
          <w:position w:val="-12"/>
          <w:sz w:val="24"/>
        </w:rPr>
        <w:object w:dxaOrig="3159" w:dyaOrig="440">
          <v:shape id="_x0000_i1075" type="#_x0000_t75" style="width:157.1pt;height:22.9pt" o:ole="">
            <v:imagedata r:id="rId111" o:title=""/>
          </v:shape>
          <o:OLEObject Type="Embed" ProgID="Equation.3" ShapeID="_x0000_i1075" DrawAspect="Content" ObjectID="_1761586278" r:id="rId112"/>
        </w:object>
      </w:r>
      <w:r w:rsidR="00A35D13">
        <w:rPr>
          <w:rFonts w:ascii="宋体" w:hAnsi="宋体" w:hint="eastAsia"/>
          <w:position w:val="-12"/>
          <w:sz w:val="24"/>
        </w:rPr>
        <w:t xml:space="preserve">                    </w:t>
      </w:r>
      <w:r w:rsidR="00F13C02">
        <w:rPr>
          <w:rFonts w:ascii="宋体" w:hAnsi="宋体" w:hint="eastAsia"/>
          <w:sz w:val="24"/>
        </w:rPr>
        <w:t>（7）</w:t>
      </w:r>
    </w:p>
    <w:p w:rsidR="00F84744" w:rsidRDefault="00F13C02">
      <w:pPr>
        <w:spacing w:line="4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5  扩展不确定度</w:t>
      </w:r>
    </w:p>
    <w:p w:rsidR="00F84744" w:rsidRDefault="00F13C02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取包含因子</w:t>
      </w:r>
      <w:r w:rsidR="00F84744" w:rsidRPr="00F84744">
        <w:rPr>
          <w:rFonts w:ascii="宋体" w:hAnsi="宋体"/>
          <w:position w:val="-6"/>
          <w:sz w:val="24"/>
        </w:rPr>
        <w:object w:dxaOrig="200" w:dyaOrig="279">
          <v:shape id="_x0000_i1076" type="#_x0000_t75" style="width:9.8pt;height:13.65pt" o:ole="">
            <v:imagedata r:id="rId71" o:title=""/>
          </v:shape>
          <o:OLEObject Type="Embed" ProgID="Equation.3" ShapeID="_x0000_i1076" DrawAspect="Content" ObjectID="_1761586279" r:id="rId113"/>
        </w:object>
      </w:r>
      <w:r>
        <w:rPr>
          <w:rFonts w:ascii="宋体" w:hAnsi="宋体" w:hint="eastAsia"/>
          <w:sz w:val="24"/>
        </w:rPr>
        <w:t>=2， 则扩展不确定度</w:t>
      </w:r>
      <w:r w:rsidR="00E827B3" w:rsidRPr="00AA6ECE">
        <w:rPr>
          <w:position w:val="-10"/>
        </w:rPr>
        <w:object w:dxaOrig="720" w:dyaOrig="340">
          <v:shape id="_x0000_i1077" type="#_x0000_t75" style="width:36pt;height:17.45pt" o:ole="">
            <v:imagedata r:id="rId114" o:title=""/>
          </v:shape>
          <o:OLEObject Type="Embed" ProgID="Equation.3" ShapeID="_x0000_i1077" DrawAspect="Content" ObjectID="_1761586280" r:id="rId115"/>
        </w:object>
      </w:r>
      <w:r>
        <w:rPr>
          <w:rFonts w:ascii="宋体" w:hAnsi="宋体" w:hint="eastAsia"/>
          <w:sz w:val="24"/>
        </w:rPr>
        <w:t>为：</w:t>
      </w:r>
    </w:p>
    <w:p w:rsidR="00F84744" w:rsidRDefault="00FA3B66" w:rsidP="00A35D13">
      <w:pPr>
        <w:wordWrap w:val="0"/>
        <w:spacing w:line="460" w:lineRule="exact"/>
        <w:ind w:firstLineChars="800" w:firstLine="1920"/>
        <w:jc w:val="right"/>
        <w:rPr>
          <w:rFonts w:ascii="宋体" w:hAnsi="宋体"/>
          <w:sz w:val="24"/>
        </w:rPr>
      </w:pPr>
      <w:r w:rsidRPr="008B316B">
        <w:rPr>
          <w:rFonts w:ascii="宋体" w:hAnsi="宋体"/>
          <w:position w:val="-12"/>
          <w:sz w:val="24"/>
        </w:rPr>
        <w:object w:dxaOrig="3500" w:dyaOrig="360">
          <v:shape id="_x0000_i1078" type="#_x0000_t75" style="width:175.65pt;height:18pt" o:ole="">
            <v:imagedata r:id="rId116" o:title=""/>
          </v:shape>
          <o:OLEObject Type="Embed" ProgID="Equation.3" ShapeID="_x0000_i1078" DrawAspect="Content" ObjectID="_1761586281" r:id="rId117"/>
        </w:object>
      </w:r>
      <w:r w:rsidR="00A35D13">
        <w:rPr>
          <w:rFonts w:ascii="宋体" w:hAnsi="宋体" w:hint="eastAsia"/>
          <w:position w:val="-12"/>
          <w:sz w:val="24"/>
        </w:rPr>
        <w:t xml:space="preserve">                  </w:t>
      </w:r>
      <w:r w:rsidR="00F13C02">
        <w:rPr>
          <w:rFonts w:ascii="宋体" w:hAnsi="宋体" w:hint="eastAsia"/>
          <w:sz w:val="24"/>
        </w:rPr>
        <w:t>（8）</w:t>
      </w:r>
    </w:p>
    <w:p w:rsidR="00F84744" w:rsidRDefault="00F84744">
      <w:pPr>
        <w:spacing w:line="360" w:lineRule="auto"/>
        <w:ind w:firstLine="481"/>
        <w:jc w:val="right"/>
        <w:rPr>
          <w:rFonts w:ascii="宋体" w:hAnsi="宋体"/>
          <w:color w:val="000000"/>
          <w:sz w:val="24"/>
        </w:rPr>
      </w:pPr>
    </w:p>
    <w:p w:rsidR="00F84744" w:rsidRDefault="00F84744">
      <w:pPr>
        <w:spacing w:line="360" w:lineRule="auto"/>
        <w:ind w:firstLine="481"/>
        <w:jc w:val="right"/>
        <w:rPr>
          <w:rFonts w:ascii="宋体" w:hAnsi="宋体"/>
          <w:color w:val="000000"/>
          <w:sz w:val="24"/>
        </w:rPr>
      </w:pPr>
    </w:p>
    <w:p w:rsidR="00F84744" w:rsidRDefault="00F84744">
      <w:pPr>
        <w:spacing w:line="360" w:lineRule="auto"/>
        <w:ind w:firstLine="481"/>
        <w:jc w:val="right"/>
        <w:rPr>
          <w:rFonts w:ascii="宋体" w:hAnsi="宋体"/>
          <w:color w:val="000000"/>
          <w:sz w:val="24"/>
        </w:rPr>
      </w:pPr>
    </w:p>
    <w:p w:rsidR="00F84744" w:rsidRDefault="00F13C02">
      <w:pPr>
        <w:spacing w:line="360" w:lineRule="auto"/>
        <w:ind w:firstLine="481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《</w:t>
      </w:r>
      <w:r w:rsidR="007766C9">
        <w:rPr>
          <w:rFonts w:ascii="宋体" w:hAnsi="宋体" w:hint="eastAsia"/>
          <w:color w:val="000000"/>
          <w:sz w:val="24"/>
        </w:rPr>
        <w:t>定量</w:t>
      </w:r>
      <w:r>
        <w:rPr>
          <w:rFonts w:ascii="宋体" w:hAnsi="宋体" w:hint="eastAsia"/>
          <w:sz w:val="24"/>
        </w:rPr>
        <w:t>给煤机</w:t>
      </w:r>
      <w:r w:rsidR="007766C9">
        <w:rPr>
          <w:rFonts w:ascii="宋体" w:hAnsi="宋体" w:hint="eastAsia"/>
          <w:color w:val="000000"/>
          <w:sz w:val="24"/>
        </w:rPr>
        <w:t>》国家计量</w:t>
      </w:r>
      <w:r>
        <w:rPr>
          <w:rFonts w:ascii="宋体" w:hAnsi="宋体" w:hint="eastAsia"/>
          <w:color w:val="000000"/>
          <w:sz w:val="24"/>
        </w:rPr>
        <w:t>校准规范起草小组</w:t>
      </w:r>
    </w:p>
    <w:p w:rsidR="00F84744" w:rsidRDefault="00F13C02">
      <w:pPr>
        <w:spacing w:line="360" w:lineRule="auto"/>
        <w:ind w:firstLine="481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</w:t>
      </w:r>
    </w:p>
    <w:p w:rsidR="00F84744" w:rsidRDefault="00F847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F84744" w:rsidRDefault="00F84744">
      <w:pPr>
        <w:spacing w:line="360" w:lineRule="auto"/>
        <w:ind w:left="480"/>
        <w:jc w:val="left"/>
      </w:pPr>
    </w:p>
    <w:p w:rsidR="00F84744" w:rsidRDefault="00F84744"/>
    <w:p w:rsidR="00F84744" w:rsidRDefault="00F84744"/>
    <w:sectPr w:rsidR="00F84744" w:rsidSect="00F84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B1" w:rsidRDefault="001D08B1" w:rsidP="00F20DD2">
      <w:pPr>
        <w:ind w:firstLine="480"/>
      </w:pPr>
      <w:r>
        <w:separator/>
      </w:r>
    </w:p>
  </w:endnote>
  <w:endnote w:type="continuationSeparator" w:id="1">
    <w:p w:rsidR="001D08B1" w:rsidRDefault="001D08B1" w:rsidP="00F20DD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B1" w:rsidRDefault="001D08B1" w:rsidP="00F20DD2">
      <w:pPr>
        <w:ind w:firstLine="480"/>
      </w:pPr>
      <w:r>
        <w:separator/>
      </w:r>
    </w:p>
  </w:footnote>
  <w:footnote w:type="continuationSeparator" w:id="1">
    <w:p w:rsidR="001D08B1" w:rsidRDefault="001D08B1" w:rsidP="00F20DD2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7C3"/>
    <w:multiLevelType w:val="multilevel"/>
    <w:tmpl w:val="2C5917C3"/>
    <w:lvl w:ilvl="0">
      <w:start w:val="1"/>
      <w:numFmt w:val="none"/>
      <w:suff w:val="nothing"/>
      <w:lvlText w:val="%1——"/>
      <w:lvlJc w:val="left"/>
      <w:pPr>
        <w:ind w:left="1458" w:hanging="408"/>
      </w:pPr>
      <w:rPr>
        <w:rFonts w:hint="eastAsia"/>
      </w:rPr>
    </w:lvl>
    <w:lvl w:ilvl="1">
      <w:start w:val="1"/>
      <w:numFmt w:val="bullet"/>
      <w:pStyle w:val="a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wZGRiY2Y5YzA0MDE4NWM3OGZjMzJmNTE1NWFlM2YifQ=="/>
  </w:docVars>
  <w:rsids>
    <w:rsidRoot w:val="69C8394E"/>
    <w:rsid w:val="00027DF9"/>
    <w:rsid w:val="00055B3C"/>
    <w:rsid w:val="00061A8B"/>
    <w:rsid w:val="000E22F5"/>
    <w:rsid w:val="000E3479"/>
    <w:rsid w:val="000E3755"/>
    <w:rsid w:val="000E5A53"/>
    <w:rsid w:val="00103304"/>
    <w:rsid w:val="001168A9"/>
    <w:rsid w:val="00150B89"/>
    <w:rsid w:val="001B1ABA"/>
    <w:rsid w:val="001C4990"/>
    <w:rsid w:val="001D08B1"/>
    <w:rsid w:val="00214AF7"/>
    <w:rsid w:val="0023604B"/>
    <w:rsid w:val="002510B5"/>
    <w:rsid w:val="002B2AF5"/>
    <w:rsid w:val="002C5E29"/>
    <w:rsid w:val="002F39EE"/>
    <w:rsid w:val="00331DF4"/>
    <w:rsid w:val="0033477B"/>
    <w:rsid w:val="00337E69"/>
    <w:rsid w:val="00340962"/>
    <w:rsid w:val="00343A68"/>
    <w:rsid w:val="0036696D"/>
    <w:rsid w:val="00395DB5"/>
    <w:rsid w:val="003A11B4"/>
    <w:rsid w:val="004053D2"/>
    <w:rsid w:val="00445C31"/>
    <w:rsid w:val="00460485"/>
    <w:rsid w:val="004824E1"/>
    <w:rsid w:val="004A40CE"/>
    <w:rsid w:val="004C2143"/>
    <w:rsid w:val="00503C21"/>
    <w:rsid w:val="005709E2"/>
    <w:rsid w:val="005760D0"/>
    <w:rsid w:val="00580CFA"/>
    <w:rsid w:val="005912AA"/>
    <w:rsid w:val="00620BD1"/>
    <w:rsid w:val="006D1EB3"/>
    <w:rsid w:val="006F13A2"/>
    <w:rsid w:val="007133DB"/>
    <w:rsid w:val="00717029"/>
    <w:rsid w:val="00721381"/>
    <w:rsid w:val="00744535"/>
    <w:rsid w:val="007452D7"/>
    <w:rsid w:val="00757F00"/>
    <w:rsid w:val="007766C9"/>
    <w:rsid w:val="007E3F1F"/>
    <w:rsid w:val="00831A6A"/>
    <w:rsid w:val="00843E85"/>
    <w:rsid w:val="008B316B"/>
    <w:rsid w:val="0090509A"/>
    <w:rsid w:val="009057FE"/>
    <w:rsid w:val="00932B6F"/>
    <w:rsid w:val="009761E0"/>
    <w:rsid w:val="00A34528"/>
    <w:rsid w:val="00A35D13"/>
    <w:rsid w:val="00A8459C"/>
    <w:rsid w:val="00AA66F3"/>
    <w:rsid w:val="00AC6EF1"/>
    <w:rsid w:val="00AD0474"/>
    <w:rsid w:val="00AD0A86"/>
    <w:rsid w:val="00AD7AE7"/>
    <w:rsid w:val="00AF2AC5"/>
    <w:rsid w:val="00B166E3"/>
    <w:rsid w:val="00B236C5"/>
    <w:rsid w:val="00B7176F"/>
    <w:rsid w:val="00B969DD"/>
    <w:rsid w:val="00BA524E"/>
    <w:rsid w:val="00BD13FB"/>
    <w:rsid w:val="00C116AB"/>
    <w:rsid w:val="00C512DE"/>
    <w:rsid w:val="00C64D34"/>
    <w:rsid w:val="00CB1CC9"/>
    <w:rsid w:val="00D13F58"/>
    <w:rsid w:val="00D43A19"/>
    <w:rsid w:val="00D6299A"/>
    <w:rsid w:val="00DA44A9"/>
    <w:rsid w:val="00DB31BB"/>
    <w:rsid w:val="00DB6AEB"/>
    <w:rsid w:val="00DC6D2D"/>
    <w:rsid w:val="00DE6803"/>
    <w:rsid w:val="00E33BF7"/>
    <w:rsid w:val="00E61A2B"/>
    <w:rsid w:val="00E64BF9"/>
    <w:rsid w:val="00E779E6"/>
    <w:rsid w:val="00E827B3"/>
    <w:rsid w:val="00E926B0"/>
    <w:rsid w:val="00ED116F"/>
    <w:rsid w:val="00F023F4"/>
    <w:rsid w:val="00F13C02"/>
    <w:rsid w:val="00F20DD2"/>
    <w:rsid w:val="00F26735"/>
    <w:rsid w:val="00F412AB"/>
    <w:rsid w:val="00F44120"/>
    <w:rsid w:val="00F643AD"/>
    <w:rsid w:val="00F71E0B"/>
    <w:rsid w:val="00F76B04"/>
    <w:rsid w:val="00F84744"/>
    <w:rsid w:val="00FA3B66"/>
    <w:rsid w:val="00FA49E8"/>
    <w:rsid w:val="00FD4570"/>
    <w:rsid w:val="03AB312D"/>
    <w:rsid w:val="0D8C0BCB"/>
    <w:rsid w:val="0E793ADC"/>
    <w:rsid w:val="10D43F6B"/>
    <w:rsid w:val="14E965FF"/>
    <w:rsid w:val="194A4BAF"/>
    <w:rsid w:val="20015DF8"/>
    <w:rsid w:val="21B84B80"/>
    <w:rsid w:val="2F981EE4"/>
    <w:rsid w:val="35241410"/>
    <w:rsid w:val="42C10A99"/>
    <w:rsid w:val="42F23EEC"/>
    <w:rsid w:val="49164B57"/>
    <w:rsid w:val="49FD5306"/>
    <w:rsid w:val="4FC667A0"/>
    <w:rsid w:val="55F8665A"/>
    <w:rsid w:val="63D40C1F"/>
    <w:rsid w:val="64A2742E"/>
    <w:rsid w:val="66384E36"/>
    <w:rsid w:val="69C8394E"/>
    <w:rsid w:val="70703FC9"/>
    <w:rsid w:val="751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4744"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qFormat/>
    <w:rsid w:val="00F8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qFormat/>
    <w:rsid w:val="00F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列项●（二级）"/>
    <w:qFormat/>
    <w:rsid w:val="00F84744"/>
    <w:pPr>
      <w:numPr>
        <w:ilvl w:val="1"/>
        <w:numId w:val="1"/>
      </w:numPr>
      <w:tabs>
        <w:tab w:val="clear" w:pos="760"/>
        <w:tab w:val="left" w:pos="840"/>
      </w:tabs>
      <w:jc w:val="both"/>
    </w:pPr>
    <w:rPr>
      <w:rFonts w:ascii="宋体" w:hAnsi="Times New Roman"/>
      <w:sz w:val="21"/>
    </w:rPr>
  </w:style>
  <w:style w:type="character" w:customStyle="1" w:styleId="Char0">
    <w:name w:val="页眉 Char"/>
    <w:basedOn w:val="a1"/>
    <w:link w:val="a5"/>
    <w:qFormat/>
    <w:rsid w:val="00F84744"/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F84744"/>
    <w:rPr>
      <w:rFonts w:ascii="Times New Roman" w:eastAsiaTheme="minorEastAsia" w:hAnsi="Times New Roman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16" Type="http://schemas.openxmlformats.org/officeDocument/2006/relationships/image" Target="media/image5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2.wmf"/><Relationship Id="rId11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16B46-B729-43A3-844B-50594E3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4294918487</TotalTime>
  <Pages>7</Pages>
  <Words>702</Words>
  <Characters>4004</Characters>
  <Application>Microsoft Office Word</Application>
  <DocSecurity>0</DocSecurity>
  <Lines>33</Lines>
  <Paragraphs>9</Paragraphs>
  <ScaleCrop>false</ScaleCrop>
  <Company>微软公司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JLX</dc:creator>
  <cp:lastModifiedBy>ThinkPad</cp:lastModifiedBy>
  <cp:revision>66</cp:revision>
  <cp:lastPrinted>2020-08-18T09:30:00Z</cp:lastPrinted>
  <dcterms:created xsi:type="dcterms:W3CDTF">2020-08-18T05:18:00Z</dcterms:created>
  <dcterms:modified xsi:type="dcterms:W3CDTF">2023-11-15T12:34:00Z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C1D0F863A5A3485099B17FA15F8019E8_12</vt:lpwstr>
  </property>
</Properties>
</file>