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8"/>
        <w:tblW w:w="8177" w:type="dxa"/>
        <w:jc w:val="center"/>
        <w:tblLayout w:type="autofit"/>
        <w:tblCellMar>
          <w:top w:w="0" w:type="dxa"/>
          <w:left w:w="108" w:type="dxa"/>
          <w:bottom w:w="0" w:type="dxa"/>
          <w:right w:w="108" w:type="dxa"/>
        </w:tblCellMar>
      </w:tblPr>
      <w:tblGrid>
        <w:gridCol w:w="8177"/>
      </w:tblGrid>
      <w:tr>
        <w:tblPrEx>
          <w:tblCellMar>
            <w:top w:w="0" w:type="dxa"/>
            <w:left w:w="108" w:type="dxa"/>
            <w:bottom w:w="0" w:type="dxa"/>
            <w:right w:w="108" w:type="dxa"/>
          </w:tblCellMar>
        </w:tblPrEx>
        <w:trPr>
          <w:trHeight w:val="1697" w:hRule="atLeast"/>
          <w:jc w:val="center"/>
        </w:trPr>
        <w:tc>
          <w:tcPr>
            <w:tcW w:w="8177" w:type="dxa"/>
          </w:tcPr>
          <w:p>
            <w:pPr>
              <w:jc w:val="left"/>
              <w:rPr>
                <w:rFonts w:eastAsia="黑体"/>
                <w:color w:val="1E1C11" w:themeColor="background2" w:themeShade="1A"/>
                <w:spacing w:val="20"/>
                <w:sz w:val="28"/>
                <w:szCs w:val="28"/>
              </w:rPr>
            </w:pPr>
            <w:r>
              <w:rPr>
                <w:rFonts w:eastAsia="黑体"/>
                <w:color w:val="1E1C11" w:themeColor="background2" w:themeShade="1A"/>
                <w:spacing w:val="20"/>
                <w:sz w:val="28"/>
                <w:szCs w:val="28"/>
              </w:rPr>
              <w:t>中华人民共和国国家技术规范</w:t>
            </w:r>
          </w:p>
        </w:tc>
      </w:tr>
      <w:tr>
        <w:tblPrEx>
          <w:tblCellMar>
            <w:top w:w="0" w:type="dxa"/>
            <w:left w:w="108" w:type="dxa"/>
            <w:bottom w:w="0" w:type="dxa"/>
            <w:right w:w="108" w:type="dxa"/>
          </w:tblCellMar>
        </w:tblPrEx>
        <w:trPr>
          <w:trHeight w:val="1573" w:hRule="atLeast"/>
          <w:jc w:val="center"/>
        </w:trPr>
        <w:tc>
          <w:tcPr>
            <w:tcW w:w="8177" w:type="dxa"/>
          </w:tcPr>
          <w:p>
            <w:pPr>
              <w:spacing w:beforeLines="100" w:line="480" w:lineRule="auto"/>
              <w:jc w:val="center"/>
              <w:rPr>
                <w:rFonts w:eastAsia="黑体"/>
                <w:color w:val="1E1C11" w:themeColor="background2" w:themeShade="1A"/>
                <w:spacing w:val="20"/>
                <w:sz w:val="52"/>
                <w:szCs w:val="52"/>
              </w:rPr>
            </w:pPr>
            <w:r>
              <w:rPr>
                <w:rFonts w:hint="eastAsia" w:eastAsia="黑体"/>
                <w:color w:val="1E1C11" w:themeColor="background2" w:themeShade="1A"/>
                <w:spacing w:val="20"/>
                <w:sz w:val="52"/>
                <w:szCs w:val="52"/>
                <w:lang w:val="en-US" w:eastAsia="zh-CN"/>
              </w:rPr>
              <w:t>试</w:t>
            </w:r>
            <w:r>
              <w:rPr>
                <w:rFonts w:eastAsia="黑体"/>
                <w:color w:val="1E1C11" w:themeColor="background2" w:themeShade="1A"/>
                <w:spacing w:val="20"/>
                <w:sz w:val="52"/>
                <w:szCs w:val="52"/>
              </w:rPr>
              <w:t xml:space="preserve"> 验 验 证 报 告</w:t>
            </w:r>
          </w:p>
          <w:p>
            <w:pPr>
              <w:spacing w:beforeLines="100" w:line="480" w:lineRule="auto"/>
              <w:jc w:val="center"/>
              <w:rPr>
                <w:rFonts w:eastAsia="黑体"/>
                <w:color w:val="1E1C11" w:themeColor="background2" w:themeShade="1A"/>
                <w:spacing w:val="20"/>
                <w:sz w:val="44"/>
              </w:rPr>
            </w:pPr>
          </w:p>
        </w:tc>
      </w:tr>
      <w:tr>
        <w:tblPrEx>
          <w:tblCellMar>
            <w:top w:w="0" w:type="dxa"/>
            <w:left w:w="108" w:type="dxa"/>
            <w:bottom w:w="0" w:type="dxa"/>
            <w:right w:w="108" w:type="dxa"/>
          </w:tblCellMar>
        </w:tblPrEx>
        <w:trPr>
          <w:trHeight w:val="1113" w:hRule="atLeast"/>
          <w:jc w:val="center"/>
        </w:trPr>
        <w:tc>
          <w:tcPr>
            <w:tcW w:w="8177" w:type="dxa"/>
          </w:tcPr>
          <w:p>
            <w:pPr>
              <w:rPr>
                <w:rFonts w:eastAsia="黑体"/>
                <w:color w:val="1E1C11" w:themeColor="background2" w:themeShade="1A"/>
                <w:spacing w:val="20"/>
                <w:sz w:val="44"/>
              </w:rPr>
            </w:pPr>
          </w:p>
          <w:p>
            <w:pPr>
              <w:rPr>
                <w:rFonts w:eastAsia="黑体"/>
                <w:bCs/>
                <w:color w:val="1E1C11" w:themeColor="background2" w:themeShade="1A"/>
                <w:spacing w:val="30"/>
                <w:sz w:val="48"/>
                <w:szCs w:val="42"/>
              </w:rPr>
            </w:pPr>
          </w:p>
          <w:p>
            <w:pPr>
              <w:rPr>
                <w:bCs/>
                <w:color w:val="1E1C11" w:themeColor="background2" w:themeShade="1A"/>
                <w:sz w:val="24"/>
                <w:szCs w:val="42"/>
              </w:rPr>
            </w:pPr>
          </w:p>
          <w:p>
            <w:pPr>
              <w:ind w:firstLine="532" w:firstLineChars="140"/>
              <w:rPr>
                <w:rFonts w:eastAsia="黑体"/>
                <w:color w:val="1E1C11" w:themeColor="background2" w:themeShade="1A"/>
                <w:sz w:val="30"/>
                <w:szCs w:val="30"/>
              </w:rPr>
            </w:pPr>
            <w:r>
              <w:rPr>
                <w:rFonts w:eastAsia="黑体"/>
                <w:color w:val="1E1C11" w:themeColor="background2" w:themeShade="1A"/>
                <w:spacing w:val="40"/>
                <w:sz w:val="30"/>
                <w:szCs w:val="30"/>
              </w:rPr>
              <w:t>项目名</w:t>
            </w:r>
            <w:r>
              <w:rPr>
                <w:rFonts w:eastAsia="黑体"/>
                <w:color w:val="1E1C11" w:themeColor="background2" w:themeShade="1A"/>
                <w:sz w:val="30"/>
                <w:szCs w:val="30"/>
              </w:rPr>
              <w:t xml:space="preserve">称 </w:t>
            </w:r>
            <w:r>
              <w:rPr>
                <w:rFonts w:eastAsia="黑体"/>
                <w:color w:val="1E1C11" w:themeColor="background2" w:themeShade="1A"/>
                <w:spacing w:val="40"/>
                <w:sz w:val="30"/>
                <w:szCs w:val="30"/>
              </w:rPr>
              <w:t>：</w:t>
            </w:r>
            <w:r>
              <w:rPr>
                <w:rFonts w:eastAsia="黑体"/>
                <w:color w:val="1E1C11" w:themeColor="background2" w:themeShade="1A"/>
                <w:spacing w:val="40"/>
                <w:sz w:val="30"/>
                <w:szCs w:val="30"/>
                <w:u w:val="single"/>
              </w:rPr>
              <w:t xml:space="preserve"> </w:t>
            </w:r>
            <w:r>
              <w:rPr>
                <w:rFonts w:eastAsia="黑体"/>
                <w:b/>
                <w:color w:val="1E1C11" w:themeColor="background2" w:themeShade="1A"/>
                <w:spacing w:val="40"/>
                <w:sz w:val="30"/>
                <w:szCs w:val="30"/>
                <w:u w:val="single"/>
              </w:rPr>
              <w:t xml:space="preserve"> </w:t>
            </w:r>
            <w:r>
              <w:rPr>
                <w:rFonts w:hint="eastAsia" w:eastAsia="黑体"/>
                <w:b/>
                <w:color w:val="1E1C11" w:themeColor="background2" w:themeShade="1A"/>
                <w:spacing w:val="40"/>
                <w:sz w:val="30"/>
                <w:szCs w:val="30"/>
                <w:u w:val="single"/>
                <w:lang w:val="en-US" w:eastAsia="zh-CN"/>
              </w:rPr>
              <w:t xml:space="preserve">  </w:t>
            </w:r>
            <w:r>
              <w:rPr>
                <w:rFonts w:eastAsia="黑体"/>
                <w:b/>
                <w:color w:val="1E1C11" w:themeColor="background2" w:themeShade="1A"/>
                <w:spacing w:val="40"/>
                <w:sz w:val="30"/>
                <w:szCs w:val="30"/>
                <w:u w:val="single"/>
              </w:rPr>
              <w:t xml:space="preserve"> </w:t>
            </w:r>
            <w:r>
              <w:rPr>
                <w:rFonts w:hint="eastAsia" w:eastAsia="黑体"/>
                <w:b/>
                <w:color w:val="1E1C11" w:themeColor="background2" w:themeShade="1A"/>
                <w:spacing w:val="40"/>
                <w:sz w:val="30"/>
                <w:szCs w:val="30"/>
                <w:u w:val="single"/>
                <w:lang w:eastAsia="zh-CN"/>
              </w:rPr>
              <w:t>靶球</w:t>
            </w:r>
            <w:r>
              <w:rPr>
                <w:rFonts w:eastAsia="黑体"/>
                <w:b/>
                <w:color w:val="1E1C11" w:themeColor="background2" w:themeShade="1A"/>
                <w:spacing w:val="40"/>
                <w:sz w:val="30"/>
                <w:szCs w:val="30"/>
                <w:u w:val="single"/>
              </w:rPr>
              <w:t xml:space="preserve">校准规范 </w:t>
            </w:r>
            <w:r>
              <w:rPr>
                <w:rFonts w:hint="eastAsia" w:eastAsia="黑体"/>
                <w:b/>
                <w:color w:val="1E1C11" w:themeColor="background2" w:themeShade="1A"/>
                <w:spacing w:val="40"/>
                <w:sz w:val="30"/>
                <w:szCs w:val="30"/>
                <w:u w:val="single"/>
                <w:lang w:val="en-US" w:eastAsia="zh-CN"/>
              </w:rPr>
              <w:t xml:space="preserve">     </w:t>
            </w:r>
            <w:r>
              <w:rPr>
                <w:rFonts w:eastAsia="黑体"/>
                <w:b/>
                <w:color w:val="1E1C11" w:themeColor="background2" w:themeShade="1A"/>
                <w:spacing w:val="40"/>
                <w:sz w:val="30"/>
                <w:szCs w:val="30"/>
                <w:u w:val="single"/>
              </w:rPr>
              <w:t xml:space="preserve">  </w:t>
            </w:r>
          </w:p>
          <w:p>
            <w:pPr>
              <w:ind w:firstLine="532" w:firstLineChars="140"/>
              <w:rPr>
                <w:rFonts w:eastAsia="黑体"/>
                <w:color w:val="1E1C11" w:themeColor="background2" w:themeShade="1A"/>
                <w:spacing w:val="20"/>
                <w:sz w:val="28"/>
                <w:u w:val="single"/>
              </w:rPr>
            </w:pPr>
            <w:r>
              <w:rPr>
                <w:rFonts w:eastAsia="黑体"/>
                <w:color w:val="1E1C11" w:themeColor="background2" w:themeShade="1A"/>
                <w:spacing w:val="40"/>
                <w:sz w:val="30"/>
                <w:szCs w:val="30"/>
              </w:rPr>
              <w:t>稿件阶段：</w:t>
            </w:r>
            <w:r>
              <w:rPr>
                <w:rFonts w:eastAsia="黑体"/>
                <w:color w:val="1E1C11" w:themeColor="background2" w:themeShade="1A"/>
                <w:sz w:val="30"/>
                <w:szCs w:val="30"/>
                <w:u w:val="single"/>
              </w:rPr>
              <w:t xml:space="preserve">      </w:t>
            </w:r>
            <w:r>
              <w:rPr>
                <w:rFonts w:eastAsia="黑体"/>
                <w:b/>
                <w:color w:val="1E1C11" w:themeColor="background2" w:themeShade="1A"/>
                <w:spacing w:val="40"/>
                <w:sz w:val="30"/>
                <w:szCs w:val="30"/>
                <w:u w:val="single"/>
              </w:rPr>
              <w:t xml:space="preserve">  </w:t>
            </w:r>
            <w:r>
              <w:rPr>
                <w:rFonts w:hint="eastAsia" w:eastAsia="黑体"/>
                <w:b/>
                <w:color w:val="1E1C11" w:themeColor="background2" w:themeShade="1A"/>
                <w:spacing w:val="40"/>
                <w:sz w:val="30"/>
                <w:szCs w:val="30"/>
                <w:u w:val="single"/>
                <w:lang w:val="en-US" w:eastAsia="zh-CN"/>
              </w:rPr>
              <w:t>征求意见</w:t>
            </w:r>
            <w:r>
              <w:rPr>
                <w:rFonts w:eastAsia="黑体"/>
                <w:b/>
                <w:color w:val="1E1C11" w:themeColor="background2" w:themeShade="1A"/>
                <w:spacing w:val="40"/>
                <w:sz w:val="30"/>
                <w:szCs w:val="30"/>
                <w:u w:val="single"/>
              </w:rPr>
              <w:t>稿</w:t>
            </w:r>
            <w:r>
              <w:rPr>
                <w:rFonts w:eastAsia="黑体"/>
                <w:color w:val="1E1C11" w:themeColor="background2" w:themeShade="1A"/>
                <w:spacing w:val="20"/>
                <w:sz w:val="28"/>
                <w:u w:val="single"/>
              </w:rPr>
              <w:t xml:space="preserve">      </w:t>
            </w:r>
            <w:r>
              <w:rPr>
                <w:rFonts w:hint="eastAsia" w:eastAsia="黑体"/>
                <w:color w:val="1E1C11" w:themeColor="background2" w:themeShade="1A"/>
                <w:spacing w:val="20"/>
                <w:sz w:val="28"/>
                <w:u w:val="single"/>
                <w:lang w:val="en-US" w:eastAsia="zh-CN"/>
              </w:rPr>
              <w:t xml:space="preserve"> </w:t>
            </w:r>
            <w:r>
              <w:rPr>
                <w:rFonts w:eastAsia="黑体"/>
                <w:color w:val="1E1C11" w:themeColor="background2" w:themeShade="1A"/>
                <w:spacing w:val="20"/>
                <w:sz w:val="28"/>
                <w:u w:val="single"/>
              </w:rPr>
              <w:t xml:space="preserve">  </w:t>
            </w:r>
            <w:r>
              <w:rPr>
                <w:rFonts w:hint="eastAsia" w:eastAsia="黑体"/>
                <w:color w:val="1E1C11" w:themeColor="background2" w:themeShade="1A"/>
                <w:spacing w:val="20"/>
                <w:sz w:val="28"/>
                <w:u w:val="single"/>
                <w:lang w:val="en-US" w:eastAsia="zh-CN"/>
              </w:rPr>
              <w:t xml:space="preserve"> </w:t>
            </w:r>
            <w:r>
              <w:rPr>
                <w:rFonts w:eastAsia="黑体"/>
                <w:color w:val="1E1C11" w:themeColor="background2" w:themeShade="1A"/>
                <w:spacing w:val="20"/>
                <w:sz w:val="28"/>
                <w:u w:val="single"/>
              </w:rPr>
              <w:t xml:space="preserve">  </w:t>
            </w:r>
          </w:p>
          <w:p>
            <w:pPr>
              <w:ind w:firstLine="532" w:firstLineChars="140"/>
              <w:rPr>
                <w:rFonts w:eastAsia="黑体"/>
                <w:color w:val="1E1C11" w:themeColor="background2" w:themeShade="1A"/>
                <w:sz w:val="30"/>
                <w:szCs w:val="30"/>
                <w:u w:val="single"/>
              </w:rPr>
            </w:pPr>
            <w:r>
              <w:rPr>
                <w:rFonts w:eastAsia="黑体"/>
                <w:color w:val="1E1C11" w:themeColor="background2" w:themeShade="1A"/>
                <w:spacing w:val="40"/>
                <w:sz w:val="30"/>
                <w:szCs w:val="30"/>
              </w:rPr>
              <w:t>归口单位：</w:t>
            </w:r>
            <w:r>
              <w:rPr>
                <w:rFonts w:eastAsia="黑体"/>
                <w:color w:val="1E1C11" w:themeColor="background2" w:themeShade="1A"/>
                <w:sz w:val="30"/>
                <w:szCs w:val="30"/>
                <w:u w:val="single"/>
              </w:rPr>
              <w:t xml:space="preserve">  </w:t>
            </w:r>
            <w:r>
              <w:rPr>
                <w:rFonts w:eastAsia="黑体"/>
                <w:b/>
                <w:color w:val="1E1C11" w:themeColor="background2" w:themeShade="1A"/>
                <w:sz w:val="30"/>
                <w:szCs w:val="30"/>
                <w:u w:val="single"/>
              </w:rPr>
              <w:t>全国几何量工程参量计量技术委员会</w:t>
            </w:r>
            <w:r>
              <w:rPr>
                <w:rFonts w:eastAsia="黑体"/>
                <w:color w:val="1E1C11" w:themeColor="background2" w:themeShade="1A"/>
                <w:sz w:val="30"/>
                <w:szCs w:val="30"/>
                <w:u w:val="single"/>
              </w:rPr>
              <w:t xml:space="preserve"> </w:t>
            </w:r>
          </w:p>
          <w:p>
            <w:pPr>
              <w:rPr>
                <w:rFonts w:hint="eastAsia" w:eastAsia="黑体"/>
                <w:color w:val="1E1C11" w:themeColor="background2" w:themeShade="1A"/>
                <w:spacing w:val="40"/>
                <w:sz w:val="30"/>
                <w:szCs w:val="30"/>
              </w:rPr>
            </w:pPr>
          </w:p>
          <w:p>
            <w:pPr>
              <w:rPr>
                <w:rFonts w:hint="eastAsia" w:eastAsia="黑体"/>
                <w:color w:val="1E1C11" w:themeColor="background2" w:themeShade="1A"/>
                <w:spacing w:val="40"/>
                <w:sz w:val="30"/>
                <w:szCs w:val="30"/>
              </w:rPr>
            </w:pPr>
          </w:p>
          <w:p>
            <w:pPr>
              <w:rPr>
                <w:rFonts w:hint="eastAsia" w:eastAsia="黑体"/>
                <w:color w:val="1E1C11" w:themeColor="background2" w:themeShade="1A"/>
                <w:spacing w:val="40"/>
                <w:sz w:val="30"/>
                <w:szCs w:val="30"/>
              </w:rPr>
            </w:pPr>
          </w:p>
          <w:p>
            <w:pPr>
              <w:rPr>
                <w:color w:val="1E1C11" w:themeColor="background2" w:themeShade="1A"/>
                <w:szCs w:val="21"/>
              </w:rPr>
            </w:pPr>
          </w:p>
          <w:p>
            <w:pPr>
              <w:rPr>
                <w:color w:val="1E1C11" w:themeColor="background2" w:themeShade="1A"/>
                <w:szCs w:val="21"/>
              </w:rPr>
            </w:pPr>
          </w:p>
          <w:p>
            <w:pPr>
              <w:rPr>
                <w:color w:val="1E1C11" w:themeColor="background2" w:themeShade="1A"/>
                <w:szCs w:val="21"/>
              </w:rPr>
            </w:pPr>
          </w:p>
          <w:p>
            <w:pPr>
              <w:rPr>
                <w:color w:val="1E1C11" w:themeColor="background2" w:themeShade="1A"/>
                <w:szCs w:val="21"/>
              </w:rPr>
            </w:pPr>
          </w:p>
          <w:p>
            <w:pPr>
              <w:rPr>
                <w:color w:val="1E1C11" w:themeColor="background2" w:themeShade="1A"/>
                <w:szCs w:val="21"/>
              </w:rPr>
            </w:pPr>
          </w:p>
          <w:p>
            <w:pPr>
              <w:rPr>
                <w:color w:val="1E1C11" w:themeColor="background2" w:themeShade="1A"/>
                <w:szCs w:val="21"/>
              </w:rPr>
            </w:pPr>
          </w:p>
          <w:p>
            <w:pPr>
              <w:rPr>
                <w:color w:val="1E1C11" w:themeColor="background2" w:themeShade="1A"/>
                <w:szCs w:val="21"/>
              </w:rPr>
            </w:pPr>
          </w:p>
          <w:p>
            <w:pPr>
              <w:rPr>
                <w:color w:val="1E1C11" w:themeColor="background2" w:themeShade="1A"/>
                <w:szCs w:val="21"/>
              </w:rPr>
            </w:pPr>
          </w:p>
          <w:p>
            <w:pPr>
              <w:jc w:val="center"/>
              <w:rPr>
                <w:color w:val="1E1C11" w:themeColor="background2" w:themeShade="1A"/>
                <w:sz w:val="30"/>
                <w:szCs w:val="30"/>
              </w:rPr>
            </w:pPr>
            <w:r>
              <w:rPr>
                <w:color w:val="1E1C11" w:themeColor="background2" w:themeShade="1A"/>
                <w:sz w:val="30"/>
                <w:szCs w:val="30"/>
              </w:rPr>
              <w:t>《</w:t>
            </w:r>
            <w:r>
              <w:rPr>
                <w:rFonts w:hint="eastAsia"/>
                <w:color w:val="1E1C11" w:themeColor="background2" w:themeShade="1A"/>
                <w:sz w:val="30"/>
                <w:szCs w:val="30"/>
                <w:lang w:eastAsia="zh-CN"/>
              </w:rPr>
              <w:t>靶球</w:t>
            </w:r>
            <w:r>
              <w:rPr>
                <w:color w:val="1E1C11" w:themeColor="background2" w:themeShade="1A"/>
                <w:sz w:val="30"/>
                <w:szCs w:val="30"/>
              </w:rPr>
              <w:t>校准规范》编制组</w:t>
            </w:r>
          </w:p>
          <w:p>
            <w:pPr>
              <w:jc w:val="center"/>
              <w:rPr>
                <w:rFonts w:eastAsia="黑体"/>
                <w:color w:val="1E1C11" w:themeColor="background2" w:themeShade="1A"/>
                <w:spacing w:val="20"/>
                <w:sz w:val="44"/>
              </w:rPr>
            </w:pPr>
            <w:r>
              <w:rPr>
                <w:color w:val="1E1C11" w:themeColor="background2" w:themeShade="1A"/>
                <w:sz w:val="30"/>
                <w:szCs w:val="30"/>
              </w:rPr>
              <w:t>二</w:t>
            </w:r>
            <w:r>
              <w:rPr>
                <w:rFonts w:asciiTheme="minorEastAsia" w:hAnsiTheme="minorEastAsia" w:eastAsiaTheme="minorEastAsia"/>
                <w:color w:val="1E1C11" w:themeColor="background2" w:themeShade="1A"/>
                <w:sz w:val="30"/>
                <w:szCs w:val="30"/>
              </w:rPr>
              <w:t>○</w:t>
            </w:r>
            <w:r>
              <w:rPr>
                <w:rFonts w:hint="eastAsia" w:eastAsiaTheme="minorEastAsia"/>
                <w:color w:val="1E1C11" w:themeColor="background2" w:themeShade="1A"/>
                <w:sz w:val="30"/>
                <w:szCs w:val="30"/>
                <w:lang w:val="en-US" w:eastAsia="zh-CN"/>
              </w:rPr>
              <w:t>二四</w:t>
            </w:r>
            <w:r>
              <w:rPr>
                <w:color w:val="1E1C11" w:themeColor="background2" w:themeShade="1A"/>
                <w:sz w:val="30"/>
                <w:szCs w:val="30"/>
              </w:rPr>
              <w:t>年</w:t>
            </w:r>
            <w:r>
              <w:rPr>
                <w:rFonts w:hint="eastAsia"/>
                <w:color w:val="1E1C11" w:themeColor="background2" w:themeShade="1A"/>
                <w:sz w:val="30"/>
                <w:szCs w:val="30"/>
                <w:lang w:val="en-US" w:eastAsia="zh-CN"/>
              </w:rPr>
              <w:t>四</w:t>
            </w:r>
            <w:r>
              <w:rPr>
                <w:color w:val="1E1C11" w:themeColor="background2" w:themeShade="1A"/>
                <w:sz w:val="30"/>
                <w:szCs w:val="30"/>
              </w:rPr>
              <w:t>月</w:t>
            </w:r>
          </w:p>
        </w:tc>
      </w:tr>
    </w:tbl>
    <w:p>
      <w:pPr>
        <w:rPr>
          <w:color w:val="1E1C11" w:themeColor="background2" w:themeShade="1A"/>
          <w:kern w:val="44"/>
          <w:sz w:val="44"/>
          <w:szCs w:val="44"/>
        </w:rPr>
      </w:pPr>
      <w:r>
        <w:rPr>
          <w:color w:val="1E1C11" w:themeColor="background2" w:themeShade="1A"/>
        </w:rPr>
        <w:br w:type="page"/>
      </w:r>
    </w:p>
    <w:p>
      <w:pPr>
        <w:pStyle w:val="2"/>
        <w:rPr>
          <w:color w:val="1E1C11" w:themeColor="background2" w:themeShade="1A"/>
          <w:sz w:val="32"/>
          <w:szCs w:val="32"/>
        </w:rPr>
      </w:pPr>
      <w:bookmarkStart w:id="0" w:name="_Toc18592625"/>
      <w:r>
        <w:rPr>
          <w:rFonts w:eastAsia="黑体"/>
          <w:color w:val="1E1C11" w:themeColor="background2" w:themeShade="1A"/>
          <w:spacing w:val="20"/>
        </w:rPr>
        <w:t>1．概述</w:t>
      </w:r>
      <w:bookmarkEnd w:id="0"/>
    </w:p>
    <w:p>
      <w:pPr>
        <w:pStyle w:val="3"/>
        <w:spacing w:before="156" w:after="156"/>
        <w:rPr>
          <w:rFonts w:ascii="Times New Roman" w:hAnsi="Times New Roman"/>
          <w:color w:val="1E1C11" w:themeColor="background2" w:themeShade="1A"/>
          <w:sz w:val="24"/>
        </w:rPr>
      </w:pPr>
      <w:bookmarkStart w:id="1" w:name="_Toc18592626"/>
      <w:r>
        <w:rPr>
          <w:rFonts w:ascii="Times New Roman" w:hAnsi="Times New Roman"/>
          <w:color w:val="1E1C11" w:themeColor="background2" w:themeShade="1A"/>
          <w:sz w:val="24"/>
        </w:rPr>
        <w:t>1.1实验验证报告说明</w:t>
      </w:r>
      <w:bookmarkEnd w:id="1"/>
    </w:p>
    <w:p>
      <w:pPr>
        <w:spacing w:line="312" w:lineRule="auto"/>
        <w:ind w:firstLine="480" w:firstLineChars="200"/>
        <w:rPr>
          <w:color w:val="1E1C11" w:themeColor="background2" w:themeShade="1A"/>
          <w:sz w:val="24"/>
        </w:rPr>
      </w:pPr>
      <w:r>
        <w:rPr>
          <w:color w:val="1E1C11" w:themeColor="background2" w:themeShade="1A"/>
          <w:sz w:val="24"/>
        </w:rPr>
        <w:t>《</w:t>
      </w:r>
      <w:r>
        <w:rPr>
          <w:rFonts w:hint="eastAsia"/>
          <w:color w:val="1E1C11" w:themeColor="background2" w:themeShade="1A"/>
          <w:sz w:val="24"/>
          <w:lang w:eastAsia="zh-CN"/>
        </w:rPr>
        <w:t>靶球</w:t>
      </w:r>
      <w:r>
        <w:rPr>
          <w:color w:val="1E1C11" w:themeColor="background2" w:themeShade="1A"/>
          <w:sz w:val="24"/>
        </w:rPr>
        <w:t>校准规范》的适用范围包括</w:t>
      </w:r>
      <w:r>
        <w:rPr>
          <w:rFonts w:hint="eastAsia"/>
          <w:color w:val="1E1C11" w:themeColor="background2" w:themeShade="1A"/>
          <w:sz w:val="24"/>
          <w:lang w:eastAsia="zh-CN"/>
        </w:rPr>
        <w:t>：</w:t>
      </w:r>
      <w:r>
        <w:rPr>
          <w:rFonts w:hint="eastAsia"/>
          <w:color w:val="1E1C11" w:themeColor="background2" w:themeShade="1A"/>
          <w:sz w:val="24"/>
          <w:lang w:val="en-US" w:eastAsia="zh-CN"/>
        </w:rPr>
        <w:t>适用于</w:t>
      </w:r>
      <w:r>
        <w:rPr>
          <w:rFonts w:hint="eastAsia"/>
          <w:color w:val="1E1C11" w:themeColor="background2" w:themeShade="1A"/>
          <w:sz w:val="24"/>
        </w:rPr>
        <w:t>激光跟踪仪、经纬仪、全站仪、摄影测量系统</w:t>
      </w:r>
      <w:r>
        <w:rPr>
          <w:rFonts w:hint="eastAsia"/>
          <w:color w:val="1E1C11" w:themeColor="background2" w:themeShade="1A"/>
          <w:sz w:val="24"/>
          <w:lang w:eastAsia="zh-CN"/>
        </w:rPr>
        <w:t>的靶球</w:t>
      </w:r>
      <w:r>
        <w:rPr>
          <w:color w:val="1E1C11" w:themeColor="background2" w:themeShade="1A"/>
          <w:sz w:val="24"/>
        </w:rPr>
        <w:t>的校准实验。本规范属于初次制定，编制组为了保证规范的正确性及可操作性，对以上计量器具进行了实验。</w:t>
      </w:r>
    </w:p>
    <w:p>
      <w:pPr>
        <w:pStyle w:val="3"/>
        <w:spacing w:before="156" w:after="156"/>
        <w:rPr>
          <w:rFonts w:ascii="Times New Roman" w:hAnsi="Times New Roman"/>
          <w:color w:val="1E1C11" w:themeColor="background2" w:themeShade="1A"/>
          <w:sz w:val="24"/>
        </w:rPr>
      </w:pPr>
      <w:bookmarkStart w:id="2" w:name="_Toc18592627"/>
      <w:r>
        <w:rPr>
          <w:rFonts w:ascii="Times New Roman" w:hAnsi="Times New Roman"/>
          <w:color w:val="1E1C11" w:themeColor="background2" w:themeShade="1A"/>
          <w:sz w:val="24"/>
        </w:rPr>
        <w:t>1.2实验用样品</w:t>
      </w:r>
      <w:bookmarkEnd w:id="2"/>
    </w:p>
    <w:p>
      <w:pPr>
        <w:spacing w:line="312" w:lineRule="auto"/>
        <w:ind w:firstLine="480" w:firstLineChars="200"/>
        <w:rPr>
          <w:rFonts w:hint="eastAsia"/>
          <w:color w:val="1E1C11" w:themeColor="background2" w:themeShade="1A"/>
          <w:sz w:val="24"/>
        </w:rPr>
      </w:pPr>
      <w:r>
        <w:rPr>
          <w:rFonts w:hint="eastAsia"/>
          <w:color w:val="1E1C11" w:themeColor="background2" w:themeShade="1A"/>
          <w:sz w:val="24"/>
        </w:rPr>
        <w:t>本次</w:t>
      </w:r>
      <w:r>
        <w:rPr>
          <w:color w:val="1E1C11" w:themeColor="background2" w:themeShade="1A"/>
          <w:sz w:val="24"/>
        </w:rPr>
        <w:t>实验使用的样品信息</w:t>
      </w:r>
      <w:r>
        <w:rPr>
          <w:color w:val="1E1C11" w:themeColor="background2" w:themeShade="1A"/>
          <w:spacing w:val="20"/>
          <w:sz w:val="24"/>
        </w:rPr>
        <w:t>见表1</w:t>
      </w:r>
      <w:r>
        <w:rPr>
          <w:rFonts w:hint="eastAsia"/>
          <w:color w:val="1E1C11" w:themeColor="background2" w:themeShade="1A"/>
          <w:sz w:val="24"/>
        </w:rPr>
        <w:t>：</w:t>
      </w:r>
    </w:p>
    <w:tbl>
      <w:tblPr>
        <w:tblStyle w:val="19"/>
        <w:tblW w:w="835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6"/>
        <w:gridCol w:w="1733"/>
        <w:gridCol w:w="56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6" w:type="dxa"/>
          </w:tcPr>
          <w:p>
            <w:pPr>
              <w:adjustRightInd w:val="0"/>
              <w:snapToGrid w:val="0"/>
              <w:spacing w:line="276" w:lineRule="auto"/>
              <w:jc w:val="center"/>
              <w:rPr>
                <w:rFonts w:ascii="Times New Roman" w:hAnsi="Times New Roman" w:cs="Times New Roman"/>
                <w:sz w:val="24"/>
                <w:szCs w:val="24"/>
              </w:rPr>
            </w:pPr>
            <w:r>
              <w:rPr>
                <w:rFonts w:hint="eastAsia" w:ascii="Times New Roman" w:hAnsi="Times New Roman" w:cs="Times New Roman"/>
                <w:sz w:val="24"/>
                <w:szCs w:val="24"/>
              </w:rPr>
              <w:t>1</w:t>
            </w:r>
          </w:p>
        </w:tc>
        <w:tc>
          <w:tcPr>
            <w:tcW w:w="1733" w:type="dxa"/>
          </w:tcPr>
          <w:p>
            <w:pPr>
              <w:adjustRightInd w:val="0"/>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API</w:t>
            </w:r>
          </w:p>
        </w:tc>
        <w:tc>
          <w:tcPr>
            <w:tcW w:w="5670" w:type="dxa"/>
          </w:tcPr>
          <w:p>
            <w:pPr>
              <w:adjustRightInd w:val="0"/>
              <w:snapToGrid w:val="0"/>
              <w:spacing w:line="276" w:lineRule="auto"/>
              <w:jc w:val="center"/>
              <w:rPr>
                <w:rFonts w:ascii="Times New Roman" w:hAnsi="Times New Roman" w:cs="Times New Roman"/>
                <w:sz w:val="24"/>
                <w:szCs w:val="24"/>
              </w:rPr>
            </w:pPr>
            <w:r>
              <w:rPr>
                <w:rFonts w:hint="eastAsia" w:ascii="Times New Roman" w:hAnsi="Times New Roman" w:cs="Times New Roman"/>
                <w:i/>
                <w:sz w:val="24"/>
                <w:szCs w:val="24"/>
              </w:rPr>
              <w:t>D</w:t>
            </w:r>
            <w:r>
              <w:rPr>
                <w:rFonts w:ascii="Times New Roman" w:hAnsi="Times New Roman" w:cs="Times New Roman"/>
                <w:sz w:val="24"/>
                <w:szCs w:val="24"/>
              </w:rPr>
              <w:t>38.1mm跟踪仪靶球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6" w:type="dxa"/>
          </w:tcPr>
          <w:p>
            <w:pPr>
              <w:adjustRightInd w:val="0"/>
              <w:snapToGrid w:val="0"/>
              <w:spacing w:line="276" w:lineRule="auto"/>
              <w:jc w:val="center"/>
              <w:rPr>
                <w:rFonts w:ascii="Times New Roman" w:hAnsi="Times New Roman" w:cs="Times New Roman"/>
                <w:sz w:val="24"/>
                <w:szCs w:val="24"/>
              </w:rPr>
            </w:pPr>
            <w:r>
              <w:rPr>
                <w:rFonts w:hint="eastAsia" w:ascii="Times New Roman" w:hAnsi="Times New Roman" w:cs="Times New Roman"/>
                <w:sz w:val="24"/>
                <w:szCs w:val="24"/>
              </w:rPr>
              <w:t>2</w:t>
            </w:r>
          </w:p>
        </w:tc>
        <w:tc>
          <w:tcPr>
            <w:tcW w:w="1733" w:type="dxa"/>
          </w:tcPr>
          <w:p>
            <w:pPr>
              <w:adjustRightInd w:val="0"/>
              <w:snapToGrid w:val="0"/>
              <w:spacing w:line="276" w:lineRule="auto"/>
              <w:jc w:val="center"/>
              <w:rPr>
                <w:rFonts w:ascii="Times New Roman" w:hAnsi="Times New Roman" w:cs="Times New Roman"/>
                <w:sz w:val="24"/>
                <w:szCs w:val="24"/>
              </w:rPr>
            </w:pPr>
            <w:r>
              <w:rPr>
                <w:rFonts w:hint="eastAsia" w:ascii="Times New Roman" w:hAnsi="Times New Roman" w:cs="Times New Roman"/>
                <w:sz w:val="24"/>
                <w:szCs w:val="24"/>
              </w:rPr>
              <w:t>Hubbers</w:t>
            </w:r>
          </w:p>
        </w:tc>
        <w:tc>
          <w:tcPr>
            <w:tcW w:w="5670" w:type="dxa"/>
          </w:tcPr>
          <w:p>
            <w:pPr>
              <w:adjustRightInd w:val="0"/>
              <w:snapToGrid w:val="0"/>
              <w:spacing w:line="276" w:lineRule="auto"/>
              <w:jc w:val="center"/>
              <w:rPr>
                <w:rFonts w:ascii="Times New Roman" w:hAnsi="Times New Roman" w:cs="Times New Roman"/>
                <w:sz w:val="24"/>
                <w:szCs w:val="24"/>
              </w:rPr>
            </w:pPr>
            <w:r>
              <w:rPr>
                <w:rFonts w:hint="eastAsia" w:ascii="Times New Roman" w:hAnsi="Times New Roman" w:cs="Times New Roman"/>
                <w:i/>
                <w:sz w:val="24"/>
                <w:szCs w:val="24"/>
              </w:rPr>
              <w:t>D</w:t>
            </w:r>
            <w:r>
              <w:rPr>
                <w:rFonts w:hint="eastAsia" w:ascii="Times New Roman" w:hAnsi="Times New Roman" w:cs="Times New Roman"/>
                <w:sz w:val="24"/>
                <w:szCs w:val="24"/>
              </w:rPr>
              <w:t>1</w:t>
            </w:r>
            <w:r>
              <w:rPr>
                <w:rFonts w:ascii="Times New Roman" w:hAnsi="Times New Roman" w:cs="Times New Roman"/>
                <w:sz w:val="24"/>
                <w:szCs w:val="24"/>
              </w:rPr>
              <w:t>2.7mm跟踪仪靶球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6" w:type="dxa"/>
          </w:tcPr>
          <w:p>
            <w:pPr>
              <w:adjustRightInd w:val="0"/>
              <w:snapToGrid w:val="0"/>
              <w:spacing w:line="276" w:lineRule="auto"/>
              <w:jc w:val="center"/>
              <w:rPr>
                <w:rFonts w:ascii="Times New Roman" w:hAnsi="Times New Roman" w:cs="Times New Roman"/>
                <w:sz w:val="24"/>
                <w:szCs w:val="24"/>
              </w:rPr>
            </w:pPr>
            <w:r>
              <w:rPr>
                <w:rFonts w:hint="eastAsia" w:ascii="Times New Roman" w:hAnsi="Times New Roman" w:cs="Times New Roman"/>
                <w:sz w:val="24"/>
                <w:szCs w:val="24"/>
              </w:rPr>
              <w:t>3</w:t>
            </w:r>
          </w:p>
        </w:tc>
        <w:tc>
          <w:tcPr>
            <w:tcW w:w="1733" w:type="dxa"/>
          </w:tcPr>
          <w:p>
            <w:pPr>
              <w:adjustRightInd w:val="0"/>
              <w:snapToGrid w:val="0"/>
              <w:spacing w:line="276" w:lineRule="auto"/>
              <w:jc w:val="center"/>
              <w:rPr>
                <w:rFonts w:ascii="Times New Roman" w:hAnsi="Times New Roman" w:cs="Times New Roman"/>
                <w:sz w:val="24"/>
                <w:szCs w:val="24"/>
              </w:rPr>
            </w:pPr>
            <w:r>
              <w:rPr>
                <w:rFonts w:hint="eastAsia" w:ascii="Times New Roman" w:hAnsi="Times New Roman" w:cs="Times New Roman"/>
                <w:sz w:val="24"/>
                <w:szCs w:val="24"/>
              </w:rPr>
              <w:t>Leica</w:t>
            </w:r>
          </w:p>
        </w:tc>
        <w:tc>
          <w:tcPr>
            <w:tcW w:w="5670" w:type="dxa"/>
          </w:tcPr>
          <w:p>
            <w:pPr>
              <w:adjustRightInd w:val="0"/>
              <w:snapToGrid w:val="0"/>
              <w:spacing w:line="276" w:lineRule="auto"/>
              <w:jc w:val="center"/>
              <w:rPr>
                <w:rFonts w:ascii="Times New Roman" w:hAnsi="Times New Roman" w:cs="Times New Roman"/>
                <w:sz w:val="24"/>
                <w:szCs w:val="24"/>
              </w:rPr>
            </w:pPr>
            <w:r>
              <w:rPr>
                <w:rFonts w:hint="eastAsia" w:ascii="Times New Roman" w:hAnsi="Times New Roman" w:cs="Times New Roman"/>
                <w:i/>
                <w:sz w:val="24"/>
                <w:szCs w:val="24"/>
              </w:rPr>
              <w:t>D</w:t>
            </w:r>
            <w:r>
              <w:rPr>
                <w:rFonts w:hint="eastAsia" w:ascii="Times New Roman" w:hAnsi="Times New Roman" w:cs="Times New Roman"/>
                <w:sz w:val="24"/>
                <w:szCs w:val="24"/>
              </w:rPr>
              <w:t>3</w:t>
            </w:r>
            <w:r>
              <w:rPr>
                <w:rFonts w:ascii="Times New Roman" w:hAnsi="Times New Roman" w:cs="Times New Roman"/>
                <w:sz w:val="24"/>
                <w:szCs w:val="24"/>
              </w:rPr>
              <w:t>8.1mm经纬仪靶球</w:t>
            </w:r>
          </w:p>
        </w:tc>
      </w:tr>
    </w:tbl>
    <w:p>
      <w:pPr>
        <w:pStyle w:val="3"/>
        <w:spacing w:before="156" w:after="156"/>
        <w:rPr>
          <w:rFonts w:ascii="Times New Roman" w:hAnsi="Times New Roman"/>
          <w:color w:val="1E1C11" w:themeColor="background2" w:themeShade="1A"/>
          <w:sz w:val="24"/>
        </w:rPr>
      </w:pPr>
      <w:bookmarkStart w:id="3" w:name="_Toc18592628"/>
      <w:r>
        <w:rPr>
          <w:rFonts w:ascii="Times New Roman" w:hAnsi="Times New Roman"/>
          <w:color w:val="1E1C11" w:themeColor="background2" w:themeShade="1A"/>
          <w:sz w:val="24"/>
        </w:rPr>
        <w:t>1.3实验地点</w:t>
      </w:r>
      <w:bookmarkEnd w:id="3"/>
    </w:p>
    <w:p>
      <w:pPr>
        <w:spacing w:line="312" w:lineRule="auto"/>
        <w:ind w:firstLine="480" w:firstLineChars="200"/>
        <w:jc w:val="left"/>
        <w:rPr>
          <w:color w:val="1E1C11" w:themeColor="background2" w:themeShade="1A"/>
          <w:sz w:val="24"/>
        </w:rPr>
      </w:pPr>
      <w:r>
        <w:rPr>
          <w:color w:val="1E1C11" w:themeColor="background2" w:themeShade="1A"/>
          <w:sz w:val="24"/>
        </w:rPr>
        <w:t>中国航空工业集团公司北京长城计量测试技术研究所几何量计量校准/测试实验室</w:t>
      </w:r>
      <w:r>
        <w:rPr>
          <w:rFonts w:hint="eastAsia"/>
          <w:color w:val="1E1C11" w:themeColor="background2" w:themeShade="1A"/>
          <w:sz w:val="24"/>
        </w:rPr>
        <w:t>。</w:t>
      </w:r>
    </w:p>
    <w:p>
      <w:pPr>
        <w:pStyle w:val="2"/>
        <w:rPr>
          <w:rFonts w:eastAsia="黑体"/>
          <w:color w:val="1E1C11" w:themeColor="background2" w:themeShade="1A"/>
          <w:spacing w:val="20"/>
        </w:rPr>
      </w:pPr>
      <w:bookmarkStart w:id="4" w:name="_Toc18592630"/>
      <w:r>
        <w:rPr>
          <w:rFonts w:eastAsia="黑体"/>
          <w:color w:val="1E1C11" w:themeColor="background2" w:themeShade="1A"/>
          <w:spacing w:val="20"/>
        </w:rPr>
        <w:t>2计量特性</w:t>
      </w:r>
      <w:bookmarkEnd w:id="4"/>
    </w:p>
    <w:p>
      <w:pPr>
        <w:pStyle w:val="27"/>
        <w:spacing w:line="312" w:lineRule="auto"/>
        <w:ind w:left="420" w:leftChars="200" w:firstLine="0" w:firstLineChars="0"/>
        <w:rPr>
          <w:color w:val="1E1C11" w:themeColor="background2" w:themeShade="1A"/>
          <w:spacing w:val="20"/>
          <w:sz w:val="24"/>
        </w:rPr>
      </w:pPr>
      <w:r>
        <w:rPr>
          <w:rFonts w:hint="eastAsia"/>
          <w:color w:val="1E1C11" w:themeColor="background2" w:themeShade="1A"/>
          <w:spacing w:val="20"/>
          <w:sz w:val="24"/>
          <w:lang w:val="en-US" w:eastAsia="zh-CN"/>
        </w:rPr>
        <w:t>靶球</w:t>
      </w:r>
      <w:r>
        <w:rPr>
          <w:color w:val="1E1C11" w:themeColor="background2" w:themeShade="1A"/>
          <w:spacing w:val="20"/>
          <w:sz w:val="24"/>
        </w:rPr>
        <w:t>计量特性见表</w:t>
      </w:r>
      <w:r>
        <w:rPr>
          <w:rFonts w:hint="eastAsia"/>
          <w:color w:val="1E1C11" w:themeColor="background2" w:themeShade="1A"/>
          <w:spacing w:val="20"/>
          <w:sz w:val="24"/>
          <w:lang w:val="en-US" w:eastAsia="zh-CN"/>
        </w:rPr>
        <w:t>2</w:t>
      </w:r>
      <w:r>
        <w:rPr>
          <w:color w:val="1E1C11" w:themeColor="background2" w:themeShade="1A"/>
          <w:spacing w:val="20"/>
          <w:sz w:val="24"/>
        </w:rPr>
        <w:t>。</w:t>
      </w:r>
    </w:p>
    <w:p>
      <w:pPr>
        <w:jc w:val="center"/>
        <w:rPr>
          <w:color w:val="1E1C11" w:themeColor="background2" w:themeShade="1A"/>
          <w:spacing w:val="20"/>
          <w:sz w:val="24"/>
        </w:rPr>
      </w:pPr>
      <w:r>
        <w:rPr>
          <w:color w:val="1E1C11" w:themeColor="background2" w:themeShade="1A"/>
          <w:spacing w:val="20"/>
          <w:sz w:val="24"/>
        </w:rPr>
        <w:t>表</w:t>
      </w:r>
      <w:r>
        <w:rPr>
          <w:rFonts w:hint="eastAsia"/>
          <w:color w:val="1E1C11" w:themeColor="background2" w:themeShade="1A"/>
          <w:spacing w:val="20"/>
          <w:sz w:val="24"/>
          <w:lang w:val="en-US" w:eastAsia="zh-CN"/>
        </w:rPr>
        <w:t>2</w:t>
      </w:r>
      <w:r>
        <w:rPr>
          <w:color w:val="1E1C11" w:themeColor="background2" w:themeShade="1A"/>
          <w:spacing w:val="20"/>
          <w:sz w:val="24"/>
        </w:rPr>
        <w:t xml:space="preserve"> </w:t>
      </w:r>
      <w:r>
        <w:rPr>
          <w:rFonts w:hint="eastAsia"/>
          <w:color w:val="1E1C11" w:themeColor="background2" w:themeShade="1A"/>
          <w:spacing w:val="20"/>
          <w:sz w:val="24"/>
          <w:lang w:val="en-US" w:eastAsia="zh-CN"/>
        </w:rPr>
        <w:t>靶球</w:t>
      </w:r>
      <w:r>
        <w:rPr>
          <w:color w:val="1E1C11" w:themeColor="background2" w:themeShade="1A"/>
          <w:spacing w:val="20"/>
          <w:sz w:val="24"/>
        </w:rPr>
        <w:t>的计量特性</w:t>
      </w:r>
    </w:p>
    <w:tbl>
      <w:tblPr>
        <w:tblStyle w:val="1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2"/>
        <w:gridCol w:w="1932"/>
        <w:gridCol w:w="3482"/>
        <w:gridCol w:w="2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vAlign w:val="center"/>
          </w:tcPr>
          <w:p>
            <w:pPr>
              <w:spacing w:line="312" w:lineRule="auto"/>
              <w:jc w:val="center"/>
              <w:rPr>
                <w:color w:val="1E1C11" w:themeColor="background2" w:themeShade="1A"/>
                <w:szCs w:val="21"/>
              </w:rPr>
            </w:pPr>
            <w:r>
              <w:rPr>
                <w:color w:val="1E1C11" w:themeColor="background2" w:themeShade="1A"/>
                <w:szCs w:val="21"/>
              </w:rPr>
              <w:t>序号</w:t>
            </w:r>
          </w:p>
        </w:tc>
        <w:tc>
          <w:tcPr>
            <w:tcW w:w="5414" w:type="dxa"/>
            <w:gridSpan w:val="2"/>
            <w:vAlign w:val="center"/>
          </w:tcPr>
          <w:p>
            <w:pPr>
              <w:spacing w:line="312" w:lineRule="auto"/>
              <w:jc w:val="center"/>
              <w:rPr>
                <w:color w:val="1E1C11" w:themeColor="background2" w:themeShade="1A"/>
                <w:szCs w:val="21"/>
              </w:rPr>
            </w:pPr>
            <w:r>
              <w:rPr>
                <w:color w:val="1E1C11" w:themeColor="background2" w:themeShade="1A"/>
                <w:szCs w:val="21"/>
              </w:rPr>
              <w:t>计量特性</w:t>
            </w:r>
          </w:p>
        </w:tc>
        <w:tc>
          <w:tcPr>
            <w:tcW w:w="2046" w:type="dxa"/>
            <w:vAlign w:val="center"/>
          </w:tcPr>
          <w:p>
            <w:pPr>
              <w:spacing w:line="312" w:lineRule="auto"/>
              <w:jc w:val="center"/>
              <w:rPr>
                <w:rFonts w:hint="default" w:eastAsia="宋体"/>
                <w:color w:val="1E1C11" w:themeColor="background2" w:themeShade="1A"/>
                <w:szCs w:val="21"/>
                <w:lang w:val="en-US" w:eastAsia="zh-CN"/>
              </w:rPr>
            </w:pPr>
            <w:r>
              <w:rPr>
                <w:rFonts w:hint="eastAsia"/>
                <w:color w:val="1E1C11" w:themeColor="background2" w:themeShade="1A"/>
                <w:szCs w:val="21"/>
                <w:lang w:val="en-US" w:eastAsia="zh-CN"/>
              </w:rPr>
              <w:t>参考技术要求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2" w:type="dxa"/>
            <w:vMerge w:val="restart"/>
            <w:vAlign w:val="center"/>
          </w:tcPr>
          <w:p>
            <w:pPr>
              <w:spacing w:line="312" w:lineRule="auto"/>
              <w:jc w:val="center"/>
              <w:rPr>
                <w:color w:val="1E1C11" w:themeColor="background2" w:themeShade="1A"/>
                <w:szCs w:val="21"/>
              </w:rPr>
            </w:pPr>
            <w:r>
              <w:rPr>
                <w:color w:val="1E1C11" w:themeColor="background2" w:themeShade="1A"/>
                <w:szCs w:val="21"/>
              </w:rPr>
              <w:t>1</w:t>
            </w:r>
          </w:p>
        </w:tc>
        <w:tc>
          <w:tcPr>
            <w:tcW w:w="1932" w:type="dxa"/>
            <w:vMerge w:val="restart"/>
            <w:vAlign w:val="center"/>
          </w:tcPr>
          <w:p>
            <w:pPr>
              <w:spacing w:line="312" w:lineRule="auto"/>
              <w:jc w:val="center"/>
              <w:rPr>
                <w:color w:val="1E1C11" w:themeColor="background2" w:themeShade="1A"/>
                <w:szCs w:val="21"/>
              </w:rPr>
            </w:pPr>
            <w:r>
              <w:rPr>
                <w:rFonts w:hint="eastAsia" w:ascii="Times New Roman" w:hAnsi="Times New Roman" w:cs="Times New Roman"/>
                <w:i/>
                <w:sz w:val="24"/>
                <w:szCs w:val="24"/>
              </w:rPr>
              <w:t>D</w:t>
            </w:r>
            <w:r>
              <w:rPr>
                <w:rFonts w:ascii="Times New Roman" w:hAnsi="Times New Roman" w:cs="Times New Roman"/>
                <w:sz w:val="24"/>
                <w:szCs w:val="24"/>
              </w:rPr>
              <w:t>38.1mm跟踪仪靶球</w:t>
            </w:r>
          </w:p>
        </w:tc>
        <w:tc>
          <w:tcPr>
            <w:tcW w:w="3482" w:type="dxa"/>
            <w:vAlign w:val="center"/>
          </w:tcPr>
          <w:p>
            <w:pPr>
              <w:jc w:val="center"/>
              <w:rPr>
                <w:rFonts w:hint="default" w:eastAsia="宋体"/>
                <w:color w:val="1E1C11" w:themeColor="background2" w:themeShade="1A"/>
                <w:szCs w:val="21"/>
                <w:lang w:val="en-US" w:eastAsia="zh-CN"/>
              </w:rPr>
            </w:pPr>
            <w:r>
              <w:rPr>
                <w:rFonts w:hint="eastAsia"/>
                <w:color w:val="1E1C11" w:themeColor="background2" w:themeShade="1A"/>
                <w:szCs w:val="21"/>
                <w:lang w:val="en-US" w:eastAsia="zh-CN"/>
              </w:rPr>
              <w:t>球体直径</w:t>
            </w:r>
          </w:p>
        </w:tc>
        <w:tc>
          <w:tcPr>
            <w:tcW w:w="2046" w:type="dxa"/>
            <w:vAlign w:val="center"/>
          </w:tcPr>
          <w:p>
            <w:pPr>
              <w:pStyle w:val="25"/>
              <w:rPr>
                <w:rFonts w:hint="default" w:eastAsia="宋体"/>
                <w:color w:val="1E1C11" w:themeColor="background2" w:themeShade="1A"/>
                <w:lang w:val="en-US" w:eastAsia="zh-CN"/>
              </w:rPr>
            </w:pPr>
            <w:r>
              <w:rPr>
                <w:rFonts w:hint="eastAsia"/>
                <w:color w:val="1E1C11" w:themeColor="background2" w:themeShade="1A"/>
                <w:lang w:val="en-US" w:eastAsia="zh-CN"/>
              </w:rPr>
              <w:t>±</w:t>
            </w:r>
            <w:r>
              <w:rPr>
                <w:rFonts w:hint="eastAsia"/>
                <w:color w:val="auto"/>
                <w:sz w:val="21"/>
                <w:szCs w:val="21"/>
                <w:lang w:val="en-US" w:eastAsia="zh-CN"/>
              </w:rPr>
              <w:t>3</w:t>
            </w:r>
            <w:r>
              <w:rPr>
                <w:color w:val="auto"/>
                <w:sz w:val="21"/>
                <w:szCs w:val="21"/>
              </w:rPr>
              <w:t>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2" w:type="dxa"/>
            <w:vMerge w:val="continue"/>
            <w:vAlign w:val="center"/>
          </w:tcPr>
          <w:p>
            <w:pPr>
              <w:spacing w:line="312" w:lineRule="auto"/>
              <w:jc w:val="center"/>
              <w:rPr>
                <w:color w:val="1E1C11" w:themeColor="background2" w:themeShade="1A"/>
                <w:szCs w:val="21"/>
              </w:rPr>
            </w:pPr>
          </w:p>
        </w:tc>
        <w:tc>
          <w:tcPr>
            <w:tcW w:w="1932" w:type="dxa"/>
            <w:vMerge w:val="continue"/>
            <w:vAlign w:val="center"/>
          </w:tcPr>
          <w:p>
            <w:pPr>
              <w:spacing w:line="312" w:lineRule="auto"/>
              <w:jc w:val="center"/>
              <w:rPr>
                <w:rFonts w:hint="eastAsia" w:ascii="Times New Roman" w:hAnsi="Times New Roman" w:cs="Times New Roman"/>
                <w:i/>
                <w:sz w:val="24"/>
                <w:szCs w:val="24"/>
              </w:rPr>
            </w:pPr>
          </w:p>
        </w:tc>
        <w:tc>
          <w:tcPr>
            <w:tcW w:w="3482" w:type="dxa"/>
            <w:vAlign w:val="center"/>
          </w:tcPr>
          <w:p>
            <w:pPr>
              <w:jc w:val="center"/>
              <w:rPr>
                <w:rFonts w:hint="default" w:eastAsia="宋体"/>
                <w:color w:val="1E1C11" w:themeColor="background2" w:themeShade="1A"/>
                <w:szCs w:val="21"/>
                <w:lang w:val="en-US" w:eastAsia="zh-CN"/>
              </w:rPr>
            </w:pPr>
            <w:r>
              <w:rPr>
                <w:rFonts w:hint="eastAsia"/>
                <w:color w:val="1E1C11" w:themeColor="background2" w:themeShade="1A"/>
                <w:szCs w:val="21"/>
                <w:lang w:val="en-US" w:eastAsia="zh-CN"/>
              </w:rPr>
              <w:t>球体圆度</w:t>
            </w:r>
          </w:p>
        </w:tc>
        <w:tc>
          <w:tcPr>
            <w:tcW w:w="2046" w:type="dxa"/>
            <w:vAlign w:val="center"/>
          </w:tcPr>
          <w:p>
            <w:pPr>
              <w:pStyle w:val="25"/>
              <w:rPr>
                <w:color w:val="1E1C11" w:themeColor="background2" w:themeShade="1A"/>
              </w:rPr>
            </w:pPr>
            <w:r>
              <w:rPr>
                <w:color w:val="auto"/>
                <w:sz w:val="21"/>
                <w:szCs w:val="21"/>
              </w:rPr>
              <w:t>2μm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2" w:type="dxa"/>
            <w:vMerge w:val="continue"/>
            <w:vAlign w:val="center"/>
          </w:tcPr>
          <w:p>
            <w:pPr>
              <w:spacing w:line="312" w:lineRule="auto"/>
              <w:jc w:val="center"/>
              <w:rPr>
                <w:color w:val="1E1C11" w:themeColor="background2" w:themeShade="1A"/>
                <w:szCs w:val="21"/>
              </w:rPr>
            </w:pPr>
          </w:p>
        </w:tc>
        <w:tc>
          <w:tcPr>
            <w:tcW w:w="1932" w:type="dxa"/>
            <w:vMerge w:val="continue"/>
            <w:vAlign w:val="center"/>
          </w:tcPr>
          <w:p>
            <w:pPr>
              <w:spacing w:line="312" w:lineRule="auto"/>
              <w:jc w:val="center"/>
              <w:rPr>
                <w:color w:val="1E1C11" w:themeColor="background2" w:themeShade="1A"/>
                <w:szCs w:val="21"/>
              </w:rPr>
            </w:pPr>
          </w:p>
        </w:tc>
        <w:tc>
          <w:tcPr>
            <w:tcW w:w="3482" w:type="dxa"/>
            <w:vAlign w:val="center"/>
          </w:tcPr>
          <w:p>
            <w:pPr>
              <w:jc w:val="center"/>
              <w:rPr>
                <w:color w:val="1E1C11" w:themeColor="background2" w:themeShade="1A"/>
                <w:szCs w:val="21"/>
              </w:rPr>
            </w:pPr>
            <w:r>
              <w:rPr>
                <w:rFonts w:hint="eastAsia"/>
                <w:sz w:val="21"/>
                <w:szCs w:val="21"/>
              </w:rPr>
              <w:t>中心偏移量</w:t>
            </w:r>
          </w:p>
        </w:tc>
        <w:tc>
          <w:tcPr>
            <w:tcW w:w="2046" w:type="dxa"/>
            <w:vAlign w:val="center"/>
          </w:tcPr>
          <w:p>
            <w:pPr>
              <w:pStyle w:val="25"/>
              <w:rPr>
                <w:color w:val="1E1C11" w:themeColor="background2" w:themeShade="1A"/>
              </w:rPr>
            </w:pPr>
            <w:r>
              <w:rPr>
                <w:rFonts w:hint="eastAsia"/>
                <w:color w:val="1E1C11" w:themeColor="background2" w:themeShade="1A"/>
                <w:lang w:val="en-US" w:eastAsia="zh-CN"/>
              </w:rPr>
              <w:t>10</w:t>
            </w:r>
            <w:r>
              <w:rPr>
                <w:color w:val="auto"/>
                <w:sz w:val="21"/>
                <w:szCs w:val="21"/>
              </w:rPr>
              <w:t>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2" w:type="dxa"/>
            <w:vMerge w:val="continue"/>
            <w:vAlign w:val="center"/>
          </w:tcPr>
          <w:p>
            <w:pPr>
              <w:spacing w:line="312" w:lineRule="auto"/>
              <w:jc w:val="center"/>
              <w:rPr>
                <w:color w:val="1E1C11" w:themeColor="background2" w:themeShade="1A"/>
                <w:szCs w:val="21"/>
              </w:rPr>
            </w:pPr>
          </w:p>
        </w:tc>
        <w:tc>
          <w:tcPr>
            <w:tcW w:w="1932" w:type="dxa"/>
            <w:vMerge w:val="continue"/>
            <w:vAlign w:val="center"/>
          </w:tcPr>
          <w:p>
            <w:pPr>
              <w:spacing w:line="312" w:lineRule="auto"/>
              <w:jc w:val="center"/>
              <w:rPr>
                <w:color w:val="1E1C11" w:themeColor="background2" w:themeShade="1A"/>
                <w:szCs w:val="21"/>
              </w:rPr>
            </w:pPr>
          </w:p>
        </w:tc>
        <w:tc>
          <w:tcPr>
            <w:tcW w:w="3482" w:type="dxa"/>
            <w:vAlign w:val="center"/>
          </w:tcPr>
          <w:p>
            <w:pPr>
              <w:jc w:val="center"/>
              <w:rPr>
                <w:color w:val="1E1C11" w:themeColor="background2" w:themeShade="1A"/>
                <w:szCs w:val="21"/>
              </w:rPr>
            </w:pPr>
            <w:r>
              <w:rPr>
                <w:sz w:val="21"/>
                <w:szCs w:val="21"/>
              </w:rPr>
              <w:t>角锥棱镜的工作角偏差</w:t>
            </w:r>
          </w:p>
        </w:tc>
        <w:tc>
          <w:tcPr>
            <w:tcW w:w="2046" w:type="dxa"/>
            <w:vAlign w:val="center"/>
          </w:tcPr>
          <w:p>
            <w:pPr>
              <w:pStyle w:val="25"/>
              <w:rPr>
                <w:color w:val="1E1C11" w:themeColor="background2" w:themeShade="1A"/>
              </w:rPr>
            </w:pPr>
            <w:r>
              <w:rPr>
                <w:color w:val="auto"/>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2" w:type="dxa"/>
            <w:vMerge w:val="restart"/>
            <w:vAlign w:val="center"/>
          </w:tcPr>
          <w:p>
            <w:pPr>
              <w:spacing w:line="312" w:lineRule="auto"/>
              <w:jc w:val="center"/>
              <w:rPr>
                <w:color w:val="1E1C11" w:themeColor="background2" w:themeShade="1A"/>
                <w:szCs w:val="21"/>
              </w:rPr>
            </w:pPr>
            <w:r>
              <w:rPr>
                <w:color w:val="1E1C11" w:themeColor="background2" w:themeShade="1A"/>
                <w:szCs w:val="21"/>
              </w:rPr>
              <w:t>2</w:t>
            </w:r>
          </w:p>
        </w:tc>
        <w:tc>
          <w:tcPr>
            <w:tcW w:w="1932" w:type="dxa"/>
            <w:vMerge w:val="restart"/>
            <w:vAlign w:val="center"/>
          </w:tcPr>
          <w:p>
            <w:pPr>
              <w:spacing w:line="312" w:lineRule="auto"/>
              <w:jc w:val="center"/>
              <w:rPr>
                <w:color w:val="1E1C11" w:themeColor="background2" w:themeShade="1A"/>
                <w:szCs w:val="21"/>
              </w:rPr>
            </w:pPr>
            <w:r>
              <w:rPr>
                <w:rFonts w:hint="eastAsia" w:ascii="Times New Roman" w:hAnsi="Times New Roman" w:cs="Times New Roman"/>
                <w:i/>
                <w:sz w:val="24"/>
                <w:szCs w:val="24"/>
              </w:rPr>
              <w:t>D</w:t>
            </w:r>
            <w:r>
              <w:rPr>
                <w:rFonts w:hint="eastAsia" w:ascii="Times New Roman" w:hAnsi="Times New Roman" w:cs="Times New Roman"/>
                <w:sz w:val="24"/>
                <w:szCs w:val="24"/>
              </w:rPr>
              <w:t>1</w:t>
            </w:r>
            <w:r>
              <w:rPr>
                <w:rFonts w:ascii="Times New Roman" w:hAnsi="Times New Roman" w:cs="Times New Roman"/>
                <w:sz w:val="24"/>
                <w:szCs w:val="24"/>
              </w:rPr>
              <w:t>2.7mm跟踪仪靶球</w:t>
            </w:r>
          </w:p>
        </w:tc>
        <w:tc>
          <w:tcPr>
            <w:tcW w:w="3482" w:type="dxa"/>
            <w:vAlign w:val="center"/>
          </w:tcPr>
          <w:p>
            <w:pPr>
              <w:jc w:val="center"/>
              <w:rPr>
                <w:color w:val="1E1C11" w:themeColor="background2" w:themeShade="1A"/>
                <w:szCs w:val="21"/>
              </w:rPr>
            </w:pPr>
            <w:r>
              <w:rPr>
                <w:rFonts w:hint="eastAsia"/>
                <w:color w:val="1E1C11" w:themeColor="background2" w:themeShade="1A"/>
                <w:szCs w:val="21"/>
                <w:lang w:val="en-US" w:eastAsia="zh-CN"/>
              </w:rPr>
              <w:t>球体直径</w:t>
            </w:r>
          </w:p>
        </w:tc>
        <w:tc>
          <w:tcPr>
            <w:tcW w:w="2046" w:type="dxa"/>
            <w:vAlign w:val="center"/>
          </w:tcPr>
          <w:p>
            <w:pPr>
              <w:pStyle w:val="25"/>
              <w:ind w:left="-105" w:leftChars="-51" w:right="-105" w:rightChars="-50" w:hanging="2" w:firstLineChars="0"/>
              <w:rPr>
                <w:color w:val="1E1C11" w:themeColor="background2" w:themeShade="1A"/>
              </w:rPr>
            </w:pPr>
            <w:r>
              <w:rPr>
                <w:rFonts w:hint="eastAsia"/>
                <w:color w:val="1E1C11" w:themeColor="background2" w:themeShade="1A"/>
                <w:lang w:val="en-US" w:eastAsia="zh-CN"/>
              </w:rPr>
              <w:t>±</w:t>
            </w:r>
            <w:r>
              <w:rPr>
                <w:rFonts w:hint="eastAsia"/>
                <w:color w:val="auto"/>
                <w:sz w:val="21"/>
                <w:szCs w:val="21"/>
                <w:lang w:val="en-US" w:eastAsia="zh-CN"/>
              </w:rPr>
              <w:t>3</w:t>
            </w:r>
            <w:r>
              <w:rPr>
                <w:color w:val="auto"/>
                <w:sz w:val="21"/>
                <w:szCs w:val="21"/>
              </w:rPr>
              <w:t>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2" w:type="dxa"/>
            <w:vMerge w:val="continue"/>
            <w:vAlign w:val="center"/>
          </w:tcPr>
          <w:p>
            <w:pPr>
              <w:spacing w:line="312" w:lineRule="auto"/>
              <w:jc w:val="center"/>
              <w:rPr>
                <w:color w:val="1E1C11" w:themeColor="background2" w:themeShade="1A"/>
                <w:szCs w:val="21"/>
              </w:rPr>
            </w:pPr>
          </w:p>
        </w:tc>
        <w:tc>
          <w:tcPr>
            <w:tcW w:w="1932" w:type="dxa"/>
            <w:vMerge w:val="continue"/>
            <w:vAlign w:val="center"/>
          </w:tcPr>
          <w:p>
            <w:pPr>
              <w:spacing w:line="312" w:lineRule="auto"/>
              <w:jc w:val="center"/>
              <w:rPr>
                <w:rFonts w:hint="eastAsia" w:ascii="Times New Roman" w:hAnsi="Times New Roman" w:cs="Times New Roman"/>
                <w:i/>
                <w:sz w:val="24"/>
                <w:szCs w:val="24"/>
              </w:rPr>
            </w:pPr>
          </w:p>
        </w:tc>
        <w:tc>
          <w:tcPr>
            <w:tcW w:w="3482" w:type="dxa"/>
            <w:vAlign w:val="center"/>
          </w:tcPr>
          <w:p>
            <w:pPr>
              <w:jc w:val="center"/>
              <w:rPr>
                <w:color w:val="1E1C11" w:themeColor="background2" w:themeShade="1A"/>
                <w:szCs w:val="21"/>
              </w:rPr>
            </w:pPr>
            <w:r>
              <w:rPr>
                <w:rFonts w:hint="eastAsia"/>
                <w:color w:val="1E1C11" w:themeColor="background2" w:themeShade="1A"/>
                <w:szCs w:val="21"/>
                <w:lang w:val="en-US" w:eastAsia="zh-CN"/>
              </w:rPr>
              <w:t>球体圆度</w:t>
            </w:r>
          </w:p>
        </w:tc>
        <w:tc>
          <w:tcPr>
            <w:tcW w:w="2046" w:type="dxa"/>
            <w:vAlign w:val="center"/>
          </w:tcPr>
          <w:p>
            <w:pPr>
              <w:pStyle w:val="25"/>
              <w:ind w:left="-105" w:leftChars="-51" w:right="-105" w:rightChars="-50" w:hanging="2" w:firstLineChars="0"/>
              <w:rPr>
                <w:color w:val="1E1C11" w:themeColor="background2" w:themeShade="1A"/>
              </w:rPr>
            </w:pPr>
            <w:r>
              <w:rPr>
                <w:color w:val="auto"/>
                <w:sz w:val="21"/>
                <w:szCs w:val="21"/>
              </w:rPr>
              <w:t>2μm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2" w:type="dxa"/>
            <w:vMerge w:val="continue"/>
            <w:vAlign w:val="center"/>
          </w:tcPr>
          <w:p>
            <w:pPr>
              <w:spacing w:line="312" w:lineRule="auto"/>
              <w:jc w:val="center"/>
              <w:rPr>
                <w:color w:val="1E1C11" w:themeColor="background2" w:themeShade="1A"/>
                <w:szCs w:val="21"/>
              </w:rPr>
            </w:pPr>
          </w:p>
        </w:tc>
        <w:tc>
          <w:tcPr>
            <w:tcW w:w="1932" w:type="dxa"/>
            <w:vMerge w:val="continue"/>
            <w:vAlign w:val="center"/>
          </w:tcPr>
          <w:p>
            <w:pPr>
              <w:spacing w:line="312" w:lineRule="auto"/>
              <w:jc w:val="center"/>
              <w:rPr>
                <w:rFonts w:hint="eastAsia" w:ascii="Times New Roman" w:hAnsi="Times New Roman" w:cs="Times New Roman"/>
                <w:i/>
                <w:sz w:val="24"/>
                <w:szCs w:val="24"/>
              </w:rPr>
            </w:pPr>
          </w:p>
        </w:tc>
        <w:tc>
          <w:tcPr>
            <w:tcW w:w="3482" w:type="dxa"/>
            <w:vAlign w:val="center"/>
          </w:tcPr>
          <w:p>
            <w:pPr>
              <w:jc w:val="center"/>
              <w:rPr>
                <w:color w:val="1E1C11" w:themeColor="background2" w:themeShade="1A"/>
                <w:szCs w:val="21"/>
              </w:rPr>
            </w:pPr>
            <w:r>
              <w:rPr>
                <w:rFonts w:hint="eastAsia"/>
                <w:sz w:val="21"/>
                <w:szCs w:val="21"/>
              </w:rPr>
              <w:t>中心偏移量</w:t>
            </w:r>
          </w:p>
        </w:tc>
        <w:tc>
          <w:tcPr>
            <w:tcW w:w="2046" w:type="dxa"/>
            <w:vAlign w:val="center"/>
          </w:tcPr>
          <w:p>
            <w:pPr>
              <w:pStyle w:val="25"/>
              <w:ind w:left="-105" w:leftChars="-51" w:right="-105" w:rightChars="-50" w:hanging="2" w:firstLineChars="0"/>
              <w:rPr>
                <w:color w:val="1E1C11" w:themeColor="background2" w:themeShade="1A"/>
              </w:rPr>
            </w:pPr>
            <w:r>
              <w:rPr>
                <w:rFonts w:hint="eastAsia"/>
                <w:color w:val="1E1C11" w:themeColor="background2" w:themeShade="1A"/>
                <w:lang w:val="en-US" w:eastAsia="zh-CN"/>
              </w:rPr>
              <w:t>10</w:t>
            </w:r>
            <w:r>
              <w:rPr>
                <w:color w:val="auto"/>
                <w:sz w:val="21"/>
                <w:szCs w:val="21"/>
              </w:rPr>
              <w:t>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vMerge w:val="continue"/>
            <w:vAlign w:val="center"/>
          </w:tcPr>
          <w:p>
            <w:pPr>
              <w:spacing w:line="312" w:lineRule="auto"/>
              <w:jc w:val="center"/>
              <w:rPr>
                <w:color w:val="1E1C11" w:themeColor="background2" w:themeShade="1A"/>
                <w:szCs w:val="21"/>
              </w:rPr>
            </w:pPr>
          </w:p>
        </w:tc>
        <w:tc>
          <w:tcPr>
            <w:tcW w:w="1932" w:type="dxa"/>
            <w:vMerge w:val="continue"/>
            <w:vAlign w:val="center"/>
          </w:tcPr>
          <w:p>
            <w:pPr>
              <w:spacing w:line="312" w:lineRule="auto"/>
              <w:jc w:val="center"/>
              <w:rPr>
                <w:color w:val="1E1C11" w:themeColor="background2" w:themeShade="1A"/>
                <w:szCs w:val="21"/>
              </w:rPr>
            </w:pPr>
          </w:p>
        </w:tc>
        <w:tc>
          <w:tcPr>
            <w:tcW w:w="3482" w:type="dxa"/>
            <w:vAlign w:val="center"/>
          </w:tcPr>
          <w:p>
            <w:pPr>
              <w:jc w:val="center"/>
              <w:rPr>
                <w:color w:val="1E1C11" w:themeColor="background2" w:themeShade="1A"/>
                <w:szCs w:val="21"/>
              </w:rPr>
            </w:pPr>
            <w:r>
              <w:rPr>
                <w:sz w:val="21"/>
                <w:szCs w:val="21"/>
              </w:rPr>
              <w:t>角锥棱镜的工作角偏差</w:t>
            </w:r>
          </w:p>
        </w:tc>
        <w:tc>
          <w:tcPr>
            <w:tcW w:w="2046" w:type="dxa"/>
            <w:vAlign w:val="center"/>
          </w:tcPr>
          <w:p>
            <w:pPr>
              <w:pStyle w:val="25"/>
              <w:ind w:left="-105" w:leftChars="-51" w:right="-105" w:rightChars="-50" w:hanging="2" w:firstLineChars="0"/>
              <w:rPr>
                <w:color w:val="1E1C11" w:themeColor="background2" w:themeShade="1A"/>
              </w:rPr>
            </w:pPr>
            <w:r>
              <w:rPr>
                <w:color w:val="auto"/>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2" w:type="dxa"/>
            <w:vMerge w:val="restart"/>
            <w:vAlign w:val="center"/>
          </w:tcPr>
          <w:p>
            <w:pPr>
              <w:spacing w:line="312" w:lineRule="auto"/>
              <w:jc w:val="center"/>
              <w:rPr>
                <w:color w:val="1E1C11" w:themeColor="background2" w:themeShade="1A"/>
                <w:szCs w:val="21"/>
              </w:rPr>
            </w:pPr>
            <w:r>
              <w:rPr>
                <w:color w:val="1E1C11" w:themeColor="background2" w:themeShade="1A"/>
                <w:szCs w:val="21"/>
              </w:rPr>
              <w:t>3</w:t>
            </w:r>
          </w:p>
        </w:tc>
        <w:tc>
          <w:tcPr>
            <w:tcW w:w="1932" w:type="dxa"/>
            <w:vMerge w:val="restart"/>
            <w:vAlign w:val="center"/>
          </w:tcPr>
          <w:p>
            <w:pPr>
              <w:spacing w:line="312" w:lineRule="auto"/>
              <w:jc w:val="center"/>
              <w:rPr>
                <w:color w:val="1E1C11" w:themeColor="background2" w:themeShade="1A"/>
                <w:szCs w:val="21"/>
              </w:rPr>
            </w:pPr>
            <w:r>
              <w:rPr>
                <w:rFonts w:hint="eastAsia" w:ascii="Times New Roman" w:hAnsi="Times New Roman" w:cs="Times New Roman"/>
                <w:i/>
                <w:sz w:val="24"/>
                <w:szCs w:val="24"/>
              </w:rPr>
              <w:t>D</w:t>
            </w:r>
            <w:r>
              <w:rPr>
                <w:rFonts w:hint="eastAsia" w:ascii="Times New Roman" w:hAnsi="Times New Roman" w:cs="Times New Roman"/>
                <w:sz w:val="24"/>
                <w:szCs w:val="24"/>
              </w:rPr>
              <w:t>3</w:t>
            </w:r>
            <w:r>
              <w:rPr>
                <w:rFonts w:ascii="Times New Roman" w:hAnsi="Times New Roman" w:cs="Times New Roman"/>
                <w:sz w:val="24"/>
                <w:szCs w:val="24"/>
              </w:rPr>
              <w:t>8.1mm经纬仪靶球</w:t>
            </w:r>
          </w:p>
        </w:tc>
        <w:tc>
          <w:tcPr>
            <w:tcW w:w="3482" w:type="dxa"/>
            <w:vAlign w:val="center"/>
          </w:tcPr>
          <w:p>
            <w:pPr>
              <w:jc w:val="center"/>
              <w:rPr>
                <w:rFonts w:hint="eastAsia"/>
                <w:color w:val="1E1C11" w:themeColor="background2" w:themeShade="1A"/>
                <w:szCs w:val="21"/>
                <w:lang w:val="en-US" w:eastAsia="zh-CN"/>
              </w:rPr>
            </w:pPr>
            <w:r>
              <w:rPr>
                <w:rFonts w:hint="eastAsia"/>
                <w:color w:val="1E1C11" w:themeColor="background2" w:themeShade="1A"/>
                <w:szCs w:val="21"/>
                <w:lang w:val="en-US" w:eastAsia="zh-CN"/>
              </w:rPr>
              <w:t>球体直径</w:t>
            </w:r>
          </w:p>
        </w:tc>
        <w:tc>
          <w:tcPr>
            <w:tcW w:w="2046" w:type="dxa"/>
            <w:vAlign w:val="center"/>
          </w:tcPr>
          <w:p>
            <w:pPr>
              <w:pStyle w:val="25"/>
              <w:ind w:left="-105" w:leftChars="-51" w:right="-105" w:rightChars="-50" w:hanging="2" w:firstLineChars="0"/>
              <w:rPr>
                <w:color w:val="1E1C11" w:themeColor="background2" w:themeShade="1A"/>
                <w:szCs w:val="21"/>
              </w:rPr>
            </w:pPr>
            <w:r>
              <w:rPr>
                <w:rFonts w:hint="eastAsia"/>
                <w:color w:val="1E1C11" w:themeColor="background2" w:themeShade="1A"/>
                <w:lang w:val="en-US" w:eastAsia="zh-CN"/>
              </w:rPr>
              <w:t>±</w:t>
            </w:r>
            <w:r>
              <w:rPr>
                <w:rFonts w:hint="eastAsia"/>
                <w:color w:val="auto"/>
                <w:sz w:val="21"/>
                <w:szCs w:val="21"/>
                <w:lang w:val="en-US" w:eastAsia="zh-CN"/>
              </w:rPr>
              <w:t>3</w:t>
            </w:r>
            <w:r>
              <w:rPr>
                <w:color w:val="auto"/>
                <w:sz w:val="21"/>
                <w:szCs w:val="21"/>
              </w:rPr>
              <w:t>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2" w:type="dxa"/>
            <w:vMerge w:val="continue"/>
            <w:vAlign w:val="center"/>
          </w:tcPr>
          <w:p>
            <w:pPr>
              <w:spacing w:line="312" w:lineRule="auto"/>
              <w:jc w:val="center"/>
              <w:rPr>
                <w:color w:val="1E1C11" w:themeColor="background2" w:themeShade="1A"/>
                <w:szCs w:val="21"/>
              </w:rPr>
            </w:pPr>
          </w:p>
        </w:tc>
        <w:tc>
          <w:tcPr>
            <w:tcW w:w="1932" w:type="dxa"/>
            <w:vMerge w:val="continue"/>
            <w:vAlign w:val="center"/>
          </w:tcPr>
          <w:p>
            <w:pPr>
              <w:spacing w:line="312" w:lineRule="auto"/>
              <w:jc w:val="center"/>
              <w:rPr>
                <w:rFonts w:hint="eastAsia" w:ascii="Times New Roman" w:hAnsi="Times New Roman" w:cs="Times New Roman"/>
                <w:i/>
                <w:sz w:val="24"/>
                <w:szCs w:val="24"/>
              </w:rPr>
            </w:pPr>
          </w:p>
        </w:tc>
        <w:tc>
          <w:tcPr>
            <w:tcW w:w="3482" w:type="dxa"/>
            <w:vAlign w:val="center"/>
          </w:tcPr>
          <w:p>
            <w:pPr>
              <w:jc w:val="center"/>
              <w:rPr>
                <w:rFonts w:hint="eastAsia"/>
                <w:color w:val="1E1C11" w:themeColor="background2" w:themeShade="1A"/>
                <w:szCs w:val="21"/>
                <w:lang w:val="en-US" w:eastAsia="zh-CN"/>
              </w:rPr>
            </w:pPr>
            <w:r>
              <w:rPr>
                <w:rFonts w:hint="eastAsia"/>
                <w:color w:val="1E1C11" w:themeColor="background2" w:themeShade="1A"/>
                <w:szCs w:val="21"/>
                <w:lang w:val="en-US" w:eastAsia="zh-CN"/>
              </w:rPr>
              <w:t>球体圆度</w:t>
            </w:r>
          </w:p>
        </w:tc>
        <w:tc>
          <w:tcPr>
            <w:tcW w:w="2046" w:type="dxa"/>
            <w:vAlign w:val="center"/>
          </w:tcPr>
          <w:p>
            <w:pPr>
              <w:pStyle w:val="25"/>
              <w:ind w:left="-105" w:leftChars="-51" w:right="-105" w:rightChars="-50" w:hanging="2" w:firstLineChars="0"/>
              <w:rPr>
                <w:color w:val="1E1C11" w:themeColor="background2" w:themeShade="1A"/>
                <w:szCs w:val="21"/>
              </w:rPr>
            </w:pPr>
            <w:r>
              <w:rPr>
                <w:color w:val="auto"/>
                <w:sz w:val="21"/>
                <w:szCs w:val="21"/>
              </w:rPr>
              <w:t>2μm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vMerge w:val="continue"/>
            <w:vAlign w:val="center"/>
          </w:tcPr>
          <w:p>
            <w:pPr>
              <w:spacing w:line="312" w:lineRule="auto"/>
              <w:jc w:val="center"/>
              <w:rPr>
                <w:color w:val="1E1C11" w:themeColor="background2" w:themeShade="1A"/>
                <w:szCs w:val="21"/>
              </w:rPr>
            </w:pPr>
          </w:p>
        </w:tc>
        <w:tc>
          <w:tcPr>
            <w:tcW w:w="1932" w:type="dxa"/>
            <w:vMerge w:val="continue"/>
            <w:vAlign w:val="center"/>
          </w:tcPr>
          <w:p>
            <w:pPr>
              <w:spacing w:line="312" w:lineRule="auto"/>
              <w:jc w:val="center"/>
              <w:rPr>
                <w:rFonts w:hint="eastAsia" w:ascii="Times New Roman" w:hAnsi="Times New Roman" w:cs="Times New Roman"/>
                <w:i/>
                <w:sz w:val="24"/>
                <w:szCs w:val="24"/>
              </w:rPr>
            </w:pPr>
          </w:p>
        </w:tc>
        <w:tc>
          <w:tcPr>
            <w:tcW w:w="3482" w:type="dxa"/>
            <w:vAlign w:val="center"/>
          </w:tcPr>
          <w:p>
            <w:pPr>
              <w:jc w:val="center"/>
              <w:rPr>
                <w:rFonts w:hint="eastAsia"/>
                <w:color w:val="1E1C11" w:themeColor="background2" w:themeShade="1A"/>
                <w:szCs w:val="21"/>
                <w:lang w:val="en-US" w:eastAsia="zh-CN"/>
              </w:rPr>
            </w:pPr>
            <w:r>
              <w:rPr>
                <w:rFonts w:hint="eastAsia"/>
                <w:color w:val="1E1C11" w:themeColor="background2" w:themeShade="1A"/>
                <w:szCs w:val="21"/>
                <w:lang w:val="en-US" w:eastAsia="zh-CN"/>
              </w:rPr>
              <w:t>中心偏移量</w:t>
            </w:r>
          </w:p>
        </w:tc>
        <w:tc>
          <w:tcPr>
            <w:tcW w:w="2046" w:type="dxa"/>
            <w:vAlign w:val="center"/>
          </w:tcPr>
          <w:p>
            <w:pPr>
              <w:pStyle w:val="25"/>
              <w:ind w:left="-105" w:leftChars="-51" w:right="-105" w:rightChars="-50" w:hanging="2" w:firstLineChars="0"/>
              <w:rPr>
                <w:color w:val="1E1C11" w:themeColor="background2" w:themeShade="1A"/>
                <w:szCs w:val="21"/>
              </w:rPr>
            </w:pPr>
            <w:r>
              <w:rPr>
                <w:rFonts w:hint="eastAsia"/>
                <w:color w:val="1E1C11" w:themeColor="background2" w:themeShade="1A"/>
                <w:lang w:val="en-US" w:eastAsia="zh-CN"/>
              </w:rPr>
              <w:t>10</w:t>
            </w:r>
            <w:r>
              <w:rPr>
                <w:color w:val="auto"/>
                <w:sz w:val="21"/>
                <w:szCs w:val="21"/>
              </w:rPr>
              <w:t>μm</w:t>
            </w:r>
          </w:p>
        </w:tc>
      </w:tr>
    </w:tbl>
    <w:p>
      <w:pPr>
        <w:spacing w:line="312" w:lineRule="auto"/>
        <w:ind w:left="480"/>
        <w:rPr>
          <w:color w:val="1E1C11" w:themeColor="background2" w:themeShade="1A"/>
          <w:sz w:val="24"/>
        </w:rPr>
      </w:pPr>
    </w:p>
    <w:p>
      <w:pPr>
        <w:pStyle w:val="2"/>
        <w:rPr>
          <w:rFonts w:eastAsia="黑体"/>
          <w:color w:val="1E1C11" w:themeColor="background2" w:themeShade="1A"/>
          <w:spacing w:val="20"/>
        </w:rPr>
      </w:pPr>
      <w:bookmarkStart w:id="5" w:name="_Toc18592631"/>
      <w:r>
        <w:rPr>
          <w:rFonts w:hint="eastAsia" w:eastAsia="黑体"/>
          <w:color w:val="1E1C11" w:themeColor="background2" w:themeShade="1A"/>
          <w:spacing w:val="20"/>
          <w:lang w:val="en-US" w:eastAsia="zh-CN"/>
        </w:rPr>
        <w:t xml:space="preserve">3 </w:t>
      </w:r>
      <w:r>
        <w:rPr>
          <w:rFonts w:eastAsia="黑体"/>
          <w:color w:val="1E1C11" w:themeColor="background2" w:themeShade="1A"/>
          <w:spacing w:val="20"/>
        </w:rPr>
        <w:t>校准条件</w:t>
      </w:r>
      <w:bookmarkEnd w:id="5"/>
    </w:p>
    <w:p>
      <w:pPr>
        <w:spacing w:line="312" w:lineRule="auto"/>
        <w:rPr>
          <w:color w:val="1E1C11" w:themeColor="background2" w:themeShade="1A"/>
          <w:spacing w:val="20"/>
          <w:sz w:val="24"/>
        </w:rPr>
      </w:pPr>
      <w:r>
        <w:rPr>
          <w:rFonts w:hint="eastAsia"/>
          <w:color w:val="1E1C11" w:themeColor="background2" w:themeShade="1A"/>
          <w:spacing w:val="20"/>
          <w:sz w:val="24"/>
          <w:lang w:val="en-US" w:eastAsia="zh-CN"/>
        </w:rPr>
        <w:t>3</w:t>
      </w:r>
      <w:r>
        <w:rPr>
          <w:color w:val="1E1C11" w:themeColor="background2" w:themeShade="1A"/>
          <w:spacing w:val="20"/>
          <w:sz w:val="24"/>
        </w:rPr>
        <w:t>.1环境条件</w:t>
      </w:r>
    </w:p>
    <w:p>
      <w:pPr>
        <w:pStyle w:val="27"/>
        <w:spacing w:line="312" w:lineRule="auto"/>
        <w:ind w:left="360" w:firstLine="0" w:firstLineChars="0"/>
        <w:rPr>
          <w:color w:val="1E1C11" w:themeColor="background2" w:themeShade="1A"/>
          <w:spacing w:val="20"/>
          <w:sz w:val="24"/>
        </w:rPr>
      </w:pPr>
      <w:r>
        <w:rPr>
          <w:color w:val="1E1C11" w:themeColor="background2" w:themeShade="1A"/>
          <w:spacing w:val="20"/>
          <w:sz w:val="24"/>
        </w:rPr>
        <w:t>温度：20.1℃   湿度：65%   其他：/</w:t>
      </w:r>
    </w:p>
    <w:p>
      <w:pPr>
        <w:pStyle w:val="27"/>
        <w:spacing w:line="312" w:lineRule="auto"/>
        <w:ind w:left="360" w:firstLine="0" w:firstLineChars="0"/>
        <w:rPr>
          <w:color w:val="1E1C11" w:themeColor="background2" w:themeShade="1A"/>
          <w:spacing w:val="20"/>
          <w:sz w:val="24"/>
        </w:rPr>
      </w:pPr>
    </w:p>
    <w:p>
      <w:pPr>
        <w:spacing w:line="312" w:lineRule="auto"/>
        <w:rPr>
          <w:color w:val="1E1C11" w:themeColor="background2" w:themeShade="1A"/>
          <w:spacing w:val="20"/>
          <w:sz w:val="24"/>
        </w:rPr>
      </w:pPr>
      <w:r>
        <w:rPr>
          <w:rFonts w:hint="eastAsia"/>
          <w:color w:val="1E1C11" w:themeColor="background2" w:themeShade="1A"/>
          <w:spacing w:val="20"/>
          <w:sz w:val="24"/>
          <w:lang w:val="en-US" w:eastAsia="zh-CN"/>
        </w:rPr>
        <w:t>3.</w:t>
      </w:r>
      <w:r>
        <w:rPr>
          <w:color w:val="1E1C11" w:themeColor="background2" w:themeShade="1A"/>
          <w:spacing w:val="20"/>
          <w:sz w:val="24"/>
        </w:rPr>
        <w:t>2校准用测量测量标准及其他设备</w:t>
      </w:r>
    </w:p>
    <w:p>
      <w:pPr>
        <w:pStyle w:val="27"/>
        <w:spacing w:line="312" w:lineRule="auto"/>
        <w:ind w:left="360" w:firstLine="0" w:firstLineChars="0"/>
        <w:rPr>
          <w:color w:val="1E1C11" w:themeColor="background2" w:themeShade="1A"/>
          <w:spacing w:val="20"/>
          <w:sz w:val="24"/>
        </w:rPr>
      </w:pPr>
      <w:r>
        <w:rPr>
          <w:color w:val="1E1C11" w:themeColor="background2" w:themeShade="1A"/>
          <w:spacing w:val="20"/>
          <w:sz w:val="24"/>
        </w:rPr>
        <w:t>校准用测量设备见表</w:t>
      </w:r>
      <w:r>
        <w:rPr>
          <w:rFonts w:hint="eastAsia"/>
          <w:color w:val="1E1C11" w:themeColor="background2" w:themeShade="1A"/>
          <w:spacing w:val="20"/>
          <w:sz w:val="24"/>
          <w:lang w:val="en-US" w:eastAsia="zh-CN"/>
        </w:rPr>
        <w:t>3</w:t>
      </w:r>
      <w:r>
        <w:rPr>
          <w:color w:val="1E1C11" w:themeColor="background2" w:themeShade="1A"/>
          <w:spacing w:val="20"/>
          <w:sz w:val="24"/>
        </w:rPr>
        <w:t>。</w:t>
      </w:r>
    </w:p>
    <w:p>
      <w:pPr>
        <w:spacing w:line="312" w:lineRule="auto"/>
        <w:jc w:val="center"/>
        <w:rPr>
          <w:color w:val="1E1C11" w:themeColor="background2" w:themeShade="1A"/>
          <w:spacing w:val="20"/>
          <w:sz w:val="24"/>
        </w:rPr>
      </w:pPr>
      <w:r>
        <w:rPr>
          <w:color w:val="1E1C11" w:themeColor="background2" w:themeShade="1A"/>
          <w:spacing w:val="20"/>
          <w:sz w:val="24"/>
        </w:rPr>
        <w:t>表</w:t>
      </w:r>
      <w:r>
        <w:rPr>
          <w:rFonts w:hint="eastAsia"/>
          <w:color w:val="1E1C11" w:themeColor="background2" w:themeShade="1A"/>
          <w:spacing w:val="20"/>
          <w:sz w:val="24"/>
          <w:lang w:val="en-US" w:eastAsia="zh-CN"/>
        </w:rPr>
        <w:t>3</w:t>
      </w:r>
      <w:r>
        <w:rPr>
          <w:color w:val="1E1C11" w:themeColor="background2" w:themeShade="1A"/>
          <w:spacing w:val="20"/>
          <w:sz w:val="24"/>
        </w:rPr>
        <w:t xml:space="preserve"> </w:t>
      </w:r>
      <w:r>
        <w:rPr>
          <w:rFonts w:hint="eastAsia"/>
          <w:color w:val="1E1C11" w:themeColor="background2" w:themeShade="1A"/>
          <w:spacing w:val="20"/>
          <w:sz w:val="24"/>
          <w:lang w:val="en-US" w:eastAsia="zh-CN"/>
        </w:rPr>
        <w:t>校准靶球</w:t>
      </w:r>
      <w:r>
        <w:rPr>
          <w:color w:val="1E1C11" w:themeColor="background2" w:themeShade="1A"/>
          <w:spacing w:val="20"/>
          <w:sz w:val="24"/>
        </w:rPr>
        <w:t>用测量设备</w:t>
      </w:r>
    </w:p>
    <w:tbl>
      <w:tblPr>
        <w:tblStyle w:val="19"/>
        <w:tblW w:w="94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851"/>
        <w:gridCol w:w="1454"/>
        <w:gridCol w:w="2286"/>
        <w:gridCol w:w="3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312" w:lineRule="auto"/>
              <w:jc w:val="center"/>
              <w:rPr>
                <w:color w:val="1E1C11" w:themeColor="background2" w:themeShade="1A"/>
                <w:spacing w:val="20"/>
                <w:szCs w:val="21"/>
              </w:rPr>
            </w:pPr>
            <w:bookmarkStart w:id="6" w:name="_Toc18592632"/>
            <w:r>
              <w:rPr>
                <w:color w:val="1E1C11" w:themeColor="background2" w:themeShade="1A"/>
                <w:spacing w:val="20"/>
                <w:szCs w:val="21"/>
              </w:rPr>
              <w:t>序号</w:t>
            </w:r>
          </w:p>
        </w:tc>
        <w:tc>
          <w:tcPr>
            <w:tcW w:w="1851" w:type="dxa"/>
            <w:vAlign w:val="center"/>
          </w:tcPr>
          <w:p>
            <w:pPr>
              <w:spacing w:line="312" w:lineRule="auto"/>
              <w:jc w:val="center"/>
              <w:rPr>
                <w:color w:val="1E1C11" w:themeColor="background2" w:themeShade="1A"/>
                <w:spacing w:val="20"/>
                <w:szCs w:val="21"/>
              </w:rPr>
            </w:pPr>
            <w:r>
              <w:rPr>
                <w:color w:val="1E1C11" w:themeColor="background2" w:themeShade="1A"/>
                <w:spacing w:val="20"/>
                <w:szCs w:val="21"/>
              </w:rPr>
              <w:t>计量器具</w:t>
            </w:r>
          </w:p>
        </w:tc>
        <w:tc>
          <w:tcPr>
            <w:tcW w:w="1454" w:type="dxa"/>
            <w:vAlign w:val="center"/>
          </w:tcPr>
          <w:p>
            <w:pPr>
              <w:spacing w:line="312" w:lineRule="auto"/>
              <w:jc w:val="center"/>
              <w:rPr>
                <w:color w:val="1E1C11" w:themeColor="background2" w:themeShade="1A"/>
                <w:spacing w:val="20"/>
                <w:szCs w:val="21"/>
              </w:rPr>
            </w:pPr>
            <w:r>
              <w:rPr>
                <w:color w:val="1E1C11" w:themeColor="background2" w:themeShade="1A"/>
                <w:spacing w:val="20"/>
                <w:szCs w:val="21"/>
              </w:rPr>
              <w:t>编号</w:t>
            </w:r>
          </w:p>
        </w:tc>
        <w:tc>
          <w:tcPr>
            <w:tcW w:w="2286" w:type="dxa"/>
            <w:vAlign w:val="center"/>
          </w:tcPr>
          <w:p>
            <w:pPr>
              <w:spacing w:line="312" w:lineRule="auto"/>
              <w:jc w:val="center"/>
              <w:rPr>
                <w:color w:val="1E1C11" w:themeColor="background2" w:themeShade="1A"/>
                <w:spacing w:val="20"/>
                <w:szCs w:val="21"/>
              </w:rPr>
            </w:pPr>
            <w:r>
              <w:rPr>
                <w:color w:val="1E1C11" w:themeColor="background2" w:themeShade="1A"/>
                <w:spacing w:val="20"/>
                <w:szCs w:val="21"/>
              </w:rPr>
              <w:t>测量范围</w:t>
            </w:r>
          </w:p>
        </w:tc>
        <w:tc>
          <w:tcPr>
            <w:tcW w:w="3100" w:type="dxa"/>
            <w:vAlign w:val="center"/>
          </w:tcPr>
          <w:p>
            <w:pPr>
              <w:spacing w:line="312" w:lineRule="auto"/>
              <w:jc w:val="center"/>
              <w:rPr>
                <w:color w:val="1E1C11" w:themeColor="background2" w:themeShade="1A"/>
                <w:spacing w:val="20"/>
                <w:szCs w:val="21"/>
              </w:rPr>
            </w:pPr>
            <w:r>
              <w:rPr>
                <w:color w:val="1E1C11" w:themeColor="background2" w:themeShade="1A"/>
                <w:spacing w:val="20"/>
                <w:szCs w:val="21"/>
              </w:rPr>
              <w:t>准确度等级/最大允许误差/测量不确定度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82" w:type="dxa"/>
            <w:vAlign w:val="center"/>
          </w:tcPr>
          <w:p>
            <w:pPr>
              <w:spacing w:line="312" w:lineRule="auto"/>
              <w:jc w:val="center"/>
              <w:rPr>
                <w:rFonts w:eastAsia="仿宋_GB2312"/>
                <w:color w:val="1E1C11" w:themeColor="background2" w:themeShade="1A"/>
                <w:szCs w:val="21"/>
              </w:rPr>
            </w:pPr>
            <w:r>
              <w:rPr>
                <w:rFonts w:eastAsia="仿宋_GB2312"/>
                <w:color w:val="1E1C11" w:themeColor="background2" w:themeShade="1A"/>
                <w:szCs w:val="21"/>
              </w:rPr>
              <w:t>1</w:t>
            </w:r>
          </w:p>
        </w:tc>
        <w:tc>
          <w:tcPr>
            <w:tcW w:w="1851"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自动精密</w:t>
            </w:r>
          </w:p>
          <w:p>
            <w:pPr>
              <w:widowControl/>
              <w:jc w:val="center"/>
              <w:rPr>
                <w:rFonts w:hint="default" w:ascii="Times New Roman" w:hAnsi="Times New Roman" w:eastAsia="宋体" w:cs="Times New Roman"/>
                <w:color w:val="1E1C11" w:themeColor="background2" w:themeShade="1A"/>
                <w:szCs w:val="21"/>
                <w:lang w:val="en-US" w:eastAsia="zh-CN"/>
              </w:rPr>
            </w:pPr>
            <w:r>
              <w:rPr>
                <w:rFonts w:hint="default" w:ascii="Times New Roman" w:hAnsi="Times New Roman" w:eastAsia="宋体" w:cs="Times New Roman"/>
                <w:kern w:val="0"/>
                <w:sz w:val="20"/>
                <w:szCs w:val="20"/>
              </w:rPr>
              <w:t>万能测长机</w:t>
            </w:r>
          </w:p>
        </w:tc>
        <w:tc>
          <w:tcPr>
            <w:tcW w:w="1454" w:type="dxa"/>
            <w:vAlign w:val="center"/>
          </w:tcPr>
          <w:p>
            <w:pPr>
              <w:widowControl/>
              <w:jc w:val="center"/>
              <w:rPr>
                <w:rFonts w:hint="default" w:ascii="Times New Roman" w:hAnsi="Times New Roman" w:eastAsia="仿宋_GB2312" w:cs="Times New Roman"/>
                <w:bCs/>
                <w:color w:val="1E1C11" w:themeColor="background2" w:themeShade="1A"/>
                <w:szCs w:val="21"/>
              </w:rPr>
            </w:pPr>
            <w:r>
              <w:rPr>
                <w:rFonts w:hint="default" w:ascii="Times New Roman" w:hAnsi="Times New Roman" w:eastAsia="宋体" w:cs="Times New Roman"/>
                <w:kern w:val="0"/>
                <w:sz w:val="20"/>
                <w:szCs w:val="20"/>
              </w:rPr>
              <w:t>36-0604-00265</w:t>
            </w:r>
          </w:p>
        </w:tc>
        <w:tc>
          <w:tcPr>
            <w:tcW w:w="2286" w:type="dxa"/>
            <w:vAlign w:val="center"/>
          </w:tcPr>
          <w:p>
            <w:pPr>
              <w:widowControl/>
              <w:jc w:val="center"/>
              <w:rPr>
                <w:rFonts w:hint="default" w:ascii="Times New Roman" w:hAnsi="Times New Roman" w:eastAsia="仿宋_GB2312" w:cs="Times New Roman"/>
                <w:color w:val="1E1C11" w:themeColor="background2" w:themeShade="1A"/>
                <w:szCs w:val="21"/>
              </w:rPr>
            </w:pPr>
            <w:r>
              <w:rPr>
                <w:rFonts w:hint="default" w:ascii="Times New Roman" w:hAnsi="Times New Roman" w:eastAsia="宋体" w:cs="Times New Roman"/>
                <w:kern w:val="0"/>
                <w:sz w:val="20"/>
                <w:szCs w:val="20"/>
              </w:rPr>
              <w:t>(0~550)mm</w:t>
            </w:r>
          </w:p>
        </w:tc>
        <w:tc>
          <w:tcPr>
            <w:tcW w:w="3100" w:type="dxa"/>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MPE:±(0.07+</w:t>
            </w:r>
            <w:r>
              <w:rPr>
                <w:rFonts w:hint="default" w:ascii="Times New Roman" w:hAnsi="Times New Roman" w:eastAsia="宋体" w:cs="Times New Roman"/>
                <w:i/>
                <w:iCs/>
                <w:kern w:val="0"/>
                <w:sz w:val="20"/>
                <w:szCs w:val="20"/>
              </w:rPr>
              <w:t>L</w:t>
            </w:r>
            <w:r>
              <w:rPr>
                <w:rFonts w:hint="default" w:ascii="Times New Roman" w:hAnsi="Times New Roman" w:eastAsia="宋体" w:cs="Times New Roman"/>
                <w:kern w:val="0"/>
                <w:sz w:val="20"/>
                <w:szCs w:val="20"/>
              </w:rPr>
              <w:t>/2000)µm</w:t>
            </w:r>
          </w:p>
          <w:p>
            <w:pPr>
              <w:widowControl/>
              <w:jc w:val="center"/>
              <w:rPr>
                <w:rFonts w:hint="default" w:ascii="Times New Roman" w:hAnsi="Times New Roman" w:eastAsia="宋体" w:cs="Times New Roman"/>
                <w:color w:val="1E1C11" w:themeColor="background2" w:themeShade="1A"/>
                <w:szCs w:val="21"/>
                <w:lang w:val="en-US" w:eastAsia="zh-CN"/>
              </w:rPr>
            </w:pPr>
            <w:r>
              <w:rPr>
                <w:rFonts w:hint="eastAsia" w:cs="Times New Roman"/>
                <w:kern w:val="0"/>
                <w:sz w:val="20"/>
                <w:szCs w:val="20"/>
                <w:lang w:val="en-US" w:eastAsia="zh-CN"/>
              </w:rPr>
              <w:t xml:space="preserve"> </w:t>
            </w:r>
            <w:r>
              <w:rPr>
                <w:rFonts w:hint="eastAsia" w:cs="Times New Roman"/>
                <w:i/>
                <w:iCs/>
                <w:kern w:val="0"/>
                <w:sz w:val="20"/>
                <w:szCs w:val="20"/>
                <w:lang w:val="en-US" w:eastAsia="zh-CN"/>
              </w:rPr>
              <w:t>L</w:t>
            </w:r>
            <w:r>
              <w:rPr>
                <w:rFonts w:hint="eastAsia" w:cs="Times New Roman"/>
                <w:kern w:val="0"/>
                <w:sz w:val="20"/>
                <w:szCs w:val="20"/>
                <w:lang w:val="en-US" w:eastAsia="zh-CN"/>
              </w:rPr>
              <w:t>单位：mm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312" w:lineRule="auto"/>
              <w:jc w:val="center"/>
              <w:rPr>
                <w:rFonts w:eastAsia="仿宋_GB2312"/>
                <w:color w:val="1E1C11" w:themeColor="background2" w:themeShade="1A"/>
                <w:szCs w:val="21"/>
              </w:rPr>
            </w:pPr>
            <w:r>
              <w:rPr>
                <w:rFonts w:eastAsia="仿宋_GB2312"/>
                <w:color w:val="1E1C11" w:themeColor="background2" w:themeShade="1A"/>
                <w:szCs w:val="21"/>
              </w:rPr>
              <w:t>2</w:t>
            </w:r>
          </w:p>
        </w:tc>
        <w:tc>
          <w:tcPr>
            <w:tcW w:w="1851" w:type="dxa"/>
            <w:vAlign w:val="center"/>
          </w:tcPr>
          <w:p>
            <w:pPr>
              <w:widowControl/>
              <w:jc w:val="center"/>
              <w:rPr>
                <w:rFonts w:hint="default" w:ascii="Times New Roman" w:hAnsi="Times New Roman" w:eastAsia="宋体" w:cs="Times New Roman"/>
                <w:color w:val="1E1C11" w:themeColor="background2" w:themeShade="1A"/>
                <w:szCs w:val="21"/>
                <w:lang w:val="en-US" w:eastAsia="zh-CN"/>
              </w:rPr>
            </w:pPr>
            <w:r>
              <w:rPr>
                <w:rFonts w:hint="default" w:ascii="Times New Roman" w:hAnsi="Times New Roman" w:eastAsia="宋体" w:cs="Times New Roman"/>
                <w:kern w:val="0"/>
                <w:sz w:val="20"/>
                <w:szCs w:val="20"/>
              </w:rPr>
              <w:t>圆度仪</w:t>
            </w:r>
          </w:p>
        </w:tc>
        <w:tc>
          <w:tcPr>
            <w:tcW w:w="1454" w:type="dxa"/>
            <w:vAlign w:val="center"/>
          </w:tcPr>
          <w:p>
            <w:pPr>
              <w:widowControl/>
              <w:jc w:val="center"/>
              <w:rPr>
                <w:rFonts w:hint="default" w:ascii="Times New Roman" w:hAnsi="Times New Roman" w:eastAsia="仿宋_GB2312" w:cs="Times New Roman"/>
                <w:bCs/>
                <w:color w:val="1E1C11" w:themeColor="background2" w:themeShade="1A"/>
                <w:szCs w:val="21"/>
              </w:rPr>
            </w:pPr>
            <w:r>
              <w:rPr>
                <w:rFonts w:hint="default" w:ascii="Times New Roman" w:hAnsi="Times New Roman" w:eastAsia="宋体" w:cs="Times New Roman"/>
                <w:kern w:val="0"/>
                <w:sz w:val="20"/>
                <w:szCs w:val="20"/>
              </w:rPr>
              <w:t>463</w:t>
            </w:r>
          </w:p>
        </w:tc>
        <w:tc>
          <w:tcPr>
            <w:tcW w:w="2286" w:type="dxa"/>
            <w:vAlign w:val="center"/>
          </w:tcPr>
          <w:p>
            <w:pPr>
              <w:widowControl/>
              <w:jc w:val="center"/>
              <w:rPr>
                <w:rFonts w:hint="default" w:ascii="Times New Roman" w:hAnsi="Times New Roman" w:eastAsia="仿宋_GB2312" w:cs="Times New Roman"/>
                <w:color w:val="1E1C11" w:themeColor="background2" w:themeShade="1A"/>
                <w:szCs w:val="21"/>
              </w:rPr>
            </w:pPr>
            <w:r>
              <w:rPr>
                <w:rFonts w:hint="default" w:ascii="Times New Roman" w:hAnsi="Times New Roman" w:eastAsia="宋体" w:cs="Times New Roman"/>
                <w:kern w:val="0"/>
                <w:sz w:val="20"/>
                <w:szCs w:val="20"/>
              </w:rPr>
              <w:t>(0~350)mm</w:t>
            </w:r>
          </w:p>
        </w:tc>
        <w:tc>
          <w:tcPr>
            <w:tcW w:w="3100" w:type="dxa"/>
            <w:vAlign w:val="center"/>
          </w:tcPr>
          <w:p>
            <w:pPr>
              <w:widowControl/>
              <w:jc w:val="center"/>
              <w:rPr>
                <w:rFonts w:hint="default" w:ascii="Times New Roman" w:hAnsi="Times New Roman" w:cs="Times New Roman"/>
                <w:color w:val="1E1C11" w:themeColor="background2" w:themeShade="1A"/>
                <w:szCs w:val="21"/>
              </w:rPr>
            </w:pPr>
            <w:r>
              <w:rPr>
                <w:rFonts w:hint="default" w:ascii="Times New Roman" w:hAnsi="Times New Roman" w:eastAsia="宋体" w:cs="Times New Roman"/>
                <w:kern w:val="0"/>
                <w:sz w:val="20"/>
                <w:szCs w:val="20"/>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312" w:lineRule="auto"/>
              <w:jc w:val="center"/>
              <w:rPr>
                <w:rFonts w:eastAsia="仿宋_GB2312"/>
                <w:color w:val="1E1C11" w:themeColor="background2" w:themeShade="1A"/>
                <w:szCs w:val="21"/>
              </w:rPr>
            </w:pPr>
            <w:r>
              <w:rPr>
                <w:rFonts w:eastAsia="仿宋_GB2312"/>
                <w:color w:val="1E1C11" w:themeColor="background2" w:themeShade="1A"/>
                <w:szCs w:val="21"/>
              </w:rPr>
              <w:t>3</w:t>
            </w:r>
          </w:p>
        </w:tc>
        <w:tc>
          <w:tcPr>
            <w:tcW w:w="1851" w:type="dxa"/>
            <w:vAlign w:val="center"/>
          </w:tcPr>
          <w:p>
            <w:pPr>
              <w:widowControl/>
              <w:jc w:val="center"/>
              <w:rPr>
                <w:rFonts w:hint="default" w:ascii="Times New Roman" w:hAnsi="Times New Roman" w:eastAsia="宋体" w:cs="Times New Roman"/>
                <w:color w:val="1E1C11" w:themeColor="background2" w:themeShade="1A"/>
                <w:kern w:val="2"/>
                <w:sz w:val="21"/>
                <w:szCs w:val="21"/>
                <w:lang w:val="en-US" w:eastAsia="zh-CN" w:bidi="ar-SA"/>
              </w:rPr>
            </w:pPr>
            <w:r>
              <w:rPr>
                <w:rFonts w:hint="default" w:ascii="Times New Roman" w:hAnsi="Times New Roman" w:eastAsia="宋体" w:cs="Times New Roman"/>
                <w:kern w:val="0"/>
                <w:sz w:val="20"/>
                <w:szCs w:val="20"/>
              </w:rPr>
              <w:t>激光跟踪仪</w:t>
            </w:r>
          </w:p>
        </w:tc>
        <w:tc>
          <w:tcPr>
            <w:tcW w:w="1454" w:type="dxa"/>
            <w:vAlign w:val="center"/>
          </w:tcPr>
          <w:p>
            <w:pPr>
              <w:widowControl/>
              <w:jc w:val="center"/>
              <w:rPr>
                <w:rFonts w:hint="default" w:ascii="Times New Roman" w:hAnsi="Times New Roman" w:eastAsia="仿宋_GB2312" w:cs="Times New Roman"/>
                <w:color w:val="1E1C11" w:themeColor="background2" w:themeShade="1A"/>
                <w:szCs w:val="21"/>
              </w:rPr>
            </w:pPr>
            <w:r>
              <w:rPr>
                <w:rFonts w:hint="default" w:ascii="Times New Roman" w:hAnsi="Times New Roman" w:eastAsia="宋体" w:cs="Times New Roman"/>
                <w:kern w:val="0"/>
                <w:sz w:val="20"/>
                <w:szCs w:val="20"/>
              </w:rPr>
              <w:t>4588/2092</w:t>
            </w:r>
          </w:p>
        </w:tc>
        <w:tc>
          <w:tcPr>
            <w:tcW w:w="2286" w:type="dxa"/>
            <w:vAlign w:val="center"/>
          </w:tcPr>
          <w:p>
            <w:pPr>
              <w:widowControl/>
              <w:jc w:val="center"/>
              <w:rPr>
                <w:rFonts w:hint="default" w:ascii="Times New Roman" w:hAnsi="Times New Roman" w:eastAsia="仿宋_GB2312" w:cs="Times New Roman"/>
                <w:color w:val="1E1C11" w:themeColor="background2" w:themeShade="1A"/>
                <w:szCs w:val="21"/>
              </w:rPr>
            </w:pPr>
            <w:r>
              <w:rPr>
                <w:rFonts w:hint="default" w:ascii="Times New Roman" w:hAnsi="Times New Roman" w:eastAsia="宋体" w:cs="Times New Roman"/>
                <w:kern w:val="0"/>
                <w:sz w:val="20"/>
                <w:szCs w:val="20"/>
              </w:rPr>
              <w:t>(0~80)m</w:t>
            </w:r>
          </w:p>
        </w:tc>
        <w:tc>
          <w:tcPr>
            <w:tcW w:w="3100" w:type="dxa"/>
            <w:vAlign w:val="center"/>
          </w:tcPr>
          <w:p>
            <w:pPr>
              <w:widowControl/>
              <w:jc w:val="center"/>
              <w:rPr>
                <w:b w:val="0"/>
                <w:bCs w:val="0"/>
                <w:color w:val="000000" w:themeColor="text1"/>
                <w:szCs w:val="21"/>
                <w:highlight w:val="none"/>
              </w:rPr>
            </w:pPr>
            <w:r>
              <w:rPr>
                <w:b w:val="0"/>
                <w:bCs w:val="0"/>
                <w:color w:val="000000" w:themeColor="text1"/>
                <w:szCs w:val="21"/>
                <w:highlight w:val="none"/>
              </w:rPr>
              <w:t>测长</w:t>
            </w:r>
          </w:p>
          <w:p>
            <w:pPr>
              <w:widowControl/>
              <w:jc w:val="center"/>
              <w:rPr>
                <w:rFonts w:hint="default" w:ascii="Times New Roman" w:hAnsi="Times New Roman" w:eastAsia="仿宋_GB2312" w:cs="Times New Roman"/>
                <w:color w:val="1E1C11" w:themeColor="background2" w:themeShade="1A"/>
                <w:szCs w:val="21"/>
              </w:rPr>
            </w:pPr>
            <w:r>
              <w:rPr>
                <w:b w:val="0"/>
                <w:bCs w:val="0"/>
                <w:color w:val="000000" w:themeColor="text1"/>
                <w:szCs w:val="21"/>
                <w:highlight w:val="none"/>
              </w:rPr>
              <w:t>MPE</w:t>
            </w:r>
            <w:r>
              <w:rPr>
                <w:rFonts w:hint="eastAsia"/>
                <w:b w:val="0"/>
                <w:bCs w:val="0"/>
                <w:color w:val="000000" w:themeColor="text1"/>
                <w:szCs w:val="21"/>
                <w:highlight w:val="none"/>
              </w:rPr>
              <w:t>：±（0</w:t>
            </w:r>
            <w:r>
              <w:rPr>
                <w:b w:val="0"/>
                <w:bCs w:val="0"/>
                <w:color w:val="000000" w:themeColor="text1"/>
                <w:szCs w:val="21"/>
                <w:highlight w:val="none"/>
              </w:rPr>
              <w:t>.03μm</w:t>
            </w:r>
            <w:r>
              <w:rPr>
                <w:rFonts w:hint="eastAsia"/>
                <w:b w:val="0"/>
                <w:bCs w:val="0"/>
                <w:color w:val="000000" w:themeColor="text1"/>
                <w:szCs w:val="21"/>
                <w:highlight w:val="none"/>
                <w:lang w:val="en-US" w:eastAsia="zh-CN"/>
              </w:rPr>
              <w:t>+1</w:t>
            </w:r>
            <w:r>
              <w:rPr>
                <w:rFonts w:hint="eastAsia"/>
                <w:b w:val="0"/>
                <w:bCs w:val="0"/>
                <w:color w:val="000000" w:themeColor="text1"/>
                <w:szCs w:val="21"/>
                <w:highlight w:val="none"/>
              </w:rPr>
              <w:t>.</w:t>
            </w:r>
            <w:r>
              <w:rPr>
                <w:b w:val="0"/>
                <w:bCs w:val="0"/>
                <w:color w:val="000000" w:themeColor="text1"/>
                <w:szCs w:val="21"/>
                <w:highlight w:val="none"/>
              </w:rPr>
              <w:t>5×10</w:t>
            </w:r>
            <w:r>
              <w:rPr>
                <w:b w:val="0"/>
                <w:bCs w:val="0"/>
                <w:color w:val="000000" w:themeColor="text1"/>
                <w:szCs w:val="21"/>
                <w:highlight w:val="none"/>
                <w:vertAlign w:val="superscript"/>
              </w:rPr>
              <w:t>-6</w:t>
            </w:r>
            <w:r>
              <w:rPr>
                <w:b w:val="0"/>
                <w:bCs w:val="0"/>
                <w:i/>
                <w:iCs/>
                <w:color w:val="000000" w:themeColor="text1"/>
                <w:szCs w:val="21"/>
                <w:highlight w:val="none"/>
              </w:rPr>
              <w:t>L</w:t>
            </w:r>
            <w:r>
              <w:rPr>
                <w:rFonts w:hint="eastAsia"/>
                <w:b w:val="0"/>
                <w:bCs w:val="0"/>
                <w:color w:val="000000" w:themeColor="text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312" w:lineRule="auto"/>
              <w:jc w:val="center"/>
              <w:rPr>
                <w:rFonts w:eastAsia="仿宋_GB2312"/>
                <w:color w:val="1E1C11" w:themeColor="background2" w:themeShade="1A"/>
                <w:szCs w:val="21"/>
              </w:rPr>
            </w:pPr>
            <w:r>
              <w:rPr>
                <w:rFonts w:eastAsia="仿宋_GB2312"/>
                <w:color w:val="1E1C11" w:themeColor="background2" w:themeShade="1A"/>
                <w:szCs w:val="21"/>
              </w:rPr>
              <w:t>4</w:t>
            </w:r>
          </w:p>
        </w:tc>
        <w:tc>
          <w:tcPr>
            <w:tcW w:w="1851" w:type="dxa"/>
            <w:vAlign w:val="center"/>
          </w:tcPr>
          <w:p>
            <w:pPr>
              <w:widowControl/>
              <w:jc w:val="center"/>
              <w:rPr>
                <w:rFonts w:hint="default" w:ascii="Times New Roman" w:hAnsi="Times New Roman" w:eastAsia="宋体" w:cs="Times New Roman"/>
                <w:color w:val="1E1C11" w:themeColor="background2" w:themeShade="1A"/>
                <w:kern w:val="2"/>
                <w:sz w:val="21"/>
                <w:szCs w:val="21"/>
                <w:lang w:val="en-US" w:eastAsia="zh-CN" w:bidi="ar-SA"/>
              </w:rPr>
            </w:pPr>
            <w:r>
              <w:rPr>
                <w:rFonts w:hint="default" w:ascii="Times New Roman" w:hAnsi="Times New Roman" w:eastAsia="宋体" w:cs="Times New Roman"/>
                <w:kern w:val="0"/>
                <w:sz w:val="20"/>
                <w:szCs w:val="20"/>
              </w:rPr>
              <w:t>多功能坐标测量机</w:t>
            </w:r>
          </w:p>
        </w:tc>
        <w:tc>
          <w:tcPr>
            <w:tcW w:w="1454" w:type="dxa"/>
            <w:vAlign w:val="center"/>
          </w:tcPr>
          <w:p>
            <w:pPr>
              <w:widowControl/>
              <w:jc w:val="center"/>
              <w:rPr>
                <w:rFonts w:hint="default" w:ascii="Times New Roman" w:hAnsi="Times New Roman" w:eastAsia="仿宋_GB2312" w:cs="Times New Roman"/>
                <w:color w:val="1E1C11" w:themeColor="background2" w:themeShade="1A"/>
                <w:szCs w:val="21"/>
              </w:rPr>
            </w:pPr>
            <w:r>
              <w:rPr>
                <w:rFonts w:hint="default" w:ascii="Times New Roman" w:hAnsi="Times New Roman" w:eastAsia="宋体" w:cs="Times New Roman"/>
                <w:kern w:val="0"/>
                <w:sz w:val="20"/>
                <w:szCs w:val="20"/>
              </w:rPr>
              <w:t>1-706-04</w:t>
            </w:r>
          </w:p>
        </w:tc>
        <w:tc>
          <w:tcPr>
            <w:tcW w:w="2286" w:type="dxa"/>
            <w:vAlign w:val="center"/>
          </w:tcPr>
          <w:p>
            <w:pPr>
              <w:widowControl/>
              <w:jc w:val="center"/>
              <w:rPr>
                <w:rFonts w:hint="default" w:ascii="Times New Roman" w:hAnsi="Times New Roman" w:eastAsia="仿宋_GB2312" w:cs="Times New Roman"/>
                <w:color w:val="1E1C11" w:themeColor="background2" w:themeShade="1A"/>
                <w:szCs w:val="21"/>
              </w:rPr>
            </w:pPr>
            <w:r>
              <w:rPr>
                <w:rFonts w:hint="default" w:ascii="Times New Roman" w:hAnsi="Times New Roman" w:eastAsia="宋体" w:cs="Times New Roman"/>
                <w:kern w:val="0"/>
                <w:sz w:val="20"/>
                <w:szCs w:val="20"/>
              </w:rPr>
              <w:t>400mm×400mm×250mm</w:t>
            </w:r>
          </w:p>
        </w:tc>
        <w:tc>
          <w:tcPr>
            <w:tcW w:w="3100" w:type="dxa"/>
            <w:vAlign w:val="center"/>
          </w:tcPr>
          <w:p>
            <w:pPr>
              <w:widowControl/>
              <w:jc w:val="center"/>
              <w:rPr>
                <w:rFonts w:hint="default" w:ascii="Times New Roman" w:hAnsi="Times New Roman" w:eastAsia="仿宋_GB2312" w:cs="Times New Roman"/>
                <w:color w:val="1E1C11" w:themeColor="background2" w:themeShade="1A"/>
                <w:szCs w:val="21"/>
              </w:rPr>
            </w:pPr>
            <w:r>
              <w:rPr>
                <w:rFonts w:hint="default" w:ascii="Times New Roman" w:hAnsi="Times New Roman" w:eastAsia="宋体" w:cs="Times New Roman"/>
                <w:kern w:val="0"/>
                <w:sz w:val="20"/>
                <w:szCs w:val="20"/>
              </w:rPr>
              <w:t>MPE:1.9µm</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CCD部分0.3µm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312" w:lineRule="auto"/>
              <w:jc w:val="center"/>
              <w:rPr>
                <w:rFonts w:hint="eastAsia" w:eastAsia="仿宋_GB2312"/>
                <w:color w:val="1E1C11" w:themeColor="background2" w:themeShade="1A"/>
                <w:szCs w:val="21"/>
                <w:lang w:val="en-US" w:eastAsia="zh-CN"/>
              </w:rPr>
            </w:pPr>
            <w:r>
              <w:rPr>
                <w:rFonts w:hint="eastAsia" w:eastAsia="仿宋_GB2312"/>
                <w:color w:val="1E1C11" w:themeColor="background2" w:themeShade="1A"/>
                <w:szCs w:val="21"/>
                <w:lang w:val="en-US" w:eastAsia="zh-CN"/>
              </w:rPr>
              <w:t>5</w:t>
            </w:r>
          </w:p>
        </w:tc>
        <w:tc>
          <w:tcPr>
            <w:tcW w:w="1851" w:type="dxa"/>
            <w:vAlign w:val="center"/>
          </w:tcPr>
          <w:p>
            <w:pPr>
              <w:widowControl/>
              <w:jc w:val="center"/>
              <w:rPr>
                <w:rFonts w:hint="default" w:ascii="Times New Roman" w:hAnsi="Times New Roman" w:eastAsia="宋体" w:cs="Times New Roman"/>
                <w:color w:val="1E1C11" w:themeColor="background2" w:themeShade="1A"/>
                <w:kern w:val="2"/>
                <w:sz w:val="21"/>
                <w:szCs w:val="21"/>
                <w:lang w:val="en-US" w:eastAsia="zh-CN" w:bidi="ar-SA"/>
              </w:rPr>
            </w:pPr>
            <w:r>
              <w:rPr>
                <w:rFonts w:hint="default" w:ascii="Times New Roman" w:hAnsi="Times New Roman" w:eastAsia="宋体" w:cs="Times New Roman"/>
                <w:kern w:val="0"/>
                <w:sz w:val="20"/>
                <w:szCs w:val="20"/>
              </w:rPr>
              <w:t>光电自准直仪</w:t>
            </w:r>
          </w:p>
        </w:tc>
        <w:tc>
          <w:tcPr>
            <w:tcW w:w="1454" w:type="dxa"/>
            <w:vAlign w:val="center"/>
          </w:tcPr>
          <w:p>
            <w:pPr>
              <w:widowControl/>
              <w:jc w:val="center"/>
              <w:rPr>
                <w:rFonts w:hint="default" w:ascii="Times New Roman" w:hAnsi="Times New Roman" w:eastAsia="仿宋_GB2312" w:cs="Times New Roman"/>
                <w:color w:val="1E1C11" w:themeColor="background2" w:themeShade="1A"/>
                <w:szCs w:val="21"/>
              </w:rPr>
            </w:pPr>
            <w:r>
              <w:rPr>
                <w:rFonts w:hint="default" w:ascii="Times New Roman" w:hAnsi="Times New Roman" w:eastAsia="宋体" w:cs="Times New Roman"/>
                <w:kern w:val="0"/>
                <w:sz w:val="20"/>
                <w:szCs w:val="20"/>
              </w:rPr>
              <w:t>747</w:t>
            </w:r>
          </w:p>
        </w:tc>
        <w:tc>
          <w:tcPr>
            <w:tcW w:w="2286" w:type="dxa"/>
            <w:vAlign w:val="center"/>
          </w:tcPr>
          <w:p>
            <w:pPr>
              <w:widowControl/>
              <w:jc w:val="center"/>
              <w:rPr>
                <w:rFonts w:hint="default" w:ascii="Times New Roman" w:hAnsi="Times New Roman" w:eastAsia="仿宋_GB2312" w:cs="Times New Roman"/>
                <w:color w:val="1E1C11" w:themeColor="background2" w:themeShade="1A"/>
                <w:szCs w:val="21"/>
              </w:rPr>
            </w:pPr>
            <w:r>
              <w:rPr>
                <w:rFonts w:hint="default" w:ascii="Times New Roman" w:hAnsi="Times New Roman" w:eastAsia="宋体" w:cs="Times New Roman"/>
                <w:kern w:val="0"/>
                <w:sz w:val="20"/>
                <w:szCs w:val="20"/>
              </w:rPr>
              <w:t>±1000″</w:t>
            </w:r>
          </w:p>
        </w:tc>
        <w:tc>
          <w:tcPr>
            <w:tcW w:w="3100" w:type="dxa"/>
            <w:vAlign w:val="center"/>
          </w:tcPr>
          <w:p>
            <w:pPr>
              <w:widowControl/>
              <w:jc w:val="center"/>
              <w:rPr>
                <w:rFonts w:hint="default" w:ascii="Times New Roman" w:hAnsi="Times New Roman" w:eastAsia="仿宋_GB2312" w:cs="Times New Roman"/>
                <w:color w:val="1E1C11" w:themeColor="background2" w:themeShade="1A"/>
                <w:szCs w:val="21"/>
              </w:rPr>
            </w:pPr>
            <w:r>
              <w:rPr>
                <w:rFonts w:hint="default" w:ascii="Times New Roman" w:hAnsi="Times New Roman" w:eastAsia="宋体" w:cs="Times New Roman"/>
                <w:kern w:val="0"/>
                <w:sz w:val="20"/>
                <w:szCs w:val="20"/>
              </w:rPr>
              <w:t>MPE：±0.2″</w:t>
            </w:r>
          </w:p>
        </w:tc>
      </w:tr>
    </w:tbl>
    <w:p>
      <w:pPr>
        <w:pStyle w:val="2"/>
        <w:rPr>
          <w:rFonts w:eastAsia="黑体"/>
          <w:color w:val="1E1C11" w:themeColor="background2" w:themeShade="1A"/>
          <w:spacing w:val="20"/>
        </w:rPr>
      </w:pPr>
      <w:r>
        <w:rPr>
          <w:rFonts w:hint="eastAsia" w:eastAsia="黑体"/>
          <w:color w:val="1E1C11" w:themeColor="background2" w:themeShade="1A"/>
          <w:spacing w:val="20"/>
          <w:lang w:val="en-US" w:eastAsia="zh-CN"/>
        </w:rPr>
        <w:t xml:space="preserve">4 </w:t>
      </w:r>
      <w:r>
        <w:rPr>
          <w:rFonts w:eastAsia="黑体"/>
          <w:color w:val="1E1C11" w:themeColor="background2" w:themeShade="1A"/>
          <w:spacing w:val="20"/>
        </w:rPr>
        <w:t>原始实验数据</w:t>
      </w:r>
      <w:bookmarkEnd w:id="6"/>
    </w:p>
    <w:p>
      <w:pPr>
        <w:spacing w:line="312" w:lineRule="auto"/>
        <w:rPr>
          <w:color w:val="1E1C11" w:themeColor="background2" w:themeShade="1A"/>
          <w:sz w:val="24"/>
        </w:rPr>
      </w:pPr>
      <w:r>
        <w:rPr>
          <w:rFonts w:hint="eastAsia"/>
          <w:color w:val="1E1C11" w:themeColor="background2" w:themeShade="1A"/>
          <w:sz w:val="24"/>
          <w:lang w:val="en-US" w:eastAsia="zh-CN"/>
        </w:rPr>
        <w:t>4</w:t>
      </w:r>
      <w:r>
        <w:rPr>
          <w:color w:val="1E1C11" w:themeColor="background2" w:themeShade="1A"/>
          <w:sz w:val="24"/>
        </w:rPr>
        <w:t>.1校准前检查：无影响校准正确性实施和校准结果的外观缺陷。</w:t>
      </w:r>
    </w:p>
    <w:p>
      <w:pPr>
        <w:spacing w:line="312" w:lineRule="auto"/>
        <w:rPr>
          <w:color w:val="1E1C11" w:themeColor="background2" w:themeShade="1A"/>
          <w:sz w:val="24"/>
        </w:rPr>
      </w:pPr>
      <w:r>
        <w:rPr>
          <w:rFonts w:hint="eastAsia"/>
          <w:color w:val="1E1C11" w:themeColor="background2" w:themeShade="1A"/>
          <w:sz w:val="24"/>
          <w:lang w:val="en-US" w:eastAsia="zh-CN"/>
        </w:rPr>
        <w:t>4</w:t>
      </w:r>
      <w:r>
        <w:rPr>
          <w:color w:val="1E1C11" w:themeColor="background2" w:themeShade="1A"/>
          <w:sz w:val="24"/>
        </w:rPr>
        <w:t>.2</w:t>
      </w:r>
      <w:r>
        <w:rPr>
          <w:rFonts w:hint="eastAsia"/>
          <w:color w:val="1E1C11" w:themeColor="background2" w:themeShade="1A"/>
          <w:sz w:val="24"/>
          <w:lang w:val="en-US" w:eastAsia="zh-CN"/>
        </w:rPr>
        <w:t xml:space="preserve"> 校准原始数据</w:t>
      </w:r>
      <w:r>
        <w:rPr>
          <w:color w:val="1E1C11" w:themeColor="background2" w:themeShade="1A"/>
          <w:sz w:val="24"/>
        </w:rPr>
        <w:t>：</w:t>
      </w:r>
    </w:p>
    <w:p>
      <w:pPr>
        <w:pStyle w:val="35"/>
        <w:numPr>
          <w:ilvl w:val="2"/>
          <w:numId w:val="0"/>
        </w:numPr>
        <w:ind w:left="1418" w:leftChars="0" w:right="-105" w:rightChars="-50" w:hanging="567" w:firstLineChars="0"/>
        <w:rPr>
          <w:rFonts w:hAnsi="宋体"/>
          <w:sz w:val="24"/>
          <w:szCs w:val="24"/>
        </w:rPr>
      </w:pPr>
      <w:r>
        <w:rPr>
          <w:rFonts w:hint="eastAsia" w:hAnsi="宋体" w:cs="Times New Roman"/>
          <w:spacing w:val="2"/>
          <w:kern w:val="0"/>
          <w:sz w:val="24"/>
          <w:szCs w:val="24"/>
          <w:lang w:val="en-US" w:eastAsia="zh-CN" w:bidi="ar-SA"/>
        </w:rPr>
        <w:t>4</w:t>
      </w:r>
      <w:r>
        <w:rPr>
          <w:rFonts w:ascii="黑体" w:hAnsi="宋体" w:eastAsia="黑体" w:cs="Times New Roman"/>
          <w:spacing w:val="2"/>
          <w:kern w:val="0"/>
          <w:sz w:val="24"/>
          <w:szCs w:val="24"/>
          <w:lang w:val="en-US" w:eastAsia="zh-CN" w:bidi="ar-SA"/>
        </w:rPr>
        <w:t>.</w:t>
      </w:r>
      <w:r>
        <w:rPr>
          <w:rFonts w:hint="eastAsia" w:hAnsi="宋体" w:cs="Times New Roman"/>
          <w:spacing w:val="2"/>
          <w:kern w:val="0"/>
          <w:sz w:val="24"/>
          <w:szCs w:val="24"/>
          <w:lang w:val="en-US" w:eastAsia="zh-CN" w:bidi="ar-SA"/>
        </w:rPr>
        <w:t>2</w:t>
      </w:r>
      <w:r>
        <w:rPr>
          <w:rFonts w:ascii="黑体" w:hAnsi="宋体" w:eastAsia="黑体" w:cs="Times New Roman"/>
          <w:spacing w:val="2"/>
          <w:kern w:val="0"/>
          <w:sz w:val="24"/>
          <w:szCs w:val="24"/>
          <w:lang w:val="en-US" w:eastAsia="zh-CN" w:bidi="ar-SA"/>
        </w:rPr>
        <w:t>.1</w:t>
      </w:r>
      <w:r>
        <w:rPr>
          <w:rFonts w:hint="eastAsia" w:hAnsi="宋体" w:cs="Times New Roman"/>
          <w:spacing w:val="2"/>
          <w:kern w:val="0"/>
          <w:sz w:val="24"/>
          <w:szCs w:val="24"/>
          <w:lang w:val="en-US" w:eastAsia="zh-CN" w:bidi="ar-SA"/>
        </w:rPr>
        <w:t xml:space="preserve"> </w:t>
      </w:r>
      <w:r>
        <w:rPr>
          <w:rFonts w:hAnsi="宋体"/>
          <w:sz w:val="24"/>
          <w:szCs w:val="24"/>
        </w:rPr>
        <w:t xml:space="preserve">API </w:t>
      </w:r>
      <w:r>
        <w:rPr>
          <w:rFonts w:hint="eastAsia" w:hAnsi="宋体"/>
          <w:i/>
          <w:sz w:val="24"/>
          <w:szCs w:val="24"/>
        </w:rPr>
        <w:t>D</w:t>
      </w:r>
      <w:r>
        <w:rPr>
          <w:rFonts w:hAnsi="宋体"/>
          <w:sz w:val="24"/>
          <w:szCs w:val="24"/>
        </w:rPr>
        <w:t>38.1mm跟踪仪靶球</w:t>
      </w:r>
    </w:p>
    <w:p>
      <w:pPr>
        <w:spacing w:line="360" w:lineRule="auto"/>
        <w:ind w:firstLine="480"/>
        <w:rPr>
          <w:rFonts w:ascii="Times New Roman" w:hAnsi="Times New Roman" w:cs="Times New Roman"/>
          <w:sz w:val="24"/>
          <w:szCs w:val="24"/>
        </w:rPr>
      </w:pPr>
      <w:r>
        <w:rPr>
          <w:rFonts w:ascii="Times New Roman" w:hAnsi="Times New Roman" w:cs="Times New Roman"/>
          <w:sz w:val="24"/>
          <w:szCs w:val="24"/>
        </w:rPr>
        <w:t>（1）球体直径</w:t>
      </w:r>
      <w:r>
        <w:rPr>
          <w:rFonts w:hint="eastAsia" w:ascii="Times New Roman" w:hAnsi="Times New Roman" w:cs="Times New Roman"/>
          <w:sz w:val="24"/>
          <w:szCs w:val="24"/>
        </w:rPr>
        <w:t>（</w:t>
      </w:r>
      <w:r>
        <w:rPr>
          <w:rFonts w:ascii="Times New Roman" w:hAnsi="Times New Roman" w:cs="Times New Roman"/>
          <w:sz w:val="24"/>
          <w:szCs w:val="24"/>
        </w:rPr>
        <w:t>mm</w:t>
      </w:r>
      <w:r>
        <w:rPr>
          <w:rFonts w:hint="eastAsia" w:ascii="Times New Roman" w:hAnsi="Times New Roman" w:cs="Times New Roman"/>
          <w:sz w:val="24"/>
          <w:szCs w:val="24"/>
        </w:rPr>
        <w:t>）：</w:t>
      </w:r>
    </w:p>
    <w:tbl>
      <w:tblPr>
        <w:tblStyle w:val="19"/>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33"/>
        <w:gridCol w:w="1333"/>
        <w:gridCol w:w="1333"/>
        <w:gridCol w:w="13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33" w:type="dxa"/>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位置1</w:t>
            </w:r>
          </w:p>
        </w:tc>
        <w:tc>
          <w:tcPr>
            <w:tcW w:w="1333" w:type="dxa"/>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位置2</w:t>
            </w:r>
          </w:p>
        </w:tc>
        <w:tc>
          <w:tcPr>
            <w:tcW w:w="1333" w:type="dxa"/>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位置3</w:t>
            </w:r>
          </w:p>
        </w:tc>
        <w:tc>
          <w:tcPr>
            <w:tcW w:w="1334" w:type="dxa"/>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平均值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33" w:type="dxa"/>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38.0998</w:t>
            </w:r>
          </w:p>
        </w:tc>
        <w:tc>
          <w:tcPr>
            <w:tcW w:w="1333" w:type="dxa"/>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38.0995</w:t>
            </w:r>
          </w:p>
        </w:tc>
        <w:tc>
          <w:tcPr>
            <w:tcW w:w="1333" w:type="dxa"/>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38.0992</w:t>
            </w:r>
          </w:p>
        </w:tc>
        <w:tc>
          <w:tcPr>
            <w:tcW w:w="1334" w:type="dxa"/>
          </w:tcPr>
          <w:p>
            <w:pPr>
              <w:spacing w:line="360" w:lineRule="auto"/>
              <w:jc w:val="center"/>
              <w:rPr>
                <w:rFonts w:hint="eastAsia" w:ascii="Times New Roman" w:hAnsi="Times New Roman" w:eastAsia="宋体" w:cs="Times New Roman"/>
                <w:sz w:val="24"/>
                <w:szCs w:val="24"/>
                <w:lang w:eastAsia="zh-CN"/>
              </w:rPr>
            </w:pPr>
            <w:r>
              <w:rPr>
                <w:rFonts w:ascii="Times New Roman" w:hAnsi="Times New Roman" w:cs="Times New Roman"/>
                <w:sz w:val="24"/>
                <w:szCs w:val="24"/>
              </w:rPr>
              <w:t>38.099</w:t>
            </w:r>
            <w:r>
              <w:rPr>
                <w:rFonts w:hint="eastAsia" w:cs="Times New Roman"/>
                <w:sz w:val="24"/>
                <w:szCs w:val="24"/>
                <w:lang w:val="en-US" w:eastAsia="zh-CN"/>
              </w:rPr>
              <w:t>5</w:t>
            </w:r>
          </w:p>
        </w:tc>
      </w:tr>
    </w:tbl>
    <w:p>
      <w:pPr>
        <w:spacing w:line="360" w:lineRule="auto"/>
        <w:ind w:firstLine="480"/>
        <w:rPr>
          <w:rFonts w:ascii="Times New Roman" w:hAnsi="Times New Roman" w:cs="Times New Roman"/>
          <w:sz w:val="24"/>
          <w:szCs w:val="24"/>
        </w:rPr>
      </w:pPr>
      <w:r>
        <w:rPr>
          <w:rFonts w:ascii="Times New Roman" w:hAnsi="Times New Roman" w:cs="Times New Roman"/>
          <w:sz w:val="24"/>
          <w:szCs w:val="24"/>
        </w:rPr>
        <w:t>（2）球体圆度</w:t>
      </w:r>
      <w:r>
        <w:rPr>
          <w:rFonts w:hint="eastAsia" w:ascii="Times New Roman" w:hAnsi="Times New Roman" w:cs="Times New Roman"/>
          <w:sz w:val="24"/>
          <w:szCs w:val="24"/>
        </w:rPr>
        <w:t>（</w:t>
      </w:r>
      <w:r>
        <w:rPr>
          <w:rFonts w:ascii="Times New Roman" w:hAnsi="Times New Roman" w:cs="Times New Roman"/>
          <w:sz w:val="24"/>
          <w:szCs w:val="24"/>
        </w:rPr>
        <w:t>μm</w:t>
      </w:r>
      <w:r>
        <w:rPr>
          <w:rFonts w:hint="eastAsia" w:ascii="Times New Roman" w:hAnsi="Times New Roman" w:cs="Times New Roman"/>
          <w:sz w:val="24"/>
          <w:szCs w:val="24"/>
        </w:rPr>
        <w:t>）：</w:t>
      </w:r>
    </w:p>
    <w:tbl>
      <w:tblPr>
        <w:tblStyle w:val="19"/>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35"/>
        <w:gridCol w:w="1335"/>
        <w:gridCol w:w="1335"/>
        <w:gridCol w:w="13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35" w:type="dxa"/>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截面1</w:t>
            </w:r>
          </w:p>
        </w:tc>
        <w:tc>
          <w:tcPr>
            <w:tcW w:w="1335" w:type="dxa"/>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截面2</w:t>
            </w:r>
          </w:p>
        </w:tc>
        <w:tc>
          <w:tcPr>
            <w:tcW w:w="1335" w:type="dxa"/>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截面3</w:t>
            </w:r>
          </w:p>
        </w:tc>
        <w:tc>
          <w:tcPr>
            <w:tcW w:w="1335" w:type="dxa"/>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最大值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35" w:type="dxa"/>
          </w:tcPr>
          <w:p>
            <w:pPr>
              <w:spacing w:line="360" w:lineRule="auto"/>
              <w:jc w:val="center"/>
              <w:rPr>
                <w:rFonts w:ascii="Times New Roman" w:hAnsi="Times New Roman" w:cs="Times New Roman"/>
                <w:sz w:val="24"/>
                <w:szCs w:val="24"/>
              </w:rPr>
            </w:pPr>
            <w:r>
              <w:rPr>
                <w:rFonts w:hint="eastAsia" w:ascii="Times New Roman" w:hAnsi="Times New Roman" w:cs="Times New Roman"/>
                <w:sz w:val="24"/>
                <w:szCs w:val="24"/>
              </w:rPr>
              <w:t>0</w:t>
            </w:r>
            <w:r>
              <w:rPr>
                <w:rFonts w:ascii="Times New Roman" w:hAnsi="Times New Roman" w:cs="Times New Roman"/>
                <w:sz w:val="24"/>
                <w:szCs w:val="24"/>
              </w:rPr>
              <w:t>.6</w:t>
            </w:r>
          </w:p>
        </w:tc>
        <w:tc>
          <w:tcPr>
            <w:tcW w:w="1335" w:type="dxa"/>
          </w:tcPr>
          <w:p>
            <w:pPr>
              <w:spacing w:line="360" w:lineRule="auto"/>
              <w:jc w:val="center"/>
              <w:rPr>
                <w:rFonts w:ascii="Times New Roman" w:hAnsi="Times New Roman" w:cs="Times New Roman"/>
                <w:sz w:val="24"/>
                <w:szCs w:val="24"/>
              </w:rPr>
            </w:pPr>
            <w:r>
              <w:rPr>
                <w:rFonts w:hint="eastAsia" w:ascii="Times New Roman" w:hAnsi="Times New Roman" w:cs="Times New Roman"/>
                <w:sz w:val="24"/>
                <w:szCs w:val="24"/>
              </w:rPr>
              <w:t>0</w:t>
            </w:r>
            <w:r>
              <w:rPr>
                <w:rFonts w:ascii="Times New Roman" w:hAnsi="Times New Roman" w:cs="Times New Roman"/>
                <w:sz w:val="24"/>
                <w:szCs w:val="24"/>
              </w:rPr>
              <w:t>.8</w:t>
            </w:r>
          </w:p>
        </w:tc>
        <w:tc>
          <w:tcPr>
            <w:tcW w:w="1335" w:type="dxa"/>
          </w:tcPr>
          <w:p>
            <w:pPr>
              <w:spacing w:line="360" w:lineRule="auto"/>
              <w:jc w:val="center"/>
              <w:rPr>
                <w:rFonts w:ascii="Times New Roman" w:hAnsi="Times New Roman" w:cs="Times New Roman"/>
                <w:sz w:val="24"/>
                <w:szCs w:val="24"/>
              </w:rPr>
            </w:pPr>
            <w:r>
              <w:rPr>
                <w:rFonts w:hint="eastAsia" w:ascii="Times New Roman" w:hAnsi="Times New Roman" w:cs="Times New Roman"/>
                <w:sz w:val="24"/>
                <w:szCs w:val="24"/>
              </w:rPr>
              <w:t>0</w:t>
            </w:r>
            <w:r>
              <w:rPr>
                <w:rFonts w:ascii="Times New Roman" w:hAnsi="Times New Roman" w:cs="Times New Roman"/>
                <w:sz w:val="24"/>
                <w:szCs w:val="24"/>
              </w:rPr>
              <w:t>.7</w:t>
            </w:r>
          </w:p>
        </w:tc>
        <w:tc>
          <w:tcPr>
            <w:tcW w:w="1335" w:type="dxa"/>
          </w:tcPr>
          <w:p>
            <w:pPr>
              <w:spacing w:line="360" w:lineRule="auto"/>
              <w:jc w:val="center"/>
              <w:rPr>
                <w:rFonts w:ascii="Times New Roman" w:hAnsi="Times New Roman" w:cs="Times New Roman"/>
                <w:sz w:val="24"/>
                <w:szCs w:val="24"/>
              </w:rPr>
            </w:pPr>
            <w:r>
              <w:rPr>
                <w:rFonts w:hint="eastAsia" w:ascii="Times New Roman" w:hAnsi="Times New Roman" w:cs="Times New Roman"/>
                <w:sz w:val="24"/>
                <w:szCs w:val="24"/>
              </w:rPr>
              <w:t>0</w:t>
            </w:r>
            <w:r>
              <w:rPr>
                <w:rFonts w:ascii="Times New Roman" w:hAnsi="Times New Roman" w:cs="Times New Roman"/>
                <w:sz w:val="24"/>
                <w:szCs w:val="24"/>
              </w:rPr>
              <w:t>.8</w:t>
            </w:r>
          </w:p>
        </w:tc>
      </w:tr>
    </w:tbl>
    <w:p>
      <w:pPr>
        <w:numPr>
          <w:ilvl w:val="0"/>
          <w:numId w:val="2"/>
        </w:numPr>
        <w:spacing w:line="360" w:lineRule="auto"/>
        <w:ind w:firstLine="480"/>
        <w:rPr>
          <w:rFonts w:ascii="Times New Roman" w:hAnsi="Times New Roman" w:cs="Times New Roman"/>
          <w:sz w:val="24"/>
          <w:szCs w:val="24"/>
        </w:rPr>
      </w:pPr>
      <w:r>
        <w:rPr>
          <w:rFonts w:ascii="Times New Roman" w:hAnsi="Times New Roman" w:cs="Times New Roman"/>
          <w:sz w:val="24"/>
          <w:szCs w:val="24"/>
        </w:rPr>
        <w:t>靶球光学中心相对球心的偏移量：</w:t>
      </w:r>
    </w:p>
    <w:p>
      <w:pPr>
        <w:widowControl w:val="0"/>
        <w:numPr>
          <w:ilvl w:val="0"/>
          <w:numId w:val="0"/>
        </w:numPr>
        <w:spacing w:line="360" w:lineRule="auto"/>
        <w:jc w:val="both"/>
        <w:rPr>
          <w:rFonts w:ascii="Times New Roman" w:hAnsi="Times New Roman" w:cs="Times New Roman"/>
          <w:sz w:val="24"/>
          <w:szCs w:val="24"/>
        </w:rPr>
      </w:pPr>
    </w:p>
    <w:p>
      <w:pPr>
        <w:widowControl w:val="0"/>
        <w:numPr>
          <w:ilvl w:val="0"/>
          <w:numId w:val="0"/>
        </w:numPr>
        <w:spacing w:line="360" w:lineRule="auto"/>
        <w:jc w:val="both"/>
        <w:rPr>
          <w:rFonts w:ascii="Times New Roman" w:hAnsi="Times New Roman" w:cs="Times New Roman"/>
          <w:sz w:val="24"/>
          <w:szCs w:val="24"/>
        </w:rPr>
      </w:pPr>
    </w:p>
    <w:tbl>
      <w:tblPr>
        <w:tblStyle w:val="19"/>
        <w:tblW w:w="90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1010"/>
        <w:gridCol w:w="1010"/>
        <w:gridCol w:w="1010"/>
        <w:gridCol w:w="1010"/>
        <w:gridCol w:w="1010"/>
        <w:gridCol w:w="1010"/>
        <w:gridCol w:w="1016"/>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8086" w:type="dxa"/>
            <w:gridSpan w:val="8"/>
            <w:tcMar>
              <w:left w:w="0" w:type="dxa"/>
              <w:right w:w="0" w:type="dxa"/>
            </w:tcMar>
            <w:vAlign w:val="center"/>
          </w:tcPr>
          <w:p>
            <w:pPr>
              <w:snapToGrid w:val="0"/>
              <w:jc w:val="center"/>
              <w:rPr>
                <w:kern w:val="0"/>
                <w:szCs w:val="21"/>
              </w:rPr>
            </w:pPr>
            <w:r>
              <w:rPr>
                <w:rFonts w:hint="eastAsia"/>
                <w:kern w:val="0"/>
                <w:szCs w:val="21"/>
              </w:rPr>
              <w:t>测得值（</w:t>
            </w:r>
            <w:r>
              <w:rPr>
                <w:kern w:val="0"/>
                <w:szCs w:val="21"/>
              </w:rPr>
              <w:t>mm</w:t>
            </w:r>
            <w:r>
              <w:rPr>
                <w:rFonts w:hint="eastAsia"/>
                <w:kern w:val="0"/>
                <w:szCs w:val="21"/>
              </w:rPr>
              <w:t>）</w:t>
            </w:r>
          </w:p>
        </w:tc>
        <w:tc>
          <w:tcPr>
            <w:tcW w:w="933" w:type="dxa"/>
            <w:vMerge w:val="restart"/>
            <w:tcMar>
              <w:left w:w="0" w:type="dxa"/>
              <w:right w:w="0" w:type="dxa"/>
            </w:tcMar>
            <w:vAlign w:val="center"/>
          </w:tcPr>
          <w:p>
            <w:pPr>
              <w:snapToGrid w:val="0"/>
              <w:jc w:val="center"/>
              <w:rPr>
                <w:kern w:val="0"/>
                <w:szCs w:val="21"/>
              </w:rPr>
            </w:pPr>
            <w:r>
              <w:rPr>
                <w:rFonts w:hint="eastAsia"/>
                <w:kern w:val="0"/>
                <w:szCs w:val="21"/>
              </w:rPr>
              <w:t>测量结果（</w:t>
            </w:r>
            <w:r>
              <w:rPr>
                <w:kern w:val="0"/>
                <w:szCs w:val="21"/>
              </w:rPr>
              <w:t>mm</w:t>
            </w:r>
            <w:r>
              <w:rPr>
                <w:rFonts w:hint="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010" w:type="dxa"/>
            <w:tcMar>
              <w:left w:w="0" w:type="dxa"/>
              <w:right w:w="0" w:type="dxa"/>
            </w:tcMar>
            <w:vAlign w:val="center"/>
          </w:tcPr>
          <w:p>
            <w:pPr>
              <w:snapToGrid w:val="0"/>
              <w:jc w:val="center"/>
              <w:rPr>
                <w:kern w:val="0"/>
                <w:szCs w:val="21"/>
              </w:rPr>
            </w:pPr>
            <w:r>
              <w:rPr>
                <w:rFonts w:hint="eastAsia"/>
                <w:kern w:val="0"/>
                <w:szCs w:val="21"/>
              </w:rPr>
              <w:t>位置</w:t>
            </w:r>
          </w:p>
          <w:p>
            <w:pPr>
              <w:snapToGrid w:val="0"/>
              <w:jc w:val="center"/>
              <w:rPr>
                <w:kern w:val="0"/>
                <w:szCs w:val="21"/>
              </w:rPr>
            </w:pPr>
            <w:r>
              <w:rPr>
                <w:rFonts w:hint="eastAsia"/>
                <w:kern w:val="0"/>
                <w:szCs w:val="21"/>
              </w:rPr>
              <w:t>1</w:t>
            </w:r>
          </w:p>
        </w:tc>
        <w:tc>
          <w:tcPr>
            <w:tcW w:w="1010" w:type="dxa"/>
            <w:tcMar>
              <w:left w:w="0" w:type="dxa"/>
              <w:right w:w="0" w:type="dxa"/>
            </w:tcMar>
            <w:vAlign w:val="center"/>
          </w:tcPr>
          <w:p>
            <w:pPr>
              <w:snapToGrid w:val="0"/>
              <w:jc w:val="center"/>
              <w:rPr>
                <w:rFonts w:hAnsi="宋体"/>
                <w:szCs w:val="21"/>
              </w:rPr>
            </w:pPr>
            <w:r>
              <w:rPr>
                <w:rFonts w:hint="eastAsia" w:hAnsi="宋体"/>
                <w:szCs w:val="21"/>
              </w:rPr>
              <w:t>位置</w:t>
            </w:r>
          </w:p>
          <w:p>
            <w:pPr>
              <w:snapToGrid w:val="0"/>
              <w:jc w:val="center"/>
              <w:rPr>
                <w:kern w:val="0"/>
                <w:szCs w:val="21"/>
              </w:rPr>
            </w:pPr>
            <w:r>
              <w:rPr>
                <w:kern w:val="0"/>
                <w:szCs w:val="21"/>
              </w:rPr>
              <w:t>2</w:t>
            </w:r>
          </w:p>
        </w:tc>
        <w:tc>
          <w:tcPr>
            <w:tcW w:w="1010" w:type="dxa"/>
            <w:tcMar>
              <w:left w:w="0" w:type="dxa"/>
              <w:right w:w="0" w:type="dxa"/>
            </w:tcMar>
            <w:vAlign w:val="center"/>
          </w:tcPr>
          <w:p>
            <w:pPr>
              <w:snapToGrid w:val="0"/>
              <w:jc w:val="center"/>
              <w:rPr>
                <w:rFonts w:hAnsi="宋体"/>
                <w:szCs w:val="21"/>
              </w:rPr>
            </w:pPr>
            <w:r>
              <w:rPr>
                <w:rFonts w:hint="eastAsia" w:hAnsi="宋体"/>
                <w:szCs w:val="21"/>
              </w:rPr>
              <w:t>位置</w:t>
            </w:r>
          </w:p>
          <w:p>
            <w:pPr>
              <w:adjustRightInd w:val="0"/>
              <w:snapToGrid w:val="0"/>
              <w:jc w:val="center"/>
              <w:rPr>
                <w:rFonts w:hAnsi="宋体"/>
                <w:szCs w:val="21"/>
              </w:rPr>
            </w:pPr>
            <w:r>
              <w:rPr>
                <w:rFonts w:hAnsi="宋体"/>
                <w:szCs w:val="21"/>
              </w:rPr>
              <w:t>3</w:t>
            </w:r>
          </w:p>
        </w:tc>
        <w:tc>
          <w:tcPr>
            <w:tcW w:w="1010" w:type="dxa"/>
            <w:vAlign w:val="center"/>
          </w:tcPr>
          <w:p>
            <w:pPr>
              <w:snapToGrid w:val="0"/>
              <w:jc w:val="center"/>
              <w:rPr>
                <w:rFonts w:hAnsi="宋体"/>
                <w:szCs w:val="21"/>
              </w:rPr>
            </w:pPr>
            <w:r>
              <w:rPr>
                <w:rFonts w:hint="eastAsia" w:hAnsi="宋体"/>
                <w:szCs w:val="21"/>
              </w:rPr>
              <w:t>位置</w:t>
            </w:r>
          </w:p>
          <w:p>
            <w:pPr>
              <w:snapToGrid w:val="0"/>
              <w:jc w:val="center"/>
              <w:rPr>
                <w:kern w:val="0"/>
                <w:szCs w:val="21"/>
              </w:rPr>
            </w:pPr>
            <w:r>
              <w:rPr>
                <w:kern w:val="0"/>
                <w:szCs w:val="21"/>
              </w:rPr>
              <w:t>4</w:t>
            </w:r>
          </w:p>
        </w:tc>
        <w:tc>
          <w:tcPr>
            <w:tcW w:w="1010" w:type="dxa"/>
            <w:vAlign w:val="center"/>
          </w:tcPr>
          <w:p>
            <w:pPr>
              <w:snapToGrid w:val="0"/>
              <w:jc w:val="center"/>
              <w:rPr>
                <w:rFonts w:hAnsi="宋体"/>
                <w:szCs w:val="21"/>
              </w:rPr>
            </w:pPr>
            <w:r>
              <w:rPr>
                <w:rFonts w:hint="eastAsia" w:hAnsi="宋体"/>
                <w:szCs w:val="21"/>
              </w:rPr>
              <w:t>位置</w:t>
            </w:r>
          </w:p>
          <w:p>
            <w:pPr>
              <w:snapToGrid w:val="0"/>
              <w:jc w:val="center"/>
              <w:rPr>
                <w:kern w:val="0"/>
                <w:szCs w:val="21"/>
              </w:rPr>
            </w:pPr>
            <w:r>
              <w:rPr>
                <w:kern w:val="0"/>
                <w:szCs w:val="21"/>
              </w:rPr>
              <w:t>5</w:t>
            </w:r>
          </w:p>
        </w:tc>
        <w:tc>
          <w:tcPr>
            <w:tcW w:w="1010" w:type="dxa"/>
            <w:vAlign w:val="center"/>
          </w:tcPr>
          <w:p>
            <w:pPr>
              <w:snapToGrid w:val="0"/>
              <w:jc w:val="center"/>
              <w:rPr>
                <w:rFonts w:hAnsi="宋体"/>
                <w:szCs w:val="21"/>
              </w:rPr>
            </w:pPr>
            <w:r>
              <w:rPr>
                <w:rFonts w:hint="eastAsia" w:hAnsi="宋体"/>
                <w:szCs w:val="21"/>
              </w:rPr>
              <w:t>位置</w:t>
            </w:r>
          </w:p>
          <w:p>
            <w:pPr>
              <w:adjustRightInd w:val="0"/>
              <w:snapToGrid w:val="0"/>
              <w:jc w:val="center"/>
              <w:rPr>
                <w:kern w:val="0"/>
                <w:szCs w:val="21"/>
              </w:rPr>
            </w:pPr>
            <w:r>
              <w:rPr>
                <w:kern w:val="0"/>
                <w:szCs w:val="21"/>
              </w:rPr>
              <w:t>6</w:t>
            </w:r>
          </w:p>
        </w:tc>
        <w:tc>
          <w:tcPr>
            <w:tcW w:w="1010" w:type="dxa"/>
            <w:vAlign w:val="center"/>
          </w:tcPr>
          <w:p>
            <w:pPr>
              <w:snapToGrid w:val="0"/>
              <w:jc w:val="center"/>
              <w:rPr>
                <w:rFonts w:hAnsi="宋体"/>
                <w:szCs w:val="21"/>
              </w:rPr>
            </w:pPr>
            <w:r>
              <w:rPr>
                <w:rFonts w:hint="eastAsia" w:hAnsi="宋体"/>
                <w:szCs w:val="21"/>
              </w:rPr>
              <w:t>位置</w:t>
            </w:r>
          </w:p>
          <w:p>
            <w:pPr>
              <w:snapToGrid w:val="0"/>
              <w:jc w:val="center"/>
              <w:rPr>
                <w:kern w:val="0"/>
                <w:szCs w:val="21"/>
              </w:rPr>
            </w:pPr>
            <w:r>
              <w:rPr>
                <w:kern w:val="0"/>
                <w:szCs w:val="21"/>
              </w:rPr>
              <w:t>7</w:t>
            </w:r>
          </w:p>
        </w:tc>
        <w:tc>
          <w:tcPr>
            <w:tcW w:w="1016" w:type="dxa"/>
            <w:vAlign w:val="center"/>
          </w:tcPr>
          <w:p>
            <w:pPr>
              <w:snapToGrid w:val="0"/>
              <w:jc w:val="center"/>
              <w:rPr>
                <w:rFonts w:hAnsi="宋体"/>
                <w:szCs w:val="21"/>
              </w:rPr>
            </w:pPr>
            <w:r>
              <w:rPr>
                <w:rFonts w:hint="eastAsia" w:hAnsi="宋体"/>
                <w:szCs w:val="21"/>
              </w:rPr>
              <w:t>位置</w:t>
            </w:r>
          </w:p>
          <w:p>
            <w:pPr>
              <w:snapToGrid w:val="0"/>
              <w:jc w:val="center"/>
              <w:rPr>
                <w:kern w:val="0"/>
                <w:szCs w:val="21"/>
              </w:rPr>
            </w:pPr>
            <w:r>
              <w:rPr>
                <w:kern w:val="0"/>
                <w:szCs w:val="21"/>
              </w:rPr>
              <w:t>8</w:t>
            </w:r>
          </w:p>
        </w:tc>
        <w:tc>
          <w:tcPr>
            <w:tcW w:w="933" w:type="dxa"/>
            <w:vMerge w:val="continue"/>
            <w:tcMar>
              <w:left w:w="0" w:type="dxa"/>
              <w:right w:w="0" w:type="dxa"/>
            </w:tcMar>
            <w:vAlign w:val="center"/>
          </w:tcPr>
          <w:p>
            <w:pPr>
              <w:snapToGrid w:val="0"/>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0" w:type="dxa"/>
            <w:tcMar>
              <w:left w:w="0" w:type="dxa"/>
              <w:right w:w="0" w:type="dxa"/>
            </w:tcMar>
            <w:vAlign w:val="center"/>
          </w:tcPr>
          <w:p>
            <w:pPr>
              <w:snapToGrid w:val="0"/>
              <w:jc w:val="center"/>
              <w:rPr>
                <w:rFonts w:hint="default" w:eastAsia="宋体"/>
                <w:kern w:val="0"/>
                <w:szCs w:val="21"/>
                <w:lang w:val="en-US" w:eastAsia="zh-CN"/>
              </w:rPr>
            </w:pPr>
            <w:r>
              <w:rPr>
                <w:rFonts w:hint="eastAsia"/>
                <w:kern w:val="0"/>
                <w:szCs w:val="21"/>
                <w:lang w:val="en-US" w:eastAsia="zh-CN"/>
              </w:rPr>
              <w:t>412.4687</w:t>
            </w:r>
          </w:p>
        </w:tc>
        <w:tc>
          <w:tcPr>
            <w:tcW w:w="1010" w:type="dxa"/>
            <w:tcMar>
              <w:left w:w="0" w:type="dxa"/>
              <w:right w:w="0" w:type="dxa"/>
            </w:tcMar>
            <w:vAlign w:val="center"/>
          </w:tcPr>
          <w:p>
            <w:pPr>
              <w:snapToGrid w:val="0"/>
              <w:jc w:val="center"/>
              <w:rPr>
                <w:kern w:val="0"/>
                <w:szCs w:val="21"/>
              </w:rPr>
            </w:pPr>
            <w:r>
              <w:rPr>
                <w:rFonts w:hint="eastAsia"/>
                <w:kern w:val="0"/>
                <w:szCs w:val="21"/>
                <w:lang w:val="en-US" w:eastAsia="zh-CN"/>
              </w:rPr>
              <w:t>412.4655</w:t>
            </w:r>
          </w:p>
        </w:tc>
        <w:tc>
          <w:tcPr>
            <w:tcW w:w="1010" w:type="dxa"/>
            <w:tcMar>
              <w:left w:w="0" w:type="dxa"/>
              <w:right w:w="0" w:type="dxa"/>
            </w:tcMar>
            <w:vAlign w:val="center"/>
          </w:tcPr>
          <w:p>
            <w:pPr>
              <w:snapToGrid w:val="0"/>
              <w:jc w:val="center"/>
              <w:rPr>
                <w:rFonts w:hint="default"/>
                <w:kern w:val="0"/>
                <w:szCs w:val="21"/>
                <w:lang w:val="en-US"/>
              </w:rPr>
            </w:pPr>
            <w:r>
              <w:rPr>
                <w:rFonts w:hint="eastAsia"/>
                <w:kern w:val="0"/>
                <w:szCs w:val="21"/>
                <w:lang w:val="en-US" w:eastAsia="zh-CN"/>
              </w:rPr>
              <w:t>412.4664</w:t>
            </w:r>
          </w:p>
        </w:tc>
        <w:tc>
          <w:tcPr>
            <w:tcW w:w="1010" w:type="dxa"/>
          </w:tcPr>
          <w:p>
            <w:pPr>
              <w:snapToGrid w:val="0"/>
              <w:jc w:val="center"/>
              <w:rPr>
                <w:rFonts w:hint="default"/>
                <w:kern w:val="0"/>
                <w:szCs w:val="21"/>
                <w:lang w:val="en-US"/>
              </w:rPr>
            </w:pPr>
            <w:r>
              <w:rPr>
                <w:rFonts w:hint="eastAsia"/>
                <w:kern w:val="0"/>
                <w:szCs w:val="21"/>
                <w:lang w:val="en-US" w:eastAsia="zh-CN"/>
              </w:rPr>
              <w:t>412.4636</w:t>
            </w:r>
          </w:p>
        </w:tc>
        <w:tc>
          <w:tcPr>
            <w:tcW w:w="1010" w:type="dxa"/>
          </w:tcPr>
          <w:p>
            <w:pPr>
              <w:snapToGrid w:val="0"/>
              <w:jc w:val="center"/>
              <w:rPr>
                <w:rFonts w:hint="default"/>
                <w:kern w:val="0"/>
                <w:szCs w:val="21"/>
                <w:lang w:val="en-US"/>
              </w:rPr>
            </w:pPr>
            <w:r>
              <w:rPr>
                <w:rFonts w:hint="eastAsia"/>
                <w:kern w:val="0"/>
                <w:szCs w:val="21"/>
                <w:lang w:val="en-US" w:eastAsia="zh-CN"/>
              </w:rPr>
              <w:t>412.4662</w:t>
            </w:r>
          </w:p>
        </w:tc>
        <w:tc>
          <w:tcPr>
            <w:tcW w:w="1010" w:type="dxa"/>
          </w:tcPr>
          <w:p>
            <w:pPr>
              <w:snapToGrid w:val="0"/>
              <w:jc w:val="center"/>
              <w:rPr>
                <w:rFonts w:hint="default"/>
                <w:kern w:val="0"/>
                <w:szCs w:val="21"/>
                <w:lang w:val="en-US"/>
              </w:rPr>
            </w:pPr>
            <w:r>
              <w:rPr>
                <w:rFonts w:hint="eastAsia"/>
                <w:kern w:val="0"/>
                <w:szCs w:val="21"/>
                <w:lang w:val="en-US" w:eastAsia="zh-CN"/>
              </w:rPr>
              <w:t>412.4643</w:t>
            </w:r>
          </w:p>
        </w:tc>
        <w:tc>
          <w:tcPr>
            <w:tcW w:w="1010" w:type="dxa"/>
          </w:tcPr>
          <w:p>
            <w:pPr>
              <w:snapToGrid w:val="0"/>
              <w:jc w:val="center"/>
              <w:rPr>
                <w:rFonts w:hint="default"/>
                <w:kern w:val="0"/>
                <w:szCs w:val="21"/>
                <w:lang w:val="en-US"/>
              </w:rPr>
            </w:pPr>
            <w:r>
              <w:rPr>
                <w:rFonts w:hint="eastAsia"/>
                <w:kern w:val="0"/>
                <w:szCs w:val="21"/>
                <w:lang w:val="en-US" w:eastAsia="zh-CN"/>
              </w:rPr>
              <w:t>412.4633</w:t>
            </w:r>
          </w:p>
        </w:tc>
        <w:tc>
          <w:tcPr>
            <w:tcW w:w="1016" w:type="dxa"/>
          </w:tcPr>
          <w:p>
            <w:pPr>
              <w:snapToGrid w:val="0"/>
              <w:jc w:val="center"/>
              <w:rPr>
                <w:rFonts w:hint="default"/>
                <w:kern w:val="0"/>
                <w:szCs w:val="21"/>
                <w:lang w:val="en-US"/>
              </w:rPr>
            </w:pPr>
            <w:r>
              <w:rPr>
                <w:rFonts w:hint="eastAsia"/>
                <w:kern w:val="0"/>
                <w:szCs w:val="21"/>
                <w:lang w:val="en-US" w:eastAsia="zh-CN"/>
              </w:rPr>
              <w:t>412.4661</w:t>
            </w:r>
          </w:p>
        </w:tc>
        <w:tc>
          <w:tcPr>
            <w:tcW w:w="933" w:type="dxa"/>
            <w:tcMar>
              <w:left w:w="0" w:type="dxa"/>
              <w:right w:w="0" w:type="dxa"/>
            </w:tcMar>
            <w:vAlign w:val="center"/>
          </w:tcPr>
          <w:p>
            <w:pPr>
              <w:snapToGrid w:val="0"/>
              <w:jc w:val="center"/>
              <w:rPr>
                <w:rFonts w:hint="default" w:eastAsia="宋体"/>
                <w:kern w:val="0"/>
                <w:szCs w:val="21"/>
                <w:lang w:val="en-US" w:eastAsia="zh-CN"/>
              </w:rPr>
            </w:pPr>
            <w:r>
              <w:rPr>
                <w:rFonts w:hint="eastAsia"/>
                <w:kern w:val="0"/>
                <w:szCs w:val="21"/>
                <w:lang w:val="en-US" w:eastAsia="zh-CN"/>
              </w:rPr>
              <w:t>0.0054</w:t>
            </w:r>
          </w:p>
        </w:tc>
      </w:tr>
    </w:tbl>
    <w:p>
      <w:pPr>
        <w:numPr>
          <w:ilvl w:val="0"/>
          <w:numId w:val="2"/>
        </w:numPr>
        <w:spacing w:line="360" w:lineRule="auto"/>
        <w:ind w:left="0" w:leftChars="0" w:firstLine="480" w:firstLineChars="0"/>
        <w:rPr>
          <w:rFonts w:ascii="Times New Roman" w:hAnsi="Times New Roman" w:cs="Times New Roman"/>
          <w:sz w:val="24"/>
          <w:szCs w:val="24"/>
        </w:rPr>
      </w:pPr>
      <w:r>
        <w:rPr>
          <w:rFonts w:hAnsi="宋体"/>
          <w:szCs w:val="21"/>
        </w:rPr>
        <w:t>角锥棱镜的工作角偏差</w:t>
      </w:r>
      <w:r>
        <w:rPr>
          <w:rFonts w:ascii="Times New Roman" w:hAnsi="Times New Roman" w:cs="Times New Roman"/>
          <w:sz w:val="24"/>
          <w:szCs w:val="24"/>
        </w:rPr>
        <w:t>：</w:t>
      </w:r>
    </w:p>
    <w:tbl>
      <w:tblPr>
        <w:tblStyle w:val="19"/>
        <w:tblW w:w="90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1010"/>
        <w:gridCol w:w="1010"/>
        <w:gridCol w:w="1010"/>
        <w:gridCol w:w="1010"/>
        <w:gridCol w:w="1010"/>
        <w:gridCol w:w="1010"/>
        <w:gridCol w:w="1016"/>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8086" w:type="dxa"/>
            <w:gridSpan w:val="8"/>
            <w:tcMar>
              <w:left w:w="0" w:type="dxa"/>
              <w:right w:w="0" w:type="dxa"/>
            </w:tcMar>
            <w:vAlign w:val="center"/>
          </w:tcPr>
          <w:p>
            <w:pPr>
              <w:snapToGrid w:val="0"/>
              <w:jc w:val="center"/>
              <w:rPr>
                <w:kern w:val="0"/>
                <w:szCs w:val="21"/>
              </w:rPr>
            </w:pPr>
            <w:r>
              <w:rPr>
                <w:rFonts w:hint="eastAsia"/>
                <w:kern w:val="0"/>
                <w:szCs w:val="21"/>
              </w:rPr>
              <w:t>测得值</w:t>
            </w:r>
          </w:p>
        </w:tc>
        <w:tc>
          <w:tcPr>
            <w:tcW w:w="933" w:type="dxa"/>
            <w:vMerge w:val="restart"/>
            <w:tcMar>
              <w:left w:w="0" w:type="dxa"/>
              <w:right w:w="0" w:type="dxa"/>
            </w:tcMar>
            <w:vAlign w:val="center"/>
          </w:tcPr>
          <w:p>
            <w:pPr>
              <w:snapToGrid w:val="0"/>
              <w:jc w:val="center"/>
              <w:rPr>
                <w:rFonts w:hint="eastAsia" w:eastAsia="宋体"/>
                <w:kern w:val="0"/>
                <w:szCs w:val="21"/>
                <w:lang w:eastAsia="zh-CN"/>
              </w:rPr>
            </w:pPr>
            <w:r>
              <w:rPr>
                <w:rFonts w:hint="eastAsia"/>
                <w:kern w:val="0"/>
                <w:szCs w:val="21"/>
              </w:rPr>
              <w:t>测量结果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010" w:type="dxa"/>
            <w:tcMar>
              <w:left w:w="0" w:type="dxa"/>
              <w:right w:w="0" w:type="dxa"/>
            </w:tcMar>
            <w:vAlign w:val="center"/>
          </w:tcPr>
          <w:p>
            <w:pPr>
              <w:snapToGrid w:val="0"/>
              <w:jc w:val="center"/>
              <w:rPr>
                <w:kern w:val="0"/>
                <w:szCs w:val="21"/>
              </w:rPr>
            </w:pPr>
            <w:r>
              <w:rPr>
                <w:rFonts w:hint="eastAsia"/>
                <w:kern w:val="0"/>
                <w:szCs w:val="21"/>
              </w:rPr>
              <w:t>位置</w:t>
            </w:r>
          </w:p>
          <w:p>
            <w:pPr>
              <w:snapToGrid w:val="0"/>
              <w:jc w:val="center"/>
              <w:rPr>
                <w:kern w:val="0"/>
                <w:szCs w:val="21"/>
              </w:rPr>
            </w:pPr>
            <w:r>
              <w:rPr>
                <w:rFonts w:hint="eastAsia"/>
                <w:kern w:val="0"/>
                <w:szCs w:val="21"/>
              </w:rPr>
              <w:t>1</w:t>
            </w:r>
          </w:p>
        </w:tc>
        <w:tc>
          <w:tcPr>
            <w:tcW w:w="1010" w:type="dxa"/>
            <w:tcMar>
              <w:left w:w="0" w:type="dxa"/>
              <w:right w:w="0" w:type="dxa"/>
            </w:tcMar>
            <w:vAlign w:val="center"/>
          </w:tcPr>
          <w:p>
            <w:pPr>
              <w:snapToGrid w:val="0"/>
              <w:jc w:val="center"/>
              <w:rPr>
                <w:rFonts w:hAnsi="宋体"/>
                <w:szCs w:val="21"/>
              </w:rPr>
            </w:pPr>
            <w:r>
              <w:rPr>
                <w:rFonts w:hint="eastAsia" w:hAnsi="宋体"/>
                <w:szCs w:val="21"/>
              </w:rPr>
              <w:t>位置</w:t>
            </w:r>
          </w:p>
          <w:p>
            <w:pPr>
              <w:snapToGrid w:val="0"/>
              <w:jc w:val="center"/>
              <w:rPr>
                <w:kern w:val="0"/>
                <w:szCs w:val="21"/>
              </w:rPr>
            </w:pPr>
            <w:r>
              <w:rPr>
                <w:kern w:val="0"/>
                <w:szCs w:val="21"/>
              </w:rPr>
              <w:t>2</w:t>
            </w:r>
          </w:p>
        </w:tc>
        <w:tc>
          <w:tcPr>
            <w:tcW w:w="1010" w:type="dxa"/>
            <w:tcMar>
              <w:left w:w="0" w:type="dxa"/>
              <w:right w:w="0" w:type="dxa"/>
            </w:tcMar>
            <w:vAlign w:val="center"/>
          </w:tcPr>
          <w:p>
            <w:pPr>
              <w:snapToGrid w:val="0"/>
              <w:jc w:val="center"/>
              <w:rPr>
                <w:rFonts w:hAnsi="宋体"/>
                <w:szCs w:val="21"/>
              </w:rPr>
            </w:pPr>
            <w:r>
              <w:rPr>
                <w:rFonts w:hint="eastAsia" w:hAnsi="宋体"/>
                <w:szCs w:val="21"/>
              </w:rPr>
              <w:t>位置</w:t>
            </w:r>
          </w:p>
          <w:p>
            <w:pPr>
              <w:adjustRightInd w:val="0"/>
              <w:snapToGrid w:val="0"/>
              <w:jc w:val="center"/>
              <w:rPr>
                <w:rFonts w:hAnsi="宋体"/>
                <w:szCs w:val="21"/>
              </w:rPr>
            </w:pPr>
            <w:r>
              <w:rPr>
                <w:rFonts w:hAnsi="宋体"/>
                <w:szCs w:val="21"/>
              </w:rPr>
              <w:t>3</w:t>
            </w:r>
          </w:p>
        </w:tc>
        <w:tc>
          <w:tcPr>
            <w:tcW w:w="1010" w:type="dxa"/>
            <w:vAlign w:val="center"/>
          </w:tcPr>
          <w:p>
            <w:pPr>
              <w:snapToGrid w:val="0"/>
              <w:jc w:val="center"/>
              <w:rPr>
                <w:rFonts w:hAnsi="宋体"/>
                <w:szCs w:val="21"/>
              </w:rPr>
            </w:pPr>
            <w:r>
              <w:rPr>
                <w:rFonts w:hint="eastAsia" w:hAnsi="宋体"/>
                <w:szCs w:val="21"/>
              </w:rPr>
              <w:t>位置</w:t>
            </w:r>
          </w:p>
          <w:p>
            <w:pPr>
              <w:snapToGrid w:val="0"/>
              <w:jc w:val="center"/>
              <w:rPr>
                <w:kern w:val="0"/>
                <w:szCs w:val="21"/>
              </w:rPr>
            </w:pPr>
            <w:r>
              <w:rPr>
                <w:kern w:val="0"/>
                <w:szCs w:val="21"/>
              </w:rPr>
              <w:t>4</w:t>
            </w:r>
          </w:p>
        </w:tc>
        <w:tc>
          <w:tcPr>
            <w:tcW w:w="1010" w:type="dxa"/>
            <w:vAlign w:val="center"/>
          </w:tcPr>
          <w:p>
            <w:pPr>
              <w:snapToGrid w:val="0"/>
              <w:jc w:val="center"/>
              <w:rPr>
                <w:rFonts w:hAnsi="宋体"/>
                <w:szCs w:val="21"/>
              </w:rPr>
            </w:pPr>
            <w:r>
              <w:rPr>
                <w:rFonts w:hint="eastAsia" w:hAnsi="宋体"/>
                <w:szCs w:val="21"/>
              </w:rPr>
              <w:t>位置</w:t>
            </w:r>
          </w:p>
          <w:p>
            <w:pPr>
              <w:snapToGrid w:val="0"/>
              <w:jc w:val="center"/>
              <w:rPr>
                <w:kern w:val="0"/>
                <w:szCs w:val="21"/>
              </w:rPr>
            </w:pPr>
            <w:r>
              <w:rPr>
                <w:kern w:val="0"/>
                <w:szCs w:val="21"/>
              </w:rPr>
              <w:t>5</w:t>
            </w:r>
          </w:p>
        </w:tc>
        <w:tc>
          <w:tcPr>
            <w:tcW w:w="1010" w:type="dxa"/>
            <w:vAlign w:val="center"/>
          </w:tcPr>
          <w:p>
            <w:pPr>
              <w:snapToGrid w:val="0"/>
              <w:jc w:val="center"/>
              <w:rPr>
                <w:rFonts w:hAnsi="宋体"/>
                <w:szCs w:val="21"/>
              </w:rPr>
            </w:pPr>
            <w:r>
              <w:rPr>
                <w:rFonts w:hint="eastAsia" w:hAnsi="宋体"/>
                <w:szCs w:val="21"/>
              </w:rPr>
              <w:t>位置</w:t>
            </w:r>
          </w:p>
          <w:p>
            <w:pPr>
              <w:adjustRightInd w:val="0"/>
              <w:snapToGrid w:val="0"/>
              <w:jc w:val="center"/>
              <w:rPr>
                <w:kern w:val="0"/>
                <w:szCs w:val="21"/>
              </w:rPr>
            </w:pPr>
            <w:r>
              <w:rPr>
                <w:kern w:val="0"/>
                <w:szCs w:val="21"/>
              </w:rPr>
              <w:t>6</w:t>
            </w:r>
          </w:p>
        </w:tc>
        <w:tc>
          <w:tcPr>
            <w:tcW w:w="1010" w:type="dxa"/>
            <w:vAlign w:val="center"/>
          </w:tcPr>
          <w:p>
            <w:pPr>
              <w:snapToGrid w:val="0"/>
              <w:jc w:val="center"/>
              <w:rPr>
                <w:rFonts w:hAnsi="宋体"/>
                <w:szCs w:val="21"/>
              </w:rPr>
            </w:pPr>
            <w:r>
              <w:rPr>
                <w:rFonts w:hint="eastAsia" w:hAnsi="宋体"/>
                <w:szCs w:val="21"/>
              </w:rPr>
              <w:t>位置</w:t>
            </w:r>
          </w:p>
          <w:p>
            <w:pPr>
              <w:snapToGrid w:val="0"/>
              <w:jc w:val="center"/>
              <w:rPr>
                <w:kern w:val="0"/>
                <w:szCs w:val="21"/>
              </w:rPr>
            </w:pPr>
            <w:r>
              <w:rPr>
                <w:kern w:val="0"/>
                <w:szCs w:val="21"/>
              </w:rPr>
              <w:t>7</w:t>
            </w:r>
          </w:p>
        </w:tc>
        <w:tc>
          <w:tcPr>
            <w:tcW w:w="1016" w:type="dxa"/>
            <w:vAlign w:val="center"/>
          </w:tcPr>
          <w:p>
            <w:pPr>
              <w:snapToGrid w:val="0"/>
              <w:jc w:val="center"/>
              <w:rPr>
                <w:rFonts w:hAnsi="宋体"/>
                <w:szCs w:val="21"/>
              </w:rPr>
            </w:pPr>
            <w:r>
              <w:rPr>
                <w:rFonts w:hint="eastAsia" w:hAnsi="宋体"/>
                <w:szCs w:val="21"/>
              </w:rPr>
              <w:t>位置</w:t>
            </w:r>
          </w:p>
          <w:p>
            <w:pPr>
              <w:snapToGrid w:val="0"/>
              <w:jc w:val="center"/>
              <w:rPr>
                <w:kern w:val="0"/>
                <w:szCs w:val="21"/>
              </w:rPr>
            </w:pPr>
            <w:r>
              <w:rPr>
                <w:kern w:val="0"/>
                <w:szCs w:val="21"/>
              </w:rPr>
              <w:t>8</w:t>
            </w:r>
          </w:p>
        </w:tc>
        <w:tc>
          <w:tcPr>
            <w:tcW w:w="933" w:type="dxa"/>
            <w:vMerge w:val="continue"/>
            <w:tcMar>
              <w:left w:w="0" w:type="dxa"/>
              <w:right w:w="0" w:type="dxa"/>
            </w:tcMar>
            <w:vAlign w:val="center"/>
          </w:tcPr>
          <w:p>
            <w:pPr>
              <w:snapToGrid w:val="0"/>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0" w:type="dxa"/>
            <w:tcMar>
              <w:left w:w="0" w:type="dxa"/>
              <w:right w:w="0" w:type="dxa"/>
            </w:tcMar>
            <w:vAlign w:val="center"/>
          </w:tcPr>
          <w:p>
            <w:pPr>
              <w:snapToGrid w:val="0"/>
              <w:jc w:val="center"/>
              <w:rPr>
                <w:rFonts w:hint="default" w:eastAsia="宋体"/>
                <w:kern w:val="0"/>
                <w:szCs w:val="21"/>
                <w:lang w:val="en-US" w:eastAsia="zh-CN"/>
              </w:rPr>
            </w:pPr>
            <w:r>
              <w:rPr>
                <w:rFonts w:hint="eastAsia"/>
                <w:kern w:val="0"/>
                <w:szCs w:val="21"/>
                <w:lang w:val="en-US" w:eastAsia="zh-CN"/>
              </w:rPr>
              <w:t>0.2</w:t>
            </w:r>
            <w:r>
              <w:rPr>
                <w:rFonts w:ascii="Times New Roman" w:hAnsi="Times New Roman" w:cs="Times New Roman"/>
                <w:sz w:val="24"/>
                <w:szCs w:val="24"/>
              </w:rPr>
              <w:t>″</w:t>
            </w:r>
          </w:p>
        </w:tc>
        <w:tc>
          <w:tcPr>
            <w:tcW w:w="1010" w:type="dxa"/>
            <w:tcMar>
              <w:left w:w="0" w:type="dxa"/>
              <w:right w:w="0" w:type="dxa"/>
            </w:tcMar>
            <w:vAlign w:val="center"/>
          </w:tcPr>
          <w:p>
            <w:pPr>
              <w:snapToGrid w:val="0"/>
              <w:jc w:val="center"/>
              <w:rPr>
                <w:rFonts w:hint="default" w:eastAsia="宋体"/>
                <w:kern w:val="0"/>
                <w:szCs w:val="21"/>
                <w:lang w:val="en-US" w:eastAsia="zh-CN"/>
              </w:rPr>
            </w:pPr>
            <w:r>
              <w:rPr>
                <w:rFonts w:hint="eastAsia"/>
                <w:kern w:val="0"/>
                <w:szCs w:val="21"/>
                <w:lang w:val="en-US" w:eastAsia="zh-CN"/>
              </w:rPr>
              <w:t>0.2</w:t>
            </w:r>
            <w:r>
              <w:rPr>
                <w:rFonts w:ascii="Times New Roman" w:hAnsi="Times New Roman" w:cs="Times New Roman"/>
                <w:sz w:val="24"/>
                <w:szCs w:val="24"/>
              </w:rPr>
              <w:t>″</w:t>
            </w:r>
          </w:p>
        </w:tc>
        <w:tc>
          <w:tcPr>
            <w:tcW w:w="1010" w:type="dxa"/>
            <w:tcMar>
              <w:left w:w="0" w:type="dxa"/>
              <w:right w:w="0" w:type="dxa"/>
            </w:tcMar>
            <w:vAlign w:val="center"/>
          </w:tcPr>
          <w:p>
            <w:pPr>
              <w:snapToGrid w:val="0"/>
              <w:jc w:val="center"/>
              <w:rPr>
                <w:rFonts w:hint="default" w:eastAsia="宋体"/>
                <w:kern w:val="0"/>
                <w:szCs w:val="21"/>
                <w:lang w:val="en-US" w:eastAsia="zh-CN"/>
              </w:rPr>
            </w:pPr>
            <w:r>
              <w:rPr>
                <w:rFonts w:hint="eastAsia"/>
                <w:kern w:val="0"/>
                <w:szCs w:val="21"/>
                <w:lang w:val="en-US" w:eastAsia="zh-CN"/>
              </w:rPr>
              <w:t>0.0</w:t>
            </w:r>
            <w:r>
              <w:rPr>
                <w:rFonts w:ascii="Times New Roman" w:hAnsi="Times New Roman" w:cs="Times New Roman"/>
                <w:sz w:val="24"/>
                <w:szCs w:val="24"/>
              </w:rPr>
              <w:t>″</w:t>
            </w:r>
          </w:p>
        </w:tc>
        <w:tc>
          <w:tcPr>
            <w:tcW w:w="1010" w:type="dxa"/>
          </w:tcPr>
          <w:p>
            <w:pPr>
              <w:snapToGrid w:val="0"/>
              <w:jc w:val="center"/>
              <w:rPr>
                <w:rFonts w:hint="default" w:eastAsia="宋体"/>
                <w:kern w:val="0"/>
                <w:szCs w:val="21"/>
                <w:lang w:val="en-US" w:eastAsia="zh-CN"/>
              </w:rPr>
            </w:pPr>
            <w:r>
              <w:rPr>
                <w:rFonts w:hint="eastAsia"/>
                <w:kern w:val="0"/>
                <w:szCs w:val="21"/>
                <w:lang w:val="en-US" w:eastAsia="zh-CN"/>
              </w:rPr>
              <w:t>0.3</w:t>
            </w:r>
            <w:r>
              <w:rPr>
                <w:rFonts w:ascii="Times New Roman" w:hAnsi="Times New Roman" w:cs="Times New Roman"/>
                <w:sz w:val="24"/>
                <w:szCs w:val="24"/>
              </w:rPr>
              <w:t>″</w:t>
            </w:r>
          </w:p>
        </w:tc>
        <w:tc>
          <w:tcPr>
            <w:tcW w:w="1010" w:type="dxa"/>
          </w:tcPr>
          <w:p>
            <w:pPr>
              <w:snapToGrid w:val="0"/>
              <w:jc w:val="center"/>
              <w:rPr>
                <w:rFonts w:hint="default" w:eastAsia="宋体"/>
                <w:kern w:val="0"/>
                <w:szCs w:val="21"/>
                <w:lang w:val="en-US" w:eastAsia="zh-CN"/>
              </w:rPr>
            </w:pPr>
            <w:r>
              <w:rPr>
                <w:rFonts w:hint="eastAsia"/>
                <w:kern w:val="0"/>
                <w:szCs w:val="21"/>
                <w:lang w:val="en-US" w:eastAsia="zh-CN"/>
              </w:rPr>
              <w:t>0.5</w:t>
            </w:r>
            <w:r>
              <w:rPr>
                <w:rFonts w:ascii="Times New Roman" w:hAnsi="Times New Roman" w:cs="Times New Roman"/>
                <w:sz w:val="24"/>
                <w:szCs w:val="24"/>
              </w:rPr>
              <w:t>″</w:t>
            </w:r>
          </w:p>
        </w:tc>
        <w:tc>
          <w:tcPr>
            <w:tcW w:w="1010" w:type="dxa"/>
          </w:tcPr>
          <w:p>
            <w:pPr>
              <w:snapToGrid w:val="0"/>
              <w:jc w:val="center"/>
              <w:rPr>
                <w:rFonts w:hint="default" w:eastAsia="宋体"/>
                <w:kern w:val="0"/>
                <w:szCs w:val="21"/>
                <w:lang w:val="en-US" w:eastAsia="zh-CN"/>
              </w:rPr>
            </w:pPr>
            <w:r>
              <w:rPr>
                <w:rFonts w:hint="eastAsia"/>
                <w:kern w:val="0"/>
                <w:szCs w:val="21"/>
                <w:lang w:val="en-US" w:eastAsia="zh-CN"/>
              </w:rPr>
              <w:t>0.3</w:t>
            </w:r>
            <w:r>
              <w:rPr>
                <w:rFonts w:ascii="Times New Roman" w:hAnsi="Times New Roman" w:cs="Times New Roman"/>
                <w:sz w:val="24"/>
                <w:szCs w:val="24"/>
              </w:rPr>
              <w:t>″</w:t>
            </w:r>
          </w:p>
        </w:tc>
        <w:tc>
          <w:tcPr>
            <w:tcW w:w="1010" w:type="dxa"/>
          </w:tcPr>
          <w:p>
            <w:pPr>
              <w:snapToGrid w:val="0"/>
              <w:jc w:val="center"/>
              <w:rPr>
                <w:rFonts w:hint="default" w:eastAsia="宋体"/>
                <w:kern w:val="0"/>
                <w:szCs w:val="21"/>
                <w:lang w:val="en-US" w:eastAsia="zh-CN"/>
              </w:rPr>
            </w:pPr>
            <w:r>
              <w:rPr>
                <w:rFonts w:hint="eastAsia"/>
                <w:kern w:val="0"/>
                <w:szCs w:val="21"/>
                <w:lang w:val="en-US" w:eastAsia="zh-CN"/>
              </w:rPr>
              <w:t>0.3</w:t>
            </w:r>
            <w:r>
              <w:rPr>
                <w:rFonts w:ascii="Times New Roman" w:hAnsi="Times New Roman" w:cs="Times New Roman"/>
                <w:sz w:val="24"/>
                <w:szCs w:val="24"/>
              </w:rPr>
              <w:t>″</w:t>
            </w:r>
          </w:p>
        </w:tc>
        <w:tc>
          <w:tcPr>
            <w:tcW w:w="1016" w:type="dxa"/>
          </w:tcPr>
          <w:p>
            <w:pPr>
              <w:snapToGrid w:val="0"/>
              <w:jc w:val="center"/>
              <w:rPr>
                <w:rFonts w:hint="default" w:eastAsia="宋体"/>
                <w:kern w:val="0"/>
                <w:szCs w:val="21"/>
                <w:lang w:val="en-US" w:eastAsia="zh-CN"/>
              </w:rPr>
            </w:pPr>
            <w:r>
              <w:rPr>
                <w:rFonts w:hint="eastAsia"/>
                <w:kern w:val="0"/>
                <w:szCs w:val="21"/>
                <w:lang w:val="en-US" w:eastAsia="zh-CN"/>
              </w:rPr>
              <w:t>0.1</w:t>
            </w:r>
            <w:r>
              <w:rPr>
                <w:rFonts w:ascii="Times New Roman" w:hAnsi="Times New Roman" w:cs="Times New Roman"/>
                <w:sz w:val="24"/>
                <w:szCs w:val="24"/>
              </w:rPr>
              <w:t>″</w:t>
            </w:r>
          </w:p>
        </w:tc>
        <w:tc>
          <w:tcPr>
            <w:tcW w:w="933" w:type="dxa"/>
            <w:tcMar>
              <w:left w:w="0" w:type="dxa"/>
              <w:right w:w="0" w:type="dxa"/>
            </w:tcMar>
            <w:vAlign w:val="center"/>
          </w:tcPr>
          <w:p>
            <w:pPr>
              <w:snapToGrid w:val="0"/>
              <w:jc w:val="center"/>
              <w:rPr>
                <w:rFonts w:hint="default" w:eastAsia="宋体"/>
                <w:kern w:val="0"/>
                <w:szCs w:val="21"/>
                <w:lang w:val="en-US" w:eastAsia="zh-CN"/>
              </w:rPr>
            </w:pPr>
            <w:r>
              <w:rPr>
                <w:rFonts w:hint="eastAsia"/>
                <w:kern w:val="0"/>
                <w:szCs w:val="21"/>
                <w:lang w:val="en-US" w:eastAsia="zh-CN"/>
              </w:rPr>
              <w:t>0.5</w:t>
            </w:r>
            <w:r>
              <w:rPr>
                <w:rFonts w:ascii="Times New Roman" w:hAnsi="Times New Roman" w:cs="Times New Roman"/>
                <w:sz w:val="24"/>
                <w:szCs w:val="24"/>
              </w:rPr>
              <w:t>″</w:t>
            </w:r>
          </w:p>
        </w:tc>
      </w:tr>
    </w:tbl>
    <w:p>
      <w:pPr>
        <w:pStyle w:val="35"/>
        <w:numPr>
          <w:ilvl w:val="2"/>
          <w:numId w:val="0"/>
        </w:numPr>
        <w:ind w:left="1418" w:leftChars="0" w:right="-105" w:rightChars="-50" w:hanging="567" w:firstLineChars="0"/>
        <w:rPr>
          <w:rFonts w:hint="eastAsia" w:hAnsi="宋体"/>
          <w:sz w:val="24"/>
          <w:szCs w:val="24"/>
          <w:lang w:val="en-US" w:eastAsia="zh-CN"/>
        </w:rPr>
      </w:pPr>
    </w:p>
    <w:p>
      <w:pPr>
        <w:pStyle w:val="35"/>
        <w:numPr>
          <w:ilvl w:val="2"/>
          <w:numId w:val="0"/>
        </w:numPr>
        <w:ind w:left="1418" w:leftChars="0" w:right="-105" w:rightChars="-50" w:hanging="567" w:firstLineChars="0"/>
        <w:rPr>
          <w:rFonts w:hAnsi="宋体"/>
          <w:sz w:val="24"/>
          <w:szCs w:val="24"/>
        </w:rPr>
      </w:pPr>
      <w:r>
        <w:rPr>
          <w:rFonts w:hint="eastAsia" w:hAnsi="宋体"/>
          <w:sz w:val="24"/>
          <w:szCs w:val="24"/>
          <w:lang w:val="en-US" w:eastAsia="zh-CN"/>
        </w:rPr>
        <w:t>4.2</w:t>
      </w:r>
      <w:r>
        <w:rPr>
          <w:rFonts w:hAnsi="宋体"/>
          <w:sz w:val="24"/>
          <w:szCs w:val="24"/>
          <w:lang w:val="en-US" w:eastAsia="zh-CN"/>
        </w:rPr>
        <w:t>.2</w:t>
      </w:r>
      <w:r>
        <w:rPr>
          <w:rFonts w:hint="eastAsia" w:hAnsi="宋体"/>
          <w:sz w:val="24"/>
          <w:szCs w:val="24"/>
          <w:lang w:val="en-US" w:eastAsia="zh-CN"/>
        </w:rPr>
        <w:t xml:space="preserve"> </w:t>
      </w:r>
      <w:r>
        <w:rPr>
          <w:rFonts w:hint="eastAsia" w:hAnsi="宋体"/>
          <w:sz w:val="24"/>
          <w:szCs w:val="24"/>
        </w:rPr>
        <w:t>Hubbers</w:t>
      </w:r>
      <w:r>
        <w:rPr>
          <w:rFonts w:hAnsi="宋体"/>
          <w:sz w:val="24"/>
          <w:szCs w:val="24"/>
        </w:rPr>
        <w:t xml:space="preserve"> </w:t>
      </w:r>
      <w:r>
        <w:rPr>
          <w:rFonts w:hint="eastAsia" w:hAnsi="宋体"/>
          <w:sz w:val="24"/>
          <w:szCs w:val="24"/>
        </w:rPr>
        <w:t>D1</w:t>
      </w:r>
      <w:r>
        <w:rPr>
          <w:rFonts w:hAnsi="宋体"/>
          <w:sz w:val="24"/>
          <w:szCs w:val="24"/>
        </w:rPr>
        <w:t>2.7mm跟踪仪靶球</w:t>
      </w:r>
    </w:p>
    <w:p>
      <w:pPr>
        <w:spacing w:line="360" w:lineRule="auto"/>
        <w:ind w:firstLine="480"/>
        <w:rPr>
          <w:rFonts w:hint="eastAsia" w:ascii="Times New Roman" w:hAnsi="Times New Roman" w:cs="Times New Roman"/>
          <w:sz w:val="24"/>
          <w:szCs w:val="24"/>
        </w:rPr>
      </w:pPr>
      <w:r>
        <w:rPr>
          <w:rFonts w:ascii="Times New Roman" w:hAnsi="Times New Roman" w:cs="Times New Roman"/>
          <w:sz w:val="24"/>
          <w:szCs w:val="24"/>
        </w:rPr>
        <w:t>（1）球体直径</w:t>
      </w:r>
      <w:r>
        <w:rPr>
          <w:rFonts w:hint="eastAsia" w:ascii="Times New Roman" w:hAnsi="Times New Roman" w:cs="Times New Roman"/>
          <w:sz w:val="24"/>
          <w:szCs w:val="24"/>
        </w:rPr>
        <w:t>（</w:t>
      </w:r>
      <w:r>
        <w:rPr>
          <w:rFonts w:ascii="Times New Roman" w:hAnsi="Times New Roman" w:cs="Times New Roman"/>
          <w:sz w:val="24"/>
          <w:szCs w:val="24"/>
        </w:rPr>
        <w:t>mm</w:t>
      </w:r>
      <w:r>
        <w:rPr>
          <w:rFonts w:hint="eastAsia" w:ascii="Times New Roman" w:hAnsi="Times New Roman" w:cs="Times New Roman"/>
          <w:sz w:val="24"/>
          <w:szCs w:val="24"/>
        </w:rPr>
        <w:t>）：</w:t>
      </w:r>
    </w:p>
    <w:tbl>
      <w:tblPr>
        <w:tblStyle w:val="19"/>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33"/>
        <w:gridCol w:w="1333"/>
        <w:gridCol w:w="1333"/>
        <w:gridCol w:w="13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33" w:type="dxa"/>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位置1</w:t>
            </w:r>
          </w:p>
        </w:tc>
        <w:tc>
          <w:tcPr>
            <w:tcW w:w="1333" w:type="dxa"/>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位置2</w:t>
            </w:r>
          </w:p>
        </w:tc>
        <w:tc>
          <w:tcPr>
            <w:tcW w:w="1333" w:type="dxa"/>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位置3</w:t>
            </w:r>
          </w:p>
        </w:tc>
        <w:tc>
          <w:tcPr>
            <w:tcW w:w="1334" w:type="dxa"/>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平均值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33" w:type="dxa"/>
            <w:vAlign w:val="top"/>
          </w:tcPr>
          <w:p>
            <w:pPr>
              <w:spacing w:line="360" w:lineRule="auto"/>
              <w:jc w:val="center"/>
              <w:rPr>
                <w:rFonts w:ascii="Times New Roman" w:hAnsi="Times New Roman" w:cs="Times New Roman"/>
                <w:sz w:val="24"/>
                <w:szCs w:val="24"/>
              </w:rPr>
            </w:pPr>
            <w:r>
              <w:rPr>
                <w:rFonts w:hint="eastAsia" w:ascii="Times New Roman" w:hAnsi="Times New Roman" w:cs="Times New Roman"/>
                <w:sz w:val="24"/>
                <w:szCs w:val="24"/>
              </w:rPr>
              <w:t>1</w:t>
            </w:r>
            <w:r>
              <w:rPr>
                <w:rFonts w:ascii="Times New Roman" w:hAnsi="Times New Roman" w:cs="Times New Roman"/>
                <w:sz w:val="24"/>
                <w:szCs w:val="24"/>
              </w:rPr>
              <w:t>2.7004</w:t>
            </w:r>
          </w:p>
        </w:tc>
        <w:tc>
          <w:tcPr>
            <w:tcW w:w="1333" w:type="dxa"/>
            <w:vAlign w:val="top"/>
          </w:tcPr>
          <w:p>
            <w:pPr>
              <w:spacing w:line="360" w:lineRule="auto"/>
              <w:jc w:val="center"/>
              <w:rPr>
                <w:rFonts w:ascii="Times New Roman" w:hAnsi="Times New Roman" w:cs="Times New Roman"/>
                <w:sz w:val="24"/>
                <w:szCs w:val="24"/>
              </w:rPr>
            </w:pPr>
            <w:r>
              <w:rPr>
                <w:rFonts w:hint="eastAsia" w:ascii="Times New Roman" w:hAnsi="Times New Roman" w:cs="Times New Roman"/>
                <w:sz w:val="24"/>
                <w:szCs w:val="24"/>
              </w:rPr>
              <w:t>1</w:t>
            </w:r>
            <w:r>
              <w:rPr>
                <w:rFonts w:ascii="Times New Roman" w:hAnsi="Times New Roman" w:cs="Times New Roman"/>
                <w:sz w:val="24"/>
                <w:szCs w:val="24"/>
              </w:rPr>
              <w:t>2.7006</w:t>
            </w:r>
          </w:p>
        </w:tc>
        <w:tc>
          <w:tcPr>
            <w:tcW w:w="1333" w:type="dxa"/>
            <w:vAlign w:val="top"/>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12.7010</w:t>
            </w:r>
          </w:p>
        </w:tc>
        <w:tc>
          <w:tcPr>
            <w:tcW w:w="1334" w:type="dxa"/>
          </w:tcPr>
          <w:p>
            <w:pPr>
              <w:spacing w:line="360" w:lineRule="auto"/>
              <w:jc w:val="center"/>
              <w:rPr>
                <w:rFonts w:hint="eastAsia" w:ascii="Times New Roman" w:hAnsi="Times New Roman" w:eastAsia="宋体" w:cs="Times New Roman"/>
                <w:sz w:val="24"/>
                <w:szCs w:val="24"/>
                <w:lang w:val="en-US" w:eastAsia="zh-CN"/>
              </w:rPr>
            </w:pPr>
            <w:r>
              <w:rPr>
                <w:rFonts w:ascii="Times New Roman" w:hAnsi="Times New Roman" w:cs="Times New Roman"/>
                <w:sz w:val="24"/>
                <w:szCs w:val="24"/>
              </w:rPr>
              <w:t>12.700</w:t>
            </w:r>
            <w:r>
              <w:rPr>
                <w:rFonts w:hint="eastAsia" w:cs="Times New Roman"/>
                <w:sz w:val="24"/>
                <w:szCs w:val="24"/>
                <w:lang w:val="en-US" w:eastAsia="zh-CN"/>
              </w:rPr>
              <w:t>7</w:t>
            </w:r>
          </w:p>
        </w:tc>
      </w:tr>
    </w:tbl>
    <w:p>
      <w:pPr>
        <w:spacing w:line="360" w:lineRule="auto"/>
        <w:ind w:firstLine="480"/>
        <w:rPr>
          <w:rFonts w:ascii="Times New Roman" w:hAnsi="Times New Roman" w:cs="Times New Roman"/>
          <w:sz w:val="24"/>
          <w:szCs w:val="24"/>
        </w:rPr>
      </w:pPr>
      <w:r>
        <w:rPr>
          <w:rFonts w:ascii="Times New Roman" w:hAnsi="Times New Roman" w:cs="Times New Roman"/>
          <w:sz w:val="24"/>
          <w:szCs w:val="24"/>
        </w:rPr>
        <w:t>（2）球体圆度</w:t>
      </w:r>
      <w:r>
        <w:rPr>
          <w:rFonts w:hint="eastAsia" w:ascii="Times New Roman" w:hAnsi="Times New Roman" w:cs="Times New Roman"/>
          <w:sz w:val="24"/>
          <w:szCs w:val="24"/>
        </w:rPr>
        <w:t>（</w:t>
      </w:r>
      <w:r>
        <w:rPr>
          <w:rFonts w:ascii="Times New Roman" w:hAnsi="Times New Roman" w:cs="Times New Roman"/>
          <w:sz w:val="24"/>
          <w:szCs w:val="24"/>
        </w:rPr>
        <w:t>μm</w:t>
      </w:r>
      <w:r>
        <w:rPr>
          <w:rFonts w:hint="eastAsia" w:ascii="Times New Roman" w:hAnsi="Times New Roman" w:cs="Times New Roman"/>
          <w:sz w:val="24"/>
          <w:szCs w:val="24"/>
        </w:rPr>
        <w:t>）：</w:t>
      </w:r>
    </w:p>
    <w:tbl>
      <w:tblPr>
        <w:tblStyle w:val="19"/>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35"/>
        <w:gridCol w:w="1335"/>
        <w:gridCol w:w="1335"/>
        <w:gridCol w:w="13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35" w:type="dxa"/>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截面1</w:t>
            </w:r>
          </w:p>
        </w:tc>
        <w:tc>
          <w:tcPr>
            <w:tcW w:w="1335" w:type="dxa"/>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截面2</w:t>
            </w:r>
          </w:p>
        </w:tc>
        <w:tc>
          <w:tcPr>
            <w:tcW w:w="1335" w:type="dxa"/>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截面3</w:t>
            </w:r>
          </w:p>
        </w:tc>
        <w:tc>
          <w:tcPr>
            <w:tcW w:w="1335" w:type="dxa"/>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最大值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35" w:type="dxa"/>
          </w:tcPr>
          <w:p>
            <w:pPr>
              <w:spacing w:line="360" w:lineRule="auto"/>
              <w:jc w:val="center"/>
              <w:rPr>
                <w:rFonts w:ascii="Times New Roman" w:hAnsi="Times New Roman" w:cs="Times New Roman"/>
                <w:sz w:val="24"/>
                <w:szCs w:val="24"/>
              </w:rPr>
            </w:pPr>
            <w:r>
              <w:rPr>
                <w:rFonts w:hint="eastAsia" w:ascii="Times New Roman" w:hAnsi="Times New Roman" w:cs="Times New Roman"/>
                <w:sz w:val="24"/>
                <w:szCs w:val="24"/>
              </w:rPr>
              <w:t>0</w:t>
            </w:r>
            <w:r>
              <w:rPr>
                <w:rFonts w:ascii="Times New Roman" w:hAnsi="Times New Roman" w:cs="Times New Roman"/>
                <w:sz w:val="24"/>
                <w:szCs w:val="24"/>
              </w:rPr>
              <w:t>.7</w:t>
            </w:r>
          </w:p>
        </w:tc>
        <w:tc>
          <w:tcPr>
            <w:tcW w:w="1335" w:type="dxa"/>
          </w:tcPr>
          <w:p>
            <w:pPr>
              <w:spacing w:line="360" w:lineRule="auto"/>
              <w:jc w:val="center"/>
              <w:rPr>
                <w:rFonts w:ascii="Times New Roman" w:hAnsi="Times New Roman" w:cs="Times New Roman"/>
                <w:sz w:val="24"/>
                <w:szCs w:val="24"/>
              </w:rPr>
            </w:pPr>
            <w:r>
              <w:rPr>
                <w:rFonts w:hint="eastAsia" w:ascii="Times New Roman" w:hAnsi="Times New Roman" w:cs="Times New Roman"/>
                <w:sz w:val="24"/>
                <w:szCs w:val="24"/>
              </w:rPr>
              <w:t>0</w:t>
            </w:r>
            <w:r>
              <w:rPr>
                <w:rFonts w:ascii="Times New Roman" w:hAnsi="Times New Roman" w:cs="Times New Roman"/>
                <w:sz w:val="24"/>
                <w:szCs w:val="24"/>
              </w:rPr>
              <w:t>.6</w:t>
            </w:r>
          </w:p>
        </w:tc>
        <w:tc>
          <w:tcPr>
            <w:tcW w:w="1335" w:type="dxa"/>
          </w:tcPr>
          <w:p>
            <w:pPr>
              <w:spacing w:line="360" w:lineRule="auto"/>
              <w:jc w:val="center"/>
              <w:rPr>
                <w:rFonts w:ascii="Times New Roman" w:hAnsi="Times New Roman" w:cs="Times New Roman"/>
                <w:sz w:val="24"/>
                <w:szCs w:val="24"/>
              </w:rPr>
            </w:pPr>
            <w:r>
              <w:rPr>
                <w:rFonts w:hint="eastAsia" w:ascii="Times New Roman" w:hAnsi="Times New Roman" w:cs="Times New Roman"/>
                <w:sz w:val="24"/>
                <w:szCs w:val="24"/>
              </w:rPr>
              <w:t>0</w:t>
            </w:r>
            <w:r>
              <w:rPr>
                <w:rFonts w:ascii="Times New Roman" w:hAnsi="Times New Roman" w:cs="Times New Roman"/>
                <w:sz w:val="24"/>
                <w:szCs w:val="24"/>
              </w:rPr>
              <w:t>.4</w:t>
            </w:r>
          </w:p>
        </w:tc>
        <w:tc>
          <w:tcPr>
            <w:tcW w:w="1335" w:type="dxa"/>
          </w:tcPr>
          <w:p>
            <w:pPr>
              <w:spacing w:line="360" w:lineRule="auto"/>
              <w:jc w:val="center"/>
              <w:rPr>
                <w:rFonts w:hint="eastAsia" w:ascii="Times New Roman" w:hAnsi="Times New Roman" w:eastAsia="宋体" w:cs="Times New Roman"/>
                <w:sz w:val="24"/>
                <w:szCs w:val="24"/>
                <w:lang w:eastAsia="zh-CN"/>
              </w:rPr>
            </w:pPr>
            <w:r>
              <w:rPr>
                <w:rFonts w:hint="eastAsia" w:ascii="Times New Roman" w:hAnsi="Times New Roman" w:cs="Times New Roman"/>
                <w:sz w:val="24"/>
                <w:szCs w:val="24"/>
              </w:rPr>
              <w:t>0</w:t>
            </w:r>
            <w:r>
              <w:rPr>
                <w:rFonts w:ascii="Times New Roman" w:hAnsi="Times New Roman" w:cs="Times New Roman"/>
                <w:sz w:val="24"/>
                <w:szCs w:val="24"/>
              </w:rPr>
              <w:t>.</w:t>
            </w:r>
            <w:r>
              <w:rPr>
                <w:rFonts w:hint="eastAsia" w:cs="Times New Roman"/>
                <w:sz w:val="24"/>
                <w:szCs w:val="24"/>
                <w:lang w:val="en-US" w:eastAsia="zh-CN"/>
              </w:rPr>
              <w:t>7</w:t>
            </w:r>
          </w:p>
        </w:tc>
      </w:tr>
    </w:tbl>
    <w:p>
      <w:pPr>
        <w:numPr>
          <w:ilvl w:val="0"/>
          <w:numId w:val="3"/>
        </w:numPr>
        <w:spacing w:line="360" w:lineRule="auto"/>
        <w:ind w:firstLine="480"/>
        <w:rPr>
          <w:rFonts w:ascii="Times New Roman" w:hAnsi="Times New Roman" w:cs="Times New Roman"/>
          <w:sz w:val="24"/>
          <w:szCs w:val="24"/>
        </w:rPr>
      </w:pPr>
      <w:r>
        <w:rPr>
          <w:rFonts w:ascii="Times New Roman" w:hAnsi="Times New Roman" w:cs="Times New Roman"/>
          <w:sz w:val="24"/>
          <w:szCs w:val="24"/>
        </w:rPr>
        <w:t>靶球光学中心相对球心的偏移量：</w:t>
      </w:r>
    </w:p>
    <w:tbl>
      <w:tblPr>
        <w:tblStyle w:val="19"/>
        <w:tblW w:w="90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1010"/>
        <w:gridCol w:w="1010"/>
        <w:gridCol w:w="1010"/>
        <w:gridCol w:w="1010"/>
        <w:gridCol w:w="1010"/>
        <w:gridCol w:w="1010"/>
        <w:gridCol w:w="1016"/>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8086" w:type="dxa"/>
            <w:gridSpan w:val="8"/>
            <w:tcMar>
              <w:left w:w="0" w:type="dxa"/>
              <w:right w:w="0" w:type="dxa"/>
            </w:tcMar>
            <w:vAlign w:val="center"/>
          </w:tcPr>
          <w:p>
            <w:pPr>
              <w:snapToGrid w:val="0"/>
              <w:jc w:val="center"/>
              <w:rPr>
                <w:kern w:val="0"/>
                <w:szCs w:val="21"/>
              </w:rPr>
            </w:pPr>
            <w:r>
              <w:rPr>
                <w:rFonts w:hint="eastAsia"/>
                <w:kern w:val="0"/>
                <w:szCs w:val="21"/>
              </w:rPr>
              <w:t>测得值（</w:t>
            </w:r>
            <w:r>
              <w:rPr>
                <w:kern w:val="0"/>
                <w:szCs w:val="21"/>
              </w:rPr>
              <w:t>mm</w:t>
            </w:r>
            <w:r>
              <w:rPr>
                <w:rFonts w:hint="eastAsia"/>
                <w:kern w:val="0"/>
                <w:szCs w:val="21"/>
              </w:rPr>
              <w:t>）</w:t>
            </w:r>
          </w:p>
        </w:tc>
        <w:tc>
          <w:tcPr>
            <w:tcW w:w="933" w:type="dxa"/>
            <w:vMerge w:val="restart"/>
            <w:tcMar>
              <w:left w:w="0" w:type="dxa"/>
              <w:right w:w="0" w:type="dxa"/>
            </w:tcMar>
            <w:vAlign w:val="center"/>
          </w:tcPr>
          <w:p>
            <w:pPr>
              <w:snapToGrid w:val="0"/>
              <w:jc w:val="center"/>
              <w:rPr>
                <w:kern w:val="0"/>
                <w:szCs w:val="21"/>
              </w:rPr>
            </w:pPr>
            <w:r>
              <w:rPr>
                <w:rFonts w:hint="eastAsia"/>
                <w:kern w:val="0"/>
                <w:szCs w:val="21"/>
              </w:rPr>
              <w:t>测量结果（</w:t>
            </w:r>
            <w:r>
              <w:rPr>
                <w:kern w:val="0"/>
                <w:szCs w:val="21"/>
              </w:rPr>
              <w:t>mm</w:t>
            </w:r>
            <w:r>
              <w:rPr>
                <w:rFonts w:hint="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010" w:type="dxa"/>
            <w:tcMar>
              <w:left w:w="0" w:type="dxa"/>
              <w:right w:w="0" w:type="dxa"/>
            </w:tcMar>
            <w:vAlign w:val="center"/>
          </w:tcPr>
          <w:p>
            <w:pPr>
              <w:snapToGrid w:val="0"/>
              <w:jc w:val="center"/>
              <w:rPr>
                <w:kern w:val="0"/>
                <w:szCs w:val="21"/>
              </w:rPr>
            </w:pPr>
            <w:r>
              <w:rPr>
                <w:rFonts w:hint="eastAsia"/>
                <w:kern w:val="0"/>
                <w:szCs w:val="21"/>
              </w:rPr>
              <w:t>位置</w:t>
            </w:r>
          </w:p>
          <w:p>
            <w:pPr>
              <w:snapToGrid w:val="0"/>
              <w:jc w:val="center"/>
              <w:rPr>
                <w:kern w:val="0"/>
                <w:szCs w:val="21"/>
              </w:rPr>
            </w:pPr>
            <w:r>
              <w:rPr>
                <w:rFonts w:hint="eastAsia"/>
                <w:kern w:val="0"/>
                <w:szCs w:val="21"/>
              </w:rPr>
              <w:t>1</w:t>
            </w:r>
          </w:p>
        </w:tc>
        <w:tc>
          <w:tcPr>
            <w:tcW w:w="1010" w:type="dxa"/>
            <w:tcMar>
              <w:left w:w="0" w:type="dxa"/>
              <w:right w:w="0" w:type="dxa"/>
            </w:tcMar>
            <w:vAlign w:val="center"/>
          </w:tcPr>
          <w:p>
            <w:pPr>
              <w:snapToGrid w:val="0"/>
              <w:jc w:val="center"/>
              <w:rPr>
                <w:rFonts w:hAnsi="宋体"/>
                <w:szCs w:val="21"/>
              </w:rPr>
            </w:pPr>
            <w:r>
              <w:rPr>
                <w:rFonts w:hint="eastAsia" w:hAnsi="宋体"/>
                <w:szCs w:val="21"/>
              </w:rPr>
              <w:t>位置</w:t>
            </w:r>
          </w:p>
          <w:p>
            <w:pPr>
              <w:snapToGrid w:val="0"/>
              <w:jc w:val="center"/>
              <w:rPr>
                <w:kern w:val="0"/>
                <w:szCs w:val="21"/>
              </w:rPr>
            </w:pPr>
            <w:r>
              <w:rPr>
                <w:kern w:val="0"/>
                <w:szCs w:val="21"/>
              </w:rPr>
              <w:t>2</w:t>
            </w:r>
          </w:p>
        </w:tc>
        <w:tc>
          <w:tcPr>
            <w:tcW w:w="1010" w:type="dxa"/>
            <w:tcMar>
              <w:left w:w="0" w:type="dxa"/>
              <w:right w:w="0" w:type="dxa"/>
            </w:tcMar>
            <w:vAlign w:val="center"/>
          </w:tcPr>
          <w:p>
            <w:pPr>
              <w:snapToGrid w:val="0"/>
              <w:jc w:val="center"/>
              <w:rPr>
                <w:rFonts w:hAnsi="宋体"/>
                <w:szCs w:val="21"/>
              </w:rPr>
            </w:pPr>
            <w:r>
              <w:rPr>
                <w:rFonts w:hint="eastAsia" w:hAnsi="宋体"/>
                <w:szCs w:val="21"/>
              </w:rPr>
              <w:t>位置</w:t>
            </w:r>
          </w:p>
          <w:p>
            <w:pPr>
              <w:adjustRightInd w:val="0"/>
              <w:snapToGrid w:val="0"/>
              <w:jc w:val="center"/>
              <w:rPr>
                <w:rFonts w:hAnsi="宋体"/>
                <w:szCs w:val="21"/>
              </w:rPr>
            </w:pPr>
            <w:r>
              <w:rPr>
                <w:rFonts w:hAnsi="宋体"/>
                <w:szCs w:val="21"/>
              </w:rPr>
              <w:t>3</w:t>
            </w:r>
          </w:p>
        </w:tc>
        <w:tc>
          <w:tcPr>
            <w:tcW w:w="1010" w:type="dxa"/>
            <w:vAlign w:val="center"/>
          </w:tcPr>
          <w:p>
            <w:pPr>
              <w:snapToGrid w:val="0"/>
              <w:jc w:val="center"/>
              <w:rPr>
                <w:rFonts w:hAnsi="宋体"/>
                <w:szCs w:val="21"/>
              </w:rPr>
            </w:pPr>
            <w:r>
              <w:rPr>
                <w:rFonts w:hint="eastAsia" w:hAnsi="宋体"/>
                <w:szCs w:val="21"/>
              </w:rPr>
              <w:t>位置</w:t>
            </w:r>
          </w:p>
          <w:p>
            <w:pPr>
              <w:snapToGrid w:val="0"/>
              <w:jc w:val="center"/>
              <w:rPr>
                <w:kern w:val="0"/>
                <w:szCs w:val="21"/>
              </w:rPr>
            </w:pPr>
            <w:r>
              <w:rPr>
                <w:kern w:val="0"/>
                <w:szCs w:val="21"/>
              </w:rPr>
              <w:t>4</w:t>
            </w:r>
          </w:p>
        </w:tc>
        <w:tc>
          <w:tcPr>
            <w:tcW w:w="1010" w:type="dxa"/>
            <w:vAlign w:val="center"/>
          </w:tcPr>
          <w:p>
            <w:pPr>
              <w:snapToGrid w:val="0"/>
              <w:jc w:val="center"/>
              <w:rPr>
                <w:rFonts w:hAnsi="宋体"/>
                <w:szCs w:val="21"/>
              </w:rPr>
            </w:pPr>
            <w:r>
              <w:rPr>
                <w:rFonts w:hint="eastAsia" w:hAnsi="宋体"/>
                <w:szCs w:val="21"/>
              </w:rPr>
              <w:t>位置</w:t>
            </w:r>
          </w:p>
          <w:p>
            <w:pPr>
              <w:snapToGrid w:val="0"/>
              <w:jc w:val="center"/>
              <w:rPr>
                <w:kern w:val="0"/>
                <w:szCs w:val="21"/>
              </w:rPr>
            </w:pPr>
            <w:r>
              <w:rPr>
                <w:kern w:val="0"/>
                <w:szCs w:val="21"/>
              </w:rPr>
              <w:t>5</w:t>
            </w:r>
          </w:p>
        </w:tc>
        <w:tc>
          <w:tcPr>
            <w:tcW w:w="1010" w:type="dxa"/>
            <w:vAlign w:val="center"/>
          </w:tcPr>
          <w:p>
            <w:pPr>
              <w:snapToGrid w:val="0"/>
              <w:jc w:val="center"/>
              <w:rPr>
                <w:rFonts w:hAnsi="宋体"/>
                <w:szCs w:val="21"/>
              </w:rPr>
            </w:pPr>
            <w:r>
              <w:rPr>
                <w:rFonts w:hint="eastAsia" w:hAnsi="宋体"/>
                <w:szCs w:val="21"/>
              </w:rPr>
              <w:t>位置</w:t>
            </w:r>
          </w:p>
          <w:p>
            <w:pPr>
              <w:adjustRightInd w:val="0"/>
              <w:snapToGrid w:val="0"/>
              <w:jc w:val="center"/>
              <w:rPr>
                <w:kern w:val="0"/>
                <w:szCs w:val="21"/>
              </w:rPr>
            </w:pPr>
            <w:r>
              <w:rPr>
                <w:kern w:val="0"/>
                <w:szCs w:val="21"/>
              </w:rPr>
              <w:t>6</w:t>
            </w:r>
          </w:p>
        </w:tc>
        <w:tc>
          <w:tcPr>
            <w:tcW w:w="1010" w:type="dxa"/>
            <w:vAlign w:val="center"/>
          </w:tcPr>
          <w:p>
            <w:pPr>
              <w:snapToGrid w:val="0"/>
              <w:jc w:val="center"/>
              <w:rPr>
                <w:rFonts w:hAnsi="宋体"/>
                <w:szCs w:val="21"/>
              </w:rPr>
            </w:pPr>
            <w:r>
              <w:rPr>
                <w:rFonts w:hint="eastAsia" w:hAnsi="宋体"/>
                <w:szCs w:val="21"/>
              </w:rPr>
              <w:t>位置</w:t>
            </w:r>
          </w:p>
          <w:p>
            <w:pPr>
              <w:snapToGrid w:val="0"/>
              <w:jc w:val="center"/>
              <w:rPr>
                <w:kern w:val="0"/>
                <w:szCs w:val="21"/>
              </w:rPr>
            </w:pPr>
            <w:r>
              <w:rPr>
                <w:kern w:val="0"/>
                <w:szCs w:val="21"/>
              </w:rPr>
              <w:t>7</w:t>
            </w:r>
          </w:p>
        </w:tc>
        <w:tc>
          <w:tcPr>
            <w:tcW w:w="1016" w:type="dxa"/>
            <w:vAlign w:val="center"/>
          </w:tcPr>
          <w:p>
            <w:pPr>
              <w:snapToGrid w:val="0"/>
              <w:jc w:val="center"/>
              <w:rPr>
                <w:rFonts w:hAnsi="宋体"/>
                <w:szCs w:val="21"/>
              </w:rPr>
            </w:pPr>
            <w:r>
              <w:rPr>
                <w:rFonts w:hint="eastAsia" w:hAnsi="宋体"/>
                <w:szCs w:val="21"/>
              </w:rPr>
              <w:t>位置</w:t>
            </w:r>
          </w:p>
          <w:p>
            <w:pPr>
              <w:snapToGrid w:val="0"/>
              <w:jc w:val="center"/>
              <w:rPr>
                <w:kern w:val="0"/>
                <w:szCs w:val="21"/>
              </w:rPr>
            </w:pPr>
            <w:r>
              <w:rPr>
                <w:kern w:val="0"/>
                <w:szCs w:val="21"/>
              </w:rPr>
              <w:t>8</w:t>
            </w:r>
          </w:p>
        </w:tc>
        <w:tc>
          <w:tcPr>
            <w:tcW w:w="933" w:type="dxa"/>
            <w:vMerge w:val="continue"/>
            <w:tcMar>
              <w:left w:w="0" w:type="dxa"/>
              <w:right w:w="0" w:type="dxa"/>
            </w:tcMar>
            <w:vAlign w:val="center"/>
          </w:tcPr>
          <w:p>
            <w:pPr>
              <w:snapToGrid w:val="0"/>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0" w:type="dxa"/>
            <w:tcMar>
              <w:left w:w="0" w:type="dxa"/>
              <w:right w:w="0" w:type="dxa"/>
            </w:tcMar>
            <w:vAlign w:val="center"/>
          </w:tcPr>
          <w:p>
            <w:pPr>
              <w:snapToGrid w:val="0"/>
              <w:jc w:val="center"/>
              <w:rPr>
                <w:rFonts w:hint="default" w:eastAsia="宋体"/>
                <w:kern w:val="0"/>
                <w:szCs w:val="21"/>
                <w:lang w:val="en-US" w:eastAsia="zh-CN"/>
              </w:rPr>
            </w:pPr>
            <w:r>
              <w:rPr>
                <w:rFonts w:hint="eastAsia"/>
                <w:kern w:val="0"/>
                <w:szCs w:val="21"/>
                <w:lang w:val="en-US" w:eastAsia="zh-CN"/>
              </w:rPr>
              <w:t>423.1226</w:t>
            </w:r>
          </w:p>
        </w:tc>
        <w:tc>
          <w:tcPr>
            <w:tcW w:w="1010" w:type="dxa"/>
            <w:tcMar>
              <w:left w:w="0" w:type="dxa"/>
              <w:right w:w="0" w:type="dxa"/>
            </w:tcMar>
            <w:vAlign w:val="center"/>
          </w:tcPr>
          <w:p>
            <w:pPr>
              <w:snapToGrid w:val="0"/>
              <w:jc w:val="center"/>
              <w:rPr>
                <w:rFonts w:hint="default"/>
                <w:kern w:val="0"/>
                <w:szCs w:val="21"/>
                <w:lang w:val="en-US"/>
              </w:rPr>
            </w:pPr>
            <w:r>
              <w:rPr>
                <w:rFonts w:hint="eastAsia"/>
                <w:kern w:val="0"/>
                <w:szCs w:val="21"/>
                <w:lang w:val="en-US" w:eastAsia="zh-CN"/>
              </w:rPr>
              <w:t>423.1245</w:t>
            </w:r>
          </w:p>
        </w:tc>
        <w:tc>
          <w:tcPr>
            <w:tcW w:w="1010" w:type="dxa"/>
            <w:tcMar>
              <w:left w:w="0" w:type="dxa"/>
              <w:right w:w="0" w:type="dxa"/>
            </w:tcMar>
            <w:vAlign w:val="center"/>
          </w:tcPr>
          <w:p>
            <w:pPr>
              <w:snapToGrid w:val="0"/>
              <w:jc w:val="center"/>
              <w:rPr>
                <w:rFonts w:hint="default"/>
                <w:kern w:val="0"/>
                <w:szCs w:val="21"/>
                <w:lang w:val="en-US"/>
              </w:rPr>
            </w:pPr>
            <w:r>
              <w:rPr>
                <w:rFonts w:hint="eastAsia"/>
                <w:kern w:val="0"/>
                <w:szCs w:val="21"/>
                <w:lang w:val="en-US" w:eastAsia="zh-CN"/>
              </w:rPr>
              <w:t>423.1276</w:t>
            </w:r>
          </w:p>
        </w:tc>
        <w:tc>
          <w:tcPr>
            <w:tcW w:w="1010" w:type="dxa"/>
          </w:tcPr>
          <w:p>
            <w:pPr>
              <w:snapToGrid w:val="0"/>
              <w:jc w:val="center"/>
              <w:rPr>
                <w:rFonts w:hint="default"/>
                <w:kern w:val="0"/>
                <w:szCs w:val="21"/>
                <w:lang w:val="en-US"/>
              </w:rPr>
            </w:pPr>
            <w:r>
              <w:rPr>
                <w:rFonts w:hint="eastAsia"/>
                <w:kern w:val="0"/>
                <w:szCs w:val="21"/>
                <w:lang w:val="en-US" w:eastAsia="zh-CN"/>
              </w:rPr>
              <w:t>423.1292</w:t>
            </w:r>
          </w:p>
        </w:tc>
        <w:tc>
          <w:tcPr>
            <w:tcW w:w="1010" w:type="dxa"/>
          </w:tcPr>
          <w:p>
            <w:pPr>
              <w:snapToGrid w:val="0"/>
              <w:jc w:val="center"/>
              <w:rPr>
                <w:rFonts w:hint="default"/>
                <w:kern w:val="0"/>
                <w:szCs w:val="21"/>
                <w:lang w:val="en-US"/>
              </w:rPr>
            </w:pPr>
            <w:r>
              <w:rPr>
                <w:rFonts w:hint="eastAsia"/>
                <w:kern w:val="0"/>
                <w:szCs w:val="21"/>
                <w:lang w:val="en-US" w:eastAsia="zh-CN"/>
              </w:rPr>
              <w:t>423.1207</w:t>
            </w:r>
          </w:p>
        </w:tc>
        <w:tc>
          <w:tcPr>
            <w:tcW w:w="1010" w:type="dxa"/>
          </w:tcPr>
          <w:p>
            <w:pPr>
              <w:snapToGrid w:val="0"/>
              <w:jc w:val="center"/>
              <w:rPr>
                <w:rFonts w:hint="default"/>
                <w:kern w:val="0"/>
                <w:szCs w:val="21"/>
                <w:lang w:val="en-US"/>
              </w:rPr>
            </w:pPr>
            <w:r>
              <w:rPr>
                <w:rFonts w:hint="eastAsia"/>
                <w:kern w:val="0"/>
                <w:szCs w:val="21"/>
                <w:lang w:val="en-US" w:eastAsia="zh-CN"/>
              </w:rPr>
              <w:t>423.1255</w:t>
            </w:r>
          </w:p>
        </w:tc>
        <w:tc>
          <w:tcPr>
            <w:tcW w:w="1010" w:type="dxa"/>
          </w:tcPr>
          <w:p>
            <w:pPr>
              <w:snapToGrid w:val="0"/>
              <w:jc w:val="center"/>
              <w:rPr>
                <w:rFonts w:hint="default"/>
                <w:kern w:val="0"/>
                <w:szCs w:val="21"/>
                <w:lang w:val="en-US"/>
              </w:rPr>
            </w:pPr>
            <w:r>
              <w:rPr>
                <w:rFonts w:hint="eastAsia"/>
                <w:kern w:val="0"/>
                <w:szCs w:val="21"/>
                <w:lang w:val="en-US" w:eastAsia="zh-CN"/>
              </w:rPr>
              <w:t>423.1233</w:t>
            </w:r>
          </w:p>
        </w:tc>
        <w:tc>
          <w:tcPr>
            <w:tcW w:w="1016" w:type="dxa"/>
          </w:tcPr>
          <w:p>
            <w:pPr>
              <w:snapToGrid w:val="0"/>
              <w:jc w:val="center"/>
              <w:rPr>
                <w:rFonts w:hint="default"/>
                <w:kern w:val="0"/>
                <w:szCs w:val="21"/>
                <w:lang w:val="en-US"/>
              </w:rPr>
            </w:pPr>
            <w:r>
              <w:rPr>
                <w:rFonts w:hint="eastAsia"/>
                <w:kern w:val="0"/>
                <w:szCs w:val="21"/>
                <w:lang w:val="en-US" w:eastAsia="zh-CN"/>
              </w:rPr>
              <w:t>423.1264</w:t>
            </w:r>
          </w:p>
        </w:tc>
        <w:tc>
          <w:tcPr>
            <w:tcW w:w="933" w:type="dxa"/>
            <w:tcMar>
              <w:left w:w="0" w:type="dxa"/>
              <w:right w:w="0" w:type="dxa"/>
            </w:tcMar>
            <w:vAlign w:val="center"/>
          </w:tcPr>
          <w:p>
            <w:pPr>
              <w:snapToGrid w:val="0"/>
              <w:jc w:val="center"/>
              <w:rPr>
                <w:rFonts w:hint="default" w:eastAsia="宋体"/>
                <w:kern w:val="0"/>
                <w:szCs w:val="21"/>
                <w:lang w:val="en-US" w:eastAsia="zh-CN"/>
              </w:rPr>
            </w:pPr>
            <w:r>
              <w:rPr>
                <w:rFonts w:hint="eastAsia"/>
                <w:kern w:val="0"/>
                <w:szCs w:val="21"/>
                <w:lang w:val="en-US" w:eastAsia="zh-CN"/>
              </w:rPr>
              <w:t>0.0085</w:t>
            </w:r>
          </w:p>
        </w:tc>
      </w:tr>
    </w:tbl>
    <w:p>
      <w:pPr>
        <w:numPr>
          <w:ilvl w:val="0"/>
          <w:numId w:val="3"/>
        </w:numPr>
        <w:spacing w:line="360" w:lineRule="auto"/>
        <w:ind w:left="0" w:leftChars="0" w:firstLine="480" w:firstLineChars="0"/>
        <w:rPr>
          <w:rFonts w:ascii="Times New Roman" w:hAnsi="Times New Roman" w:cs="Times New Roman"/>
          <w:sz w:val="24"/>
          <w:szCs w:val="24"/>
        </w:rPr>
      </w:pPr>
      <w:r>
        <w:rPr>
          <w:rFonts w:hAnsi="宋体"/>
          <w:szCs w:val="21"/>
        </w:rPr>
        <w:t>角锥棱镜的工作角偏差</w:t>
      </w:r>
      <w:r>
        <w:rPr>
          <w:rFonts w:ascii="Times New Roman" w:hAnsi="Times New Roman" w:cs="Times New Roman"/>
          <w:sz w:val="24"/>
          <w:szCs w:val="24"/>
        </w:rPr>
        <w:t>：</w:t>
      </w:r>
    </w:p>
    <w:tbl>
      <w:tblPr>
        <w:tblStyle w:val="19"/>
        <w:tblW w:w="90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1010"/>
        <w:gridCol w:w="1010"/>
        <w:gridCol w:w="1010"/>
        <w:gridCol w:w="1010"/>
        <w:gridCol w:w="1010"/>
        <w:gridCol w:w="1010"/>
        <w:gridCol w:w="1016"/>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8086" w:type="dxa"/>
            <w:gridSpan w:val="8"/>
            <w:tcMar>
              <w:left w:w="0" w:type="dxa"/>
              <w:right w:w="0" w:type="dxa"/>
            </w:tcMar>
            <w:vAlign w:val="center"/>
          </w:tcPr>
          <w:p>
            <w:pPr>
              <w:snapToGrid w:val="0"/>
              <w:jc w:val="center"/>
              <w:rPr>
                <w:kern w:val="0"/>
                <w:szCs w:val="21"/>
              </w:rPr>
            </w:pPr>
            <w:r>
              <w:rPr>
                <w:rFonts w:hint="eastAsia"/>
                <w:kern w:val="0"/>
                <w:szCs w:val="21"/>
              </w:rPr>
              <w:t>测得值</w:t>
            </w:r>
          </w:p>
        </w:tc>
        <w:tc>
          <w:tcPr>
            <w:tcW w:w="933" w:type="dxa"/>
            <w:vMerge w:val="restart"/>
            <w:tcMar>
              <w:left w:w="0" w:type="dxa"/>
              <w:right w:w="0" w:type="dxa"/>
            </w:tcMar>
            <w:vAlign w:val="center"/>
          </w:tcPr>
          <w:p>
            <w:pPr>
              <w:snapToGrid w:val="0"/>
              <w:jc w:val="center"/>
              <w:rPr>
                <w:rFonts w:hint="eastAsia" w:eastAsia="宋体"/>
                <w:kern w:val="0"/>
                <w:szCs w:val="21"/>
                <w:lang w:eastAsia="zh-CN"/>
              </w:rPr>
            </w:pPr>
            <w:r>
              <w:rPr>
                <w:rFonts w:hint="eastAsia"/>
                <w:kern w:val="0"/>
                <w:szCs w:val="21"/>
              </w:rPr>
              <w:t>测量结果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010" w:type="dxa"/>
            <w:tcMar>
              <w:left w:w="0" w:type="dxa"/>
              <w:right w:w="0" w:type="dxa"/>
            </w:tcMar>
            <w:vAlign w:val="center"/>
          </w:tcPr>
          <w:p>
            <w:pPr>
              <w:snapToGrid w:val="0"/>
              <w:jc w:val="center"/>
              <w:rPr>
                <w:kern w:val="0"/>
                <w:szCs w:val="21"/>
              </w:rPr>
            </w:pPr>
            <w:r>
              <w:rPr>
                <w:rFonts w:hint="eastAsia"/>
                <w:kern w:val="0"/>
                <w:szCs w:val="21"/>
              </w:rPr>
              <w:t>位置</w:t>
            </w:r>
          </w:p>
          <w:p>
            <w:pPr>
              <w:snapToGrid w:val="0"/>
              <w:jc w:val="center"/>
              <w:rPr>
                <w:kern w:val="0"/>
                <w:szCs w:val="21"/>
              </w:rPr>
            </w:pPr>
            <w:r>
              <w:rPr>
                <w:rFonts w:hint="eastAsia"/>
                <w:kern w:val="0"/>
                <w:szCs w:val="21"/>
              </w:rPr>
              <w:t>1</w:t>
            </w:r>
          </w:p>
        </w:tc>
        <w:tc>
          <w:tcPr>
            <w:tcW w:w="1010" w:type="dxa"/>
            <w:tcMar>
              <w:left w:w="0" w:type="dxa"/>
              <w:right w:w="0" w:type="dxa"/>
            </w:tcMar>
            <w:vAlign w:val="center"/>
          </w:tcPr>
          <w:p>
            <w:pPr>
              <w:snapToGrid w:val="0"/>
              <w:jc w:val="center"/>
              <w:rPr>
                <w:rFonts w:hAnsi="宋体"/>
                <w:szCs w:val="21"/>
              </w:rPr>
            </w:pPr>
            <w:r>
              <w:rPr>
                <w:rFonts w:hint="eastAsia" w:hAnsi="宋体"/>
                <w:szCs w:val="21"/>
              </w:rPr>
              <w:t>位置</w:t>
            </w:r>
          </w:p>
          <w:p>
            <w:pPr>
              <w:snapToGrid w:val="0"/>
              <w:jc w:val="center"/>
              <w:rPr>
                <w:kern w:val="0"/>
                <w:szCs w:val="21"/>
              </w:rPr>
            </w:pPr>
            <w:r>
              <w:rPr>
                <w:kern w:val="0"/>
                <w:szCs w:val="21"/>
              </w:rPr>
              <w:t>2</w:t>
            </w:r>
          </w:p>
        </w:tc>
        <w:tc>
          <w:tcPr>
            <w:tcW w:w="1010" w:type="dxa"/>
            <w:tcMar>
              <w:left w:w="0" w:type="dxa"/>
              <w:right w:w="0" w:type="dxa"/>
            </w:tcMar>
            <w:vAlign w:val="center"/>
          </w:tcPr>
          <w:p>
            <w:pPr>
              <w:snapToGrid w:val="0"/>
              <w:jc w:val="center"/>
              <w:rPr>
                <w:rFonts w:hAnsi="宋体"/>
                <w:szCs w:val="21"/>
              </w:rPr>
            </w:pPr>
            <w:r>
              <w:rPr>
                <w:rFonts w:hint="eastAsia" w:hAnsi="宋体"/>
                <w:szCs w:val="21"/>
              </w:rPr>
              <w:t>位置</w:t>
            </w:r>
          </w:p>
          <w:p>
            <w:pPr>
              <w:adjustRightInd w:val="0"/>
              <w:snapToGrid w:val="0"/>
              <w:jc w:val="center"/>
              <w:rPr>
                <w:rFonts w:hAnsi="宋体"/>
                <w:szCs w:val="21"/>
              </w:rPr>
            </w:pPr>
            <w:r>
              <w:rPr>
                <w:rFonts w:hAnsi="宋体"/>
                <w:szCs w:val="21"/>
              </w:rPr>
              <w:t>3</w:t>
            </w:r>
          </w:p>
        </w:tc>
        <w:tc>
          <w:tcPr>
            <w:tcW w:w="1010" w:type="dxa"/>
            <w:vAlign w:val="center"/>
          </w:tcPr>
          <w:p>
            <w:pPr>
              <w:snapToGrid w:val="0"/>
              <w:jc w:val="center"/>
              <w:rPr>
                <w:rFonts w:hAnsi="宋体"/>
                <w:szCs w:val="21"/>
              </w:rPr>
            </w:pPr>
            <w:r>
              <w:rPr>
                <w:rFonts w:hint="eastAsia" w:hAnsi="宋体"/>
                <w:szCs w:val="21"/>
              </w:rPr>
              <w:t>位置</w:t>
            </w:r>
          </w:p>
          <w:p>
            <w:pPr>
              <w:snapToGrid w:val="0"/>
              <w:jc w:val="center"/>
              <w:rPr>
                <w:kern w:val="0"/>
                <w:szCs w:val="21"/>
              </w:rPr>
            </w:pPr>
            <w:r>
              <w:rPr>
                <w:kern w:val="0"/>
                <w:szCs w:val="21"/>
              </w:rPr>
              <w:t>4</w:t>
            </w:r>
          </w:p>
        </w:tc>
        <w:tc>
          <w:tcPr>
            <w:tcW w:w="1010" w:type="dxa"/>
            <w:vAlign w:val="center"/>
          </w:tcPr>
          <w:p>
            <w:pPr>
              <w:snapToGrid w:val="0"/>
              <w:jc w:val="center"/>
              <w:rPr>
                <w:rFonts w:hAnsi="宋体"/>
                <w:szCs w:val="21"/>
              </w:rPr>
            </w:pPr>
            <w:r>
              <w:rPr>
                <w:rFonts w:hint="eastAsia" w:hAnsi="宋体"/>
                <w:szCs w:val="21"/>
              </w:rPr>
              <w:t>位置</w:t>
            </w:r>
          </w:p>
          <w:p>
            <w:pPr>
              <w:snapToGrid w:val="0"/>
              <w:jc w:val="center"/>
              <w:rPr>
                <w:kern w:val="0"/>
                <w:szCs w:val="21"/>
              </w:rPr>
            </w:pPr>
            <w:r>
              <w:rPr>
                <w:kern w:val="0"/>
                <w:szCs w:val="21"/>
              </w:rPr>
              <w:t>5</w:t>
            </w:r>
          </w:p>
        </w:tc>
        <w:tc>
          <w:tcPr>
            <w:tcW w:w="1010" w:type="dxa"/>
            <w:vAlign w:val="center"/>
          </w:tcPr>
          <w:p>
            <w:pPr>
              <w:snapToGrid w:val="0"/>
              <w:jc w:val="center"/>
              <w:rPr>
                <w:rFonts w:hAnsi="宋体"/>
                <w:szCs w:val="21"/>
              </w:rPr>
            </w:pPr>
            <w:r>
              <w:rPr>
                <w:rFonts w:hint="eastAsia" w:hAnsi="宋体"/>
                <w:szCs w:val="21"/>
              </w:rPr>
              <w:t>位置</w:t>
            </w:r>
          </w:p>
          <w:p>
            <w:pPr>
              <w:adjustRightInd w:val="0"/>
              <w:snapToGrid w:val="0"/>
              <w:jc w:val="center"/>
              <w:rPr>
                <w:kern w:val="0"/>
                <w:szCs w:val="21"/>
              </w:rPr>
            </w:pPr>
            <w:r>
              <w:rPr>
                <w:kern w:val="0"/>
                <w:szCs w:val="21"/>
              </w:rPr>
              <w:t>6</w:t>
            </w:r>
          </w:p>
        </w:tc>
        <w:tc>
          <w:tcPr>
            <w:tcW w:w="1010" w:type="dxa"/>
            <w:vAlign w:val="center"/>
          </w:tcPr>
          <w:p>
            <w:pPr>
              <w:snapToGrid w:val="0"/>
              <w:jc w:val="center"/>
              <w:rPr>
                <w:rFonts w:hAnsi="宋体"/>
                <w:szCs w:val="21"/>
              </w:rPr>
            </w:pPr>
            <w:r>
              <w:rPr>
                <w:rFonts w:hint="eastAsia" w:hAnsi="宋体"/>
                <w:szCs w:val="21"/>
              </w:rPr>
              <w:t>位置</w:t>
            </w:r>
          </w:p>
          <w:p>
            <w:pPr>
              <w:snapToGrid w:val="0"/>
              <w:jc w:val="center"/>
              <w:rPr>
                <w:kern w:val="0"/>
                <w:szCs w:val="21"/>
              </w:rPr>
            </w:pPr>
            <w:r>
              <w:rPr>
                <w:kern w:val="0"/>
                <w:szCs w:val="21"/>
              </w:rPr>
              <w:t>7</w:t>
            </w:r>
          </w:p>
        </w:tc>
        <w:tc>
          <w:tcPr>
            <w:tcW w:w="1016" w:type="dxa"/>
            <w:vAlign w:val="center"/>
          </w:tcPr>
          <w:p>
            <w:pPr>
              <w:snapToGrid w:val="0"/>
              <w:jc w:val="center"/>
              <w:rPr>
                <w:rFonts w:hAnsi="宋体"/>
                <w:szCs w:val="21"/>
              </w:rPr>
            </w:pPr>
            <w:r>
              <w:rPr>
                <w:rFonts w:hint="eastAsia" w:hAnsi="宋体"/>
                <w:szCs w:val="21"/>
              </w:rPr>
              <w:t>位置</w:t>
            </w:r>
          </w:p>
          <w:p>
            <w:pPr>
              <w:snapToGrid w:val="0"/>
              <w:jc w:val="center"/>
              <w:rPr>
                <w:kern w:val="0"/>
                <w:szCs w:val="21"/>
              </w:rPr>
            </w:pPr>
            <w:r>
              <w:rPr>
                <w:kern w:val="0"/>
                <w:szCs w:val="21"/>
              </w:rPr>
              <w:t>8</w:t>
            </w:r>
          </w:p>
        </w:tc>
        <w:tc>
          <w:tcPr>
            <w:tcW w:w="933" w:type="dxa"/>
            <w:vMerge w:val="continue"/>
            <w:tcMar>
              <w:left w:w="0" w:type="dxa"/>
              <w:right w:w="0" w:type="dxa"/>
            </w:tcMar>
            <w:vAlign w:val="center"/>
          </w:tcPr>
          <w:p>
            <w:pPr>
              <w:snapToGrid w:val="0"/>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0" w:type="dxa"/>
            <w:tcMar>
              <w:left w:w="0" w:type="dxa"/>
              <w:right w:w="0" w:type="dxa"/>
            </w:tcMar>
            <w:vAlign w:val="center"/>
          </w:tcPr>
          <w:p>
            <w:pPr>
              <w:snapToGrid w:val="0"/>
              <w:jc w:val="center"/>
              <w:rPr>
                <w:rFonts w:hint="default" w:eastAsia="宋体"/>
                <w:kern w:val="0"/>
                <w:szCs w:val="21"/>
                <w:lang w:val="en-US" w:eastAsia="zh-CN"/>
              </w:rPr>
            </w:pPr>
            <w:r>
              <w:rPr>
                <w:rFonts w:hint="eastAsia"/>
                <w:kern w:val="0"/>
                <w:szCs w:val="21"/>
                <w:lang w:val="en-US" w:eastAsia="zh-CN"/>
              </w:rPr>
              <w:t>0.4</w:t>
            </w:r>
            <w:r>
              <w:rPr>
                <w:rFonts w:ascii="Times New Roman" w:hAnsi="Times New Roman" w:cs="Times New Roman"/>
                <w:sz w:val="24"/>
                <w:szCs w:val="24"/>
              </w:rPr>
              <w:t>″</w:t>
            </w:r>
          </w:p>
        </w:tc>
        <w:tc>
          <w:tcPr>
            <w:tcW w:w="1010" w:type="dxa"/>
            <w:tcMar>
              <w:left w:w="0" w:type="dxa"/>
              <w:right w:w="0" w:type="dxa"/>
            </w:tcMar>
            <w:vAlign w:val="center"/>
          </w:tcPr>
          <w:p>
            <w:pPr>
              <w:snapToGrid w:val="0"/>
              <w:jc w:val="center"/>
              <w:rPr>
                <w:rFonts w:hint="default" w:eastAsia="宋体"/>
                <w:kern w:val="0"/>
                <w:szCs w:val="21"/>
                <w:lang w:val="en-US" w:eastAsia="zh-CN"/>
              </w:rPr>
            </w:pPr>
            <w:r>
              <w:rPr>
                <w:rFonts w:hint="eastAsia"/>
                <w:kern w:val="0"/>
                <w:szCs w:val="21"/>
                <w:lang w:val="en-US" w:eastAsia="zh-CN"/>
              </w:rPr>
              <w:t>0.5</w:t>
            </w:r>
            <w:r>
              <w:rPr>
                <w:rFonts w:ascii="Times New Roman" w:hAnsi="Times New Roman" w:cs="Times New Roman"/>
                <w:sz w:val="24"/>
                <w:szCs w:val="24"/>
              </w:rPr>
              <w:t>″</w:t>
            </w:r>
          </w:p>
        </w:tc>
        <w:tc>
          <w:tcPr>
            <w:tcW w:w="1010" w:type="dxa"/>
            <w:tcMar>
              <w:left w:w="0" w:type="dxa"/>
              <w:right w:w="0" w:type="dxa"/>
            </w:tcMar>
            <w:vAlign w:val="center"/>
          </w:tcPr>
          <w:p>
            <w:pPr>
              <w:snapToGrid w:val="0"/>
              <w:jc w:val="center"/>
              <w:rPr>
                <w:rFonts w:hint="default" w:eastAsia="宋体"/>
                <w:kern w:val="0"/>
                <w:szCs w:val="21"/>
                <w:lang w:val="en-US" w:eastAsia="zh-CN"/>
              </w:rPr>
            </w:pPr>
            <w:r>
              <w:rPr>
                <w:rFonts w:hint="eastAsia"/>
                <w:kern w:val="0"/>
                <w:szCs w:val="21"/>
                <w:lang w:val="en-US" w:eastAsia="zh-CN"/>
              </w:rPr>
              <w:t>1.3</w:t>
            </w:r>
            <w:r>
              <w:rPr>
                <w:rFonts w:ascii="Times New Roman" w:hAnsi="Times New Roman" w:cs="Times New Roman"/>
                <w:sz w:val="24"/>
                <w:szCs w:val="24"/>
              </w:rPr>
              <w:t>″</w:t>
            </w:r>
          </w:p>
        </w:tc>
        <w:tc>
          <w:tcPr>
            <w:tcW w:w="1010" w:type="dxa"/>
          </w:tcPr>
          <w:p>
            <w:pPr>
              <w:snapToGrid w:val="0"/>
              <w:jc w:val="center"/>
              <w:rPr>
                <w:rFonts w:hint="default" w:eastAsia="宋体"/>
                <w:kern w:val="0"/>
                <w:szCs w:val="21"/>
                <w:lang w:val="en-US" w:eastAsia="zh-CN"/>
              </w:rPr>
            </w:pPr>
            <w:r>
              <w:rPr>
                <w:rFonts w:hint="eastAsia"/>
                <w:kern w:val="0"/>
                <w:szCs w:val="21"/>
                <w:lang w:val="en-US" w:eastAsia="zh-CN"/>
              </w:rPr>
              <w:t>0.8</w:t>
            </w:r>
            <w:r>
              <w:rPr>
                <w:rFonts w:ascii="Times New Roman" w:hAnsi="Times New Roman" w:cs="Times New Roman"/>
                <w:sz w:val="24"/>
                <w:szCs w:val="24"/>
              </w:rPr>
              <w:t>″</w:t>
            </w:r>
          </w:p>
        </w:tc>
        <w:tc>
          <w:tcPr>
            <w:tcW w:w="1010" w:type="dxa"/>
          </w:tcPr>
          <w:p>
            <w:pPr>
              <w:snapToGrid w:val="0"/>
              <w:jc w:val="center"/>
              <w:rPr>
                <w:rFonts w:hint="default" w:eastAsia="宋体"/>
                <w:kern w:val="0"/>
                <w:szCs w:val="21"/>
                <w:lang w:val="en-US" w:eastAsia="zh-CN"/>
              </w:rPr>
            </w:pPr>
            <w:r>
              <w:rPr>
                <w:rFonts w:hint="eastAsia"/>
                <w:kern w:val="0"/>
                <w:szCs w:val="21"/>
                <w:lang w:val="en-US" w:eastAsia="zh-CN"/>
              </w:rPr>
              <w:t>0.6</w:t>
            </w:r>
            <w:r>
              <w:rPr>
                <w:rFonts w:ascii="Times New Roman" w:hAnsi="Times New Roman" w:cs="Times New Roman"/>
                <w:sz w:val="24"/>
                <w:szCs w:val="24"/>
              </w:rPr>
              <w:t>″</w:t>
            </w:r>
          </w:p>
        </w:tc>
        <w:tc>
          <w:tcPr>
            <w:tcW w:w="1010" w:type="dxa"/>
          </w:tcPr>
          <w:p>
            <w:pPr>
              <w:snapToGrid w:val="0"/>
              <w:jc w:val="center"/>
              <w:rPr>
                <w:rFonts w:hint="default" w:eastAsia="宋体"/>
                <w:kern w:val="0"/>
                <w:szCs w:val="21"/>
                <w:lang w:val="en-US" w:eastAsia="zh-CN"/>
              </w:rPr>
            </w:pPr>
            <w:r>
              <w:rPr>
                <w:rFonts w:hint="eastAsia"/>
                <w:kern w:val="0"/>
                <w:szCs w:val="21"/>
                <w:lang w:val="en-US" w:eastAsia="zh-CN"/>
              </w:rPr>
              <w:t>0.9</w:t>
            </w:r>
            <w:r>
              <w:rPr>
                <w:rFonts w:ascii="Times New Roman" w:hAnsi="Times New Roman" w:cs="Times New Roman"/>
                <w:sz w:val="24"/>
                <w:szCs w:val="24"/>
              </w:rPr>
              <w:t>″</w:t>
            </w:r>
          </w:p>
        </w:tc>
        <w:tc>
          <w:tcPr>
            <w:tcW w:w="1010" w:type="dxa"/>
          </w:tcPr>
          <w:p>
            <w:pPr>
              <w:snapToGrid w:val="0"/>
              <w:jc w:val="center"/>
              <w:rPr>
                <w:rFonts w:hint="default" w:eastAsia="宋体"/>
                <w:kern w:val="0"/>
                <w:szCs w:val="21"/>
                <w:lang w:val="en-US" w:eastAsia="zh-CN"/>
              </w:rPr>
            </w:pPr>
            <w:r>
              <w:rPr>
                <w:rFonts w:hint="eastAsia"/>
                <w:kern w:val="0"/>
                <w:szCs w:val="21"/>
                <w:lang w:val="en-US" w:eastAsia="zh-CN"/>
              </w:rPr>
              <w:t>1.2</w:t>
            </w:r>
            <w:r>
              <w:rPr>
                <w:rFonts w:ascii="Times New Roman" w:hAnsi="Times New Roman" w:cs="Times New Roman"/>
                <w:sz w:val="24"/>
                <w:szCs w:val="24"/>
              </w:rPr>
              <w:t>″</w:t>
            </w:r>
          </w:p>
        </w:tc>
        <w:tc>
          <w:tcPr>
            <w:tcW w:w="1016" w:type="dxa"/>
          </w:tcPr>
          <w:p>
            <w:pPr>
              <w:snapToGrid w:val="0"/>
              <w:jc w:val="center"/>
              <w:rPr>
                <w:rFonts w:hint="default" w:eastAsia="宋体"/>
                <w:kern w:val="0"/>
                <w:szCs w:val="21"/>
                <w:lang w:val="en-US" w:eastAsia="zh-CN"/>
              </w:rPr>
            </w:pPr>
            <w:r>
              <w:rPr>
                <w:rFonts w:hint="eastAsia"/>
                <w:kern w:val="0"/>
                <w:szCs w:val="21"/>
                <w:lang w:val="en-US" w:eastAsia="zh-CN"/>
              </w:rPr>
              <w:t>0.8</w:t>
            </w:r>
            <w:r>
              <w:rPr>
                <w:rFonts w:ascii="Times New Roman" w:hAnsi="Times New Roman" w:cs="Times New Roman"/>
                <w:sz w:val="24"/>
                <w:szCs w:val="24"/>
              </w:rPr>
              <w:t>″</w:t>
            </w:r>
          </w:p>
        </w:tc>
        <w:tc>
          <w:tcPr>
            <w:tcW w:w="933" w:type="dxa"/>
            <w:tcMar>
              <w:left w:w="0" w:type="dxa"/>
              <w:right w:w="0" w:type="dxa"/>
            </w:tcMar>
            <w:vAlign w:val="center"/>
          </w:tcPr>
          <w:p>
            <w:pPr>
              <w:snapToGrid w:val="0"/>
              <w:jc w:val="center"/>
              <w:rPr>
                <w:rFonts w:hint="default" w:eastAsia="宋体"/>
                <w:kern w:val="0"/>
                <w:szCs w:val="21"/>
                <w:lang w:val="en-US" w:eastAsia="zh-CN"/>
              </w:rPr>
            </w:pPr>
            <w:r>
              <w:rPr>
                <w:rFonts w:hint="eastAsia"/>
                <w:kern w:val="0"/>
                <w:szCs w:val="21"/>
                <w:lang w:val="en-US" w:eastAsia="zh-CN"/>
              </w:rPr>
              <w:t>1.3</w:t>
            </w:r>
            <w:r>
              <w:rPr>
                <w:rFonts w:ascii="Times New Roman" w:hAnsi="Times New Roman" w:cs="Times New Roman"/>
                <w:sz w:val="24"/>
                <w:szCs w:val="24"/>
              </w:rPr>
              <w:t>″</w:t>
            </w:r>
          </w:p>
        </w:tc>
      </w:tr>
    </w:tbl>
    <w:p>
      <w:pPr>
        <w:pStyle w:val="35"/>
        <w:numPr>
          <w:ilvl w:val="2"/>
          <w:numId w:val="0"/>
        </w:numPr>
        <w:ind w:left="1418" w:leftChars="0" w:right="-105" w:rightChars="-50" w:hanging="567" w:firstLineChars="0"/>
        <w:rPr>
          <w:rFonts w:hint="eastAsia" w:hAnsi="宋体"/>
          <w:sz w:val="24"/>
          <w:szCs w:val="24"/>
          <w:lang w:val="en-US" w:eastAsia="zh-CN"/>
        </w:rPr>
      </w:pPr>
    </w:p>
    <w:p>
      <w:pPr>
        <w:pStyle w:val="35"/>
        <w:numPr>
          <w:ilvl w:val="2"/>
          <w:numId w:val="0"/>
        </w:numPr>
        <w:ind w:left="1418" w:leftChars="0" w:right="-105" w:rightChars="-50" w:hanging="567" w:firstLineChars="0"/>
        <w:rPr>
          <w:rFonts w:hint="eastAsia" w:hAnsi="宋体"/>
          <w:sz w:val="24"/>
          <w:szCs w:val="24"/>
          <w:lang w:val="en-US" w:eastAsia="zh-CN"/>
        </w:rPr>
      </w:pPr>
      <w:r>
        <w:rPr>
          <w:rFonts w:hint="eastAsia" w:hAnsi="宋体"/>
          <w:sz w:val="24"/>
          <w:szCs w:val="24"/>
          <w:lang w:val="en-US" w:eastAsia="zh-CN"/>
        </w:rPr>
        <w:t>4.2.3 Leica D38.1mm经纬仪靶球</w:t>
      </w:r>
    </w:p>
    <w:p>
      <w:pPr>
        <w:numPr>
          <w:ilvl w:val="0"/>
          <w:numId w:val="4"/>
        </w:numPr>
        <w:spacing w:line="360" w:lineRule="auto"/>
        <w:ind w:firstLine="480"/>
        <w:rPr>
          <w:rFonts w:hint="eastAsia" w:ascii="Times New Roman" w:hAnsi="Times New Roman" w:cs="Times New Roman"/>
          <w:sz w:val="24"/>
          <w:szCs w:val="24"/>
        </w:rPr>
      </w:pPr>
      <w:r>
        <w:rPr>
          <w:rFonts w:ascii="Times New Roman" w:hAnsi="Times New Roman" w:cs="Times New Roman"/>
          <w:sz w:val="24"/>
          <w:szCs w:val="24"/>
        </w:rPr>
        <w:t>球体直径</w:t>
      </w:r>
      <w:r>
        <w:rPr>
          <w:rFonts w:hint="eastAsia" w:ascii="Times New Roman" w:hAnsi="Times New Roman" w:cs="Times New Roman"/>
          <w:sz w:val="24"/>
          <w:szCs w:val="24"/>
        </w:rPr>
        <w:t>（</w:t>
      </w:r>
      <w:r>
        <w:rPr>
          <w:rFonts w:ascii="Times New Roman" w:hAnsi="Times New Roman" w:cs="Times New Roman"/>
          <w:sz w:val="24"/>
          <w:szCs w:val="24"/>
        </w:rPr>
        <w:t>mm</w:t>
      </w:r>
      <w:r>
        <w:rPr>
          <w:rFonts w:hint="eastAsia" w:ascii="Times New Roman" w:hAnsi="Times New Roman" w:cs="Times New Roman"/>
          <w:sz w:val="24"/>
          <w:szCs w:val="24"/>
        </w:rPr>
        <w:t>）：</w:t>
      </w:r>
    </w:p>
    <w:tbl>
      <w:tblPr>
        <w:tblStyle w:val="19"/>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33"/>
        <w:gridCol w:w="1333"/>
        <w:gridCol w:w="1333"/>
        <w:gridCol w:w="13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33" w:type="dxa"/>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位置1</w:t>
            </w:r>
          </w:p>
        </w:tc>
        <w:tc>
          <w:tcPr>
            <w:tcW w:w="1333" w:type="dxa"/>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位置2</w:t>
            </w:r>
          </w:p>
        </w:tc>
        <w:tc>
          <w:tcPr>
            <w:tcW w:w="1333" w:type="dxa"/>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位置3</w:t>
            </w:r>
          </w:p>
        </w:tc>
        <w:tc>
          <w:tcPr>
            <w:tcW w:w="1334" w:type="dxa"/>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平均值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33" w:type="dxa"/>
            <w:vAlign w:val="top"/>
          </w:tcPr>
          <w:p>
            <w:pPr>
              <w:snapToGrid w:val="0"/>
              <w:spacing w:line="500" w:lineRule="atLeast"/>
              <w:jc w:val="center"/>
              <w:rPr>
                <w:rFonts w:hint="eastAsia" w:ascii="Times New Roman" w:hAnsi="Times New Roman" w:eastAsia="宋体" w:cs="Times New Roman"/>
                <w:sz w:val="24"/>
                <w:szCs w:val="24"/>
                <w:lang w:eastAsia="zh-CN"/>
              </w:rPr>
            </w:pPr>
            <w:r>
              <w:rPr>
                <w:rFonts w:ascii="Times New Roman" w:hAnsi="Times New Roman" w:cs="Times New Roman"/>
                <w:kern w:val="0"/>
                <w:sz w:val="24"/>
                <w:szCs w:val="24"/>
              </w:rPr>
              <w:t>38.100</w:t>
            </w:r>
            <w:r>
              <w:rPr>
                <w:rFonts w:hint="eastAsia" w:cs="Times New Roman"/>
                <w:kern w:val="0"/>
                <w:sz w:val="24"/>
                <w:szCs w:val="24"/>
                <w:lang w:val="en-US" w:eastAsia="zh-CN"/>
              </w:rPr>
              <w:t>0</w:t>
            </w:r>
          </w:p>
        </w:tc>
        <w:tc>
          <w:tcPr>
            <w:tcW w:w="1333" w:type="dxa"/>
            <w:vAlign w:val="top"/>
          </w:tcPr>
          <w:p>
            <w:pPr>
              <w:snapToGrid w:val="0"/>
              <w:spacing w:line="500" w:lineRule="atLeast"/>
              <w:jc w:val="center"/>
              <w:rPr>
                <w:rFonts w:hint="eastAsia" w:ascii="Times New Roman" w:hAnsi="Times New Roman" w:eastAsia="宋体" w:cs="Times New Roman"/>
                <w:sz w:val="24"/>
                <w:szCs w:val="24"/>
                <w:lang w:eastAsia="zh-CN"/>
              </w:rPr>
            </w:pPr>
            <w:r>
              <w:rPr>
                <w:rFonts w:ascii="Times New Roman" w:hAnsi="Times New Roman" w:cs="Times New Roman"/>
                <w:kern w:val="0"/>
                <w:sz w:val="24"/>
                <w:szCs w:val="24"/>
              </w:rPr>
              <w:t>38.100</w:t>
            </w:r>
            <w:r>
              <w:rPr>
                <w:rFonts w:hint="eastAsia" w:cs="Times New Roman"/>
                <w:kern w:val="0"/>
                <w:sz w:val="24"/>
                <w:szCs w:val="24"/>
                <w:lang w:val="en-US" w:eastAsia="zh-CN"/>
              </w:rPr>
              <w:t>6</w:t>
            </w:r>
          </w:p>
        </w:tc>
        <w:tc>
          <w:tcPr>
            <w:tcW w:w="1333" w:type="dxa"/>
            <w:vAlign w:val="top"/>
          </w:tcPr>
          <w:p>
            <w:pPr>
              <w:snapToGrid w:val="0"/>
              <w:spacing w:line="500" w:lineRule="atLeast"/>
              <w:jc w:val="center"/>
              <w:rPr>
                <w:rFonts w:hint="eastAsia" w:ascii="Times New Roman" w:hAnsi="Times New Roman" w:eastAsia="宋体" w:cs="Times New Roman"/>
                <w:sz w:val="24"/>
                <w:szCs w:val="24"/>
                <w:lang w:eastAsia="zh-CN"/>
              </w:rPr>
            </w:pPr>
            <w:r>
              <w:rPr>
                <w:rFonts w:ascii="Times New Roman" w:hAnsi="Times New Roman" w:cs="Times New Roman"/>
                <w:kern w:val="0"/>
                <w:sz w:val="24"/>
                <w:szCs w:val="24"/>
              </w:rPr>
              <w:t>38.100</w:t>
            </w:r>
            <w:r>
              <w:rPr>
                <w:rFonts w:hint="eastAsia" w:cs="Times New Roman"/>
                <w:kern w:val="0"/>
                <w:sz w:val="24"/>
                <w:szCs w:val="24"/>
                <w:lang w:val="en-US" w:eastAsia="zh-CN"/>
              </w:rPr>
              <w:t>2</w:t>
            </w:r>
          </w:p>
        </w:tc>
        <w:tc>
          <w:tcPr>
            <w:tcW w:w="1334" w:type="dxa"/>
            <w:vAlign w:val="top"/>
          </w:tcPr>
          <w:p>
            <w:pPr>
              <w:snapToGrid w:val="0"/>
              <w:spacing w:line="500" w:lineRule="atLeast"/>
              <w:jc w:val="center"/>
              <w:rPr>
                <w:rFonts w:hint="eastAsia" w:ascii="Times New Roman" w:hAnsi="Times New Roman" w:eastAsia="宋体" w:cs="Times New Roman"/>
                <w:sz w:val="24"/>
                <w:szCs w:val="24"/>
                <w:lang w:eastAsia="zh-CN"/>
              </w:rPr>
            </w:pPr>
            <w:r>
              <w:rPr>
                <w:rFonts w:hint="eastAsia" w:ascii="Times New Roman" w:hAnsi="Times New Roman" w:cs="Times New Roman"/>
                <w:kern w:val="0"/>
                <w:sz w:val="24"/>
                <w:szCs w:val="24"/>
              </w:rPr>
              <w:t>3</w:t>
            </w:r>
            <w:r>
              <w:rPr>
                <w:rFonts w:ascii="Times New Roman" w:hAnsi="Times New Roman" w:cs="Times New Roman"/>
                <w:kern w:val="0"/>
                <w:sz w:val="24"/>
                <w:szCs w:val="24"/>
              </w:rPr>
              <w:t>8.100</w:t>
            </w:r>
            <w:r>
              <w:rPr>
                <w:rFonts w:hint="eastAsia" w:cs="Times New Roman"/>
                <w:kern w:val="0"/>
                <w:sz w:val="24"/>
                <w:szCs w:val="24"/>
                <w:lang w:val="en-US" w:eastAsia="zh-CN"/>
              </w:rPr>
              <w:t>3</w:t>
            </w:r>
          </w:p>
        </w:tc>
      </w:tr>
    </w:tbl>
    <w:p>
      <w:pPr>
        <w:snapToGrid w:val="0"/>
        <w:spacing w:line="500" w:lineRule="atLeast"/>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（2）球体圆度</w:t>
      </w:r>
      <w:r>
        <w:rPr>
          <w:rFonts w:hint="eastAsia" w:ascii="Times New Roman" w:hAnsi="Times New Roman" w:cs="Times New Roman"/>
          <w:sz w:val="24"/>
          <w:szCs w:val="24"/>
        </w:rPr>
        <w:t>（</w:t>
      </w:r>
      <w:r>
        <w:rPr>
          <w:rFonts w:ascii="Times New Roman" w:hAnsi="Times New Roman" w:cs="Times New Roman"/>
          <w:sz w:val="24"/>
          <w:szCs w:val="24"/>
        </w:rPr>
        <w:t>μm</w:t>
      </w:r>
      <w:r>
        <w:rPr>
          <w:rFonts w:hint="eastAsia" w:ascii="Times New Roman" w:hAnsi="Times New Roman" w:cs="Times New Roman"/>
          <w:sz w:val="24"/>
          <w:szCs w:val="24"/>
        </w:rPr>
        <w:t>）：</w:t>
      </w:r>
    </w:p>
    <w:tbl>
      <w:tblPr>
        <w:tblStyle w:val="19"/>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35"/>
        <w:gridCol w:w="1335"/>
        <w:gridCol w:w="1335"/>
        <w:gridCol w:w="13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35" w:type="dxa"/>
          </w:tcPr>
          <w:p>
            <w:pPr>
              <w:snapToGrid w:val="0"/>
              <w:spacing w:line="500" w:lineRule="atLeast"/>
              <w:jc w:val="center"/>
              <w:rPr>
                <w:rFonts w:ascii="Times New Roman" w:hAnsi="Times New Roman" w:cs="Times New Roman"/>
                <w:kern w:val="0"/>
                <w:sz w:val="24"/>
                <w:szCs w:val="24"/>
              </w:rPr>
            </w:pPr>
            <w:r>
              <w:rPr>
                <w:rFonts w:ascii="Times New Roman" w:hAnsi="Times New Roman" w:cs="Times New Roman"/>
                <w:kern w:val="0"/>
                <w:sz w:val="24"/>
                <w:szCs w:val="24"/>
              </w:rPr>
              <w:t>截面1</w:t>
            </w:r>
          </w:p>
        </w:tc>
        <w:tc>
          <w:tcPr>
            <w:tcW w:w="1335" w:type="dxa"/>
          </w:tcPr>
          <w:p>
            <w:pPr>
              <w:snapToGrid w:val="0"/>
              <w:spacing w:line="500" w:lineRule="atLeast"/>
              <w:jc w:val="center"/>
              <w:rPr>
                <w:rFonts w:ascii="Times New Roman" w:hAnsi="Times New Roman" w:cs="Times New Roman"/>
                <w:kern w:val="0"/>
                <w:sz w:val="24"/>
                <w:szCs w:val="24"/>
              </w:rPr>
            </w:pPr>
            <w:r>
              <w:rPr>
                <w:rFonts w:ascii="Times New Roman" w:hAnsi="Times New Roman" w:cs="Times New Roman"/>
                <w:kern w:val="0"/>
                <w:sz w:val="24"/>
                <w:szCs w:val="24"/>
              </w:rPr>
              <w:t>截面2</w:t>
            </w:r>
          </w:p>
        </w:tc>
        <w:tc>
          <w:tcPr>
            <w:tcW w:w="1335" w:type="dxa"/>
          </w:tcPr>
          <w:p>
            <w:pPr>
              <w:snapToGrid w:val="0"/>
              <w:spacing w:line="500" w:lineRule="atLeast"/>
              <w:jc w:val="center"/>
              <w:rPr>
                <w:rFonts w:ascii="Times New Roman" w:hAnsi="Times New Roman" w:cs="Times New Roman"/>
                <w:kern w:val="0"/>
                <w:sz w:val="24"/>
                <w:szCs w:val="24"/>
              </w:rPr>
            </w:pPr>
            <w:r>
              <w:rPr>
                <w:rFonts w:ascii="Times New Roman" w:hAnsi="Times New Roman" w:cs="Times New Roman"/>
                <w:kern w:val="0"/>
                <w:sz w:val="24"/>
                <w:szCs w:val="24"/>
              </w:rPr>
              <w:t>截面3</w:t>
            </w:r>
          </w:p>
        </w:tc>
        <w:tc>
          <w:tcPr>
            <w:tcW w:w="1335" w:type="dxa"/>
          </w:tcPr>
          <w:p>
            <w:pPr>
              <w:snapToGrid w:val="0"/>
              <w:spacing w:line="500" w:lineRule="atLeast"/>
              <w:jc w:val="center"/>
              <w:rPr>
                <w:rFonts w:ascii="Times New Roman" w:hAnsi="Times New Roman" w:cs="Times New Roman"/>
                <w:kern w:val="0"/>
                <w:sz w:val="24"/>
                <w:szCs w:val="24"/>
              </w:rPr>
            </w:pPr>
            <w:r>
              <w:rPr>
                <w:rFonts w:ascii="Times New Roman" w:hAnsi="Times New Roman" w:cs="Times New Roman"/>
                <w:kern w:val="0"/>
                <w:sz w:val="24"/>
                <w:szCs w:val="24"/>
              </w:rPr>
              <w:t>最大值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35" w:type="dxa"/>
          </w:tcPr>
          <w:p>
            <w:pPr>
              <w:snapToGrid w:val="0"/>
              <w:spacing w:line="5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0</w:t>
            </w:r>
            <w:r>
              <w:rPr>
                <w:rFonts w:ascii="Times New Roman" w:hAnsi="Times New Roman" w:cs="Times New Roman"/>
                <w:kern w:val="0"/>
                <w:sz w:val="24"/>
                <w:szCs w:val="24"/>
              </w:rPr>
              <w:t>.8</w:t>
            </w:r>
          </w:p>
        </w:tc>
        <w:tc>
          <w:tcPr>
            <w:tcW w:w="1335" w:type="dxa"/>
          </w:tcPr>
          <w:p>
            <w:pPr>
              <w:snapToGrid w:val="0"/>
              <w:spacing w:line="5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0</w:t>
            </w:r>
            <w:r>
              <w:rPr>
                <w:rFonts w:ascii="Times New Roman" w:hAnsi="Times New Roman" w:cs="Times New Roman"/>
                <w:kern w:val="0"/>
                <w:sz w:val="24"/>
                <w:szCs w:val="24"/>
              </w:rPr>
              <w:t>.5</w:t>
            </w:r>
          </w:p>
        </w:tc>
        <w:tc>
          <w:tcPr>
            <w:tcW w:w="1335" w:type="dxa"/>
          </w:tcPr>
          <w:p>
            <w:pPr>
              <w:snapToGrid w:val="0"/>
              <w:spacing w:line="5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0</w:t>
            </w:r>
            <w:r>
              <w:rPr>
                <w:rFonts w:ascii="Times New Roman" w:hAnsi="Times New Roman" w:cs="Times New Roman"/>
                <w:kern w:val="0"/>
                <w:sz w:val="24"/>
                <w:szCs w:val="24"/>
              </w:rPr>
              <w:t>.6</w:t>
            </w:r>
          </w:p>
        </w:tc>
        <w:tc>
          <w:tcPr>
            <w:tcW w:w="1335" w:type="dxa"/>
          </w:tcPr>
          <w:p>
            <w:pPr>
              <w:snapToGrid w:val="0"/>
              <w:spacing w:line="5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0</w:t>
            </w:r>
            <w:r>
              <w:rPr>
                <w:rFonts w:ascii="Times New Roman" w:hAnsi="Times New Roman" w:cs="Times New Roman"/>
                <w:kern w:val="0"/>
                <w:sz w:val="24"/>
                <w:szCs w:val="24"/>
              </w:rPr>
              <w:t>.8</w:t>
            </w:r>
          </w:p>
        </w:tc>
      </w:tr>
    </w:tbl>
    <w:p>
      <w:pPr>
        <w:numPr>
          <w:ilvl w:val="0"/>
          <w:numId w:val="3"/>
        </w:numPr>
        <w:snapToGrid w:val="0"/>
        <w:spacing w:line="500" w:lineRule="atLeast"/>
        <w:ind w:left="0" w:leftChars="0" w:firstLine="480" w:firstLineChars="0"/>
        <w:rPr>
          <w:rFonts w:hint="eastAsia" w:ascii="Times New Roman" w:hAnsi="Times New Roman" w:cs="Times New Roman"/>
          <w:sz w:val="24"/>
          <w:szCs w:val="24"/>
        </w:rPr>
      </w:pPr>
      <w:r>
        <w:rPr>
          <w:rFonts w:ascii="Times New Roman" w:hAnsi="Times New Roman" w:cs="Times New Roman"/>
          <w:sz w:val="24"/>
          <w:szCs w:val="24"/>
        </w:rPr>
        <w:t>靶球光学中心相对球心的偏移量</w:t>
      </w:r>
      <w:r>
        <w:rPr>
          <w:rFonts w:hint="eastAsia" w:cs="Times New Roman"/>
          <w:sz w:val="24"/>
          <w:szCs w:val="24"/>
          <w:lang w:eastAsia="zh-CN"/>
        </w:rPr>
        <w:t>（</w:t>
      </w:r>
      <w:r>
        <w:rPr>
          <w:rFonts w:hint="eastAsia" w:cs="Times New Roman"/>
          <w:sz w:val="24"/>
          <w:szCs w:val="24"/>
          <w:lang w:val="en-US" w:eastAsia="zh-CN"/>
        </w:rPr>
        <w:t>8个点拟合球直径</w:t>
      </w:r>
      <w:r>
        <w:rPr>
          <w:rFonts w:hint="eastAsia" w:cs="Times New Roman"/>
          <w:sz w:val="24"/>
          <w:szCs w:val="24"/>
          <w:lang w:eastAsia="zh-CN"/>
        </w:rPr>
        <w:t>）</w:t>
      </w:r>
      <w:r>
        <w:rPr>
          <w:rFonts w:hint="eastAsia" w:ascii="Times New Roman" w:hAnsi="Times New Roman" w:cs="Times New Roman"/>
          <w:sz w:val="24"/>
          <w:szCs w:val="24"/>
        </w:rPr>
        <w:t>：</w:t>
      </w:r>
      <w:r>
        <w:rPr>
          <w:rFonts w:hint="eastAsia" w:cs="Times New Roman"/>
          <w:sz w:val="24"/>
          <w:szCs w:val="24"/>
          <w:lang w:val="en-US" w:eastAsia="zh-CN"/>
        </w:rPr>
        <w:t>0.008mm。</w:t>
      </w:r>
    </w:p>
    <w:p>
      <w:pPr>
        <w:pStyle w:val="2"/>
        <w:rPr>
          <w:rFonts w:eastAsia="黑体"/>
          <w:color w:val="1E1C11" w:themeColor="background2" w:themeShade="1A"/>
          <w:spacing w:val="20"/>
        </w:rPr>
      </w:pPr>
      <w:bookmarkStart w:id="7" w:name="_Toc18592640"/>
      <w:r>
        <w:rPr>
          <w:rFonts w:eastAsia="黑体"/>
          <w:color w:val="1E1C11" w:themeColor="background2" w:themeShade="1A"/>
          <w:spacing w:val="20"/>
        </w:rPr>
        <w:t>5结论</w:t>
      </w:r>
      <w:bookmarkEnd w:id="7"/>
    </w:p>
    <w:p>
      <w:pPr>
        <w:spacing w:line="312" w:lineRule="auto"/>
        <w:rPr>
          <w:b/>
          <w:bCs/>
          <w:color w:val="1E1C11" w:themeColor="background2" w:themeShade="1A"/>
          <w:sz w:val="24"/>
        </w:rPr>
      </w:pPr>
      <w:r>
        <w:rPr>
          <w:color w:val="1E1C11" w:themeColor="background2" w:themeShade="1A"/>
          <w:sz w:val="24"/>
        </w:rPr>
        <w:t xml:space="preserve">    经实验，校准项目可以涵盖</w:t>
      </w:r>
      <w:r>
        <w:rPr>
          <w:rFonts w:hint="eastAsia"/>
          <w:color w:val="1E1C11" w:themeColor="background2" w:themeShade="1A"/>
          <w:sz w:val="24"/>
          <w:lang w:val="en-US" w:eastAsia="zh-CN"/>
        </w:rPr>
        <w:t>靶球</w:t>
      </w:r>
      <w:r>
        <w:rPr>
          <w:color w:val="1E1C11" w:themeColor="background2" w:themeShade="1A"/>
          <w:sz w:val="24"/>
        </w:rPr>
        <w:t>的所有计量特性，且各项校准结果均满足相应的计量特性要求，实验验证了规范中的校准项目、校准用测量标准及校准方法可靠，具有可行性，可以作为</w:t>
      </w:r>
      <w:r>
        <w:rPr>
          <w:rFonts w:hint="eastAsia"/>
          <w:color w:val="1E1C11" w:themeColor="background2" w:themeShade="1A"/>
          <w:sz w:val="24"/>
          <w:lang w:val="en-US" w:eastAsia="zh-CN"/>
        </w:rPr>
        <w:t>靶球</w:t>
      </w:r>
      <w:r>
        <w:rPr>
          <w:color w:val="1E1C11" w:themeColor="background2" w:themeShade="1A"/>
          <w:sz w:val="24"/>
        </w:rPr>
        <w:t>的校准工作的依据。</w:t>
      </w:r>
      <w:bookmarkStart w:id="8" w:name="_GoBack"/>
      <w:bookmarkEnd w:id="8"/>
    </w:p>
    <w:sectPr>
      <w:footerReference r:id="rId3" w:type="default"/>
      <w:footerReference r:id="rId4" w:type="even"/>
      <w:type w:val="continuous"/>
      <w:pgSz w:w="11906" w:h="16838"/>
      <w:pgMar w:top="1440" w:right="1797" w:bottom="1440" w:left="1797"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rPr>
        <w:rStyle w:val="22"/>
      </w:rPr>
      <w:fldChar w:fldCharType="begin"/>
    </w:r>
    <w:r>
      <w:rPr>
        <w:rStyle w:val="22"/>
      </w:rPr>
      <w:instrText xml:space="preserve">PAGE  </w:instrText>
    </w:r>
    <w:r>
      <w:rPr>
        <w:rStyle w:val="22"/>
      </w:rPr>
      <w:fldChar w:fldCharType="separate"/>
    </w:r>
    <w:r>
      <w:rPr>
        <w:rStyle w:val="22"/>
      </w:rPr>
      <w:t>2</w:t>
    </w:r>
    <w:r>
      <w:rPr>
        <w:rStyle w:val="22"/>
      </w:rP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rPr>
        <w:rStyle w:val="22"/>
      </w:rPr>
      <w:fldChar w:fldCharType="begin"/>
    </w:r>
    <w:r>
      <w:rPr>
        <w:rStyle w:val="22"/>
      </w:rPr>
      <w:instrText xml:space="preserve">PAGE  </w:instrText>
    </w:r>
    <w:r>
      <w:rPr>
        <w:rStyle w:val="22"/>
      </w:rPr>
      <w:fldChar w:fldCharType="end"/>
    </w:r>
  </w:p>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D11B2D"/>
    <w:multiLevelType w:val="singleLevel"/>
    <w:tmpl w:val="A0D11B2D"/>
    <w:lvl w:ilvl="0" w:tentative="0">
      <w:start w:val="1"/>
      <w:numFmt w:val="decimal"/>
      <w:suff w:val="nothing"/>
      <w:lvlText w:val="（%1）"/>
      <w:lvlJc w:val="left"/>
    </w:lvl>
  </w:abstractNum>
  <w:abstractNum w:abstractNumId="1">
    <w:nsid w:val="3765F7A6"/>
    <w:multiLevelType w:val="singleLevel"/>
    <w:tmpl w:val="3765F7A6"/>
    <w:lvl w:ilvl="0" w:tentative="0">
      <w:start w:val="3"/>
      <w:numFmt w:val="decimal"/>
      <w:suff w:val="nothing"/>
      <w:lvlText w:val="（%1）"/>
      <w:lvlJc w:val="left"/>
    </w:lvl>
  </w:abstractNum>
  <w:abstractNum w:abstractNumId="2">
    <w:nsid w:val="4230062E"/>
    <w:multiLevelType w:val="singleLevel"/>
    <w:tmpl w:val="4230062E"/>
    <w:lvl w:ilvl="0" w:tentative="0">
      <w:start w:val="3"/>
      <w:numFmt w:val="decimal"/>
      <w:suff w:val="nothing"/>
      <w:lvlText w:val="（%1）"/>
      <w:lvlJc w:val="left"/>
    </w:lvl>
  </w:abstractNum>
  <w:abstractNum w:abstractNumId="3">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37"/>
      <w:suff w:val="nothing"/>
      <w:lvlText w:val="%1%2　"/>
      <w:lvlJc w:val="left"/>
      <w:pPr>
        <w:ind w:left="993" w:firstLine="0"/>
      </w:pPr>
      <w:rPr>
        <w:rFonts w:hint="default" w:ascii="Times New Roman" w:hAnsi="Times New Roman" w:eastAsia="黑体" w:cs="Times New Roman"/>
        <w:b w:val="0"/>
        <w:i w:val="0"/>
        <w:sz w:val="24"/>
        <w:szCs w:val="24"/>
      </w:rPr>
    </w:lvl>
    <w:lvl w:ilvl="2" w:tentative="0">
      <w:start w:val="1"/>
      <w:numFmt w:val="decimal"/>
      <w:pStyle w:val="36"/>
      <w:suff w:val="nothing"/>
      <w:lvlText w:val="%1%2.%3　"/>
      <w:lvlJc w:val="left"/>
      <w:pPr>
        <w:ind w:left="0" w:firstLine="0"/>
      </w:pPr>
      <w:rPr>
        <w:rFonts w:hint="default" w:ascii="Times New Roman" w:hAnsi="Times New Roman" w:eastAsia="宋体" w:cs="Times New Roman"/>
        <w:b w:val="0"/>
        <w:i w:val="0"/>
        <w:sz w:val="24"/>
        <w:szCs w:val="24"/>
      </w:rPr>
    </w:lvl>
    <w:lvl w:ilvl="3" w:tentative="0">
      <w:start w:val="1"/>
      <w:numFmt w:val="decimal"/>
      <w:pStyle w:val="35"/>
      <w:suff w:val="nothing"/>
      <w:lvlText w:val="%1%2.%3.%4　"/>
      <w:lvlJc w:val="left"/>
      <w:pPr>
        <w:ind w:left="0" w:firstLine="0"/>
      </w:pPr>
      <w:rPr>
        <w:rFonts w:hint="default" w:ascii="Times New Roman" w:hAnsi="Times New Roman" w:eastAsia="宋体" w:cs="Times New Roman"/>
        <w:b w:val="0"/>
        <w:i w:val="0"/>
        <w:sz w:val="24"/>
        <w:szCs w:val="24"/>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attachedTemplate r:id="rId1"/>
  <w:documentProtection w:enforcement="0"/>
  <w:defaultTabStop w:val="420"/>
  <w:drawingGridHorizontalSpacing w:val="2"/>
  <w:drawingGridVerticalSpacing w:val="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U4YzQwN2Y5ODg0OTk3NWRmZjk2NzNlZmIzMDE3N2QifQ=="/>
  </w:docVars>
  <w:rsids>
    <w:rsidRoot w:val="00796E3A"/>
    <w:rsid w:val="00002617"/>
    <w:rsid w:val="00005C4F"/>
    <w:rsid w:val="00010ECB"/>
    <w:rsid w:val="000156CA"/>
    <w:rsid w:val="00016D5C"/>
    <w:rsid w:val="00023B40"/>
    <w:rsid w:val="000302AF"/>
    <w:rsid w:val="00031086"/>
    <w:rsid w:val="00032265"/>
    <w:rsid w:val="0005249D"/>
    <w:rsid w:val="0005552C"/>
    <w:rsid w:val="00056FA1"/>
    <w:rsid w:val="00060AF9"/>
    <w:rsid w:val="00062F63"/>
    <w:rsid w:val="00063875"/>
    <w:rsid w:val="00080A36"/>
    <w:rsid w:val="0008392F"/>
    <w:rsid w:val="00086D9C"/>
    <w:rsid w:val="000B184C"/>
    <w:rsid w:val="000B6EDA"/>
    <w:rsid w:val="000C22EC"/>
    <w:rsid w:val="000C5C52"/>
    <w:rsid w:val="000D4FFB"/>
    <w:rsid w:val="000D6D89"/>
    <w:rsid w:val="000E03E1"/>
    <w:rsid w:val="000E1005"/>
    <w:rsid w:val="000F4028"/>
    <w:rsid w:val="00112845"/>
    <w:rsid w:val="00120224"/>
    <w:rsid w:val="001224B6"/>
    <w:rsid w:val="00122AF4"/>
    <w:rsid w:val="00125BF9"/>
    <w:rsid w:val="00125EC3"/>
    <w:rsid w:val="001358B2"/>
    <w:rsid w:val="001430A3"/>
    <w:rsid w:val="0014388B"/>
    <w:rsid w:val="0014479B"/>
    <w:rsid w:val="001528FB"/>
    <w:rsid w:val="001802FB"/>
    <w:rsid w:val="00183720"/>
    <w:rsid w:val="00185D95"/>
    <w:rsid w:val="001948A1"/>
    <w:rsid w:val="001A5DE0"/>
    <w:rsid w:val="001D0759"/>
    <w:rsid w:val="001F215F"/>
    <w:rsid w:val="0020654E"/>
    <w:rsid w:val="00224619"/>
    <w:rsid w:val="002628E5"/>
    <w:rsid w:val="002641E5"/>
    <w:rsid w:val="002760F7"/>
    <w:rsid w:val="00280514"/>
    <w:rsid w:val="00280FCD"/>
    <w:rsid w:val="0029446B"/>
    <w:rsid w:val="002A09E2"/>
    <w:rsid w:val="002A3FFA"/>
    <w:rsid w:val="002A47FB"/>
    <w:rsid w:val="002B3C85"/>
    <w:rsid w:val="002D4E0D"/>
    <w:rsid w:val="002E0DD5"/>
    <w:rsid w:val="002E1A99"/>
    <w:rsid w:val="002E79ED"/>
    <w:rsid w:val="002E7E32"/>
    <w:rsid w:val="00307211"/>
    <w:rsid w:val="0031275B"/>
    <w:rsid w:val="00312FC2"/>
    <w:rsid w:val="003141AA"/>
    <w:rsid w:val="0032273A"/>
    <w:rsid w:val="00323675"/>
    <w:rsid w:val="00323E78"/>
    <w:rsid w:val="00324AB2"/>
    <w:rsid w:val="00325F40"/>
    <w:rsid w:val="00327DA4"/>
    <w:rsid w:val="00334299"/>
    <w:rsid w:val="00335E94"/>
    <w:rsid w:val="00336204"/>
    <w:rsid w:val="00346EF1"/>
    <w:rsid w:val="00347C1E"/>
    <w:rsid w:val="00350D7A"/>
    <w:rsid w:val="0035544F"/>
    <w:rsid w:val="00357969"/>
    <w:rsid w:val="003767B4"/>
    <w:rsid w:val="003874A0"/>
    <w:rsid w:val="00392418"/>
    <w:rsid w:val="00396301"/>
    <w:rsid w:val="003D40A5"/>
    <w:rsid w:val="003E73FC"/>
    <w:rsid w:val="003F04C2"/>
    <w:rsid w:val="003F099E"/>
    <w:rsid w:val="004006E1"/>
    <w:rsid w:val="004256DE"/>
    <w:rsid w:val="00431230"/>
    <w:rsid w:val="00442D57"/>
    <w:rsid w:val="00444569"/>
    <w:rsid w:val="00445FF8"/>
    <w:rsid w:val="0045485C"/>
    <w:rsid w:val="00455DC5"/>
    <w:rsid w:val="0045681C"/>
    <w:rsid w:val="00460E64"/>
    <w:rsid w:val="00471E84"/>
    <w:rsid w:val="0047638D"/>
    <w:rsid w:val="004911E9"/>
    <w:rsid w:val="00494C2B"/>
    <w:rsid w:val="00495BC1"/>
    <w:rsid w:val="004969A6"/>
    <w:rsid w:val="00496D51"/>
    <w:rsid w:val="00497E39"/>
    <w:rsid w:val="004B451B"/>
    <w:rsid w:val="004C0201"/>
    <w:rsid w:val="004C1AB6"/>
    <w:rsid w:val="004C6AE4"/>
    <w:rsid w:val="004C737B"/>
    <w:rsid w:val="004C7637"/>
    <w:rsid w:val="004D0022"/>
    <w:rsid w:val="004D1609"/>
    <w:rsid w:val="004D3C04"/>
    <w:rsid w:val="004D5F16"/>
    <w:rsid w:val="004D71B5"/>
    <w:rsid w:val="004E06B3"/>
    <w:rsid w:val="004E40C7"/>
    <w:rsid w:val="004F57FB"/>
    <w:rsid w:val="004F69C6"/>
    <w:rsid w:val="00504A63"/>
    <w:rsid w:val="00510760"/>
    <w:rsid w:val="00512C84"/>
    <w:rsid w:val="00513138"/>
    <w:rsid w:val="00514364"/>
    <w:rsid w:val="00522E5D"/>
    <w:rsid w:val="00524BD6"/>
    <w:rsid w:val="0053342D"/>
    <w:rsid w:val="00537A44"/>
    <w:rsid w:val="00541169"/>
    <w:rsid w:val="00543E39"/>
    <w:rsid w:val="00545247"/>
    <w:rsid w:val="00550825"/>
    <w:rsid w:val="005533D7"/>
    <w:rsid w:val="005534EA"/>
    <w:rsid w:val="00555B0B"/>
    <w:rsid w:val="00556816"/>
    <w:rsid w:val="00561A63"/>
    <w:rsid w:val="005653F4"/>
    <w:rsid w:val="00570E96"/>
    <w:rsid w:val="005855CA"/>
    <w:rsid w:val="005A2F4B"/>
    <w:rsid w:val="005A3DCE"/>
    <w:rsid w:val="005A3EB2"/>
    <w:rsid w:val="005B4FD6"/>
    <w:rsid w:val="005B60AC"/>
    <w:rsid w:val="005D61AD"/>
    <w:rsid w:val="005E3525"/>
    <w:rsid w:val="00603BA5"/>
    <w:rsid w:val="00615FB1"/>
    <w:rsid w:val="00620C2C"/>
    <w:rsid w:val="006253B7"/>
    <w:rsid w:val="0063013B"/>
    <w:rsid w:val="0063671B"/>
    <w:rsid w:val="0064642A"/>
    <w:rsid w:val="00657C78"/>
    <w:rsid w:val="00675D1B"/>
    <w:rsid w:val="00675F4E"/>
    <w:rsid w:val="00680AEA"/>
    <w:rsid w:val="006859EB"/>
    <w:rsid w:val="006A50D0"/>
    <w:rsid w:val="006A7BBE"/>
    <w:rsid w:val="006B46B6"/>
    <w:rsid w:val="006B5798"/>
    <w:rsid w:val="006B7246"/>
    <w:rsid w:val="006C2A99"/>
    <w:rsid w:val="006C3B1D"/>
    <w:rsid w:val="006D05E2"/>
    <w:rsid w:val="006D4EE2"/>
    <w:rsid w:val="006E5858"/>
    <w:rsid w:val="006F5C20"/>
    <w:rsid w:val="006F7FA9"/>
    <w:rsid w:val="00701047"/>
    <w:rsid w:val="00713730"/>
    <w:rsid w:val="0071602A"/>
    <w:rsid w:val="007301D9"/>
    <w:rsid w:val="00731ACC"/>
    <w:rsid w:val="00737379"/>
    <w:rsid w:val="007379EC"/>
    <w:rsid w:val="00747702"/>
    <w:rsid w:val="00747FB6"/>
    <w:rsid w:val="0075076E"/>
    <w:rsid w:val="00767074"/>
    <w:rsid w:val="00767F74"/>
    <w:rsid w:val="007915E2"/>
    <w:rsid w:val="00794DE7"/>
    <w:rsid w:val="00796E3A"/>
    <w:rsid w:val="0079706E"/>
    <w:rsid w:val="007A04AA"/>
    <w:rsid w:val="007A47BD"/>
    <w:rsid w:val="007B47C3"/>
    <w:rsid w:val="007B4ABF"/>
    <w:rsid w:val="007C1DB7"/>
    <w:rsid w:val="007C1F47"/>
    <w:rsid w:val="007C78E2"/>
    <w:rsid w:val="007D0272"/>
    <w:rsid w:val="007F12D7"/>
    <w:rsid w:val="00813165"/>
    <w:rsid w:val="00834148"/>
    <w:rsid w:val="0083764C"/>
    <w:rsid w:val="00841392"/>
    <w:rsid w:val="008420CE"/>
    <w:rsid w:val="00842670"/>
    <w:rsid w:val="00857156"/>
    <w:rsid w:val="00871E93"/>
    <w:rsid w:val="00872E89"/>
    <w:rsid w:val="008743B1"/>
    <w:rsid w:val="00874F1A"/>
    <w:rsid w:val="0087662B"/>
    <w:rsid w:val="00886557"/>
    <w:rsid w:val="00891016"/>
    <w:rsid w:val="008A24E6"/>
    <w:rsid w:val="008B34DF"/>
    <w:rsid w:val="008F0492"/>
    <w:rsid w:val="008F6A6D"/>
    <w:rsid w:val="00913C47"/>
    <w:rsid w:val="00920441"/>
    <w:rsid w:val="0092355D"/>
    <w:rsid w:val="00926190"/>
    <w:rsid w:val="00940619"/>
    <w:rsid w:val="00964462"/>
    <w:rsid w:val="00966E25"/>
    <w:rsid w:val="00975903"/>
    <w:rsid w:val="00980776"/>
    <w:rsid w:val="009836DB"/>
    <w:rsid w:val="009A3A92"/>
    <w:rsid w:val="009B011B"/>
    <w:rsid w:val="009B6DB3"/>
    <w:rsid w:val="009C7E43"/>
    <w:rsid w:val="009D3D94"/>
    <w:rsid w:val="009D7AB7"/>
    <w:rsid w:val="009E2593"/>
    <w:rsid w:val="009E59EA"/>
    <w:rsid w:val="009F4CB1"/>
    <w:rsid w:val="009F5190"/>
    <w:rsid w:val="00A0437A"/>
    <w:rsid w:val="00A31475"/>
    <w:rsid w:val="00A433CA"/>
    <w:rsid w:val="00A44FA6"/>
    <w:rsid w:val="00A521EA"/>
    <w:rsid w:val="00A536BD"/>
    <w:rsid w:val="00A63F8D"/>
    <w:rsid w:val="00A70848"/>
    <w:rsid w:val="00A71448"/>
    <w:rsid w:val="00A75412"/>
    <w:rsid w:val="00A93DBF"/>
    <w:rsid w:val="00A95273"/>
    <w:rsid w:val="00AA3E58"/>
    <w:rsid w:val="00AA56AA"/>
    <w:rsid w:val="00AC414A"/>
    <w:rsid w:val="00AD44BE"/>
    <w:rsid w:val="00AD44C2"/>
    <w:rsid w:val="00AE0E6B"/>
    <w:rsid w:val="00AF729D"/>
    <w:rsid w:val="00B17A5F"/>
    <w:rsid w:val="00B22249"/>
    <w:rsid w:val="00B26C55"/>
    <w:rsid w:val="00B331E1"/>
    <w:rsid w:val="00B33FC3"/>
    <w:rsid w:val="00B35484"/>
    <w:rsid w:val="00B35D8A"/>
    <w:rsid w:val="00B42714"/>
    <w:rsid w:val="00B547BF"/>
    <w:rsid w:val="00B6604C"/>
    <w:rsid w:val="00B666FB"/>
    <w:rsid w:val="00B82C2E"/>
    <w:rsid w:val="00B84769"/>
    <w:rsid w:val="00B87FF3"/>
    <w:rsid w:val="00B90965"/>
    <w:rsid w:val="00B93FE9"/>
    <w:rsid w:val="00BA08CF"/>
    <w:rsid w:val="00BB2864"/>
    <w:rsid w:val="00BB43B4"/>
    <w:rsid w:val="00BD670C"/>
    <w:rsid w:val="00BD788D"/>
    <w:rsid w:val="00BE1822"/>
    <w:rsid w:val="00BE402B"/>
    <w:rsid w:val="00BE49B4"/>
    <w:rsid w:val="00BE7B1B"/>
    <w:rsid w:val="00BF01A1"/>
    <w:rsid w:val="00BF57A0"/>
    <w:rsid w:val="00C06F03"/>
    <w:rsid w:val="00C2015C"/>
    <w:rsid w:val="00C21745"/>
    <w:rsid w:val="00C237EA"/>
    <w:rsid w:val="00C253B0"/>
    <w:rsid w:val="00C402F3"/>
    <w:rsid w:val="00C44883"/>
    <w:rsid w:val="00C449FC"/>
    <w:rsid w:val="00C550B5"/>
    <w:rsid w:val="00C5547C"/>
    <w:rsid w:val="00C5740E"/>
    <w:rsid w:val="00C57B71"/>
    <w:rsid w:val="00C64049"/>
    <w:rsid w:val="00C678AA"/>
    <w:rsid w:val="00C77D31"/>
    <w:rsid w:val="00C83F70"/>
    <w:rsid w:val="00C851EC"/>
    <w:rsid w:val="00C96E65"/>
    <w:rsid w:val="00CC6281"/>
    <w:rsid w:val="00CC7E0C"/>
    <w:rsid w:val="00CD18A6"/>
    <w:rsid w:val="00CD650A"/>
    <w:rsid w:val="00CE3521"/>
    <w:rsid w:val="00CE53D0"/>
    <w:rsid w:val="00D01787"/>
    <w:rsid w:val="00D0239E"/>
    <w:rsid w:val="00D13219"/>
    <w:rsid w:val="00D13ED5"/>
    <w:rsid w:val="00D14C1E"/>
    <w:rsid w:val="00D26987"/>
    <w:rsid w:val="00D31064"/>
    <w:rsid w:val="00D3210D"/>
    <w:rsid w:val="00D3722D"/>
    <w:rsid w:val="00D41B78"/>
    <w:rsid w:val="00D46B03"/>
    <w:rsid w:val="00D51C55"/>
    <w:rsid w:val="00D56A49"/>
    <w:rsid w:val="00D57447"/>
    <w:rsid w:val="00D61B9A"/>
    <w:rsid w:val="00D6599D"/>
    <w:rsid w:val="00D6640B"/>
    <w:rsid w:val="00D84FCC"/>
    <w:rsid w:val="00D86957"/>
    <w:rsid w:val="00D91C92"/>
    <w:rsid w:val="00D94182"/>
    <w:rsid w:val="00D960B4"/>
    <w:rsid w:val="00DA1909"/>
    <w:rsid w:val="00DA359E"/>
    <w:rsid w:val="00DB501E"/>
    <w:rsid w:val="00DC4150"/>
    <w:rsid w:val="00DC471C"/>
    <w:rsid w:val="00DC5F12"/>
    <w:rsid w:val="00DD104F"/>
    <w:rsid w:val="00DD32C6"/>
    <w:rsid w:val="00DD5ED6"/>
    <w:rsid w:val="00DE15E0"/>
    <w:rsid w:val="00DF4279"/>
    <w:rsid w:val="00E025DD"/>
    <w:rsid w:val="00E10509"/>
    <w:rsid w:val="00E110AF"/>
    <w:rsid w:val="00E13905"/>
    <w:rsid w:val="00E24C17"/>
    <w:rsid w:val="00E421FC"/>
    <w:rsid w:val="00E42371"/>
    <w:rsid w:val="00E556AC"/>
    <w:rsid w:val="00E55E13"/>
    <w:rsid w:val="00E6378D"/>
    <w:rsid w:val="00E65E04"/>
    <w:rsid w:val="00E66D8A"/>
    <w:rsid w:val="00E72B37"/>
    <w:rsid w:val="00E7548A"/>
    <w:rsid w:val="00E8048B"/>
    <w:rsid w:val="00E81234"/>
    <w:rsid w:val="00E82A47"/>
    <w:rsid w:val="00E8371D"/>
    <w:rsid w:val="00E83D9B"/>
    <w:rsid w:val="00E90BF7"/>
    <w:rsid w:val="00E91AB0"/>
    <w:rsid w:val="00E93860"/>
    <w:rsid w:val="00E94FF1"/>
    <w:rsid w:val="00EA2965"/>
    <w:rsid w:val="00EA6B3D"/>
    <w:rsid w:val="00EA7E17"/>
    <w:rsid w:val="00EC13D7"/>
    <w:rsid w:val="00EC4BF0"/>
    <w:rsid w:val="00ED6CFA"/>
    <w:rsid w:val="00EE3287"/>
    <w:rsid w:val="00EF1198"/>
    <w:rsid w:val="00F1002E"/>
    <w:rsid w:val="00F17206"/>
    <w:rsid w:val="00F2137D"/>
    <w:rsid w:val="00F35DE9"/>
    <w:rsid w:val="00F36718"/>
    <w:rsid w:val="00F444B5"/>
    <w:rsid w:val="00F44EAE"/>
    <w:rsid w:val="00F55A63"/>
    <w:rsid w:val="00F7109E"/>
    <w:rsid w:val="00F763C9"/>
    <w:rsid w:val="00F81EEE"/>
    <w:rsid w:val="00F90A19"/>
    <w:rsid w:val="00F9179E"/>
    <w:rsid w:val="00F9399A"/>
    <w:rsid w:val="00F94EF5"/>
    <w:rsid w:val="00FB2470"/>
    <w:rsid w:val="00FC51C6"/>
    <w:rsid w:val="00FD5C6C"/>
    <w:rsid w:val="00FE422B"/>
    <w:rsid w:val="00FE50D7"/>
    <w:rsid w:val="00FF58A0"/>
    <w:rsid w:val="098C2CF9"/>
    <w:rsid w:val="16081C35"/>
    <w:rsid w:val="4C4F4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4"/>
    <w:autoRedefine/>
    <w:qFormat/>
    <w:uiPriority w:val="0"/>
    <w:pPr>
      <w:keepNext/>
      <w:snapToGrid w:val="0"/>
      <w:spacing w:beforeLines="50" w:afterLines="50" w:line="360" w:lineRule="auto"/>
      <w:outlineLvl w:val="1"/>
    </w:pPr>
    <w:rPr>
      <w:rFonts w:ascii="黑体" w:hAnsi="宋体" w:eastAsia="黑体"/>
      <w:szCs w:val="20"/>
    </w:rPr>
  </w:style>
  <w:style w:type="paragraph" w:styleId="5">
    <w:name w:val="heading 3"/>
    <w:basedOn w:val="1"/>
    <w:next w:val="1"/>
    <w:qFormat/>
    <w:uiPriority w:val="0"/>
    <w:pPr>
      <w:keepNext/>
      <w:keepLines/>
      <w:spacing w:beforeLines="50" w:afterLines="50" w:line="360" w:lineRule="auto"/>
      <w:outlineLvl w:val="2"/>
    </w:pPr>
    <w:rPr>
      <w:rFonts w:ascii="黑体" w:hAnsi="宋体" w:eastAsia="黑体"/>
      <w:szCs w:val="32"/>
    </w:rPr>
  </w:style>
  <w:style w:type="character" w:default="1" w:styleId="20">
    <w:name w:val="Default Paragraph Font"/>
    <w:autoRedefine/>
    <w:semiHidden/>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uiPriority w:val="0"/>
    <w:pPr>
      <w:ind w:firstLine="420" w:firstLineChars="200"/>
    </w:pPr>
  </w:style>
  <w:style w:type="paragraph" w:styleId="6">
    <w:name w:val="Document Map"/>
    <w:basedOn w:val="1"/>
    <w:link w:val="28"/>
    <w:uiPriority w:val="0"/>
    <w:rPr>
      <w:rFonts w:ascii="宋体"/>
      <w:sz w:val="18"/>
      <w:szCs w:val="18"/>
    </w:rPr>
  </w:style>
  <w:style w:type="paragraph" w:styleId="7">
    <w:name w:val="Body Text 3"/>
    <w:basedOn w:val="1"/>
    <w:autoRedefine/>
    <w:qFormat/>
    <w:uiPriority w:val="0"/>
    <w:pPr>
      <w:spacing w:after="120"/>
    </w:pPr>
    <w:rPr>
      <w:sz w:val="16"/>
      <w:szCs w:val="16"/>
    </w:rPr>
  </w:style>
  <w:style w:type="paragraph" w:styleId="8">
    <w:name w:val="Body Text"/>
    <w:basedOn w:val="1"/>
    <w:autoRedefine/>
    <w:qFormat/>
    <w:uiPriority w:val="0"/>
    <w:pPr>
      <w:spacing w:line="168" w:lineRule="auto"/>
      <w:jc w:val="center"/>
    </w:pPr>
    <w:rPr>
      <w:rFonts w:ascii="宋体" w:hAnsi="宋体"/>
      <w:spacing w:val="20"/>
    </w:rPr>
  </w:style>
  <w:style w:type="paragraph" w:styleId="9">
    <w:name w:val="Plain Text"/>
    <w:basedOn w:val="1"/>
    <w:link w:val="33"/>
    <w:autoRedefine/>
    <w:qFormat/>
    <w:uiPriority w:val="0"/>
    <w:rPr>
      <w:rFonts w:ascii="宋体" w:hAnsi="Courier New"/>
      <w:szCs w:val="20"/>
    </w:rPr>
  </w:style>
  <w:style w:type="paragraph" w:styleId="10">
    <w:name w:val="Date"/>
    <w:basedOn w:val="1"/>
    <w:next w:val="1"/>
    <w:autoRedefine/>
    <w:qFormat/>
    <w:uiPriority w:val="0"/>
    <w:pPr>
      <w:ind w:left="100" w:leftChars="2500"/>
    </w:pPr>
  </w:style>
  <w:style w:type="paragraph" w:styleId="11">
    <w:name w:val="endnote text"/>
    <w:basedOn w:val="1"/>
    <w:link w:val="29"/>
    <w:uiPriority w:val="0"/>
    <w:pPr>
      <w:snapToGrid w:val="0"/>
      <w:jc w:val="left"/>
    </w:pPr>
  </w:style>
  <w:style w:type="paragraph" w:styleId="12">
    <w:name w:val="Balloon Text"/>
    <w:basedOn w:val="1"/>
    <w:semiHidden/>
    <w:uiPriority w:val="0"/>
    <w:rPr>
      <w:sz w:val="18"/>
      <w:szCs w:val="18"/>
    </w:rPr>
  </w:style>
  <w:style w:type="paragraph" w:styleId="13">
    <w:name w:val="footer"/>
    <w:basedOn w:val="1"/>
    <w:uiPriority w:val="0"/>
    <w:pPr>
      <w:tabs>
        <w:tab w:val="center" w:pos="4153"/>
        <w:tab w:val="right" w:pos="8306"/>
      </w:tabs>
      <w:snapToGrid w:val="0"/>
      <w:jc w:val="left"/>
    </w:pPr>
    <w:rPr>
      <w:sz w:val="18"/>
      <w:szCs w:val="18"/>
    </w:rPr>
  </w:style>
  <w:style w:type="paragraph" w:styleId="1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autoRedefine/>
    <w:uiPriority w:val="39"/>
    <w:pPr>
      <w:spacing w:line="360" w:lineRule="auto"/>
    </w:pPr>
    <w:rPr>
      <w:rFonts w:ascii="宋体" w:hAnsi="宋体"/>
      <w:szCs w:val="20"/>
    </w:rPr>
  </w:style>
  <w:style w:type="paragraph" w:styleId="16">
    <w:name w:val="toc 2"/>
    <w:basedOn w:val="1"/>
    <w:next w:val="1"/>
    <w:autoRedefine/>
    <w:qFormat/>
    <w:uiPriority w:val="39"/>
    <w:pPr>
      <w:ind w:left="420" w:leftChars="200"/>
    </w:pPr>
  </w:style>
  <w:style w:type="paragraph" w:styleId="17">
    <w:name w:val="Title"/>
    <w:basedOn w:val="1"/>
    <w:link w:val="30"/>
    <w:autoRedefine/>
    <w:qFormat/>
    <w:uiPriority w:val="0"/>
    <w:pPr>
      <w:spacing w:before="240" w:after="60"/>
      <w:jc w:val="center"/>
      <w:outlineLvl w:val="0"/>
    </w:pPr>
    <w:rPr>
      <w:rFonts w:ascii="Arial" w:hAnsi="Arial" w:eastAsia="黑体" w:cs="Arial"/>
      <w:b/>
      <w:bCs/>
      <w:sz w:val="30"/>
      <w:szCs w:val="32"/>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endnote reference"/>
    <w:basedOn w:val="20"/>
    <w:uiPriority w:val="0"/>
    <w:rPr>
      <w:vertAlign w:val="superscript"/>
    </w:rPr>
  </w:style>
  <w:style w:type="character" w:styleId="22">
    <w:name w:val="page number"/>
    <w:basedOn w:val="20"/>
    <w:uiPriority w:val="0"/>
  </w:style>
  <w:style w:type="character" w:styleId="23">
    <w:name w:val="Emphasis"/>
    <w:basedOn w:val="20"/>
    <w:autoRedefine/>
    <w:qFormat/>
    <w:uiPriority w:val="20"/>
    <w:rPr>
      <w:i/>
      <w:iCs/>
    </w:rPr>
  </w:style>
  <w:style w:type="character" w:styleId="24">
    <w:name w:val="Hyperlink"/>
    <w:basedOn w:val="20"/>
    <w:autoRedefine/>
    <w:unhideWhenUsed/>
    <w:qFormat/>
    <w:uiPriority w:val="99"/>
    <w:rPr>
      <w:color w:val="0000FF" w:themeColor="hyperlink"/>
      <w:u w:val="single"/>
    </w:rPr>
  </w:style>
  <w:style w:type="paragraph" w:customStyle="1" w:styleId="25">
    <w:name w:val="标准文件_段"/>
    <w:autoRedefine/>
    <w:qFormat/>
    <w:uiPriority w:val="0"/>
    <w:pPr>
      <w:widowControl w:val="0"/>
      <w:autoSpaceDE w:val="0"/>
      <w:autoSpaceDN w:val="0"/>
      <w:adjustRightInd w:val="0"/>
      <w:snapToGrid w:val="0"/>
      <w:spacing w:line="276" w:lineRule="auto"/>
      <w:ind w:left="-105" w:leftChars="-51" w:right="-105" w:rightChars="-50" w:hanging="2"/>
      <w:jc w:val="center"/>
    </w:pPr>
    <w:rPr>
      <w:rFonts w:ascii="Times New Roman" w:hAnsi="Times New Roman" w:eastAsia="宋体" w:cs="Times New Roman"/>
      <w:iCs/>
      <w:spacing w:val="2"/>
      <w:kern w:val="2"/>
      <w:sz w:val="21"/>
      <w:szCs w:val="21"/>
      <w:lang w:val="en-US" w:eastAsia="zh-CN" w:bidi="ar-SA"/>
    </w:rPr>
  </w:style>
  <w:style w:type="character" w:customStyle="1" w:styleId="26">
    <w:name w:val="def"/>
    <w:basedOn w:val="20"/>
    <w:autoRedefine/>
    <w:qFormat/>
    <w:uiPriority w:val="0"/>
  </w:style>
  <w:style w:type="paragraph" w:styleId="27">
    <w:name w:val="List Paragraph"/>
    <w:basedOn w:val="1"/>
    <w:autoRedefine/>
    <w:qFormat/>
    <w:uiPriority w:val="34"/>
    <w:pPr>
      <w:ind w:firstLine="420" w:firstLineChars="200"/>
    </w:pPr>
  </w:style>
  <w:style w:type="character" w:customStyle="1" w:styleId="28">
    <w:name w:val="文档结构图 Char"/>
    <w:basedOn w:val="20"/>
    <w:link w:val="6"/>
    <w:autoRedefine/>
    <w:qFormat/>
    <w:uiPriority w:val="0"/>
    <w:rPr>
      <w:rFonts w:ascii="宋体"/>
      <w:kern w:val="2"/>
      <w:sz w:val="18"/>
      <w:szCs w:val="18"/>
    </w:rPr>
  </w:style>
  <w:style w:type="character" w:customStyle="1" w:styleId="29">
    <w:name w:val="尾注文本 Char"/>
    <w:basedOn w:val="20"/>
    <w:link w:val="11"/>
    <w:autoRedefine/>
    <w:qFormat/>
    <w:uiPriority w:val="0"/>
    <w:rPr>
      <w:kern w:val="2"/>
      <w:sz w:val="21"/>
      <w:szCs w:val="24"/>
    </w:rPr>
  </w:style>
  <w:style w:type="character" w:customStyle="1" w:styleId="30">
    <w:name w:val="标题 Char"/>
    <w:basedOn w:val="20"/>
    <w:link w:val="17"/>
    <w:autoRedefine/>
    <w:qFormat/>
    <w:uiPriority w:val="0"/>
    <w:rPr>
      <w:rFonts w:ascii="Arial" w:hAnsi="Arial" w:eastAsia="黑体" w:cs="Arial"/>
      <w:b/>
      <w:bCs/>
      <w:kern w:val="2"/>
      <w:sz w:val="30"/>
      <w:szCs w:val="32"/>
    </w:rPr>
  </w:style>
  <w:style w:type="character" w:styleId="31">
    <w:name w:val="Placeholder Text"/>
    <w:basedOn w:val="20"/>
    <w:autoRedefine/>
    <w:semiHidden/>
    <w:qFormat/>
    <w:uiPriority w:val="99"/>
    <w:rPr>
      <w:color w:val="808080"/>
    </w:rPr>
  </w:style>
  <w:style w:type="paragraph" w:customStyle="1" w:styleId="32">
    <w:name w:val="样式 左侧:  0.85 厘米"/>
    <w:basedOn w:val="1"/>
    <w:autoRedefine/>
    <w:qFormat/>
    <w:uiPriority w:val="0"/>
    <w:pPr>
      <w:spacing w:line="360" w:lineRule="auto"/>
    </w:pPr>
    <w:rPr>
      <w:rFonts w:cs="宋体"/>
      <w:sz w:val="24"/>
      <w:szCs w:val="20"/>
    </w:rPr>
  </w:style>
  <w:style w:type="character" w:customStyle="1" w:styleId="33">
    <w:name w:val="纯文本 Char"/>
    <w:basedOn w:val="20"/>
    <w:link w:val="9"/>
    <w:autoRedefine/>
    <w:qFormat/>
    <w:uiPriority w:val="0"/>
    <w:rPr>
      <w:rFonts w:ascii="宋体" w:hAnsi="Courier New"/>
      <w:kern w:val="2"/>
      <w:sz w:val="21"/>
    </w:rPr>
  </w:style>
  <w:style w:type="paragraph" w:customStyle="1" w:styleId="34">
    <w:name w:val="TOC Heading"/>
    <w:basedOn w:val="2"/>
    <w:next w:val="1"/>
    <w:autoRedefine/>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5">
    <w:name w:val="标准文件_二级条标题"/>
    <w:basedOn w:val="36"/>
    <w:next w:val="25"/>
    <w:autoRedefine/>
    <w:qFormat/>
    <w:uiPriority w:val="0"/>
    <w:pPr>
      <w:numPr>
        <w:ilvl w:val="3"/>
      </w:numPr>
      <w:outlineLvl w:val="3"/>
    </w:pPr>
  </w:style>
  <w:style w:type="paragraph" w:customStyle="1" w:styleId="36">
    <w:name w:val="标准文件_一级条标题"/>
    <w:basedOn w:val="37"/>
    <w:next w:val="25"/>
    <w:autoRedefine/>
    <w:qFormat/>
    <w:uiPriority w:val="0"/>
    <w:pPr>
      <w:numPr>
        <w:ilvl w:val="2"/>
      </w:numPr>
      <w:spacing w:beforeLines="0" w:afterLines="0"/>
      <w:outlineLvl w:val="2"/>
    </w:pPr>
  </w:style>
  <w:style w:type="paragraph" w:customStyle="1" w:styleId="37">
    <w:name w:val="标准文件_章标题"/>
    <w:next w:val="25"/>
    <w:autoRedefine/>
    <w:qFormat/>
    <w:uiPriority w:val="0"/>
    <w:pPr>
      <w:numPr>
        <w:ilvl w:val="1"/>
        <w:numId w:val="1"/>
      </w:numPr>
      <w:spacing w:beforeLines="50" w:afterLines="50"/>
      <w:ind w:right="-50" w:rightChars="-50"/>
      <w:jc w:val="both"/>
      <w:outlineLvl w:val="1"/>
    </w:pPr>
    <w:rPr>
      <w:rFonts w:ascii="黑体" w:hAnsi="Times New Roman" w:eastAsia="黑体" w:cs="Times New Roman"/>
      <w:spacing w:val="2"/>
      <w:kern w:val="0"/>
      <w:sz w:val="21"/>
      <w:szCs w:val="2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26631;&#20934;&#21270;\&#27169;&#26495;\&#32534;&#21046;&#35828;&#2612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17568-C95C-4D5F-91C2-A4C1B5A00CE4}">
  <ds:schemaRefs/>
</ds:datastoreItem>
</file>

<file path=docProps/app.xml><?xml version="1.0" encoding="utf-8"?>
<Properties xmlns="http://schemas.openxmlformats.org/officeDocument/2006/extended-properties" xmlns:vt="http://schemas.openxmlformats.org/officeDocument/2006/docPropsVTypes">
  <Template>编制说明</Template>
  <Company>cape</Company>
  <Pages>28</Pages>
  <Words>2514</Words>
  <Characters>14336</Characters>
  <Lines>119</Lines>
  <Paragraphs>33</Paragraphs>
  <TotalTime>4</TotalTime>
  <ScaleCrop>false</ScaleCrop>
  <LinksUpToDate>false</LinksUpToDate>
  <CharactersWithSpaces>16817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2019-12-27T08:47:00Z</dcterms:created>
  <dc:creator>孙玉玖</dc:creator>
  <cp:lastModifiedBy>钱丰</cp:lastModifiedBy>
  <cp:lastPrinted>2020-11-12T07:17:00Z</cp:lastPrinted>
  <dcterms:modified xsi:type="dcterms:W3CDTF">2024-04-18T05:05:23Z</dcterms:modified>
  <dc:title>（填写标准名称）</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A5C74CDCC47E4C40B3BEA97CEE22B988_12</vt:lpwstr>
  </property>
</Properties>
</file>