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C4" w:rsidRPr="00CD621E" w:rsidRDefault="004C57C4" w:rsidP="004C57C4">
      <w:pPr>
        <w:spacing w:line="72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</w:p>
    <w:p w:rsidR="004C57C4" w:rsidRPr="00CD621E" w:rsidRDefault="004C57C4" w:rsidP="004C57C4">
      <w:pPr>
        <w:spacing w:line="72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</w:p>
    <w:p w:rsidR="004C57C4" w:rsidRPr="00CD621E" w:rsidRDefault="00371511" w:rsidP="004C57C4">
      <w:pPr>
        <w:spacing w:line="72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高压电能表型</w:t>
      </w:r>
      <w:proofErr w:type="gramStart"/>
      <w:r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式评价</w:t>
      </w:r>
      <w:proofErr w:type="gramEnd"/>
      <w:r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大纲</w:t>
      </w:r>
    </w:p>
    <w:p w:rsidR="004C57C4" w:rsidRPr="00CD621E" w:rsidRDefault="004C57C4" w:rsidP="004C57C4">
      <w:pPr>
        <w:spacing w:line="72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CD621E">
        <w:rPr>
          <w:rFonts w:ascii="Times New Roman" w:eastAsia="宋体" w:hAnsi="Times New Roman" w:cs="Times New Roman"/>
          <w:b/>
          <w:color w:val="000000"/>
          <w:sz w:val="44"/>
          <w:szCs w:val="44"/>
        </w:rPr>
        <w:t>不确定度评定报告</w:t>
      </w:r>
    </w:p>
    <w:p w:rsidR="004C57C4" w:rsidRPr="00CD621E" w:rsidRDefault="004C57C4" w:rsidP="004C57C4">
      <w:pPr>
        <w:spacing w:line="720" w:lineRule="auto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jc w:val="center"/>
        <w:rPr>
          <w:rFonts w:ascii="Times New Roman" w:eastAsia="宋体" w:hAnsi="Times New Roman" w:cs="Times New Roman"/>
          <w:color w:val="000000"/>
          <w:sz w:val="72"/>
          <w:szCs w:val="24"/>
        </w:rPr>
      </w:pPr>
    </w:p>
    <w:p w:rsidR="004C57C4" w:rsidRPr="00CD621E" w:rsidRDefault="004C57C4" w:rsidP="004C57C4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proofErr w:type="gramStart"/>
      <w:r w:rsidRPr="00CD621E">
        <w:rPr>
          <w:rFonts w:ascii="Times New Roman" w:eastAsia="宋体" w:hAnsi="Times New Roman" w:cs="Times New Roman"/>
          <w:b/>
          <w:sz w:val="32"/>
          <w:szCs w:val="36"/>
        </w:rPr>
        <w:t>规</w:t>
      </w:r>
      <w:proofErr w:type="gramEnd"/>
      <w:r w:rsidRPr="00CD621E">
        <w:rPr>
          <w:rFonts w:ascii="Times New Roman" w:eastAsia="宋体" w:hAnsi="Times New Roman" w:cs="Times New Roman"/>
          <w:b/>
          <w:sz w:val="32"/>
          <w:szCs w:val="36"/>
        </w:rPr>
        <w:t xml:space="preserve"> </w:t>
      </w:r>
      <w:proofErr w:type="gramStart"/>
      <w:r w:rsidRPr="00CD621E">
        <w:rPr>
          <w:rFonts w:ascii="Times New Roman" w:eastAsia="宋体" w:hAnsi="Times New Roman" w:cs="Times New Roman"/>
          <w:b/>
          <w:sz w:val="32"/>
          <w:szCs w:val="36"/>
        </w:rPr>
        <w:t>范</w:t>
      </w:r>
      <w:proofErr w:type="gramEnd"/>
      <w:r w:rsidRPr="00CD621E">
        <w:rPr>
          <w:rFonts w:ascii="Times New Roman" w:eastAsia="宋体" w:hAnsi="Times New Roman" w:cs="Times New Roman"/>
          <w:b/>
          <w:sz w:val="32"/>
          <w:szCs w:val="36"/>
        </w:rPr>
        <w:t xml:space="preserve"> 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>编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 xml:space="preserve"> 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>写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 xml:space="preserve"> 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>组</w:t>
      </w:r>
    </w:p>
    <w:p w:rsidR="004C57C4" w:rsidRPr="00CD621E" w:rsidRDefault="004C57C4" w:rsidP="004C57C4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24"/>
        </w:rPr>
      </w:pPr>
      <w:r w:rsidRPr="00CD621E">
        <w:rPr>
          <w:rFonts w:ascii="Times New Roman" w:eastAsia="宋体" w:hAnsi="Times New Roman" w:cs="Times New Roman"/>
          <w:b/>
          <w:sz w:val="32"/>
          <w:szCs w:val="36"/>
        </w:rPr>
        <w:t>202</w:t>
      </w:r>
      <w:r w:rsidR="00371511">
        <w:rPr>
          <w:rFonts w:ascii="Times New Roman" w:eastAsia="宋体" w:hAnsi="Times New Roman" w:cs="Times New Roman" w:hint="eastAsia"/>
          <w:b/>
          <w:sz w:val="32"/>
          <w:szCs w:val="36"/>
        </w:rPr>
        <w:t>3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>年</w:t>
      </w:r>
      <w:r w:rsidR="00371511">
        <w:rPr>
          <w:rFonts w:ascii="Times New Roman" w:eastAsia="宋体" w:hAnsi="Times New Roman" w:cs="Times New Roman" w:hint="eastAsia"/>
          <w:b/>
          <w:sz w:val="32"/>
          <w:szCs w:val="36"/>
        </w:rPr>
        <w:t>6</w:t>
      </w:r>
      <w:r w:rsidRPr="00CD621E">
        <w:rPr>
          <w:rFonts w:ascii="Times New Roman" w:eastAsia="宋体" w:hAnsi="Times New Roman" w:cs="Times New Roman"/>
          <w:b/>
          <w:sz w:val="32"/>
          <w:szCs w:val="36"/>
        </w:rPr>
        <w:t>月</w:t>
      </w:r>
    </w:p>
    <w:p w:rsidR="004C57C4" w:rsidRPr="00CD621E" w:rsidRDefault="004C57C4" w:rsidP="004C57C4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24"/>
        </w:rPr>
      </w:pPr>
    </w:p>
    <w:p w:rsidR="004C57C4" w:rsidRPr="00CD621E" w:rsidRDefault="004C57C4" w:rsidP="004C57C4">
      <w:pPr>
        <w:spacing w:afterLines="50" w:after="156" w:line="360" w:lineRule="auto"/>
        <w:rPr>
          <w:rFonts w:ascii="Times New Roman" w:eastAsia="宋体" w:hAnsi="Times New Roman" w:cs="Times New Roman"/>
          <w:color w:val="000000"/>
          <w:sz w:val="48"/>
          <w:szCs w:val="20"/>
        </w:rPr>
      </w:pPr>
    </w:p>
    <w:p w:rsidR="004C57C4" w:rsidRPr="00CD621E" w:rsidRDefault="004C57C4" w:rsidP="004C57C4">
      <w:pPr>
        <w:rPr>
          <w:rFonts w:ascii="Times New Roman" w:eastAsia="宋体" w:hAnsi="Times New Roman" w:cs="Times New Roman"/>
          <w:szCs w:val="24"/>
        </w:rPr>
      </w:pPr>
    </w:p>
    <w:p w:rsidR="004C57C4" w:rsidRPr="00CD621E" w:rsidRDefault="004C57C4" w:rsidP="004C57C4">
      <w:pPr>
        <w:rPr>
          <w:rFonts w:ascii="Times New Roman" w:eastAsia="宋体" w:hAnsi="Times New Roman" w:cs="Times New Roman"/>
          <w:szCs w:val="24"/>
        </w:rPr>
      </w:pPr>
    </w:p>
    <w:p w:rsidR="004C57C4" w:rsidRPr="00CD621E" w:rsidRDefault="004C57C4" w:rsidP="004C57C4">
      <w:pPr>
        <w:rPr>
          <w:rFonts w:ascii="Times New Roman" w:eastAsia="宋体" w:hAnsi="Times New Roman" w:cs="Times New Roman"/>
          <w:szCs w:val="24"/>
        </w:rPr>
      </w:pPr>
    </w:p>
    <w:p w:rsidR="004C57C4" w:rsidRPr="00CD621E" w:rsidRDefault="00371511" w:rsidP="004C57C4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kern w:val="0"/>
          <w:sz w:val="30"/>
          <w:szCs w:val="30"/>
        </w:rPr>
        <w:lastRenderedPageBreak/>
        <w:t>高压电能表</w:t>
      </w:r>
      <w:r w:rsidR="004C57C4" w:rsidRPr="00CD621E">
        <w:rPr>
          <w:rFonts w:ascii="Times New Roman" w:eastAsia="宋体" w:hAnsi="Times New Roman" w:cs="Times New Roman"/>
          <w:b/>
          <w:kern w:val="0"/>
          <w:sz w:val="30"/>
          <w:szCs w:val="30"/>
        </w:rPr>
        <w:t>测量不确定度评定</w:t>
      </w:r>
    </w:p>
    <w:p w:rsidR="00371511" w:rsidRDefault="00E00DD1" w:rsidP="00972AD9">
      <w:pPr>
        <w:spacing w:line="400" w:lineRule="exact"/>
        <w:rPr>
          <w:rFonts w:ascii="Times New Roman" w:eastAsia="宋体" w:hAnsi="Times New Roman" w:cs="Times New Roman"/>
          <w:szCs w:val="24"/>
        </w:rPr>
      </w:pPr>
      <w:bookmarkStart w:id="0" w:name="_Toc495561381"/>
      <w:r w:rsidRPr="00CD621E">
        <w:rPr>
          <w:rFonts w:ascii="Times New Roman" w:eastAsia="宋体" w:hAnsi="Times New Roman" w:cs="Times New Roman"/>
          <w:szCs w:val="24"/>
        </w:rPr>
        <w:t>1</w:t>
      </w:r>
      <w:r w:rsidR="00371511">
        <w:rPr>
          <w:rFonts w:ascii="Times New Roman" w:eastAsia="宋体" w:hAnsi="Times New Roman" w:cs="Times New Roman" w:hint="eastAsia"/>
          <w:szCs w:val="24"/>
        </w:rPr>
        <w:t>概述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>依据《</w:t>
      </w:r>
      <w:r>
        <w:rPr>
          <w:rFonts w:ascii="Times New Roman" w:eastAsia="宋体" w:hAnsi="Times New Roman" w:cs="Times New Roman" w:hint="eastAsia"/>
          <w:szCs w:val="20"/>
        </w:rPr>
        <w:t>高压电能表型式评价大纲</w:t>
      </w:r>
      <w:r w:rsidRPr="00371511">
        <w:rPr>
          <w:rFonts w:ascii="Times New Roman" w:eastAsia="宋体" w:hAnsi="Times New Roman" w:cs="Times New Roman" w:hint="eastAsia"/>
          <w:szCs w:val="20"/>
        </w:rPr>
        <w:t>》，在大纲规定的参比条件下，使用</w:t>
      </w:r>
      <w:r w:rsidRPr="00371511">
        <w:rPr>
          <w:rFonts w:ascii="Times New Roman" w:eastAsia="宋体" w:hAnsi="Times New Roman" w:cs="Times New Roman" w:hint="eastAsia"/>
          <w:szCs w:val="20"/>
        </w:rPr>
        <w:t>0.05</w:t>
      </w:r>
      <w:r w:rsidRPr="00371511">
        <w:rPr>
          <w:rFonts w:ascii="Times New Roman" w:eastAsia="宋体" w:hAnsi="Times New Roman" w:cs="Times New Roman" w:hint="eastAsia"/>
          <w:szCs w:val="20"/>
        </w:rPr>
        <w:t>级</w:t>
      </w:r>
      <w:r>
        <w:rPr>
          <w:rFonts w:ascii="Times New Roman" w:eastAsia="宋体" w:hAnsi="Times New Roman" w:cs="Times New Roman" w:hint="eastAsia"/>
          <w:szCs w:val="20"/>
        </w:rPr>
        <w:t>高压</w:t>
      </w:r>
      <w:r w:rsidRPr="00371511">
        <w:rPr>
          <w:rFonts w:ascii="Times New Roman" w:eastAsia="宋体" w:hAnsi="Times New Roman" w:cs="Times New Roman" w:hint="eastAsia"/>
          <w:szCs w:val="20"/>
        </w:rPr>
        <w:t>电能表检定装置开展</w:t>
      </w:r>
      <w:r w:rsidRPr="00371511">
        <w:rPr>
          <w:rFonts w:ascii="Times New Roman" w:eastAsia="宋体" w:hAnsi="Times New Roman" w:cs="Times New Roman" w:hint="eastAsia"/>
          <w:szCs w:val="20"/>
        </w:rPr>
        <w:t>B</w:t>
      </w:r>
      <w:r w:rsidRPr="00371511">
        <w:rPr>
          <w:rFonts w:ascii="Times New Roman" w:eastAsia="宋体" w:hAnsi="Times New Roman" w:cs="Times New Roman" w:hint="eastAsia"/>
          <w:szCs w:val="20"/>
        </w:rPr>
        <w:t>级</w:t>
      </w:r>
      <w:r>
        <w:rPr>
          <w:rFonts w:ascii="Times New Roman" w:eastAsia="宋体" w:hAnsi="Times New Roman" w:cs="Times New Roman" w:hint="eastAsia"/>
          <w:szCs w:val="20"/>
        </w:rPr>
        <w:t>三相三线高压</w:t>
      </w:r>
      <w:r w:rsidRPr="00371511">
        <w:rPr>
          <w:rFonts w:ascii="Times New Roman" w:eastAsia="宋体" w:hAnsi="Times New Roman" w:cs="Times New Roman" w:hint="eastAsia"/>
          <w:szCs w:val="20"/>
        </w:rPr>
        <w:t>电能表的固有误差项目的测试。被检表测得的电能与检定装置测得的电能相比较，确定被检表的相对误差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（</w:t>
      </w:r>
      <w:r w:rsidRPr="00371511">
        <w:rPr>
          <w:rFonts w:ascii="Times New Roman" w:eastAsia="宋体" w:hAnsi="Times New Roman" w:cs="Times New Roman" w:hint="eastAsia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）。</w:t>
      </w:r>
    </w:p>
    <w:p w:rsidR="00E00DD1" w:rsidRPr="007A1C1E" w:rsidRDefault="00E00DD1" w:rsidP="005B5886">
      <w:pPr>
        <w:spacing w:line="560" w:lineRule="exact"/>
        <w:rPr>
          <w:rFonts w:ascii="Times New Roman" w:eastAsia="宋体" w:hAnsi="Times New Roman" w:cs="Times New Roman"/>
          <w:szCs w:val="24"/>
        </w:rPr>
      </w:pPr>
      <w:r w:rsidRPr="00CD621E">
        <w:rPr>
          <w:rFonts w:ascii="Times New Roman" w:eastAsia="宋体" w:hAnsi="Times New Roman" w:cs="Times New Roman"/>
          <w:szCs w:val="24"/>
        </w:rPr>
        <w:t>2</w:t>
      </w:r>
      <w:r w:rsidRPr="00CD621E">
        <w:rPr>
          <w:rFonts w:ascii="Times New Roman" w:eastAsia="宋体" w:hAnsi="Times New Roman" w:cs="Times New Roman"/>
          <w:szCs w:val="24"/>
        </w:rPr>
        <w:t>测量的数学模型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/>
          <w:szCs w:val="20"/>
        </w:rPr>
        <w:t>2.1</w:t>
      </w:r>
      <w:r w:rsidRPr="00371511">
        <w:rPr>
          <w:rFonts w:ascii="Times New Roman" w:eastAsia="宋体" w:hAnsi="Times New Roman" w:cs="Times New Roman" w:hint="eastAsia"/>
          <w:szCs w:val="20"/>
        </w:rPr>
        <w:t>数学模型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 xml:space="preserve">                  </w:t>
      </w:r>
      <m:oMath>
        <m:r>
          <w:rPr>
            <w:rFonts w:ascii="Cambria Math" w:eastAsia="宋体" w:hAnsi="Cambria Math" w:cs="Times New Roman"/>
            <w:szCs w:val="20"/>
          </w:rPr>
          <m:t>γ=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0"/>
          </w:rPr>
          <m:t>+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  <m:r>
          <w:rPr>
            <w:rFonts w:ascii="Cambria Math" w:eastAsia="宋体" w:hAnsi="Cambria Math" w:cs="Times New Roman"/>
            <w:szCs w:val="20"/>
          </w:rPr>
          <m:t>+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0"/>
        </w:rPr>
        <w:t>，（</w:t>
      </w:r>
      <w:r w:rsidRPr="00371511">
        <w:rPr>
          <w:rFonts w:ascii="Times New Roman" w:eastAsia="宋体" w:hAnsi="Times New Roman" w:cs="Times New Roman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                             </w:t>
      </w:r>
      <w:r w:rsidRPr="00371511">
        <w:rPr>
          <w:rFonts w:ascii="Times New Roman" w:eastAsia="宋体" w:hAnsi="Times New Roman" w:cs="Times New Roman" w:hint="eastAsia"/>
          <w:szCs w:val="20"/>
        </w:rPr>
        <w:t>（</w:t>
      </w:r>
      <w:r w:rsidRPr="00371511">
        <w:rPr>
          <w:rFonts w:ascii="Times New Roman" w:eastAsia="宋体" w:hAnsi="Times New Roman" w:cs="Times New Roman" w:hint="eastAsia"/>
          <w:szCs w:val="20"/>
        </w:rPr>
        <w:t>1</w:t>
      </w:r>
      <w:r w:rsidRPr="00371511">
        <w:rPr>
          <w:rFonts w:ascii="Times New Roman" w:eastAsia="宋体" w:hAnsi="Times New Roman" w:cs="Times New Roman" w:hint="eastAsia"/>
          <w:szCs w:val="20"/>
        </w:rPr>
        <w:t>）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>式中：</w:t>
      </w:r>
      <m:oMath>
        <m:r>
          <w:rPr>
            <w:rFonts w:ascii="Cambria Math" w:eastAsia="宋体" w:hAnsi="Cambria Math" w:cs="Times New Roman"/>
            <w:szCs w:val="20"/>
          </w:rPr>
          <m:t xml:space="preserve"> γ</m:t>
        </m:r>
      </m:oMath>
      <w:r w:rsidRPr="00371511">
        <w:rPr>
          <w:rFonts w:ascii="Times New Roman" w:eastAsia="宋体" w:hAnsi="Times New Roman" w:cs="Times New Roman" w:hint="eastAsia"/>
          <w:szCs w:val="20"/>
        </w:rPr>
        <w:t>—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被检表对电能的测量误差（</w:t>
      </w:r>
      <w:r w:rsidRPr="00371511">
        <w:rPr>
          <w:rFonts w:ascii="Times New Roman" w:eastAsia="宋体" w:hAnsi="Times New Roman" w:cs="Times New Roman" w:hint="eastAsia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）；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/>
          <w:szCs w:val="20"/>
        </w:rPr>
        <w:t xml:space="preserve">      </w:t>
      </w:r>
      <m:oMath>
        <m:r>
          <w:rPr>
            <w:rFonts w:ascii="Cambria Math" w:eastAsia="宋体" w:hAnsi="Cambria Math" w:cs="Times New Roman"/>
            <w:szCs w:val="20"/>
          </w:rPr>
          <m:t xml:space="preserve"> 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1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0"/>
        </w:rPr>
        <w:t>—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由检定装置确定的测量误差（</w:t>
      </w:r>
      <w:r w:rsidRPr="00371511">
        <w:rPr>
          <w:rFonts w:ascii="Times New Roman" w:eastAsia="宋体" w:hAnsi="Times New Roman" w:cs="Times New Roman" w:hint="eastAsia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）；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 xml:space="preserve">      </w:t>
      </w:r>
      <m:oMath>
        <m:r>
          <w:rPr>
            <w:rFonts w:ascii="Cambria Math" w:eastAsia="宋体" w:hAnsi="Cambria Math" w:cs="Times New Roman"/>
            <w:szCs w:val="20"/>
          </w:rPr>
          <m:t xml:space="preserve"> 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0"/>
        </w:rPr>
        <w:t>—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装置的测量误差（</w:t>
      </w:r>
      <w:r w:rsidRPr="00371511">
        <w:rPr>
          <w:rFonts w:ascii="Times New Roman" w:eastAsia="宋体" w:hAnsi="Times New Roman" w:cs="Times New Roman" w:hint="eastAsia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）；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 xml:space="preserve">      </w:t>
      </w:r>
      <m:oMath>
        <m:r>
          <w:rPr>
            <w:rFonts w:ascii="Cambria Math" w:eastAsia="宋体" w:hAnsi="Cambria Math" w:cs="Times New Roman"/>
            <w:szCs w:val="20"/>
          </w:rPr>
          <m:t xml:space="preserve"> 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0"/>
        </w:rPr>
        <w:t>—</w:t>
      </w:r>
      <w:r w:rsidRPr="00371511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被检表误差数据</w:t>
      </w:r>
      <w:proofErr w:type="gramStart"/>
      <w:r w:rsidRPr="00371511">
        <w:rPr>
          <w:rFonts w:ascii="Times New Roman" w:eastAsia="宋体" w:hAnsi="Times New Roman" w:cs="Times New Roman" w:hint="eastAsia"/>
          <w:szCs w:val="20"/>
        </w:rPr>
        <w:t>修约引起</w:t>
      </w:r>
      <w:proofErr w:type="gramEnd"/>
      <w:r w:rsidRPr="00371511">
        <w:rPr>
          <w:rFonts w:ascii="Times New Roman" w:eastAsia="宋体" w:hAnsi="Times New Roman" w:cs="Times New Roman" w:hint="eastAsia"/>
          <w:szCs w:val="20"/>
        </w:rPr>
        <w:t>的测量误差（</w:t>
      </w:r>
      <w:r w:rsidRPr="00371511">
        <w:rPr>
          <w:rFonts w:ascii="Times New Roman" w:eastAsia="宋体" w:hAnsi="Times New Roman" w:cs="Times New Roman" w:hint="eastAsia"/>
          <w:szCs w:val="20"/>
        </w:rPr>
        <w:t>%</w:t>
      </w:r>
      <w:r w:rsidRPr="00371511">
        <w:rPr>
          <w:rFonts w:ascii="Times New Roman" w:eastAsia="宋体" w:hAnsi="Times New Roman" w:cs="Times New Roman" w:hint="eastAsia"/>
          <w:szCs w:val="20"/>
        </w:rPr>
        <w:t>）。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>2.2</w:t>
      </w:r>
      <w:r w:rsidRPr="00371511">
        <w:rPr>
          <w:rFonts w:ascii="Times New Roman" w:eastAsia="宋体" w:hAnsi="Times New Roman" w:cs="Times New Roman"/>
          <w:szCs w:val="20"/>
        </w:rPr>
        <w:t xml:space="preserve"> </w:t>
      </w:r>
      <w:r w:rsidRPr="00371511">
        <w:rPr>
          <w:rFonts w:ascii="Times New Roman" w:eastAsia="宋体" w:hAnsi="Times New Roman" w:cs="Times New Roman" w:hint="eastAsia"/>
          <w:szCs w:val="20"/>
        </w:rPr>
        <w:t>列出不确定度的传播律：</w:t>
      </w:r>
    </w:p>
    <w:p w:rsidR="00371511" w:rsidRPr="00371511" w:rsidRDefault="00371511" w:rsidP="00371511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71511">
        <w:rPr>
          <w:rFonts w:ascii="Times New Roman" w:eastAsia="宋体" w:hAnsi="Times New Roman" w:cs="Times New Roman" w:hint="eastAsia"/>
          <w:szCs w:val="20"/>
        </w:rPr>
        <w:t>由（</w:t>
      </w:r>
      <w:r w:rsidRPr="00371511">
        <w:rPr>
          <w:rFonts w:ascii="Times New Roman" w:eastAsia="宋体" w:hAnsi="Times New Roman" w:cs="Times New Roman" w:hint="eastAsia"/>
          <w:szCs w:val="20"/>
        </w:rPr>
        <w:t>1</w:t>
      </w:r>
      <w:r w:rsidRPr="00371511">
        <w:rPr>
          <w:rFonts w:ascii="Times New Roman" w:eastAsia="宋体" w:hAnsi="Times New Roman" w:cs="Times New Roman" w:hint="eastAsia"/>
          <w:szCs w:val="20"/>
        </w:rPr>
        <w:t>）式求得灵敏系数为：</w:t>
      </w:r>
    </w:p>
    <w:p w:rsidR="00371511" w:rsidRPr="00371511" w:rsidRDefault="00371511" w:rsidP="00371511">
      <w:pPr>
        <w:ind w:firstLineChars="200" w:firstLine="420"/>
        <w:rPr>
          <w:rFonts w:ascii="Times New Roman" w:eastAsia="宋体" w:hAnsi="Times New Roman" w:cs="Times New Roman"/>
          <w:szCs w:val="20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 w:hint="eastAsia"/>
              <w:szCs w:val="20"/>
            </w:rPr>
            <m:t>c</m:t>
          </m:r>
          <m:r>
            <m:rPr>
              <m:sty m:val="p"/>
            </m:rPr>
            <w:rPr>
              <w:rFonts w:ascii="Cambria Math" w:eastAsia="宋体" w:hAnsi="Cambria Math" w:cs="Times New Roman"/>
              <w:szCs w:val="20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szCs w:val="20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Cs w:val="20"/>
                </w:rPr>
                <m:t>∂γ</m:t>
              </m:r>
            </m:num>
            <m:den>
              <m:r>
                <w:rPr>
                  <w:rFonts w:ascii="Cambria Math" w:eastAsia="宋体" w:hAnsi="Cambria Math" w:cs="Times New Roman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  <w:szCs w:val="20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szCs w:val="20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Cs w:val="20"/>
                </w:rPr>
                <m:t>∂γ</m:t>
              </m:r>
            </m:num>
            <m:den>
              <m:r>
                <w:rPr>
                  <w:rFonts w:ascii="Cambria Math" w:eastAsia="宋体" w:hAnsi="Cambria Math" w:cs="Times New Roman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  <w:szCs w:val="20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szCs w:val="20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Cs w:val="20"/>
                </w:rPr>
                <m:t>∂γ</m:t>
              </m:r>
            </m:num>
            <m:den>
              <m:r>
                <w:rPr>
                  <w:rFonts w:ascii="Cambria Math" w:eastAsia="宋体" w:hAnsi="Cambria Math" w:cs="Times New Roman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Cs w:val="20"/>
                    </w:rPr>
                    <m:t>3</m:t>
                  </m:r>
                </m:sub>
              </m:sSub>
            </m:den>
          </m:f>
          <m:r>
            <w:rPr>
              <w:rFonts w:ascii="Cambria Math" w:eastAsia="宋体" w:hAnsi="Cambria Math" w:cs="Times New Roman"/>
              <w:szCs w:val="20"/>
            </w:rPr>
            <m:t>=1</m:t>
          </m:r>
        </m:oMath>
      </m:oMathPara>
    </w:p>
    <w:p w:rsidR="00371511" w:rsidRPr="00371511" w:rsidRDefault="00626FD2" w:rsidP="00371511">
      <w:pPr>
        <w:rPr>
          <w:rFonts w:ascii="Times New Roman" w:eastAsia="宋体" w:hAnsi="Times New Roman" w:cs="Times New Roman"/>
          <w:szCs w:val="24"/>
        </w:rPr>
      </w:pPr>
      <w:r w:rsidRPr="00CD621E">
        <w:rPr>
          <w:rFonts w:ascii="Times New Roman" w:eastAsia="宋体" w:hAnsi="Times New Roman" w:cs="Times New Roman"/>
          <w:szCs w:val="24"/>
        </w:rPr>
        <w:t>3</w:t>
      </w:r>
      <w:r w:rsidR="00371511" w:rsidRPr="00371511">
        <w:rPr>
          <w:rFonts w:ascii="Times New Roman" w:eastAsia="宋体" w:hAnsi="Times New Roman" w:cs="Times New Roman" w:hint="eastAsia"/>
          <w:szCs w:val="24"/>
        </w:rPr>
        <w:t>标准不确定度的来源及评定：</w:t>
      </w:r>
    </w:p>
    <w:p w:rsidR="00626FD2" w:rsidRPr="00CD621E" w:rsidRDefault="00371511" w:rsidP="00371511">
      <w:pPr>
        <w:rPr>
          <w:rFonts w:ascii="Times New Roman" w:eastAsia="宋体" w:hAnsi="Times New Roman" w:cs="Times New Roman"/>
          <w:szCs w:val="21"/>
        </w:rPr>
      </w:pPr>
      <w:r w:rsidRPr="00371511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371511">
        <w:rPr>
          <w:rFonts w:ascii="Times New Roman" w:eastAsia="宋体" w:hAnsi="Times New Roman" w:cs="Times New Roman" w:hint="eastAsia"/>
          <w:szCs w:val="24"/>
        </w:rPr>
        <w:t>主要由被检表测量重复性引起的不确定度分量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Pr="00371511">
        <w:rPr>
          <w:rFonts w:ascii="Times New Roman" w:eastAsia="宋体" w:hAnsi="Times New Roman" w:cs="Times New Roman" w:hint="eastAsia"/>
          <w:szCs w:val="24"/>
        </w:rPr>
        <w:t>，采用</w:t>
      </w:r>
      <w:r w:rsidRPr="00371511">
        <w:rPr>
          <w:rFonts w:ascii="Times New Roman" w:eastAsia="宋体" w:hAnsi="Times New Roman" w:cs="Times New Roman" w:hint="eastAsia"/>
          <w:szCs w:val="24"/>
        </w:rPr>
        <w:t>A</w:t>
      </w:r>
      <w:r w:rsidRPr="00371511">
        <w:rPr>
          <w:rFonts w:ascii="Times New Roman" w:eastAsia="宋体" w:hAnsi="Times New Roman" w:cs="Times New Roman" w:hint="eastAsia"/>
          <w:szCs w:val="24"/>
        </w:rPr>
        <w:t>类评定；检定装置测量误差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4"/>
        </w:rPr>
        <w:t>引起的不确定度分量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Pr="00371511">
        <w:rPr>
          <w:rFonts w:ascii="Times New Roman" w:eastAsia="宋体" w:hAnsi="Times New Roman" w:cs="Times New Roman" w:hint="eastAsia"/>
          <w:szCs w:val="24"/>
        </w:rPr>
        <w:t>和被检表</w:t>
      </w:r>
      <w:proofErr w:type="gramStart"/>
      <w:r w:rsidRPr="00371511">
        <w:rPr>
          <w:rFonts w:ascii="Times New Roman" w:eastAsia="宋体" w:hAnsi="Times New Roman" w:cs="Times New Roman" w:hint="eastAsia"/>
          <w:szCs w:val="24"/>
        </w:rPr>
        <w:t>误差修约</w:t>
      </w:r>
      <w:proofErr w:type="gramEnd"/>
      <m:oMath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</m:oMath>
      <w:r w:rsidRPr="00371511">
        <w:rPr>
          <w:rFonts w:ascii="Times New Roman" w:eastAsia="宋体" w:hAnsi="Times New Roman" w:cs="Times New Roman" w:hint="eastAsia"/>
          <w:szCs w:val="24"/>
        </w:rPr>
        <w:t>引起的不确定度分量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Pr="00371511">
        <w:rPr>
          <w:rFonts w:ascii="Times New Roman" w:eastAsia="宋体" w:hAnsi="Times New Roman" w:cs="Times New Roman" w:hint="eastAsia"/>
          <w:szCs w:val="24"/>
        </w:rPr>
        <w:t>，采用</w:t>
      </w:r>
      <w:r w:rsidRPr="00371511">
        <w:rPr>
          <w:rFonts w:ascii="Times New Roman" w:eastAsia="宋体" w:hAnsi="Times New Roman" w:cs="Times New Roman" w:hint="eastAsia"/>
          <w:szCs w:val="24"/>
        </w:rPr>
        <w:t>B</w:t>
      </w:r>
      <w:r w:rsidRPr="00371511">
        <w:rPr>
          <w:rFonts w:ascii="Times New Roman" w:eastAsia="宋体" w:hAnsi="Times New Roman" w:cs="Times New Roman" w:hint="eastAsia"/>
          <w:szCs w:val="24"/>
        </w:rPr>
        <w:t>类评定。</w:t>
      </w:r>
    </w:p>
    <w:p w:rsidR="00626FD2" w:rsidRPr="00CD621E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3.1 A</w:t>
      </w:r>
      <w:r w:rsidRPr="00CD621E">
        <w:rPr>
          <w:rFonts w:ascii="Times New Roman" w:eastAsia="宋体" w:hAnsi="Times New Roman" w:cs="Times New Roman"/>
          <w:szCs w:val="20"/>
        </w:rPr>
        <w:t>类标准不确定度分量评定</w:t>
      </w:r>
    </w:p>
    <w:p w:rsidR="00626FD2" w:rsidRDefault="003E10C7" w:rsidP="003E10C7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测量</w:t>
      </w:r>
      <w:r w:rsidRPr="003E10C7">
        <w:rPr>
          <w:rFonts w:ascii="Times New Roman" w:eastAsia="宋体" w:hAnsi="Times New Roman" w:cs="Times New Roman" w:hint="eastAsia"/>
          <w:szCs w:val="20"/>
        </w:rPr>
        <w:t>B</w:t>
      </w:r>
      <w:r w:rsidRPr="003E10C7">
        <w:rPr>
          <w:rFonts w:ascii="Times New Roman" w:eastAsia="宋体" w:hAnsi="Times New Roman" w:cs="Times New Roman" w:hint="eastAsia"/>
          <w:szCs w:val="20"/>
        </w:rPr>
        <w:t>级电子式交流电能表，在量程</w:t>
      </w:r>
      <w:r w:rsidR="002846C6">
        <w:rPr>
          <w:rFonts w:ascii="Times New Roman" w:eastAsia="宋体" w:hAnsi="Times New Roman" w:cs="Times New Roman" w:hint="eastAsia"/>
          <w:szCs w:val="20"/>
        </w:rPr>
        <w:t>1</w:t>
      </w:r>
      <w:r w:rsidRPr="003E10C7">
        <w:rPr>
          <w:rFonts w:ascii="Times New Roman" w:eastAsia="宋体" w:hAnsi="Times New Roman" w:cs="Times New Roman" w:hint="eastAsia"/>
          <w:szCs w:val="20"/>
        </w:rPr>
        <w:t>0</w:t>
      </w:r>
      <w:r w:rsidR="002846C6">
        <w:rPr>
          <w:rFonts w:ascii="Times New Roman" w:eastAsia="宋体" w:hAnsi="Times New Roman" w:cs="Times New Roman" w:hint="eastAsia"/>
          <w:szCs w:val="20"/>
        </w:rPr>
        <w:t>k</w:t>
      </w:r>
      <w:r w:rsidRPr="003E10C7">
        <w:rPr>
          <w:rFonts w:ascii="Times New Roman" w:eastAsia="宋体" w:hAnsi="Times New Roman" w:cs="Times New Roman" w:hint="eastAsia"/>
          <w:szCs w:val="20"/>
        </w:rPr>
        <w:t>V</w:t>
      </w:r>
      <w:r w:rsidRPr="003E10C7">
        <w:rPr>
          <w:rFonts w:ascii="Times New Roman" w:eastAsia="宋体" w:hAnsi="Times New Roman" w:cs="Times New Roman" w:hint="eastAsia"/>
          <w:szCs w:val="20"/>
        </w:rPr>
        <w:t>、</w:t>
      </w:r>
      <w:r w:rsidR="002846C6">
        <w:rPr>
          <w:rFonts w:ascii="Times New Roman" w:eastAsia="宋体" w:hAnsi="Times New Roman" w:cs="Times New Roman" w:hint="eastAsia"/>
          <w:szCs w:val="20"/>
        </w:rPr>
        <w:t>100A</w:t>
      </w:r>
      <w:r w:rsidRPr="003E10C7">
        <w:rPr>
          <w:rFonts w:ascii="Times New Roman" w:eastAsia="宋体" w:hAnsi="Times New Roman" w:cs="Times New Roman" w:hint="eastAsia"/>
          <w:szCs w:val="20"/>
        </w:rPr>
        <w:t>、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3E10C7">
        <w:rPr>
          <w:rFonts w:ascii="Times New Roman" w:eastAsia="宋体" w:hAnsi="Times New Roman" w:cs="Times New Roman" w:hint="eastAsia"/>
          <w:szCs w:val="20"/>
        </w:rPr>
        <w:t>=1.0</w:t>
      </w:r>
      <w:r w:rsidRPr="003E10C7">
        <w:rPr>
          <w:rFonts w:ascii="Times New Roman" w:eastAsia="宋体" w:hAnsi="Times New Roman" w:cs="Times New Roman" w:hint="eastAsia"/>
          <w:szCs w:val="20"/>
        </w:rPr>
        <w:t>时</w:t>
      </w:r>
      <w:r w:rsidR="00ED588A">
        <w:rPr>
          <w:rFonts w:ascii="Times New Roman" w:eastAsia="宋体" w:hAnsi="Times New Roman" w:cs="Times New Roman" w:hint="eastAsia"/>
          <w:szCs w:val="20"/>
        </w:rPr>
        <w:t>，</w:t>
      </w:r>
      <w:r w:rsidRPr="003E10C7">
        <w:rPr>
          <w:rFonts w:ascii="Times New Roman" w:eastAsia="宋体" w:hAnsi="Times New Roman" w:cs="Times New Roman" w:hint="eastAsia"/>
          <w:szCs w:val="20"/>
        </w:rPr>
        <w:t>重复性条件下进行</w:t>
      </w:r>
      <w:r w:rsidRPr="003E10C7">
        <w:rPr>
          <w:rFonts w:ascii="Times New Roman" w:eastAsia="宋体" w:hAnsi="Times New Roman" w:cs="Times New Roman" w:hint="eastAsia"/>
          <w:szCs w:val="20"/>
        </w:rPr>
        <w:t>10</w:t>
      </w:r>
      <w:r w:rsidRPr="003E10C7">
        <w:rPr>
          <w:rFonts w:ascii="Times New Roman" w:eastAsia="宋体" w:hAnsi="Times New Roman" w:cs="Times New Roman" w:hint="eastAsia"/>
          <w:szCs w:val="20"/>
        </w:rPr>
        <w:t>次测量，所得数据如表</w:t>
      </w:r>
      <w:r w:rsidRPr="003E10C7">
        <w:rPr>
          <w:rFonts w:ascii="Times New Roman" w:eastAsia="宋体" w:hAnsi="Times New Roman" w:cs="Times New Roman" w:hint="eastAsia"/>
          <w:szCs w:val="20"/>
        </w:rPr>
        <w:t>1</w:t>
      </w:r>
      <w:r w:rsidRPr="003E10C7">
        <w:rPr>
          <w:rFonts w:ascii="Times New Roman" w:eastAsia="宋体" w:hAnsi="Times New Roman" w:cs="Times New Roman" w:hint="eastAsia"/>
          <w:szCs w:val="20"/>
        </w:rPr>
        <w:t>所示：</w:t>
      </w:r>
    </w:p>
    <w:p w:rsidR="003E10C7" w:rsidRPr="00CD621E" w:rsidRDefault="003E10C7" w:rsidP="003E10C7">
      <w:pPr>
        <w:spacing w:line="400" w:lineRule="exact"/>
        <w:ind w:firstLineChars="200" w:firstLine="420"/>
        <w:jc w:val="center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表</w:t>
      </w:r>
      <w:r w:rsidRPr="003E10C7">
        <w:rPr>
          <w:rFonts w:ascii="Times New Roman" w:eastAsia="宋体" w:hAnsi="Times New Roman" w:cs="Times New Roman" w:hint="eastAsia"/>
          <w:szCs w:val="20"/>
        </w:rPr>
        <w:t xml:space="preserve">1  </w:t>
      </w:r>
      <w:r w:rsidRPr="003E10C7">
        <w:rPr>
          <w:rFonts w:ascii="Times New Roman" w:eastAsia="宋体" w:hAnsi="Times New Roman" w:cs="Times New Roman" w:hint="eastAsia"/>
          <w:szCs w:val="20"/>
        </w:rPr>
        <w:t>测量重复性记录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84"/>
        <w:gridCol w:w="785"/>
        <w:gridCol w:w="784"/>
        <w:gridCol w:w="785"/>
        <w:gridCol w:w="785"/>
        <w:gridCol w:w="784"/>
        <w:gridCol w:w="785"/>
        <w:gridCol w:w="784"/>
        <w:gridCol w:w="785"/>
        <w:gridCol w:w="785"/>
      </w:tblGrid>
      <w:tr w:rsidR="003E10C7" w:rsidRPr="003E10C7" w:rsidTr="003E10C7">
        <w:trPr>
          <w:trHeight w:hRule="exact" w:val="485"/>
        </w:trPr>
        <w:tc>
          <w:tcPr>
            <w:tcW w:w="1101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E10C7">
              <w:rPr>
                <w:rFonts w:ascii="Times New Roman" w:eastAsia="宋体" w:hAnsi="Times New Roman" w:cs="Times New Roman"/>
                <w:szCs w:val="20"/>
              </w:rPr>
              <w:t>序号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10</w:t>
            </w:r>
          </w:p>
        </w:tc>
      </w:tr>
      <w:tr w:rsidR="003E10C7" w:rsidRPr="003E10C7" w:rsidTr="003E10C7">
        <w:trPr>
          <w:trHeight w:hRule="exact" w:val="420"/>
        </w:trPr>
        <w:tc>
          <w:tcPr>
            <w:tcW w:w="1101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E10C7">
              <w:rPr>
                <w:rFonts w:ascii="Times New Roman" w:eastAsia="宋体" w:hAnsi="Times New Roman" w:cs="Times New Roman"/>
                <w:szCs w:val="20"/>
              </w:rPr>
              <w:t>误差</w:t>
            </w:r>
            <w:r w:rsidRPr="003E10C7">
              <w:rPr>
                <w:rFonts w:ascii="Times New Roman" w:eastAsia="宋体" w:hAnsi="Times New Roman" w:cs="Times New Roman"/>
                <w:szCs w:val="20"/>
              </w:rPr>
              <w:t>(%)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7B5FB3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784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785" w:type="dxa"/>
            <w:vAlign w:val="center"/>
          </w:tcPr>
          <w:p w:rsidR="003E10C7" w:rsidRPr="003E10C7" w:rsidRDefault="003E10C7" w:rsidP="003E10C7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0.157</w:t>
            </w:r>
          </w:p>
        </w:tc>
      </w:tr>
    </w:tbl>
    <w:p w:rsidR="00626FD2" w:rsidRPr="003E10C7" w:rsidRDefault="00626FD2" w:rsidP="00735F3C">
      <w:pPr>
        <w:spacing w:beforeLines="50" w:before="156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平均值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宋体" w:hAnsi="Cambria Math" w:cs="Times New Roman"/>
                    <w:szCs w:val="20"/>
                  </w:rPr>
                  <m:t>p</m:t>
                </m:r>
              </m:sub>
            </m:sSub>
          </m:e>
        </m:acc>
        <m:r>
          <m:rPr>
            <m:sty m:val="p"/>
          </m:rPr>
          <w:rPr>
            <w:rFonts w:ascii="Cambria Math" w:eastAsia="宋体" w:hAnsi="Cambria Math" w:cs="Times New Roman"/>
            <w:szCs w:val="20"/>
          </w:rPr>
          <m:t>=</m:t>
        </m:r>
      </m:oMath>
      <w:r w:rsidR="003E10C7">
        <w:rPr>
          <w:rFonts w:ascii="Times New Roman" w:eastAsia="宋体" w:hAnsi="Times New Roman" w:cs="Times New Roman" w:hint="eastAsia"/>
          <w:szCs w:val="20"/>
        </w:rPr>
        <w:t>0.1288%</w:t>
      </w:r>
    </w:p>
    <w:p w:rsidR="00626FD2" w:rsidRPr="00CD621E" w:rsidRDefault="00626FD2" w:rsidP="00626FD2">
      <w:pPr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单次实验标准偏差</w:t>
      </w:r>
      <m:oMath>
        <m:r>
          <w:rPr>
            <w:rFonts w:ascii="Cambria Math" w:eastAsia="宋体" w:hAnsi="Cambria Math" w:cs="Times New Roman"/>
            <w:szCs w:val="20"/>
          </w:rPr>
          <m:t>s</m:t>
        </m:r>
        <m:r>
          <m:rPr>
            <m:sty m:val="p"/>
          </m:rPr>
          <w:rPr>
            <w:rFonts w:ascii="Cambria Math" w:eastAsia="宋体" w:hAnsi="Cambria Math" w:cs="Times New Roman"/>
            <w:szCs w:val="20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="宋体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Cs w:val="20"/>
                      </w:rPr>
                      <m:t>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Cs w:val="20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szCs w:val="20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szCs w:val="20"/>
                                  </w:rPr>
                                  <m:t>p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宋体" w:hAnsi="Cambria Math" w:cs="Times New Roman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-1</m:t>
                </m:r>
              </m:den>
            </m:f>
          </m:e>
        </m:rad>
      </m:oMath>
      <w:r w:rsidRPr="00CD621E">
        <w:rPr>
          <w:rFonts w:ascii="Times New Roman" w:eastAsia="宋体" w:hAnsi="Times New Roman" w:cs="Times New Roman"/>
          <w:szCs w:val="20"/>
        </w:rPr>
        <w:t>=</w:t>
      </w:r>
      <w:r w:rsidR="003E10C7" w:rsidRPr="003E10C7">
        <w:rPr>
          <w:rFonts w:ascii="Times New Roman" w:eastAsia="宋体" w:hAnsi="Times New Roman" w:cs="Times New Roman"/>
          <w:szCs w:val="20"/>
        </w:rPr>
        <w:t>0.071%</w:t>
      </w:r>
    </w:p>
    <w:p w:rsidR="00626FD2" w:rsidRPr="00CD621E" w:rsidRDefault="003E10C7" w:rsidP="003E10C7">
      <w:pPr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实际测量中取两次测量的平均值：</w:t>
      </w:r>
    </w:p>
    <w:p w:rsidR="00626FD2" w:rsidRDefault="00626FD2" w:rsidP="00735F3C">
      <w:pPr>
        <w:spacing w:beforeLines="50" w:before="156"/>
        <w:ind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1"/>
        </w:rPr>
        <w:t>则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Pr="00CD621E">
        <w:rPr>
          <w:rFonts w:ascii="Times New Roman" w:eastAsia="宋体" w:hAnsi="Times New Roman" w:cs="Times New Roman"/>
          <w:szCs w:val="20"/>
        </w:rPr>
        <w:t>=</w:t>
      </w:r>
      <m:oMath>
        <m:r>
          <w:rPr>
            <w:rFonts w:ascii="Cambria Math" w:eastAsia="宋体" w:hAnsi="Cambria Math" w:cs="Times New Roman"/>
            <w:szCs w:val="20"/>
          </w:rPr>
          <m:t xml:space="preserve"> s/</m:t>
        </m:r>
        <m:rad>
          <m:radPr>
            <m:degHide m:val="1"/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0"/>
              </w:rPr>
              <m:t>2</m:t>
            </m:r>
          </m:e>
        </m:rad>
      </m:oMath>
      <w:r w:rsidRPr="00CD621E">
        <w:rPr>
          <w:rFonts w:ascii="Times New Roman" w:eastAsia="宋体" w:hAnsi="Times New Roman" w:cs="Times New Roman"/>
          <w:szCs w:val="20"/>
        </w:rPr>
        <w:t>=</w:t>
      </w:r>
      <w:r w:rsidR="003E10C7" w:rsidRPr="003E10C7">
        <w:rPr>
          <w:rFonts w:ascii="Times New Roman" w:eastAsia="宋体" w:hAnsi="Times New Roman" w:cs="Times New Roman"/>
          <w:szCs w:val="20"/>
        </w:rPr>
        <w:t>0.050%</w:t>
      </w:r>
    </w:p>
    <w:p w:rsidR="0002786E" w:rsidRDefault="007B5FB3" w:rsidP="00735F3C">
      <w:pPr>
        <w:spacing w:beforeLines="50" w:before="156"/>
        <w:ind w:firstLine="420"/>
        <w:rPr>
          <w:rFonts w:ascii="Times New Roman" w:eastAsia="宋体" w:hAnsi="Times New Roman" w:cs="Times New Roman"/>
          <w:szCs w:val="21"/>
        </w:rPr>
      </w:pPr>
      <w:r w:rsidRPr="007B5FB3">
        <w:rPr>
          <w:rFonts w:ascii="Times New Roman" w:eastAsia="宋体" w:hAnsi="Times New Roman" w:cs="Times New Roman" w:hint="eastAsia"/>
          <w:szCs w:val="21"/>
        </w:rPr>
        <w:t>在量程</w:t>
      </w:r>
      <w:r w:rsidR="00BB11EF">
        <w:rPr>
          <w:rFonts w:ascii="Times New Roman" w:eastAsia="宋体" w:hAnsi="Times New Roman" w:cs="Times New Roman" w:hint="eastAsia"/>
          <w:szCs w:val="20"/>
        </w:rPr>
        <w:t>1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0</w:t>
      </w:r>
      <w:r w:rsidR="00BB11EF">
        <w:rPr>
          <w:rFonts w:ascii="Times New Roman" w:eastAsia="宋体" w:hAnsi="Times New Roman" w:cs="Times New Roman" w:hint="eastAsia"/>
          <w:szCs w:val="20"/>
        </w:rPr>
        <w:t>k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V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="00BB11EF">
        <w:rPr>
          <w:rFonts w:ascii="Times New Roman" w:eastAsia="宋体" w:hAnsi="Times New Roman" w:cs="Times New Roman" w:hint="eastAsia"/>
          <w:szCs w:val="20"/>
        </w:rPr>
        <w:t>100A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3E10C7">
        <w:rPr>
          <w:rFonts w:ascii="Times New Roman" w:eastAsia="宋体" w:hAnsi="Times New Roman" w:cs="Times New Roman" w:hint="eastAsia"/>
          <w:szCs w:val="20"/>
        </w:rPr>
        <w:t>=</w:t>
      </w:r>
      <w:r w:rsidRPr="007B5FB3">
        <w:rPr>
          <w:rFonts w:ascii="Times New Roman" w:eastAsia="宋体" w:hAnsi="Times New Roman" w:cs="Times New Roman" w:hint="eastAsia"/>
          <w:szCs w:val="21"/>
        </w:rPr>
        <w:t>0.5L</w:t>
      </w:r>
      <w:r w:rsidRPr="007B5FB3">
        <w:rPr>
          <w:rFonts w:ascii="Times New Roman" w:eastAsia="宋体" w:hAnsi="Times New Roman" w:cs="Times New Roman" w:hint="eastAsia"/>
          <w:szCs w:val="21"/>
        </w:rPr>
        <w:t>时</w:t>
      </w:r>
      <w:r w:rsidR="00ED588A">
        <w:rPr>
          <w:rFonts w:ascii="Times New Roman" w:eastAsia="宋体" w:hAnsi="Times New Roman" w:cs="Times New Roman" w:hint="eastAsia"/>
          <w:szCs w:val="21"/>
        </w:rPr>
        <w:t>，</w:t>
      </w:r>
      <w:r w:rsidRPr="007B5FB3">
        <w:rPr>
          <w:rFonts w:ascii="Times New Roman" w:eastAsia="宋体" w:hAnsi="Times New Roman" w:cs="Times New Roman" w:hint="eastAsia"/>
          <w:szCs w:val="21"/>
        </w:rPr>
        <w:t>重复性条件下进行</w:t>
      </w:r>
      <w:r w:rsidRPr="007B5FB3">
        <w:rPr>
          <w:rFonts w:ascii="Times New Roman" w:eastAsia="宋体" w:hAnsi="Times New Roman" w:cs="Times New Roman" w:hint="eastAsia"/>
          <w:szCs w:val="21"/>
        </w:rPr>
        <w:t>10</w:t>
      </w:r>
      <w:r w:rsidRPr="007B5FB3">
        <w:rPr>
          <w:rFonts w:ascii="Times New Roman" w:eastAsia="宋体" w:hAnsi="Times New Roman" w:cs="Times New Roman" w:hint="eastAsia"/>
          <w:szCs w:val="21"/>
        </w:rPr>
        <w:t>次测量，所得数据如表</w:t>
      </w:r>
      <w:r w:rsidRPr="007B5FB3">
        <w:rPr>
          <w:rFonts w:ascii="Times New Roman" w:eastAsia="宋体" w:hAnsi="Times New Roman" w:cs="Times New Roman" w:hint="eastAsia"/>
          <w:szCs w:val="21"/>
        </w:rPr>
        <w:t>2</w:t>
      </w:r>
      <w:r w:rsidRPr="007B5FB3">
        <w:rPr>
          <w:rFonts w:ascii="Times New Roman" w:eastAsia="宋体" w:hAnsi="Times New Roman" w:cs="Times New Roman" w:hint="eastAsia"/>
          <w:szCs w:val="21"/>
        </w:rPr>
        <w:t>所示：</w:t>
      </w:r>
    </w:p>
    <w:p w:rsidR="007B5FB3" w:rsidRPr="00CD621E" w:rsidRDefault="007B5FB3" w:rsidP="007B5FB3">
      <w:pPr>
        <w:spacing w:line="400" w:lineRule="exact"/>
        <w:ind w:firstLineChars="200" w:firstLine="420"/>
        <w:jc w:val="center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表</w:t>
      </w:r>
      <w:r>
        <w:rPr>
          <w:rFonts w:ascii="Times New Roman" w:eastAsia="宋体" w:hAnsi="Times New Roman" w:cs="Times New Roman" w:hint="eastAsia"/>
          <w:szCs w:val="20"/>
        </w:rPr>
        <w:t>2</w:t>
      </w:r>
      <w:r w:rsidRPr="003E10C7">
        <w:rPr>
          <w:rFonts w:ascii="Times New Roman" w:eastAsia="宋体" w:hAnsi="Times New Roman" w:cs="Times New Roman" w:hint="eastAsia"/>
          <w:szCs w:val="20"/>
        </w:rPr>
        <w:t xml:space="preserve">  </w:t>
      </w:r>
      <w:r w:rsidRPr="003E10C7">
        <w:rPr>
          <w:rFonts w:ascii="Times New Roman" w:eastAsia="宋体" w:hAnsi="Times New Roman" w:cs="Times New Roman" w:hint="eastAsia"/>
          <w:szCs w:val="20"/>
        </w:rPr>
        <w:t>测量重复性记录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84"/>
        <w:gridCol w:w="785"/>
        <w:gridCol w:w="784"/>
        <w:gridCol w:w="785"/>
        <w:gridCol w:w="785"/>
        <w:gridCol w:w="784"/>
        <w:gridCol w:w="785"/>
        <w:gridCol w:w="784"/>
        <w:gridCol w:w="785"/>
        <w:gridCol w:w="785"/>
      </w:tblGrid>
      <w:tr w:rsidR="007B5FB3" w:rsidRPr="003E10C7" w:rsidTr="00ED588A">
        <w:trPr>
          <w:trHeight w:hRule="exact" w:val="485"/>
        </w:trPr>
        <w:tc>
          <w:tcPr>
            <w:tcW w:w="1101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E10C7">
              <w:rPr>
                <w:rFonts w:ascii="Times New Roman" w:eastAsia="宋体" w:hAnsi="Times New Roman" w:cs="Times New Roman"/>
                <w:szCs w:val="20"/>
              </w:rPr>
              <w:t>序号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10</w:t>
            </w:r>
          </w:p>
        </w:tc>
      </w:tr>
      <w:tr w:rsidR="007B5FB3" w:rsidRPr="003E10C7" w:rsidTr="00ED588A">
        <w:trPr>
          <w:trHeight w:hRule="exact" w:val="420"/>
        </w:trPr>
        <w:tc>
          <w:tcPr>
            <w:tcW w:w="1101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E10C7">
              <w:rPr>
                <w:rFonts w:ascii="Times New Roman" w:eastAsia="宋体" w:hAnsi="Times New Roman" w:cs="Times New Roman"/>
                <w:szCs w:val="20"/>
              </w:rPr>
              <w:lastRenderedPageBreak/>
              <w:t>误差</w:t>
            </w:r>
            <w:r w:rsidRPr="003E10C7">
              <w:rPr>
                <w:rFonts w:ascii="Times New Roman" w:eastAsia="宋体" w:hAnsi="Times New Roman" w:cs="Times New Roman"/>
                <w:szCs w:val="20"/>
              </w:rPr>
              <w:t>(%)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7B5FB3">
            <w:pPr>
              <w:ind w:leftChars="-51" w:left="-107" w:rightChars="-8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0.162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784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785" w:type="dxa"/>
            <w:vAlign w:val="center"/>
          </w:tcPr>
          <w:p w:rsidR="007B5FB3" w:rsidRPr="003E10C7" w:rsidRDefault="007B5FB3" w:rsidP="00ED588A">
            <w:pPr>
              <w:jc w:val="center"/>
              <w:rPr>
                <w:rFonts w:ascii="Times New Roman" w:hAnsi="Times New Roman" w:cs="Times New Roman"/>
              </w:rPr>
            </w:pPr>
            <w:r w:rsidRPr="003E10C7">
              <w:rPr>
                <w:rFonts w:ascii="Times New Roman" w:hAnsi="Times New Roman" w:cs="Times New Roman"/>
              </w:rPr>
              <w:t>0.157</w:t>
            </w:r>
          </w:p>
        </w:tc>
      </w:tr>
    </w:tbl>
    <w:p w:rsidR="007B5FB3" w:rsidRPr="003E10C7" w:rsidRDefault="007B5FB3" w:rsidP="007B5FB3">
      <w:pPr>
        <w:spacing w:beforeLines="50" w:before="156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平均值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宋体" w:hAnsi="Cambria Math" w:cs="Times New Roman"/>
                    <w:szCs w:val="20"/>
                  </w:rPr>
                  <m:t>p</m:t>
                </m:r>
              </m:sub>
            </m:sSub>
          </m:e>
        </m:acc>
        <m:r>
          <m:rPr>
            <m:sty m:val="p"/>
          </m:rPr>
          <w:rPr>
            <w:rFonts w:ascii="Cambria Math" w:eastAsia="宋体" w:hAnsi="Cambria Math" w:cs="Times New Roman"/>
            <w:szCs w:val="20"/>
          </w:rPr>
          <m:t>=</m:t>
        </m:r>
      </m:oMath>
      <w:r>
        <w:rPr>
          <w:rFonts w:ascii="Times New Roman" w:eastAsia="宋体" w:hAnsi="Times New Roman" w:cs="Times New Roman" w:hint="eastAsia"/>
          <w:szCs w:val="20"/>
        </w:rPr>
        <w:t>0.1417%</w:t>
      </w:r>
    </w:p>
    <w:p w:rsidR="007B5FB3" w:rsidRPr="00CD621E" w:rsidRDefault="007B5FB3" w:rsidP="007B5FB3">
      <w:pPr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单次实验标准偏差</w:t>
      </w:r>
      <m:oMath>
        <m:r>
          <w:rPr>
            <w:rFonts w:ascii="Cambria Math" w:eastAsia="宋体" w:hAnsi="Cambria Math" w:cs="Times New Roman"/>
            <w:szCs w:val="20"/>
          </w:rPr>
          <m:t>s</m:t>
        </m:r>
        <m:r>
          <m:rPr>
            <m:sty m:val="p"/>
          </m:rPr>
          <w:rPr>
            <w:rFonts w:ascii="Cambria Math" w:eastAsia="宋体" w:hAnsi="Cambria Math" w:cs="Times New Roman"/>
            <w:szCs w:val="20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="宋体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Cs w:val="20"/>
                      </w:rPr>
                      <m:t>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Cs w:val="20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宋体" w:hAnsi="Cambria Math" w:cs="Times New Roman"/>
                                <w:szCs w:val="2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szCs w:val="20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szCs w:val="20"/>
                                  </w:rPr>
                                  <m:t>p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宋体" w:hAnsi="Cambria Math" w:cs="Times New Roman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-1</m:t>
                </m:r>
              </m:den>
            </m:f>
          </m:e>
        </m:rad>
      </m:oMath>
      <w:r w:rsidRPr="00CD621E">
        <w:rPr>
          <w:rFonts w:ascii="Times New Roman" w:eastAsia="宋体" w:hAnsi="Times New Roman" w:cs="Times New Roman"/>
          <w:szCs w:val="20"/>
        </w:rPr>
        <w:t>=</w:t>
      </w:r>
      <w:r w:rsidRPr="003E10C7">
        <w:rPr>
          <w:rFonts w:ascii="Times New Roman" w:eastAsia="宋体" w:hAnsi="Times New Roman" w:cs="Times New Roman"/>
          <w:szCs w:val="20"/>
        </w:rPr>
        <w:t>0.0</w:t>
      </w:r>
      <w:r>
        <w:rPr>
          <w:rFonts w:ascii="Times New Roman" w:eastAsia="宋体" w:hAnsi="Times New Roman" w:cs="Times New Roman" w:hint="eastAsia"/>
          <w:szCs w:val="20"/>
        </w:rPr>
        <w:t>8</w:t>
      </w:r>
      <w:r w:rsidRPr="003E10C7">
        <w:rPr>
          <w:rFonts w:ascii="Times New Roman" w:eastAsia="宋体" w:hAnsi="Times New Roman" w:cs="Times New Roman"/>
          <w:szCs w:val="20"/>
        </w:rPr>
        <w:t>1%</w:t>
      </w:r>
    </w:p>
    <w:p w:rsidR="007B5FB3" w:rsidRPr="00CD621E" w:rsidRDefault="007B5FB3" w:rsidP="007B5FB3">
      <w:pPr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实际测量中取两次测量的平均值：</w:t>
      </w:r>
    </w:p>
    <w:p w:rsidR="007B5FB3" w:rsidRPr="00CD621E" w:rsidRDefault="007B5FB3" w:rsidP="00735F3C">
      <w:pPr>
        <w:spacing w:beforeLines="50" w:before="156"/>
        <w:ind w:firstLine="420"/>
        <w:rPr>
          <w:rFonts w:ascii="Times New Roman" w:eastAsia="宋体" w:hAnsi="Times New Roman" w:cs="Times New Roman"/>
          <w:szCs w:val="21"/>
        </w:rPr>
      </w:pPr>
      <w:r w:rsidRPr="00CD621E">
        <w:rPr>
          <w:rFonts w:ascii="Times New Roman" w:eastAsia="宋体" w:hAnsi="Times New Roman" w:cs="Times New Roman"/>
          <w:szCs w:val="21"/>
        </w:rPr>
        <w:t>则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Pr="00CD621E">
        <w:rPr>
          <w:rFonts w:ascii="Times New Roman" w:eastAsia="宋体" w:hAnsi="Times New Roman" w:cs="Times New Roman"/>
          <w:szCs w:val="20"/>
        </w:rPr>
        <w:t>=</w:t>
      </w:r>
      <m:oMath>
        <m:r>
          <w:rPr>
            <w:rFonts w:ascii="Cambria Math" w:eastAsia="宋体" w:hAnsi="Cambria Math" w:cs="Times New Roman"/>
            <w:szCs w:val="20"/>
          </w:rPr>
          <m:t xml:space="preserve"> s/</m:t>
        </m:r>
        <m:rad>
          <m:radPr>
            <m:degHide m:val="1"/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0"/>
              </w:rPr>
              <m:t>2</m:t>
            </m:r>
          </m:e>
        </m:rad>
      </m:oMath>
      <w:r w:rsidRPr="00CD621E">
        <w:rPr>
          <w:rFonts w:ascii="Times New Roman" w:eastAsia="宋体" w:hAnsi="Times New Roman" w:cs="Times New Roman"/>
          <w:szCs w:val="20"/>
        </w:rPr>
        <w:t>=</w:t>
      </w:r>
      <w:r w:rsidRPr="003E10C7">
        <w:rPr>
          <w:rFonts w:ascii="Times New Roman" w:eastAsia="宋体" w:hAnsi="Times New Roman" w:cs="Times New Roman"/>
          <w:szCs w:val="20"/>
        </w:rPr>
        <w:t>0.05</w:t>
      </w:r>
      <w:r>
        <w:rPr>
          <w:rFonts w:ascii="Times New Roman" w:eastAsia="宋体" w:hAnsi="Times New Roman" w:cs="Times New Roman" w:hint="eastAsia"/>
          <w:szCs w:val="20"/>
        </w:rPr>
        <w:t>7</w:t>
      </w:r>
      <w:r w:rsidRPr="003E10C7">
        <w:rPr>
          <w:rFonts w:ascii="Times New Roman" w:eastAsia="宋体" w:hAnsi="Times New Roman" w:cs="Times New Roman"/>
          <w:szCs w:val="20"/>
        </w:rPr>
        <w:t>%</w:t>
      </w:r>
    </w:p>
    <w:p w:rsidR="00626FD2" w:rsidRPr="00CD621E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3.2 B</w:t>
      </w:r>
      <w:r w:rsidRPr="00CD621E">
        <w:rPr>
          <w:rFonts w:ascii="Times New Roman" w:eastAsia="宋体" w:hAnsi="Times New Roman" w:cs="Times New Roman"/>
          <w:szCs w:val="20"/>
        </w:rPr>
        <w:t>类标准不确定度分量评定</w:t>
      </w:r>
    </w:p>
    <w:p w:rsidR="00626FD2" w:rsidRPr="00CD621E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3.2.1</w:t>
      </w:r>
      <w:r w:rsidR="007B5FB3" w:rsidRPr="007B5FB3">
        <w:rPr>
          <w:rFonts w:ascii="Times New Roman" w:eastAsia="宋体" w:hAnsi="Times New Roman" w:cs="Times New Roman" w:hint="eastAsia"/>
          <w:szCs w:val="20"/>
        </w:rPr>
        <w:t>检定装置测量误差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</m:oMath>
      <w:r w:rsidR="007B5FB3" w:rsidRPr="007B5FB3">
        <w:rPr>
          <w:rFonts w:ascii="Times New Roman" w:eastAsia="宋体" w:hAnsi="Times New Roman" w:cs="Times New Roman" w:hint="eastAsia"/>
          <w:szCs w:val="20"/>
        </w:rPr>
        <w:t>引起的不确定度分量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2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  <w:r w:rsidR="007B5FB3" w:rsidRPr="007B5FB3">
        <w:rPr>
          <w:rFonts w:ascii="Times New Roman" w:eastAsia="宋体" w:hAnsi="Times New Roman" w:cs="Times New Roman" w:hint="eastAsia"/>
          <w:szCs w:val="20"/>
        </w:rPr>
        <w:t>：</w:t>
      </w:r>
    </w:p>
    <w:p w:rsidR="00626FD2" w:rsidRPr="00CD621E" w:rsidRDefault="00ED588A" w:rsidP="00626FD2">
      <w:pPr>
        <w:spacing w:line="400" w:lineRule="exact"/>
        <w:ind w:firstLine="570"/>
        <w:rPr>
          <w:rFonts w:ascii="Times New Roman" w:eastAsia="宋体" w:hAnsi="Times New Roman" w:cs="Times New Roman"/>
          <w:szCs w:val="24"/>
        </w:rPr>
      </w:pPr>
      <w:r w:rsidRPr="00ED588A">
        <w:rPr>
          <w:rFonts w:ascii="Times New Roman" w:eastAsia="宋体" w:hAnsi="Times New Roman" w:cs="Times New Roman" w:hint="eastAsia"/>
          <w:szCs w:val="24"/>
        </w:rPr>
        <w:t>电能表检定装置在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=1.0</w:t>
      </w:r>
      <w:r w:rsidRPr="00ED588A">
        <w:rPr>
          <w:rFonts w:ascii="Times New Roman" w:eastAsia="宋体" w:hAnsi="Times New Roman" w:cs="Times New Roman" w:hint="eastAsia"/>
          <w:szCs w:val="24"/>
        </w:rPr>
        <w:t>时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szCs w:val="24"/>
        </w:rPr>
        <w:t>最大允许误差为±</w:t>
      </w:r>
      <w:r w:rsidRPr="00ED588A">
        <w:rPr>
          <w:rFonts w:ascii="Times New Roman" w:eastAsia="宋体" w:hAnsi="Times New Roman" w:cs="Times New Roman" w:hint="eastAsia"/>
          <w:szCs w:val="24"/>
        </w:rPr>
        <w:t>0.05%</w:t>
      </w:r>
      <w:r>
        <w:rPr>
          <w:rFonts w:ascii="Times New Roman" w:eastAsia="宋体" w:hAnsi="Times New Roman" w:cs="Times New Roman" w:hint="eastAsia"/>
          <w:szCs w:val="24"/>
        </w:rPr>
        <w:t>，服从</w:t>
      </w:r>
      <w:r w:rsidRPr="00ED588A">
        <w:rPr>
          <w:rFonts w:ascii="Times New Roman" w:eastAsia="宋体" w:hAnsi="Times New Roman" w:cs="Times New Roman" w:hint="eastAsia"/>
          <w:szCs w:val="24"/>
        </w:rPr>
        <w:t>均匀分布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i/>
          <w:szCs w:val="24"/>
        </w:rPr>
        <w:t>k</w:t>
      </w:r>
      <w:r w:rsidRPr="00ED588A">
        <w:rPr>
          <w:rFonts w:ascii="Times New Roman" w:eastAsia="宋体" w:hAnsi="Times New Roman" w:cs="Times New Roman" w:hint="eastAsia"/>
          <w:szCs w:val="24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4"/>
              </w:rPr>
              <m:t>3</m:t>
            </m:r>
          </m:e>
        </m:rad>
      </m:oMath>
      <w:r w:rsidRPr="00ED588A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szCs w:val="24"/>
        </w:rPr>
        <w:t>则</w:t>
      </w:r>
    </w:p>
    <w:p w:rsidR="00626FD2" w:rsidRDefault="00ED588A" w:rsidP="00ED588A">
      <w:pPr>
        <w:spacing w:line="400" w:lineRule="exact"/>
        <w:jc w:val="center"/>
        <w:rPr>
          <w:rFonts w:ascii="Times New Roman" w:eastAsia="宋体" w:hAnsi="Times New Roman" w:cs="Times New Roman"/>
          <w:szCs w:val="24"/>
        </w:rPr>
      </w:pPr>
      <m:oMath>
        <m:r>
          <w:rPr>
            <w:rFonts w:ascii="Cambria Math" w:eastAsia="宋体" w:hAnsi="Cambria Math" w:cs="Times New Roman"/>
            <w:szCs w:val="20"/>
          </w:rPr>
          <m:t>u</m:t>
        </m:r>
        <m:d>
          <m:d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="宋体" w:hAnsi="Cambria Math" w:cs="Times New Roman"/>
            <w:szCs w:val="20"/>
          </w:rPr>
          <m:t>=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0.05%</w:t>
      </w:r>
      <w:r w:rsidR="00626FD2" w:rsidRPr="00CD621E">
        <w:rPr>
          <w:rFonts w:ascii="Times New Roman" w:eastAsia="宋体" w:hAnsi="Times New Roman" w:cs="Times New Roman"/>
          <w:szCs w:val="24"/>
        </w:rPr>
        <w:t>/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4"/>
              </w:rPr>
              <m:t>3</m:t>
            </m:r>
          </m:e>
        </m:rad>
      </m:oMath>
      <w:r w:rsidR="00626FD2" w:rsidRPr="00CD621E">
        <w:rPr>
          <w:rFonts w:ascii="Times New Roman" w:eastAsia="宋体" w:hAnsi="Times New Roman" w:cs="Times New Roman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0.029%</w:t>
      </w:r>
    </w:p>
    <w:p w:rsidR="00ED588A" w:rsidRPr="00CD621E" w:rsidRDefault="00ED588A" w:rsidP="00ED588A">
      <w:pPr>
        <w:spacing w:line="400" w:lineRule="exact"/>
        <w:ind w:firstLine="570"/>
        <w:rPr>
          <w:rFonts w:ascii="Times New Roman" w:eastAsia="宋体" w:hAnsi="Times New Roman" w:cs="Times New Roman"/>
          <w:szCs w:val="24"/>
        </w:rPr>
      </w:pPr>
      <w:r w:rsidRPr="00ED588A">
        <w:rPr>
          <w:rFonts w:ascii="Times New Roman" w:eastAsia="宋体" w:hAnsi="Times New Roman" w:cs="Times New Roman" w:hint="eastAsia"/>
          <w:szCs w:val="24"/>
        </w:rPr>
        <w:t>电能表检定装置在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0.5L</w:t>
      </w:r>
      <w:r w:rsidRPr="00ED588A">
        <w:rPr>
          <w:rFonts w:ascii="Times New Roman" w:eastAsia="宋体" w:hAnsi="Times New Roman" w:cs="Times New Roman" w:hint="eastAsia"/>
          <w:szCs w:val="24"/>
        </w:rPr>
        <w:t>时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szCs w:val="24"/>
        </w:rPr>
        <w:t>最大允许误差为±</w:t>
      </w:r>
      <w:r w:rsidRPr="00ED588A">
        <w:rPr>
          <w:rFonts w:ascii="Times New Roman" w:eastAsia="宋体" w:hAnsi="Times New Roman" w:cs="Times New Roman" w:hint="eastAsia"/>
          <w:szCs w:val="24"/>
        </w:rPr>
        <w:t>0.0</w:t>
      </w:r>
      <w:r>
        <w:rPr>
          <w:rFonts w:ascii="Times New Roman" w:eastAsia="宋体" w:hAnsi="Times New Roman" w:cs="Times New Roman" w:hint="eastAsia"/>
          <w:szCs w:val="24"/>
        </w:rPr>
        <w:t>7</w:t>
      </w:r>
      <w:r w:rsidRPr="00ED588A">
        <w:rPr>
          <w:rFonts w:ascii="Times New Roman" w:eastAsia="宋体" w:hAnsi="Times New Roman" w:cs="Times New Roman" w:hint="eastAsia"/>
          <w:szCs w:val="24"/>
        </w:rPr>
        <w:t>%</w:t>
      </w:r>
      <w:r>
        <w:rPr>
          <w:rFonts w:ascii="Times New Roman" w:eastAsia="宋体" w:hAnsi="Times New Roman" w:cs="Times New Roman" w:hint="eastAsia"/>
          <w:szCs w:val="24"/>
        </w:rPr>
        <w:t>，服从</w:t>
      </w:r>
      <w:r w:rsidRPr="00ED588A">
        <w:rPr>
          <w:rFonts w:ascii="Times New Roman" w:eastAsia="宋体" w:hAnsi="Times New Roman" w:cs="Times New Roman" w:hint="eastAsia"/>
          <w:szCs w:val="24"/>
        </w:rPr>
        <w:t>均匀分布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i/>
          <w:szCs w:val="24"/>
        </w:rPr>
        <w:t>k</w:t>
      </w:r>
      <w:r w:rsidRPr="00ED588A">
        <w:rPr>
          <w:rFonts w:ascii="Times New Roman" w:eastAsia="宋体" w:hAnsi="Times New Roman" w:cs="Times New Roman" w:hint="eastAsia"/>
          <w:szCs w:val="24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4"/>
              </w:rPr>
              <m:t>3</m:t>
            </m:r>
          </m:e>
        </m:rad>
      </m:oMath>
      <w:r w:rsidRPr="00ED588A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D588A">
        <w:rPr>
          <w:rFonts w:ascii="Times New Roman" w:eastAsia="宋体" w:hAnsi="Times New Roman" w:cs="Times New Roman" w:hint="eastAsia"/>
          <w:szCs w:val="24"/>
        </w:rPr>
        <w:t>则</w:t>
      </w:r>
    </w:p>
    <w:p w:rsidR="00ED588A" w:rsidRPr="00CD621E" w:rsidRDefault="00ED588A" w:rsidP="00ED588A">
      <w:pPr>
        <w:spacing w:line="400" w:lineRule="exact"/>
        <w:jc w:val="center"/>
        <w:rPr>
          <w:rFonts w:ascii="Times New Roman" w:eastAsia="宋体" w:hAnsi="Times New Roman" w:cs="Times New Roman"/>
          <w:szCs w:val="20"/>
        </w:rPr>
      </w:pPr>
      <m:oMath>
        <m:r>
          <w:rPr>
            <w:rFonts w:ascii="Cambria Math" w:eastAsia="宋体" w:hAnsi="Cambria Math" w:cs="Times New Roman"/>
            <w:szCs w:val="20"/>
          </w:rPr>
          <m:t>u</m:t>
        </m:r>
        <m:d>
          <m:d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="宋体" w:hAnsi="Cambria Math" w:cs="Times New Roman"/>
            <w:szCs w:val="20"/>
          </w:rPr>
          <m:t>=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0.05%</w:t>
      </w:r>
      <w:r w:rsidRPr="00CD621E">
        <w:rPr>
          <w:rFonts w:ascii="Times New Roman" w:eastAsia="宋体" w:hAnsi="Times New Roman" w:cs="Times New Roman"/>
          <w:szCs w:val="24"/>
        </w:rPr>
        <w:t>/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4"/>
              </w:rPr>
              <m:t>3</m:t>
            </m:r>
          </m:e>
        </m:rad>
      </m:oMath>
      <w:r w:rsidRPr="00CD621E">
        <w:rPr>
          <w:rFonts w:ascii="Times New Roman" w:eastAsia="宋体" w:hAnsi="Times New Roman" w:cs="Times New Roman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0.040%</w:t>
      </w:r>
    </w:p>
    <w:p w:rsidR="00626FD2" w:rsidRPr="00CD621E" w:rsidRDefault="00626FD2" w:rsidP="00626FD2">
      <w:pPr>
        <w:spacing w:line="400" w:lineRule="exact"/>
        <w:rPr>
          <w:rFonts w:ascii="Times New Roman" w:eastAsia="宋体" w:hAnsi="Times New Roman" w:cs="Times New Roman"/>
          <w:color w:val="000000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3.2.</w:t>
      </w:r>
      <w:r w:rsidRPr="00CD621E">
        <w:rPr>
          <w:rFonts w:ascii="Times New Roman" w:eastAsia="宋体" w:hAnsi="Times New Roman" w:cs="Times New Roman"/>
          <w:color w:val="000000"/>
          <w:szCs w:val="20"/>
        </w:rPr>
        <w:t>2</w:t>
      </w:r>
      <w:r w:rsidR="00ED588A" w:rsidRPr="00ED588A">
        <w:rPr>
          <w:rFonts w:ascii="Times New Roman" w:eastAsia="宋体" w:hAnsi="Times New Roman" w:cs="Times New Roman" w:hint="eastAsia"/>
          <w:szCs w:val="20"/>
        </w:rPr>
        <w:t>被检表</w:t>
      </w:r>
      <w:proofErr w:type="gramStart"/>
      <w:r w:rsidR="00ED588A" w:rsidRPr="00ED588A">
        <w:rPr>
          <w:rFonts w:ascii="Times New Roman" w:eastAsia="宋体" w:hAnsi="Times New Roman" w:cs="Times New Roman" w:hint="eastAsia"/>
          <w:szCs w:val="20"/>
        </w:rPr>
        <w:t>误差修约</w:t>
      </w:r>
      <w:proofErr w:type="gramEnd"/>
      <m:oMath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</m:oMath>
      <w:r w:rsidR="00ED588A" w:rsidRPr="00ED588A">
        <w:rPr>
          <w:rFonts w:ascii="Times New Roman" w:eastAsia="宋体" w:hAnsi="Times New Roman" w:cs="Times New Roman" w:hint="eastAsia"/>
          <w:szCs w:val="20"/>
        </w:rPr>
        <w:t>引起的不确定度分量</w:t>
      </w:r>
      <m:oMath>
        <m:r>
          <w:rPr>
            <w:rFonts w:ascii="Cambria Math" w:eastAsia="宋体" w:hAnsi="Cambria Math" w:cs="Times New Roman"/>
            <w:szCs w:val="20"/>
          </w:rPr>
          <m:t>u(</m:t>
        </m:r>
        <m:sSub>
          <m:sSub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="宋体" w:hAnsi="Cambria Math" w:cs="Times New Roman"/>
                <w:szCs w:val="20"/>
              </w:rPr>
              <m:t>γ</m:t>
            </m:r>
          </m:e>
          <m:sub>
            <m:r>
              <w:rPr>
                <w:rFonts w:ascii="Cambria Math" w:eastAsia="宋体" w:hAnsi="Cambria Math" w:cs="Times New Roman"/>
                <w:szCs w:val="20"/>
              </w:rPr>
              <m:t>3</m:t>
            </m:r>
          </m:sub>
        </m:sSub>
        <m:r>
          <w:rPr>
            <w:rFonts w:ascii="Cambria Math" w:eastAsia="宋体" w:hAnsi="Cambria Math" w:cs="Times New Roman"/>
            <w:szCs w:val="20"/>
          </w:rPr>
          <m:t>)</m:t>
        </m:r>
      </m:oMath>
    </w:p>
    <w:p w:rsidR="00626FD2" w:rsidRPr="00CD621E" w:rsidRDefault="00ED588A" w:rsidP="00626FD2">
      <w:pPr>
        <w:spacing w:line="400" w:lineRule="exact"/>
        <w:ind w:firstLine="57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B</w:t>
      </w:r>
      <w:r>
        <w:rPr>
          <w:rFonts w:ascii="Times New Roman" w:eastAsia="宋体" w:hAnsi="Times New Roman" w:cs="Times New Roman" w:hint="eastAsia"/>
          <w:szCs w:val="24"/>
        </w:rPr>
        <w:t>级高压电能表的修约间隔为</w:t>
      </w:r>
      <w:r>
        <w:rPr>
          <w:rFonts w:ascii="Times New Roman" w:eastAsia="宋体" w:hAnsi="Times New Roman" w:cs="Times New Roman" w:hint="eastAsia"/>
          <w:szCs w:val="24"/>
        </w:rPr>
        <w:t>0.1%</w:t>
      </w:r>
      <w:r>
        <w:rPr>
          <w:rFonts w:ascii="Times New Roman" w:eastAsia="宋体" w:hAnsi="Times New Roman" w:cs="Times New Roman" w:hint="eastAsia"/>
          <w:szCs w:val="24"/>
        </w:rPr>
        <w:t>，则修约半宽为</w:t>
      </w:r>
      <w:r>
        <w:rPr>
          <w:rFonts w:ascii="Times New Roman" w:eastAsia="宋体" w:hAnsi="Times New Roman" w:cs="Times New Roman" w:hint="eastAsia"/>
          <w:szCs w:val="24"/>
        </w:rPr>
        <w:t>0.05%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626FD2" w:rsidRPr="00CD621E" w:rsidRDefault="00ED588A" w:rsidP="00ED588A">
      <w:pPr>
        <w:spacing w:line="400" w:lineRule="exact"/>
        <w:jc w:val="center"/>
        <w:rPr>
          <w:rFonts w:ascii="Times New Roman" w:eastAsia="宋体" w:hAnsi="Times New Roman" w:cs="Times New Roman"/>
          <w:szCs w:val="21"/>
        </w:rPr>
      </w:pPr>
      <m:oMath>
        <m:r>
          <w:rPr>
            <w:rFonts w:ascii="Cambria Math" w:eastAsia="宋体" w:hAnsi="Cambria Math" w:cs="Times New Roman"/>
            <w:szCs w:val="20"/>
          </w:rPr>
          <m:t>u</m:t>
        </m:r>
        <m:d>
          <m:dPr>
            <m:ctrlPr>
              <w:rPr>
                <w:rFonts w:ascii="Cambria Math" w:eastAsia="宋体" w:hAnsi="Cambria Math" w:cs="Times New Roman"/>
                <w:i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宋体" w:hAnsi="Cambria Math" w:cs="Times New Roman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eastAsia="宋体" w:hAnsi="Cambria Math" w:cs="Times New Roman" w:hint="eastAsia"/>
            <w:szCs w:val="20"/>
          </w:rPr>
          <m:t>=</m:t>
        </m:r>
      </m:oMath>
      <w:r>
        <w:rPr>
          <w:rFonts w:ascii="Times New Roman" w:eastAsia="宋体" w:hAnsi="Times New Roman" w:cs="Times New Roman" w:hint="eastAsia"/>
          <w:szCs w:val="24"/>
        </w:rPr>
        <w:t>0.05%</w:t>
      </w:r>
      <w:r w:rsidR="00626FD2" w:rsidRPr="00CD621E">
        <w:rPr>
          <w:rFonts w:ascii="Times New Roman" w:eastAsia="宋体" w:hAnsi="Times New Roman" w:cs="Times New Roman"/>
          <w:szCs w:val="24"/>
        </w:rPr>
        <w:t>/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4"/>
              </w:rPr>
              <m:t>3</m:t>
            </m:r>
          </m:e>
        </m:rad>
      </m:oMath>
      <w:r w:rsidR="00626FD2" w:rsidRPr="00CD621E">
        <w:rPr>
          <w:rFonts w:ascii="Times New Roman" w:eastAsia="宋体" w:hAnsi="Times New Roman" w:cs="Times New Roman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0.029%</w:t>
      </w:r>
    </w:p>
    <w:p w:rsidR="00626FD2" w:rsidRPr="00CD621E" w:rsidRDefault="00626FD2" w:rsidP="00626FD2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通过以上分析，将各分量列表如下</w:t>
      </w:r>
      <w:r w:rsidRPr="00CD621E">
        <w:rPr>
          <w:rFonts w:ascii="Times New Roman" w:eastAsia="宋体" w:hAnsi="Times New Roman" w:cs="Times New Roman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001"/>
        <w:gridCol w:w="1772"/>
        <w:gridCol w:w="1234"/>
        <w:gridCol w:w="1276"/>
      </w:tblGrid>
      <w:tr w:rsidR="00ED588A" w:rsidRPr="00CD621E" w:rsidTr="00972AD9">
        <w:trPr>
          <w:trHeight w:val="192"/>
          <w:jc w:val="center"/>
        </w:trPr>
        <w:tc>
          <w:tcPr>
            <w:tcW w:w="891" w:type="dxa"/>
            <w:vMerge w:val="restart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621E">
              <w:rPr>
                <w:rFonts w:ascii="Times New Roman" w:eastAsia="宋体" w:hAnsi="Times New Roman" w:cs="Times New Roman"/>
                <w:sz w:val="18"/>
                <w:szCs w:val="18"/>
              </w:rPr>
              <w:t>符号</w:t>
            </w:r>
          </w:p>
        </w:tc>
        <w:tc>
          <w:tcPr>
            <w:tcW w:w="3001" w:type="dxa"/>
            <w:vMerge w:val="restart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621E">
              <w:rPr>
                <w:rFonts w:ascii="Times New Roman" w:eastAsia="宋体" w:hAnsi="Times New Roman" w:cs="Times New Roman"/>
                <w:sz w:val="18"/>
                <w:szCs w:val="18"/>
              </w:rPr>
              <w:t>来源</w:t>
            </w:r>
          </w:p>
        </w:tc>
        <w:tc>
          <w:tcPr>
            <w:tcW w:w="1772" w:type="dxa"/>
            <w:vMerge w:val="restart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621E">
              <w:rPr>
                <w:rFonts w:ascii="Times New Roman" w:eastAsia="宋体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2510" w:type="dxa"/>
            <w:gridSpan w:val="2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621E">
              <w:rPr>
                <w:rFonts w:ascii="Times New Roman" w:eastAsia="宋体" w:hAnsi="Times New Roman" w:cs="Times New Roman"/>
                <w:sz w:val="18"/>
                <w:szCs w:val="18"/>
              </w:rPr>
              <w:t>标准不确定度</w:t>
            </w:r>
          </w:p>
        </w:tc>
      </w:tr>
      <w:tr w:rsidR="00ED588A" w:rsidRPr="00CD621E" w:rsidTr="00ED588A">
        <w:trPr>
          <w:trHeight w:val="192"/>
          <w:jc w:val="center"/>
        </w:trPr>
        <w:tc>
          <w:tcPr>
            <w:tcW w:w="891" w:type="dxa"/>
            <w:vMerge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vMerge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cos</w:t>
            </w:r>
            <m:oMath>
              <m:r>
                <w:rPr>
                  <w:rFonts w:ascii="Cambria Math" w:eastAsia="宋体" w:hAnsi="Cambria Math" w:cs="Times New Roman"/>
                  <w:sz w:val="18"/>
                  <w:szCs w:val="18"/>
                </w:rPr>
                <m:t>φ</m:t>
              </m:r>
            </m:oMath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=1.0</w:t>
            </w:r>
          </w:p>
        </w:tc>
        <w:tc>
          <w:tcPr>
            <w:tcW w:w="1276" w:type="dxa"/>
            <w:vAlign w:val="center"/>
          </w:tcPr>
          <w:p w:rsidR="00ED588A" w:rsidRPr="00ED588A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cos</w:t>
            </w:r>
            <m:oMath>
              <m:r>
                <w:rPr>
                  <w:rFonts w:ascii="Cambria Math" w:eastAsia="宋体" w:hAnsi="Cambria Math" w:cs="Times New Roman"/>
                  <w:sz w:val="18"/>
                  <w:szCs w:val="18"/>
                </w:rPr>
                <m:t>φ</m:t>
              </m:r>
            </m:oMath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=0.5L</w:t>
            </w:r>
          </w:p>
        </w:tc>
      </w:tr>
      <w:tr w:rsidR="00ED588A" w:rsidRPr="00CD621E" w:rsidTr="00ED588A">
        <w:trPr>
          <w:cantSplit/>
          <w:trHeight w:val="271"/>
          <w:jc w:val="center"/>
        </w:trPr>
        <w:tc>
          <w:tcPr>
            <w:tcW w:w="891" w:type="dxa"/>
            <w:vAlign w:val="center"/>
          </w:tcPr>
          <w:p w:rsidR="00ED588A" w:rsidRPr="00CD621E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oMath>
            </m:oMathPara>
          </w:p>
        </w:tc>
        <w:tc>
          <w:tcPr>
            <w:tcW w:w="3001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测量重复性</w:t>
            </w:r>
          </w:p>
        </w:tc>
        <w:tc>
          <w:tcPr>
            <w:tcW w:w="1772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234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0.050%</w:t>
            </w:r>
          </w:p>
        </w:tc>
        <w:tc>
          <w:tcPr>
            <w:tcW w:w="1276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0.057%</w:t>
            </w:r>
          </w:p>
        </w:tc>
      </w:tr>
      <w:tr w:rsidR="00ED588A" w:rsidRPr="00CD621E" w:rsidTr="00ED588A">
        <w:trPr>
          <w:cantSplit/>
          <w:trHeight w:val="192"/>
          <w:jc w:val="center"/>
        </w:trPr>
        <w:tc>
          <w:tcPr>
            <w:tcW w:w="891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oMath>
            </m:oMathPara>
          </w:p>
        </w:tc>
        <w:tc>
          <w:tcPr>
            <w:tcW w:w="3001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检定装置</w:t>
            </w:r>
          </w:p>
        </w:tc>
        <w:tc>
          <w:tcPr>
            <w:tcW w:w="1772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621E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34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0.029%</w:t>
            </w:r>
          </w:p>
        </w:tc>
        <w:tc>
          <w:tcPr>
            <w:tcW w:w="1276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0.040%</w:t>
            </w:r>
          </w:p>
        </w:tc>
      </w:tr>
      <w:tr w:rsidR="00ED588A" w:rsidRPr="00CD621E" w:rsidTr="00ED588A">
        <w:trPr>
          <w:cantSplit/>
          <w:trHeight w:val="192"/>
          <w:jc w:val="center"/>
        </w:trPr>
        <w:tc>
          <w:tcPr>
            <w:tcW w:w="891" w:type="dxa"/>
            <w:vAlign w:val="center"/>
          </w:tcPr>
          <w:p w:rsidR="00ED588A" w:rsidRPr="00CD621E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oMath>
            </m:oMathPara>
          </w:p>
        </w:tc>
        <w:tc>
          <w:tcPr>
            <w:tcW w:w="3001" w:type="dxa"/>
            <w:vAlign w:val="center"/>
          </w:tcPr>
          <w:p w:rsidR="00ED588A" w:rsidRDefault="00ED588A" w:rsidP="00972AD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误差修约</w:t>
            </w:r>
          </w:p>
        </w:tc>
        <w:tc>
          <w:tcPr>
            <w:tcW w:w="1772" w:type="dxa"/>
            <w:vAlign w:val="center"/>
          </w:tcPr>
          <w:p w:rsidR="00ED588A" w:rsidRPr="00CD621E" w:rsidRDefault="00ED588A" w:rsidP="00972AD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1234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0.029%</w:t>
            </w:r>
          </w:p>
        </w:tc>
        <w:tc>
          <w:tcPr>
            <w:tcW w:w="1276" w:type="dxa"/>
            <w:vAlign w:val="center"/>
          </w:tcPr>
          <w:p w:rsidR="00ED588A" w:rsidRPr="00ED588A" w:rsidRDefault="00ED588A" w:rsidP="00ED588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D58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0.029%</w:t>
            </w:r>
          </w:p>
        </w:tc>
      </w:tr>
    </w:tbl>
    <w:p w:rsidR="00626FD2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3.3</w:t>
      </w:r>
      <w:r w:rsidRPr="00CD621E">
        <w:rPr>
          <w:rFonts w:ascii="Times New Roman" w:eastAsia="宋体" w:hAnsi="Times New Roman" w:cs="Times New Roman"/>
          <w:szCs w:val="20"/>
        </w:rPr>
        <w:t>合成标准不确定度</w:t>
      </w:r>
    </w:p>
    <w:p w:rsidR="00626FD2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各影响量相互独立，合成标准不确定度为：</w:t>
      </w:r>
    </w:p>
    <w:p w:rsidR="00ED588A" w:rsidRPr="00CD621E" w:rsidRDefault="00ED588A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1.0</w:t>
      </w:r>
      <w:r>
        <w:rPr>
          <w:rFonts w:ascii="Times New Roman" w:eastAsia="宋体" w:hAnsi="Times New Roman" w:cs="Times New Roman" w:hint="eastAsia"/>
          <w:szCs w:val="24"/>
        </w:rPr>
        <w:t>时，</w:t>
      </w:r>
    </w:p>
    <w:p w:rsidR="00626FD2" w:rsidRDefault="00626FD2" w:rsidP="00626FD2">
      <w:pPr>
        <w:spacing w:line="400" w:lineRule="exact"/>
        <w:ind w:firstLineChars="100" w:firstLine="210"/>
        <w:rPr>
          <w:rFonts w:ascii="Times New Roman" w:eastAsia="宋体" w:hAnsi="Times New Roman" w:cs="Times New Roman"/>
          <w:color w:val="000000"/>
          <w:szCs w:val="20"/>
        </w:rPr>
      </w:pPr>
      <w:proofErr w:type="spellStart"/>
      <w:proofErr w:type="gramStart"/>
      <w:r w:rsidRPr="00CD621E">
        <w:rPr>
          <w:rFonts w:ascii="Times New Roman" w:eastAsia="宋体" w:hAnsi="Times New Roman" w:cs="Times New Roman"/>
          <w:i/>
          <w:szCs w:val="20"/>
        </w:rPr>
        <w:t>u</w:t>
      </w:r>
      <w:r w:rsidRPr="00CD621E">
        <w:rPr>
          <w:rFonts w:ascii="Times New Roman" w:eastAsia="宋体" w:hAnsi="Times New Roman" w:cs="Times New Roman"/>
          <w:szCs w:val="20"/>
          <w:vertAlign w:val="subscript"/>
        </w:rPr>
        <w:t>c</w:t>
      </w:r>
      <w:proofErr w:type="spellEnd"/>
      <w:proofErr w:type="gramEnd"/>
      <w:r w:rsidRPr="00CD621E">
        <w:rPr>
          <w:rFonts w:ascii="Times New Roman" w:eastAsia="宋体" w:hAnsi="Times New Roman" w:cs="Times New Roman"/>
          <w:szCs w:val="20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0"/>
              </w:rPr>
            </m:ctrlPr>
          </m:radPr>
          <m:deg/>
          <m:e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  <m:r>
              <w:rPr>
                <w:rFonts w:ascii="Cambria Math" w:eastAsia="宋体" w:hAnsi="Cambria Math" w:cs="Times New Roman"/>
                <w:szCs w:val="20"/>
              </w:rPr>
              <m:t>+</m:t>
            </m:r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  <m:r>
              <w:rPr>
                <w:rFonts w:ascii="Cambria Math" w:eastAsia="宋体" w:hAnsi="Cambria Math" w:cs="Times New Roman"/>
                <w:szCs w:val="20"/>
              </w:rPr>
              <m:t>+</m:t>
            </m:r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</m:e>
        </m:rad>
      </m:oMath>
      <w:r w:rsidRPr="00CD621E">
        <w:rPr>
          <w:rFonts w:ascii="Times New Roman" w:eastAsia="宋体" w:hAnsi="Times New Roman" w:cs="Times New Roman"/>
          <w:color w:val="000000"/>
          <w:szCs w:val="20"/>
        </w:rPr>
        <w:t>=</w:t>
      </w:r>
      <w:r w:rsidR="00ED588A">
        <w:rPr>
          <w:rFonts w:ascii="Times New Roman" w:eastAsia="宋体" w:hAnsi="Times New Roman" w:cs="Times New Roman" w:hint="eastAsia"/>
          <w:color w:val="000000"/>
          <w:szCs w:val="20"/>
        </w:rPr>
        <w:t>0.065%</w:t>
      </w:r>
    </w:p>
    <w:p w:rsidR="00ED588A" w:rsidRPr="00CD621E" w:rsidRDefault="00ED588A" w:rsidP="00ED588A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 w:rsidR="00C82B24">
        <w:rPr>
          <w:rFonts w:ascii="Times New Roman" w:eastAsia="宋体" w:hAnsi="Times New Roman" w:cs="Times New Roman" w:hint="eastAsia"/>
          <w:szCs w:val="24"/>
        </w:rPr>
        <w:t>0.5</w:t>
      </w:r>
      <w:r w:rsidR="00C82B24">
        <w:rPr>
          <w:rFonts w:ascii="Times New Roman" w:eastAsia="宋体" w:hAnsi="Times New Roman" w:cs="Times New Roman" w:hint="eastAsia"/>
          <w:szCs w:val="24"/>
        </w:rPr>
        <w:tab/>
        <w:t>L</w:t>
      </w:r>
      <w:r>
        <w:rPr>
          <w:rFonts w:ascii="Times New Roman" w:eastAsia="宋体" w:hAnsi="Times New Roman" w:cs="Times New Roman" w:hint="eastAsia"/>
          <w:szCs w:val="24"/>
        </w:rPr>
        <w:t>时，</w:t>
      </w:r>
    </w:p>
    <w:p w:rsidR="00C82B24" w:rsidRDefault="00C82B24" w:rsidP="00C82B24">
      <w:pPr>
        <w:spacing w:line="400" w:lineRule="exact"/>
        <w:ind w:firstLineChars="100" w:firstLine="210"/>
        <w:rPr>
          <w:rFonts w:ascii="Times New Roman" w:eastAsia="宋体" w:hAnsi="Times New Roman" w:cs="Times New Roman"/>
          <w:color w:val="000000"/>
          <w:szCs w:val="20"/>
        </w:rPr>
      </w:pPr>
      <w:proofErr w:type="spellStart"/>
      <w:proofErr w:type="gramStart"/>
      <w:r w:rsidRPr="00CD621E">
        <w:rPr>
          <w:rFonts w:ascii="Times New Roman" w:eastAsia="宋体" w:hAnsi="Times New Roman" w:cs="Times New Roman"/>
          <w:i/>
          <w:szCs w:val="20"/>
        </w:rPr>
        <w:t>u</w:t>
      </w:r>
      <w:r w:rsidRPr="00CD621E">
        <w:rPr>
          <w:rFonts w:ascii="Times New Roman" w:eastAsia="宋体" w:hAnsi="Times New Roman" w:cs="Times New Roman"/>
          <w:szCs w:val="20"/>
          <w:vertAlign w:val="subscript"/>
        </w:rPr>
        <w:t>c</w:t>
      </w:r>
      <w:proofErr w:type="spellEnd"/>
      <w:proofErr w:type="gramEnd"/>
      <w:r w:rsidRPr="00CD621E">
        <w:rPr>
          <w:rFonts w:ascii="Times New Roman" w:eastAsia="宋体" w:hAnsi="Times New Roman" w:cs="Times New Roman"/>
          <w:szCs w:val="20"/>
        </w:rPr>
        <w:t>=</w:t>
      </w:r>
      <m:oMath>
        <m:rad>
          <m:radPr>
            <m:degHide m:val="1"/>
            <m:ctrlPr>
              <w:rPr>
                <w:rFonts w:ascii="Cambria Math" w:eastAsia="宋体" w:hAnsi="Cambria Math" w:cs="Times New Roman"/>
                <w:szCs w:val="20"/>
              </w:rPr>
            </m:ctrlPr>
          </m:radPr>
          <m:deg/>
          <m:e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  <m:r>
              <w:rPr>
                <w:rFonts w:ascii="Cambria Math" w:eastAsia="宋体" w:hAnsi="Cambria Math" w:cs="Times New Roman"/>
                <w:szCs w:val="20"/>
              </w:rPr>
              <m:t>+</m:t>
            </m:r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  <m:r>
              <w:rPr>
                <w:rFonts w:ascii="Cambria Math" w:eastAsia="宋体" w:hAnsi="Cambria Math" w:cs="Times New Roman"/>
                <w:szCs w:val="20"/>
              </w:rPr>
              <m:t>+</m:t>
            </m:r>
            <m:sSubSup>
              <m:sSubSupPr>
                <m:ctrlPr>
                  <w:rPr>
                    <w:rFonts w:ascii="Cambria Math" w:eastAsia="宋体" w:hAnsi="Cambria Math" w:cs="Times New Roman"/>
                    <w:szCs w:val="20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Cs w:val="20"/>
                  </w:rPr>
                  <m:t>u(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γ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Cs w:val="20"/>
                  </w:rPr>
                  <m:t>)</m:t>
                </m:r>
              </m:e>
              <m:sub/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0"/>
                  </w:rPr>
                  <m:t>2</m:t>
                </m:r>
              </m:sup>
            </m:sSubSup>
          </m:e>
        </m:rad>
      </m:oMath>
      <w:r w:rsidRPr="00CD621E">
        <w:rPr>
          <w:rFonts w:ascii="Times New Roman" w:eastAsia="宋体" w:hAnsi="Times New Roman" w:cs="Times New Roman"/>
          <w:color w:val="000000"/>
          <w:szCs w:val="20"/>
        </w:rPr>
        <w:t>=</w:t>
      </w:r>
      <w:r>
        <w:rPr>
          <w:rFonts w:ascii="Times New Roman" w:eastAsia="宋体" w:hAnsi="Times New Roman" w:cs="Times New Roman" w:hint="eastAsia"/>
          <w:color w:val="000000"/>
          <w:szCs w:val="20"/>
        </w:rPr>
        <w:t>0.075%</w:t>
      </w:r>
    </w:p>
    <w:p w:rsidR="00ED588A" w:rsidRPr="00CD621E" w:rsidRDefault="00ED588A" w:rsidP="00626FD2">
      <w:pPr>
        <w:spacing w:line="400" w:lineRule="exact"/>
        <w:ind w:firstLineChars="100" w:firstLine="210"/>
        <w:rPr>
          <w:rFonts w:ascii="Times New Roman" w:eastAsia="宋体" w:hAnsi="Times New Roman" w:cs="Times New Roman"/>
          <w:szCs w:val="20"/>
        </w:rPr>
      </w:pPr>
    </w:p>
    <w:p w:rsidR="00626FD2" w:rsidRPr="00CD621E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4</w:t>
      </w:r>
      <w:r w:rsidRPr="00CD621E">
        <w:rPr>
          <w:rFonts w:ascii="Times New Roman" w:eastAsia="宋体" w:hAnsi="Times New Roman" w:cs="Times New Roman"/>
          <w:szCs w:val="20"/>
        </w:rPr>
        <w:t>扩展不确定度</w:t>
      </w:r>
    </w:p>
    <w:p w:rsidR="00626FD2" w:rsidRDefault="00626FD2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D621E">
        <w:rPr>
          <w:rFonts w:ascii="Times New Roman" w:eastAsia="宋体" w:hAnsi="Times New Roman" w:cs="Times New Roman"/>
          <w:szCs w:val="20"/>
        </w:rPr>
        <w:t>视合成不确定度为正态分布，采用</w:t>
      </w:r>
      <w:r w:rsidRPr="00CD621E">
        <w:rPr>
          <w:rFonts w:ascii="Times New Roman" w:eastAsia="宋体" w:hAnsi="Times New Roman" w:cs="Times New Roman"/>
          <w:i/>
          <w:szCs w:val="20"/>
        </w:rPr>
        <w:t>p</w:t>
      </w:r>
      <w:r w:rsidRPr="00CD621E">
        <w:rPr>
          <w:rFonts w:ascii="Times New Roman" w:eastAsia="宋体" w:hAnsi="Times New Roman" w:cs="Times New Roman"/>
          <w:szCs w:val="20"/>
        </w:rPr>
        <w:t>=95%</w:t>
      </w:r>
      <w:r w:rsidR="00ED588A">
        <w:rPr>
          <w:rFonts w:ascii="Times New Roman" w:eastAsia="宋体" w:hAnsi="Times New Roman" w:cs="Times New Roman"/>
          <w:szCs w:val="20"/>
        </w:rPr>
        <w:t>，</w:t>
      </w:r>
      <w:r w:rsidRPr="00CD621E">
        <w:rPr>
          <w:rFonts w:ascii="Times New Roman" w:eastAsia="宋体" w:hAnsi="Times New Roman" w:cs="Times New Roman"/>
          <w:szCs w:val="20"/>
        </w:rPr>
        <w:t>查</w:t>
      </w:r>
      <w:r w:rsidRPr="00CD621E">
        <w:rPr>
          <w:rFonts w:ascii="Times New Roman" w:eastAsia="宋体" w:hAnsi="Times New Roman" w:cs="Times New Roman"/>
          <w:szCs w:val="20"/>
        </w:rPr>
        <w:t>JJF1059</w:t>
      </w:r>
      <w:r w:rsidRPr="00CD621E">
        <w:rPr>
          <w:rFonts w:ascii="Times New Roman" w:eastAsia="宋体" w:hAnsi="Times New Roman" w:cs="Times New Roman"/>
          <w:szCs w:val="20"/>
        </w:rPr>
        <w:t>表</w:t>
      </w:r>
      <w:r w:rsidRPr="00CD621E">
        <w:rPr>
          <w:rFonts w:ascii="Times New Roman" w:eastAsia="宋体" w:hAnsi="Times New Roman" w:cs="Times New Roman"/>
          <w:szCs w:val="20"/>
        </w:rPr>
        <w:t>2</w:t>
      </w:r>
      <w:r w:rsidRPr="00CD621E">
        <w:rPr>
          <w:rFonts w:ascii="Times New Roman" w:eastAsia="宋体" w:hAnsi="Times New Roman" w:cs="Times New Roman"/>
          <w:szCs w:val="20"/>
        </w:rPr>
        <w:t>，得</w:t>
      </w:r>
      <w:r w:rsidRPr="00CD621E">
        <w:rPr>
          <w:rFonts w:ascii="Times New Roman" w:eastAsia="宋体" w:hAnsi="Times New Roman" w:cs="Times New Roman"/>
          <w:i/>
          <w:szCs w:val="20"/>
        </w:rPr>
        <w:t>k</w:t>
      </w:r>
      <w:r w:rsidRPr="00CD621E">
        <w:rPr>
          <w:rFonts w:ascii="Times New Roman" w:eastAsia="宋体" w:hAnsi="Times New Roman" w:cs="Times New Roman"/>
          <w:szCs w:val="20"/>
        </w:rPr>
        <w:t>=2</w:t>
      </w:r>
    </w:p>
    <w:p w:rsidR="00C82B24" w:rsidRPr="00CD621E" w:rsidRDefault="00C82B24" w:rsidP="00626FD2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1.0</w:t>
      </w:r>
      <w:r>
        <w:rPr>
          <w:rFonts w:ascii="Times New Roman" w:eastAsia="宋体" w:hAnsi="Times New Roman" w:cs="Times New Roman" w:hint="eastAsia"/>
          <w:szCs w:val="24"/>
        </w:rPr>
        <w:t>时，</w:t>
      </w:r>
    </w:p>
    <w:p w:rsidR="00626FD2" w:rsidRDefault="00626FD2" w:rsidP="00626FD2">
      <w:pPr>
        <w:spacing w:line="400" w:lineRule="exact"/>
        <w:ind w:firstLineChars="100" w:firstLine="210"/>
        <w:jc w:val="left"/>
        <w:rPr>
          <w:rFonts w:ascii="Times New Roman" w:eastAsia="宋体" w:hAnsi="Times New Roman" w:cs="Times New Roman"/>
          <w:szCs w:val="20"/>
        </w:rPr>
      </w:pPr>
      <w:proofErr w:type="spellStart"/>
      <w:r w:rsidRPr="00CD621E">
        <w:rPr>
          <w:rFonts w:ascii="Times New Roman" w:eastAsia="宋体" w:hAnsi="Times New Roman" w:cs="Times New Roman"/>
          <w:i/>
          <w:szCs w:val="20"/>
        </w:rPr>
        <w:t>U</w:t>
      </w:r>
      <w:r w:rsidR="00C82B24" w:rsidRPr="00C82B24">
        <w:rPr>
          <w:rFonts w:ascii="Times New Roman" w:eastAsia="宋体" w:hAnsi="Times New Roman" w:cs="Times New Roman" w:hint="eastAsia"/>
          <w:szCs w:val="20"/>
          <w:vertAlign w:val="subscript"/>
        </w:rPr>
        <w:t>rel</w:t>
      </w:r>
      <w:proofErr w:type="spellEnd"/>
      <w:r w:rsidRPr="00CD621E">
        <w:rPr>
          <w:rFonts w:ascii="Times New Roman" w:eastAsia="宋体" w:hAnsi="Times New Roman" w:cs="Times New Roman"/>
          <w:szCs w:val="20"/>
        </w:rPr>
        <w:t>=</w:t>
      </w:r>
      <w:proofErr w:type="spellStart"/>
      <w:r w:rsidRPr="00CD621E">
        <w:rPr>
          <w:rFonts w:ascii="Times New Roman" w:eastAsia="宋体" w:hAnsi="Times New Roman" w:cs="Times New Roman"/>
          <w:i/>
          <w:szCs w:val="20"/>
        </w:rPr>
        <w:t>ku</w:t>
      </w:r>
      <w:r w:rsidRPr="00CD621E">
        <w:rPr>
          <w:rFonts w:ascii="Times New Roman" w:eastAsia="宋体" w:hAnsi="Times New Roman" w:cs="Times New Roman"/>
          <w:szCs w:val="20"/>
          <w:vertAlign w:val="subscript"/>
        </w:rPr>
        <w:t>c</w:t>
      </w:r>
      <w:proofErr w:type="spellEnd"/>
      <w:r w:rsidRPr="00CD621E">
        <w:rPr>
          <w:rFonts w:ascii="Times New Roman" w:eastAsia="宋体" w:hAnsi="Times New Roman" w:cs="Times New Roman"/>
          <w:szCs w:val="20"/>
        </w:rPr>
        <w:t>=</w:t>
      </w:r>
      <w:r w:rsidR="00C82B24">
        <w:rPr>
          <w:rFonts w:ascii="Times New Roman" w:eastAsia="宋体" w:hAnsi="Times New Roman" w:cs="Times New Roman" w:hint="eastAsia"/>
          <w:szCs w:val="20"/>
        </w:rPr>
        <w:t>0.13%</w:t>
      </w:r>
      <w:bookmarkStart w:id="1" w:name="_GoBack"/>
      <w:bookmarkEnd w:id="1"/>
    </w:p>
    <w:p w:rsidR="00C82B24" w:rsidRPr="00CD621E" w:rsidRDefault="00C82B24" w:rsidP="00C82B24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3E10C7">
        <w:rPr>
          <w:rFonts w:ascii="Times New Roman" w:eastAsia="宋体" w:hAnsi="Times New Roman" w:cs="Times New Roman" w:hint="eastAsia"/>
          <w:szCs w:val="20"/>
        </w:rPr>
        <w:lastRenderedPageBreak/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0.5L</w:t>
      </w:r>
      <w:r>
        <w:rPr>
          <w:rFonts w:ascii="Times New Roman" w:eastAsia="宋体" w:hAnsi="Times New Roman" w:cs="Times New Roman" w:hint="eastAsia"/>
          <w:szCs w:val="24"/>
        </w:rPr>
        <w:t>时，</w:t>
      </w:r>
    </w:p>
    <w:p w:rsidR="00C82B24" w:rsidRDefault="00C82B24" w:rsidP="00C82B24">
      <w:pPr>
        <w:spacing w:line="400" w:lineRule="exact"/>
        <w:ind w:firstLineChars="100" w:firstLine="210"/>
        <w:jc w:val="left"/>
        <w:rPr>
          <w:rFonts w:ascii="Times New Roman" w:eastAsia="宋体" w:hAnsi="Times New Roman" w:cs="Times New Roman"/>
          <w:szCs w:val="20"/>
        </w:rPr>
      </w:pPr>
      <w:proofErr w:type="spellStart"/>
      <w:r w:rsidRPr="00CD621E">
        <w:rPr>
          <w:rFonts w:ascii="Times New Roman" w:eastAsia="宋体" w:hAnsi="Times New Roman" w:cs="Times New Roman"/>
          <w:i/>
          <w:szCs w:val="20"/>
        </w:rPr>
        <w:t>U</w:t>
      </w:r>
      <w:r w:rsidRPr="00C82B24">
        <w:rPr>
          <w:rFonts w:ascii="Times New Roman" w:eastAsia="宋体" w:hAnsi="Times New Roman" w:cs="Times New Roman" w:hint="eastAsia"/>
          <w:szCs w:val="20"/>
          <w:vertAlign w:val="subscript"/>
        </w:rPr>
        <w:t>rel</w:t>
      </w:r>
      <w:proofErr w:type="spellEnd"/>
      <w:r w:rsidRPr="00CD621E">
        <w:rPr>
          <w:rFonts w:ascii="Times New Roman" w:eastAsia="宋体" w:hAnsi="Times New Roman" w:cs="Times New Roman"/>
          <w:szCs w:val="20"/>
        </w:rPr>
        <w:t>=</w:t>
      </w:r>
      <w:proofErr w:type="spellStart"/>
      <w:r w:rsidRPr="00CD621E">
        <w:rPr>
          <w:rFonts w:ascii="Times New Roman" w:eastAsia="宋体" w:hAnsi="Times New Roman" w:cs="Times New Roman"/>
          <w:i/>
          <w:szCs w:val="20"/>
        </w:rPr>
        <w:t>ku</w:t>
      </w:r>
      <w:r w:rsidRPr="00CD621E">
        <w:rPr>
          <w:rFonts w:ascii="Times New Roman" w:eastAsia="宋体" w:hAnsi="Times New Roman" w:cs="Times New Roman"/>
          <w:szCs w:val="20"/>
          <w:vertAlign w:val="subscript"/>
        </w:rPr>
        <w:t>c</w:t>
      </w:r>
      <w:proofErr w:type="spellEnd"/>
      <w:r w:rsidRPr="00CD621E">
        <w:rPr>
          <w:rFonts w:ascii="Times New Roman" w:eastAsia="宋体" w:hAnsi="Times New Roman" w:cs="Times New Roman"/>
          <w:szCs w:val="20"/>
        </w:rPr>
        <w:t>=</w:t>
      </w:r>
      <w:r>
        <w:rPr>
          <w:rFonts w:ascii="Times New Roman" w:eastAsia="宋体" w:hAnsi="Times New Roman" w:cs="Times New Roman" w:hint="eastAsia"/>
          <w:szCs w:val="20"/>
        </w:rPr>
        <w:t>0.15%</w:t>
      </w:r>
    </w:p>
    <w:p w:rsidR="00C82B24" w:rsidRPr="00C82B24" w:rsidRDefault="00C82B24" w:rsidP="00C82B24">
      <w:pPr>
        <w:spacing w:line="400" w:lineRule="exac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5</w:t>
      </w:r>
      <w:r w:rsidRPr="00C82B24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C82B24">
        <w:rPr>
          <w:rFonts w:ascii="Times New Roman" w:eastAsia="宋体" w:hAnsi="Times New Roman" w:cs="Times New Roman" w:hint="eastAsia"/>
          <w:szCs w:val="20"/>
        </w:rPr>
        <w:t>不确定度报告：</w:t>
      </w:r>
    </w:p>
    <w:p w:rsidR="00C82B24" w:rsidRPr="00C82B24" w:rsidRDefault="00C82B24" w:rsidP="00C82B24">
      <w:pPr>
        <w:spacing w:line="400" w:lineRule="exact"/>
        <w:ind w:firstLine="420"/>
        <w:rPr>
          <w:rFonts w:ascii="Times New Roman" w:eastAsia="宋体" w:hAnsi="Times New Roman" w:cs="Times New Roman"/>
          <w:szCs w:val="20"/>
        </w:rPr>
      </w:pPr>
      <w:r w:rsidRPr="00C82B24">
        <w:rPr>
          <w:rFonts w:ascii="Times New Roman" w:eastAsia="宋体" w:hAnsi="Times New Roman" w:cs="Times New Roman" w:hint="eastAsia"/>
          <w:szCs w:val="20"/>
        </w:rPr>
        <w:t>在量程</w:t>
      </w:r>
      <w:r w:rsidR="00BB11EF">
        <w:rPr>
          <w:rFonts w:ascii="Times New Roman" w:eastAsia="宋体" w:hAnsi="Times New Roman" w:cs="Times New Roman" w:hint="eastAsia"/>
          <w:szCs w:val="20"/>
        </w:rPr>
        <w:t>1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0</w:t>
      </w:r>
      <w:r w:rsidR="00BB11EF">
        <w:rPr>
          <w:rFonts w:ascii="Times New Roman" w:eastAsia="宋体" w:hAnsi="Times New Roman" w:cs="Times New Roman" w:hint="eastAsia"/>
          <w:szCs w:val="20"/>
        </w:rPr>
        <w:t>k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V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="00BB11EF">
        <w:rPr>
          <w:rFonts w:ascii="Times New Roman" w:eastAsia="宋体" w:hAnsi="Times New Roman" w:cs="Times New Roman" w:hint="eastAsia"/>
          <w:szCs w:val="20"/>
        </w:rPr>
        <w:t>100A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1.0</w:t>
      </w:r>
      <w:r w:rsidRPr="00C82B24">
        <w:rPr>
          <w:rFonts w:ascii="Times New Roman" w:eastAsia="宋体" w:hAnsi="Times New Roman" w:cs="Times New Roman" w:hint="eastAsia"/>
          <w:szCs w:val="20"/>
        </w:rPr>
        <w:t>时扩展不确定度为</w:t>
      </w:r>
      <w:r w:rsidRPr="00C82B24">
        <w:rPr>
          <w:rFonts w:ascii="Times New Roman" w:eastAsia="宋体" w:hAnsi="Times New Roman" w:cs="Times New Roman" w:hint="eastAsia"/>
          <w:szCs w:val="20"/>
        </w:rPr>
        <w:t xml:space="preserve">  </w:t>
      </w:r>
      <w:proofErr w:type="spellStart"/>
      <w:r w:rsidRPr="00C82B24">
        <w:rPr>
          <w:rFonts w:ascii="Times New Roman" w:eastAsia="宋体" w:hAnsi="Times New Roman" w:cs="Times New Roman"/>
          <w:i/>
          <w:szCs w:val="20"/>
        </w:rPr>
        <w:t>U</w:t>
      </w:r>
      <w:r w:rsidRPr="00C82B24">
        <w:rPr>
          <w:rFonts w:ascii="Times New Roman" w:eastAsia="宋体" w:hAnsi="Times New Roman" w:cs="Times New Roman" w:hint="eastAsia"/>
          <w:szCs w:val="20"/>
          <w:vertAlign w:val="subscript"/>
        </w:rPr>
        <w:t>rel</w:t>
      </w:r>
      <w:proofErr w:type="spellEnd"/>
      <w:r w:rsidRPr="00C82B24">
        <w:rPr>
          <w:rFonts w:ascii="Times New Roman" w:eastAsia="宋体" w:hAnsi="Times New Roman" w:cs="Times New Roman" w:hint="eastAsia"/>
          <w:szCs w:val="20"/>
        </w:rPr>
        <w:t xml:space="preserve">=0.13% </w:t>
      </w:r>
      <w:r w:rsidRPr="00C82B24">
        <w:rPr>
          <w:rFonts w:ascii="Times New Roman" w:eastAsia="宋体" w:hAnsi="Times New Roman" w:cs="Times New Roman" w:hint="eastAsia"/>
          <w:szCs w:val="20"/>
        </w:rPr>
        <w:t>（</w:t>
      </w:r>
      <w:r w:rsidRPr="00C82B24">
        <w:rPr>
          <w:rFonts w:ascii="Times New Roman" w:eastAsia="宋体" w:hAnsi="Times New Roman" w:cs="Times New Roman"/>
          <w:i/>
          <w:szCs w:val="20"/>
        </w:rPr>
        <w:t>k</w:t>
      </w:r>
      <w:r w:rsidRPr="00C82B24">
        <w:rPr>
          <w:rFonts w:ascii="Times New Roman" w:eastAsia="宋体" w:hAnsi="Times New Roman" w:cs="Times New Roman"/>
          <w:szCs w:val="20"/>
        </w:rPr>
        <w:t>=2</w:t>
      </w:r>
      <w:r w:rsidRPr="00C82B24">
        <w:rPr>
          <w:rFonts w:ascii="Times New Roman" w:eastAsia="宋体" w:hAnsi="Times New Roman" w:cs="Times New Roman" w:hint="eastAsia"/>
          <w:szCs w:val="20"/>
        </w:rPr>
        <w:t>）</w:t>
      </w:r>
    </w:p>
    <w:p w:rsidR="00C82B24" w:rsidRPr="00C82B24" w:rsidRDefault="00C82B24" w:rsidP="00C82B24">
      <w:pPr>
        <w:spacing w:line="400" w:lineRule="exact"/>
        <w:rPr>
          <w:rFonts w:ascii="Times New Roman" w:eastAsia="宋体" w:hAnsi="Times New Roman" w:cs="Times New Roman"/>
          <w:szCs w:val="20"/>
        </w:rPr>
      </w:pPr>
      <w:r w:rsidRPr="00C82B24">
        <w:rPr>
          <w:rFonts w:ascii="Times New Roman" w:eastAsia="宋体" w:hAnsi="Times New Roman" w:cs="Times New Roman" w:hint="eastAsia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ab/>
      </w:r>
      <w:r w:rsidRPr="00C82B24">
        <w:rPr>
          <w:rFonts w:ascii="Times New Roman" w:eastAsia="宋体" w:hAnsi="Times New Roman" w:cs="Times New Roman" w:hint="eastAsia"/>
          <w:szCs w:val="20"/>
        </w:rPr>
        <w:t>在量程</w:t>
      </w:r>
      <w:r w:rsidR="00BB11EF">
        <w:rPr>
          <w:rFonts w:ascii="Times New Roman" w:eastAsia="宋体" w:hAnsi="Times New Roman" w:cs="Times New Roman" w:hint="eastAsia"/>
          <w:szCs w:val="20"/>
        </w:rPr>
        <w:t>1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0</w:t>
      </w:r>
      <w:r w:rsidR="00BB11EF">
        <w:rPr>
          <w:rFonts w:ascii="Times New Roman" w:eastAsia="宋体" w:hAnsi="Times New Roman" w:cs="Times New Roman" w:hint="eastAsia"/>
          <w:szCs w:val="20"/>
        </w:rPr>
        <w:t>k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V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="00BB11EF">
        <w:rPr>
          <w:rFonts w:ascii="Times New Roman" w:eastAsia="宋体" w:hAnsi="Times New Roman" w:cs="Times New Roman" w:hint="eastAsia"/>
          <w:szCs w:val="20"/>
        </w:rPr>
        <w:t>100A</w:t>
      </w:r>
      <w:r w:rsidR="00BB11EF" w:rsidRPr="003E10C7">
        <w:rPr>
          <w:rFonts w:ascii="Times New Roman" w:eastAsia="宋体" w:hAnsi="Times New Roman" w:cs="Times New Roman" w:hint="eastAsia"/>
          <w:szCs w:val="20"/>
        </w:rPr>
        <w:t>、</w:t>
      </w:r>
      <w:r w:rsidRPr="003E10C7">
        <w:rPr>
          <w:rFonts w:ascii="Times New Roman" w:eastAsia="宋体" w:hAnsi="Times New Roman" w:cs="Times New Roman" w:hint="eastAsia"/>
          <w:szCs w:val="20"/>
        </w:rPr>
        <w:t>cos</w:t>
      </w:r>
      <m:oMath>
        <m:r>
          <w:rPr>
            <w:rFonts w:ascii="Cambria Math" w:eastAsia="宋体" w:hAnsi="Cambria Math" w:cs="Times New Roman"/>
            <w:szCs w:val="20"/>
          </w:rPr>
          <m:t>φ</m:t>
        </m:r>
      </m:oMath>
      <w:r w:rsidRPr="00ED588A">
        <w:rPr>
          <w:rFonts w:ascii="Times New Roman" w:eastAsia="宋体" w:hAnsi="Times New Roman" w:cs="Times New Roman" w:hint="eastAsia"/>
          <w:szCs w:val="24"/>
        </w:rPr>
        <w:t>=</w:t>
      </w:r>
      <w:r w:rsidRPr="00C82B24">
        <w:rPr>
          <w:rFonts w:ascii="Times New Roman" w:eastAsia="宋体" w:hAnsi="Times New Roman" w:cs="Times New Roman" w:hint="eastAsia"/>
          <w:szCs w:val="20"/>
        </w:rPr>
        <w:t>0</w:t>
      </w:r>
      <w:r w:rsidRPr="00C82B24">
        <w:rPr>
          <w:rFonts w:ascii="Times New Roman" w:eastAsia="宋体" w:hAnsi="Times New Roman" w:cs="Times New Roman"/>
          <w:szCs w:val="20"/>
        </w:rPr>
        <w:t>.5L</w:t>
      </w:r>
      <w:r w:rsidRPr="00C82B24">
        <w:rPr>
          <w:rFonts w:ascii="Times New Roman" w:eastAsia="宋体" w:hAnsi="Times New Roman" w:cs="Times New Roman" w:hint="eastAsia"/>
          <w:szCs w:val="20"/>
        </w:rPr>
        <w:t>时扩展不确定度为</w:t>
      </w:r>
      <w:r w:rsidRPr="00C82B24">
        <w:rPr>
          <w:rFonts w:ascii="Times New Roman" w:eastAsia="宋体" w:hAnsi="Times New Roman" w:cs="Times New Roman" w:hint="eastAsia"/>
          <w:szCs w:val="20"/>
        </w:rPr>
        <w:t xml:space="preserve"> </w:t>
      </w:r>
      <w:proofErr w:type="spellStart"/>
      <w:r w:rsidRPr="00C82B24">
        <w:rPr>
          <w:rFonts w:ascii="Times New Roman" w:eastAsia="宋体" w:hAnsi="Times New Roman" w:cs="Times New Roman"/>
          <w:i/>
          <w:szCs w:val="20"/>
        </w:rPr>
        <w:t>U</w:t>
      </w:r>
      <w:r w:rsidRPr="00C82B24">
        <w:rPr>
          <w:rFonts w:ascii="Times New Roman" w:eastAsia="宋体" w:hAnsi="Times New Roman" w:cs="Times New Roman" w:hint="eastAsia"/>
          <w:szCs w:val="20"/>
          <w:vertAlign w:val="subscript"/>
        </w:rPr>
        <w:t>rel</w:t>
      </w:r>
      <w:proofErr w:type="spellEnd"/>
      <w:r w:rsidRPr="00C82B24">
        <w:rPr>
          <w:rFonts w:ascii="Times New Roman" w:eastAsia="宋体" w:hAnsi="Times New Roman" w:cs="Times New Roman" w:hint="eastAsia"/>
          <w:szCs w:val="20"/>
          <w:vertAlign w:val="subscript"/>
        </w:rPr>
        <w:t xml:space="preserve"> </w:t>
      </w:r>
      <w:r w:rsidRPr="00C82B24">
        <w:rPr>
          <w:rFonts w:ascii="Times New Roman" w:eastAsia="宋体" w:hAnsi="Times New Roman" w:cs="Times New Roman" w:hint="eastAsia"/>
          <w:szCs w:val="20"/>
        </w:rPr>
        <w:t xml:space="preserve">=0.15% </w:t>
      </w:r>
      <w:r w:rsidRPr="00C82B24">
        <w:rPr>
          <w:rFonts w:ascii="Times New Roman" w:eastAsia="宋体" w:hAnsi="Times New Roman" w:cs="Times New Roman" w:hint="eastAsia"/>
          <w:szCs w:val="20"/>
        </w:rPr>
        <w:t>（</w:t>
      </w:r>
      <w:r w:rsidRPr="00C82B24">
        <w:rPr>
          <w:rFonts w:ascii="Times New Roman" w:eastAsia="宋体" w:hAnsi="Times New Roman" w:cs="Times New Roman"/>
          <w:i/>
          <w:szCs w:val="20"/>
        </w:rPr>
        <w:t>k</w:t>
      </w:r>
      <w:r w:rsidRPr="00C82B24">
        <w:rPr>
          <w:rFonts w:ascii="Times New Roman" w:eastAsia="宋体" w:hAnsi="Times New Roman" w:cs="Times New Roman"/>
          <w:szCs w:val="20"/>
        </w:rPr>
        <w:t>=2</w:t>
      </w:r>
      <w:r w:rsidRPr="00C82B24">
        <w:rPr>
          <w:rFonts w:ascii="Times New Roman" w:eastAsia="宋体" w:hAnsi="Times New Roman" w:cs="Times New Roman" w:hint="eastAsia"/>
          <w:szCs w:val="20"/>
        </w:rPr>
        <w:t>）</w:t>
      </w:r>
      <w:bookmarkEnd w:id="0"/>
    </w:p>
    <w:sectPr w:rsidR="00C82B24" w:rsidRPr="00C82B24" w:rsidSect="0004162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22" w:rsidRDefault="00547622">
      <w:r>
        <w:separator/>
      </w:r>
    </w:p>
  </w:endnote>
  <w:endnote w:type="continuationSeparator" w:id="0">
    <w:p w:rsidR="00547622" w:rsidRDefault="0054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8A" w:rsidRDefault="00ED588A" w:rsidP="004C57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88A" w:rsidRDefault="00ED588A" w:rsidP="004C57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8A" w:rsidRDefault="00ED588A" w:rsidP="004C57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1EF">
      <w:rPr>
        <w:rStyle w:val="a4"/>
        <w:noProof/>
      </w:rPr>
      <w:t>1</w:t>
    </w:r>
    <w:r>
      <w:rPr>
        <w:rStyle w:val="a4"/>
      </w:rPr>
      <w:fldChar w:fldCharType="end"/>
    </w:r>
  </w:p>
  <w:p w:rsidR="00ED588A" w:rsidRDefault="00ED588A" w:rsidP="004C57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22" w:rsidRDefault="00547622">
      <w:r>
        <w:separator/>
      </w:r>
    </w:p>
  </w:footnote>
  <w:footnote w:type="continuationSeparator" w:id="0">
    <w:p w:rsidR="00547622" w:rsidRDefault="0054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E72"/>
    <w:rsid w:val="0002786E"/>
    <w:rsid w:val="0004162C"/>
    <w:rsid w:val="001058B2"/>
    <w:rsid w:val="001160E0"/>
    <w:rsid w:val="0016312A"/>
    <w:rsid w:val="00183CC9"/>
    <w:rsid w:val="00196F60"/>
    <w:rsid w:val="001A668C"/>
    <w:rsid w:val="001B26E7"/>
    <w:rsid w:val="001B4A24"/>
    <w:rsid w:val="001E0677"/>
    <w:rsid w:val="0020349C"/>
    <w:rsid w:val="0025049B"/>
    <w:rsid w:val="002846C6"/>
    <w:rsid w:val="0034037B"/>
    <w:rsid w:val="00371511"/>
    <w:rsid w:val="00376732"/>
    <w:rsid w:val="003A2832"/>
    <w:rsid w:val="003E10C7"/>
    <w:rsid w:val="0041015E"/>
    <w:rsid w:val="00417019"/>
    <w:rsid w:val="004C39B0"/>
    <w:rsid w:val="004C57C4"/>
    <w:rsid w:val="004D6020"/>
    <w:rsid w:val="004E10B4"/>
    <w:rsid w:val="00531150"/>
    <w:rsid w:val="00547622"/>
    <w:rsid w:val="00550A2F"/>
    <w:rsid w:val="0059634B"/>
    <w:rsid w:val="005B3645"/>
    <w:rsid w:val="005B5886"/>
    <w:rsid w:val="005E576A"/>
    <w:rsid w:val="005F0799"/>
    <w:rsid w:val="00626FD2"/>
    <w:rsid w:val="006419DE"/>
    <w:rsid w:val="006A5223"/>
    <w:rsid w:val="006A5C96"/>
    <w:rsid w:val="006F7AFF"/>
    <w:rsid w:val="00735F3C"/>
    <w:rsid w:val="00767191"/>
    <w:rsid w:val="007A1C1E"/>
    <w:rsid w:val="007B5FB3"/>
    <w:rsid w:val="007E3E30"/>
    <w:rsid w:val="007E4FC1"/>
    <w:rsid w:val="00806AFA"/>
    <w:rsid w:val="00850608"/>
    <w:rsid w:val="008C1BD5"/>
    <w:rsid w:val="00953784"/>
    <w:rsid w:val="00972AD9"/>
    <w:rsid w:val="00A639B4"/>
    <w:rsid w:val="00A672D1"/>
    <w:rsid w:val="00A94AA5"/>
    <w:rsid w:val="00AB7B21"/>
    <w:rsid w:val="00B37E72"/>
    <w:rsid w:val="00B64143"/>
    <w:rsid w:val="00BB11EF"/>
    <w:rsid w:val="00C2231B"/>
    <w:rsid w:val="00C82B24"/>
    <w:rsid w:val="00CD621E"/>
    <w:rsid w:val="00CF10F1"/>
    <w:rsid w:val="00D87F67"/>
    <w:rsid w:val="00DE30FD"/>
    <w:rsid w:val="00E00DD1"/>
    <w:rsid w:val="00E32560"/>
    <w:rsid w:val="00E50349"/>
    <w:rsid w:val="00EA1CC2"/>
    <w:rsid w:val="00EC68F0"/>
    <w:rsid w:val="00ED588A"/>
    <w:rsid w:val="00F12F71"/>
    <w:rsid w:val="00F6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57C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C57C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57C4"/>
  </w:style>
  <w:style w:type="paragraph" w:styleId="a5">
    <w:name w:val="Balloon Text"/>
    <w:basedOn w:val="a"/>
    <w:link w:val="Char0"/>
    <w:semiHidden/>
    <w:unhideWhenUsed/>
    <w:rsid w:val="004C57C4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4C57C4"/>
    <w:rPr>
      <w:sz w:val="18"/>
      <w:szCs w:val="18"/>
    </w:rPr>
  </w:style>
  <w:style w:type="character" w:styleId="a6">
    <w:name w:val="Placeholder Text"/>
    <w:basedOn w:val="a0"/>
    <w:uiPriority w:val="99"/>
    <w:semiHidden/>
    <w:rsid w:val="00953784"/>
    <w:rPr>
      <w:color w:val="808080"/>
    </w:rPr>
  </w:style>
  <w:style w:type="numbering" w:customStyle="1" w:styleId="1">
    <w:name w:val="无列表1"/>
    <w:next w:val="a2"/>
    <w:semiHidden/>
    <w:unhideWhenUsed/>
    <w:rsid w:val="00AB7B21"/>
  </w:style>
  <w:style w:type="character" w:customStyle="1" w:styleId="hbfont1">
    <w:name w:val="hbfont1"/>
    <w:basedOn w:val="a0"/>
    <w:rsid w:val="00AB7B21"/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Char1"/>
    <w:rsid w:val="00AB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rsid w:val="00AB7B21"/>
    <w:rPr>
      <w:rFonts w:ascii="Times New Roman" w:eastAsia="宋体" w:hAnsi="Times New Roman" w:cs="Times New Roman"/>
      <w:sz w:val="18"/>
      <w:szCs w:val="18"/>
    </w:rPr>
  </w:style>
  <w:style w:type="paragraph" w:styleId="a8">
    <w:name w:val="caption"/>
    <w:basedOn w:val="a"/>
    <w:next w:val="a"/>
    <w:qFormat/>
    <w:rsid w:val="00AB7B21"/>
    <w:pPr>
      <w:spacing w:before="152" w:after="160"/>
    </w:pPr>
    <w:rPr>
      <w:rFonts w:ascii="Arial" w:eastAsia="黑体" w:hAnsi="Arial" w:cs="Times New Roman"/>
      <w:sz w:val="28"/>
      <w:szCs w:val="20"/>
    </w:rPr>
  </w:style>
  <w:style w:type="paragraph" w:styleId="a9">
    <w:name w:val="Plain Text"/>
    <w:basedOn w:val="a"/>
    <w:link w:val="Char2"/>
    <w:rsid w:val="00AB7B2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AB7B21"/>
    <w:rPr>
      <w:rFonts w:ascii="宋体" w:eastAsia="宋体" w:hAnsi="Courier New" w:cs="Courier New"/>
      <w:szCs w:val="21"/>
    </w:rPr>
  </w:style>
  <w:style w:type="paragraph" w:styleId="aa">
    <w:name w:val="Normal (Web)"/>
    <w:basedOn w:val="a"/>
    <w:rsid w:val="00AB7B21"/>
    <w:rPr>
      <w:rFonts w:ascii="Times New Roman" w:eastAsia="宋体" w:hAnsi="Times New Roman" w:cs="Times New Roman"/>
      <w:sz w:val="24"/>
      <w:szCs w:val="24"/>
    </w:rPr>
  </w:style>
  <w:style w:type="table" w:styleId="ab">
    <w:name w:val="Table Grid"/>
    <w:basedOn w:val="a1"/>
    <w:rsid w:val="00AB7B2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1B4A24"/>
    <w:pPr>
      <w:ind w:leftChars="200" w:left="420"/>
    </w:pPr>
  </w:style>
  <w:style w:type="character" w:styleId="ac">
    <w:name w:val="Hyperlink"/>
    <w:basedOn w:val="a0"/>
    <w:uiPriority w:val="99"/>
    <w:unhideWhenUsed/>
    <w:rsid w:val="001B4A24"/>
    <w:rPr>
      <w:color w:val="0000FF" w:themeColor="hyperlink"/>
      <w:u w:val="single"/>
    </w:rPr>
  </w:style>
  <w:style w:type="paragraph" w:styleId="ad">
    <w:name w:val="Date"/>
    <w:basedOn w:val="a"/>
    <w:next w:val="a"/>
    <w:link w:val="Char3"/>
    <w:rsid w:val="00C82B24"/>
    <w:rPr>
      <w:rFonts w:ascii="宋体" w:eastAsia="宋体" w:hAnsi="Times New Roman" w:cs="Times New Roman"/>
      <w:sz w:val="24"/>
      <w:szCs w:val="20"/>
    </w:rPr>
  </w:style>
  <w:style w:type="character" w:customStyle="1" w:styleId="Char3">
    <w:name w:val="日期 Char"/>
    <w:basedOn w:val="a0"/>
    <w:link w:val="ad"/>
    <w:rsid w:val="00C82B24"/>
    <w:rPr>
      <w:rFonts w:ascii="宋体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26</cp:revision>
  <dcterms:created xsi:type="dcterms:W3CDTF">2021-09-06T01:05:00Z</dcterms:created>
  <dcterms:modified xsi:type="dcterms:W3CDTF">2024-01-11T02:19:00Z</dcterms:modified>
</cp:coreProperties>
</file>