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504F" w:rsidRPr="00AD6BC7" w:rsidRDefault="00F00157">
      <w:pPr>
        <w:rPr>
          <w:rFonts w:ascii="Arial" w:hAnsi="Arial" w:cs="Arial"/>
          <w:b/>
          <w:sz w:val="72"/>
          <w:szCs w:val="72"/>
        </w:rPr>
      </w:pPr>
      <w:bookmarkStart w:id="0" w:name="SectionMark0"/>
      <w:r w:rsidRPr="00AD6BC7">
        <w:rPr>
          <w:rFonts w:ascii="Arial" w:hAnsi="Arial" w:cs="Arial"/>
          <w:noProof/>
        </w:rPr>
        <w:drawing>
          <wp:anchor distT="0" distB="0" distL="114300" distR="114300" simplePos="0" relativeHeight="251659264" behindDoc="0" locked="0" layoutInCell="1" allowOverlap="1">
            <wp:simplePos x="0" y="0"/>
            <wp:positionH relativeFrom="column">
              <wp:posOffset>3707765</wp:posOffset>
            </wp:positionH>
            <wp:positionV relativeFrom="paragraph">
              <wp:posOffset>147320</wp:posOffset>
            </wp:positionV>
            <wp:extent cx="1921510" cy="817245"/>
            <wp:effectExtent l="19050" t="0" r="2540" b="0"/>
            <wp:wrapSquare wrapText="bothSides"/>
            <wp:docPr id="5" name="Picture 2"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jjf"/>
                    <pic:cNvPicPr>
                      <a:picLocks noChangeAspect="1" noChangeArrowheads="1"/>
                    </pic:cNvPicPr>
                  </pic:nvPicPr>
                  <pic:blipFill>
                    <a:blip r:embed="rId9" cstate="print">
                      <a:biLevel thresh="50000"/>
                      <a:grayscl/>
                      <a:lum contrast="100000"/>
                    </a:blip>
                    <a:srcRect l="5470" t="6032" r="5057" b="16345"/>
                    <a:stretch>
                      <a:fillRect/>
                    </a:stretch>
                  </pic:blipFill>
                  <pic:spPr>
                    <a:xfrm>
                      <a:off x="0" y="0"/>
                      <a:ext cx="1921510" cy="817245"/>
                    </a:xfrm>
                    <a:prstGeom prst="rect">
                      <a:avLst/>
                    </a:prstGeom>
                    <a:noFill/>
                    <a:ln w="9525">
                      <a:noFill/>
                      <a:miter lim="800000"/>
                      <a:headEnd/>
                      <a:tailEnd/>
                    </a:ln>
                  </pic:spPr>
                </pic:pic>
              </a:graphicData>
            </a:graphic>
          </wp:anchor>
        </w:drawing>
      </w:r>
    </w:p>
    <w:p w:rsidR="005F504F" w:rsidRPr="00AD6BC7" w:rsidRDefault="005F504F">
      <w:pPr>
        <w:jc w:val="center"/>
        <w:rPr>
          <w:rFonts w:ascii="Arial" w:eastAsia="华文中宋" w:hAnsi="Arial" w:cs="Arial"/>
          <w:sz w:val="28"/>
          <w:szCs w:val="28"/>
        </w:rPr>
      </w:pPr>
    </w:p>
    <w:p w:rsidR="005F504F" w:rsidRPr="00AD6BC7" w:rsidRDefault="00F00157">
      <w:pPr>
        <w:jc w:val="center"/>
        <w:rPr>
          <w:rFonts w:ascii="宋体" w:hAnsi="宋体" w:cs="Arial"/>
          <w:b/>
          <w:sz w:val="52"/>
          <w:szCs w:val="52"/>
        </w:rPr>
      </w:pPr>
      <w:r w:rsidRPr="00AD6BC7">
        <w:rPr>
          <w:rFonts w:ascii="宋体" w:hAnsi="宋体" w:cs="Arial"/>
          <w:b/>
          <w:sz w:val="52"/>
          <w:szCs w:val="52"/>
        </w:rPr>
        <w:t>中华人民共和国国家计量技术规范</w:t>
      </w:r>
    </w:p>
    <w:p w:rsidR="005F504F" w:rsidRPr="00AD6BC7" w:rsidRDefault="00F00157">
      <w:pPr>
        <w:rPr>
          <w:rFonts w:ascii="黑体" w:eastAsia="黑体"/>
          <w:sz w:val="28"/>
          <w:szCs w:val="28"/>
        </w:rPr>
      </w:pPr>
      <w:r w:rsidRPr="00AD6BC7">
        <w:rPr>
          <w:rFonts w:eastAsia="黑体"/>
          <w:sz w:val="30"/>
          <w:szCs w:val="30"/>
        </w:rPr>
        <w:t xml:space="preserve">        </w:t>
      </w:r>
      <w:r w:rsidRPr="00AD6BC7">
        <w:rPr>
          <w:sz w:val="30"/>
          <w:szCs w:val="30"/>
        </w:rPr>
        <w:t xml:space="preserve"> </w:t>
      </w:r>
      <w:r w:rsidRPr="00AD6BC7">
        <w:rPr>
          <w:rFonts w:eastAsia="黑体"/>
          <w:sz w:val="30"/>
          <w:szCs w:val="30"/>
        </w:rPr>
        <w:t xml:space="preserve">                                </w:t>
      </w:r>
      <w:r w:rsidRPr="00AD6BC7">
        <w:rPr>
          <w:rFonts w:ascii="黑体" w:eastAsia="黑体" w:hint="eastAsia"/>
          <w:sz w:val="28"/>
          <w:szCs w:val="28"/>
        </w:rPr>
        <w:t>JJF</w:t>
      </w:r>
      <w:r w:rsidRPr="00AD6BC7">
        <w:rPr>
          <w:rFonts w:ascii="黑体" w:eastAsia="黑体"/>
          <w:sz w:val="28"/>
          <w:szCs w:val="28"/>
        </w:rPr>
        <w:t xml:space="preserve"> </w:t>
      </w:r>
      <w:r w:rsidRPr="00AD6BC7">
        <w:rPr>
          <w:rFonts w:ascii="黑体" w:eastAsia="黑体" w:hint="eastAsia"/>
          <w:sz w:val="28"/>
          <w:szCs w:val="28"/>
        </w:rPr>
        <w:t>××××－202×</w:t>
      </w:r>
    </w:p>
    <w:p w:rsidR="005F504F" w:rsidRPr="00AD6BC7" w:rsidRDefault="00262D37">
      <w:pPr>
        <w:rPr>
          <w:rFonts w:ascii="Arial" w:hAnsi="Arial" w:cs="Arial"/>
          <w:sz w:val="30"/>
          <w:szCs w:val="30"/>
        </w:rPr>
      </w:pPr>
      <w:r>
        <w:rPr>
          <w:rFonts w:ascii="Arial" w:hAnsi="Arial" w:cs="Arial"/>
          <w:sz w:val="30"/>
          <w:szCs w:val="30"/>
        </w:rPr>
        <w:pict>
          <v:line id="Line 3" o:spid="_x0000_s2050" style="position:absolute;left:0;text-align:left;z-index:251660288" from="5.25pt,0" to="455.25pt,0" o:gfxdata="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7fUYzwAAAAQBAAAPAAAAAAAAAAEAIAAAACIA&#10;AABkcnMvZG93bnJldi54bWxQSwECFAAUAAAACACHTuJAtcHAh9kBAADaAwAADgAAAAAAAAABACAA&#10;AAAeAQAAZHJzL2Uyb0RvYy54bWxQSwUGAAAAAAYABgBZAQAAaQUAAAAA&#10;" strokeweight="1.5pt"/>
        </w:pict>
      </w:r>
    </w:p>
    <w:p w:rsidR="005F504F" w:rsidRPr="00AD6BC7" w:rsidRDefault="005F504F">
      <w:pPr>
        <w:rPr>
          <w:rFonts w:ascii="Arial" w:hAnsi="Arial" w:cs="Arial"/>
          <w:sz w:val="30"/>
          <w:szCs w:val="30"/>
        </w:rPr>
      </w:pPr>
    </w:p>
    <w:p w:rsidR="005F504F" w:rsidRPr="00AD6BC7" w:rsidRDefault="005F504F">
      <w:pPr>
        <w:rPr>
          <w:rFonts w:ascii="Arial" w:hAnsi="Arial" w:cs="Arial"/>
          <w:sz w:val="30"/>
          <w:szCs w:val="30"/>
        </w:rPr>
      </w:pPr>
    </w:p>
    <w:p w:rsidR="005F504F" w:rsidRPr="00AD6BC7" w:rsidRDefault="005F504F">
      <w:pPr>
        <w:rPr>
          <w:rFonts w:ascii="Arial" w:hAnsi="Arial" w:cs="Arial"/>
          <w:sz w:val="30"/>
          <w:szCs w:val="30"/>
        </w:rPr>
      </w:pPr>
    </w:p>
    <w:p w:rsidR="005F504F" w:rsidRPr="00AD6BC7" w:rsidRDefault="00F00157">
      <w:pPr>
        <w:spacing w:line="360" w:lineRule="auto"/>
        <w:ind w:rightChars="-183" w:right="-384"/>
        <w:jc w:val="center"/>
        <w:rPr>
          <w:rFonts w:eastAsia="黑体"/>
          <w:sz w:val="52"/>
        </w:rPr>
      </w:pPr>
      <w:r w:rsidRPr="00AD6BC7">
        <w:rPr>
          <w:rFonts w:eastAsia="黑体" w:hint="eastAsia"/>
          <w:sz w:val="52"/>
        </w:rPr>
        <w:t>机动车排放检验用</w:t>
      </w:r>
      <w:r w:rsidRPr="00AD6BC7">
        <w:rPr>
          <w:rFonts w:eastAsia="黑体" w:hint="eastAsia"/>
          <w:sz w:val="52"/>
        </w:rPr>
        <w:t>OBD</w:t>
      </w:r>
      <w:r w:rsidRPr="00AD6BC7">
        <w:rPr>
          <w:rFonts w:eastAsia="黑体" w:hint="eastAsia"/>
          <w:sz w:val="52"/>
        </w:rPr>
        <w:t>诊断仪</w:t>
      </w:r>
    </w:p>
    <w:p w:rsidR="005F504F" w:rsidRPr="00AD6BC7" w:rsidRDefault="00F00157">
      <w:pPr>
        <w:spacing w:line="360" w:lineRule="auto"/>
        <w:ind w:rightChars="-183" w:right="-384"/>
        <w:jc w:val="center"/>
        <w:rPr>
          <w:rFonts w:eastAsia="黑体"/>
          <w:sz w:val="52"/>
        </w:rPr>
      </w:pPr>
      <w:r w:rsidRPr="00AD6BC7">
        <w:rPr>
          <w:rFonts w:eastAsia="黑体" w:hint="eastAsia"/>
          <w:sz w:val="52"/>
        </w:rPr>
        <w:t>校准规范</w:t>
      </w:r>
    </w:p>
    <w:p w:rsidR="005F504F" w:rsidRPr="00AD6BC7" w:rsidRDefault="00F00157">
      <w:pPr>
        <w:spacing w:line="360" w:lineRule="auto"/>
        <w:jc w:val="center"/>
        <w:rPr>
          <w:rFonts w:ascii="黑体" w:eastAsia="黑体" w:hAnsi="黑体" w:cs="黑体"/>
          <w:b/>
          <w:sz w:val="28"/>
          <w:szCs w:val="28"/>
        </w:rPr>
      </w:pPr>
      <w:r w:rsidRPr="00AD6BC7">
        <w:rPr>
          <w:rFonts w:ascii="黑体" w:eastAsia="黑体" w:hAnsi="黑体" w:cs="黑体" w:hint="eastAsia"/>
          <w:b/>
          <w:sz w:val="28"/>
          <w:szCs w:val="28"/>
        </w:rPr>
        <w:t xml:space="preserve">Calibration Specification of </w:t>
      </w:r>
      <w:r w:rsidRPr="00AD6BC7">
        <w:rPr>
          <w:rFonts w:ascii="黑体" w:eastAsia="黑体" w:hAnsi="黑体" w:cs="黑体"/>
          <w:b/>
          <w:sz w:val="28"/>
          <w:szCs w:val="28"/>
        </w:rPr>
        <w:t xml:space="preserve">OBD </w:t>
      </w:r>
      <w:r w:rsidRPr="00AD6BC7">
        <w:rPr>
          <w:rFonts w:ascii="黑体" w:eastAsia="黑体" w:hAnsi="黑体" w:cs="黑体" w:hint="eastAsia"/>
          <w:b/>
          <w:sz w:val="28"/>
          <w:szCs w:val="28"/>
        </w:rPr>
        <w:t>Scan-tools</w:t>
      </w:r>
      <w:r w:rsidRPr="00AD6BC7">
        <w:rPr>
          <w:rFonts w:ascii="黑体" w:eastAsia="黑体" w:hAnsi="黑体" w:cs="黑体"/>
          <w:b/>
          <w:sz w:val="28"/>
          <w:szCs w:val="28"/>
        </w:rPr>
        <w:t xml:space="preserve"> </w:t>
      </w:r>
    </w:p>
    <w:p w:rsidR="005F504F" w:rsidRPr="00AD6BC7" w:rsidRDefault="00F00157">
      <w:pPr>
        <w:spacing w:line="360" w:lineRule="auto"/>
        <w:jc w:val="center"/>
        <w:rPr>
          <w:rFonts w:ascii="黑体" w:eastAsia="黑体" w:hAnsi="黑体" w:cs="黑体"/>
          <w:b/>
          <w:sz w:val="28"/>
          <w:szCs w:val="28"/>
        </w:rPr>
      </w:pPr>
      <w:r w:rsidRPr="00AD6BC7">
        <w:rPr>
          <w:rFonts w:ascii="黑体" w:eastAsia="黑体" w:hAnsi="黑体" w:cs="黑体"/>
          <w:b/>
          <w:sz w:val="28"/>
          <w:szCs w:val="28"/>
        </w:rPr>
        <w:t xml:space="preserve">for </w:t>
      </w:r>
      <w:r w:rsidRPr="00AD6BC7">
        <w:rPr>
          <w:rFonts w:ascii="黑体" w:eastAsia="黑体" w:hAnsi="黑体" w:cs="黑体" w:hint="eastAsia"/>
          <w:b/>
          <w:sz w:val="28"/>
          <w:szCs w:val="28"/>
        </w:rPr>
        <w:t>Motorv</w:t>
      </w:r>
      <w:r w:rsidRPr="00AD6BC7">
        <w:rPr>
          <w:rFonts w:ascii="黑体" w:eastAsia="黑体" w:hAnsi="黑体" w:cs="黑体"/>
          <w:b/>
          <w:sz w:val="28"/>
          <w:szCs w:val="28"/>
        </w:rPr>
        <w:t>ehicle Emission Test</w:t>
      </w:r>
    </w:p>
    <w:p w:rsidR="005F504F" w:rsidRPr="00AD6BC7" w:rsidRDefault="005F504F">
      <w:pPr>
        <w:tabs>
          <w:tab w:val="left" w:pos="1510"/>
        </w:tabs>
        <w:spacing w:line="400" w:lineRule="exact"/>
        <w:jc w:val="center"/>
        <w:rPr>
          <w:rFonts w:eastAsia="黑体"/>
          <w:b/>
          <w:sz w:val="32"/>
          <w:szCs w:val="32"/>
        </w:rPr>
      </w:pPr>
    </w:p>
    <w:p w:rsidR="005F504F" w:rsidRPr="00AD6BC7" w:rsidRDefault="005F504F">
      <w:pPr>
        <w:tabs>
          <w:tab w:val="left" w:pos="1510"/>
        </w:tabs>
        <w:spacing w:line="400" w:lineRule="exact"/>
        <w:jc w:val="center"/>
        <w:rPr>
          <w:rFonts w:eastAsia="黑体"/>
          <w:b/>
          <w:sz w:val="32"/>
          <w:szCs w:val="32"/>
        </w:rPr>
      </w:pPr>
    </w:p>
    <w:p w:rsidR="005F504F" w:rsidRPr="00AD6BC7" w:rsidRDefault="00F00157">
      <w:pPr>
        <w:tabs>
          <w:tab w:val="center" w:pos="4535"/>
        </w:tabs>
      </w:pPr>
      <w:r w:rsidRPr="00AD6BC7">
        <w:tab/>
      </w:r>
      <w:r w:rsidRPr="00AD6BC7">
        <w:rPr>
          <w:rFonts w:hint="eastAsia"/>
          <w:sz w:val="32"/>
          <w:szCs w:val="32"/>
        </w:rPr>
        <w:t>（审定稿）</w:t>
      </w:r>
    </w:p>
    <w:p w:rsidR="005F504F" w:rsidRPr="00AD6BC7" w:rsidRDefault="005F504F">
      <w:pPr>
        <w:rPr>
          <w:rFonts w:ascii="Arial" w:hAnsi="Arial" w:cs="Arial"/>
          <w:sz w:val="30"/>
          <w:szCs w:val="30"/>
        </w:rPr>
      </w:pPr>
    </w:p>
    <w:p w:rsidR="005F504F" w:rsidRPr="00AD6BC7" w:rsidRDefault="005F504F">
      <w:pPr>
        <w:rPr>
          <w:rFonts w:ascii="Arial" w:hAnsi="Arial" w:cs="Arial"/>
          <w:sz w:val="30"/>
          <w:szCs w:val="30"/>
        </w:rPr>
      </w:pPr>
    </w:p>
    <w:p w:rsidR="005F504F" w:rsidRPr="00AD6BC7" w:rsidRDefault="005F504F">
      <w:pPr>
        <w:rPr>
          <w:rFonts w:ascii="Arial" w:hAnsi="Arial" w:cs="Arial"/>
          <w:sz w:val="30"/>
          <w:szCs w:val="30"/>
        </w:rPr>
      </w:pPr>
    </w:p>
    <w:p w:rsidR="005F504F" w:rsidRPr="00AD6BC7" w:rsidRDefault="00F00157">
      <w:pPr>
        <w:jc w:val="center"/>
        <w:rPr>
          <w:rFonts w:ascii="黑体" w:eastAsia="黑体"/>
          <w:sz w:val="28"/>
          <w:szCs w:val="28"/>
        </w:rPr>
      </w:pPr>
      <w:r w:rsidRPr="00AD6BC7">
        <w:rPr>
          <w:rFonts w:ascii="黑体" w:eastAsia="黑体" w:hint="eastAsia"/>
          <w:sz w:val="28"/>
          <w:szCs w:val="28"/>
        </w:rPr>
        <w:t>20××-××-××发布                    20××-××-××实施</w:t>
      </w:r>
    </w:p>
    <w:p w:rsidR="005F504F" w:rsidRPr="00AD6BC7" w:rsidRDefault="00F00157">
      <w:pPr>
        <w:jc w:val="center"/>
        <w:rPr>
          <w:rFonts w:ascii="黑体" w:eastAsia="黑体"/>
          <w:sz w:val="28"/>
          <w:szCs w:val="28"/>
        </w:rPr>
      </w:pPr>
      <w:r w:rsidRPr="00AD6BC7">
        <w:rPr>
          <w:rFonts w:ascii="黑体" w:eastAsia="黑体" w:hint="eastAsia"/>
          <w:sz w:val="28"/>
          <w:szCs w:val="28"/>
        </w:rPr>
        <w:softHyphen/>
        <w:t>————————————————————————————————</w:t>
      </w:r>
    </w:p>
    <w:p w:rsidR="005F504F" w:rsidRPr="00AD6BC7" w:rsidRDefault="00F00157">
      <w:pPr>
        <w:jc w:val="center"/>
        <w:rPr>
          <w:sz w:val="30"/>
          <w:szCs w:val="30"/>
        </w:rPr>
      </w:pPr>
      <w:r w:rsidRPr="00AD6BC7">
        <w:rPr>
          <w:b/>
          <w:sz w:val="44"/>
          <w:szCs w:val="44"/>
        </w:rPr>
        <w:t>国</w:t>
      </w:r>
      <w:r w:rsidRPr="00AD6BC7">
        <w:rPr>
          <w:b/>
          <w:sz w:val="44"/>
          <w:szCs w:val="44"/>
        </w:rPr>
        <w:t xml:space="preserve"> </w:t>
      </w:r>
      <w:r w:rsidRPr="00AD6BC7">
        <w:rPr>
          <w:b/>
          <w:sz w:val="44"/>
          <w:szCs w:val="44"/>
        </w:rPr>
        <w:t>家</w:t>
      </w:r>
      <w:r w:rsidRPr="00AD6BC7">
        <w:rPr>
          <w:b/>
          <w:sz w:val="44"/>
          <w:szCs w:val="44"/>
        </w:rPr>
        <w:t xml:space="preserve"> </w:t>
      </w:r>
      <w:r w:rsidRPr="00AD6BC7">
        <w:rPr>
          <w:rFonts w:hint="eastAsia"/>
          <w:b/>
          <w:sz w:val="44"/>
          <w:szCs w:val="44"/>
        </w:rPr>
        <w:t>市</w:t>
      </w:r>
      <w:r w:rsidRPr="00AD6BC7">
        <w:rPr>
          <w:rFonts w:hint="eastAsia"/>
          <w:b/>
          <w:sz w:val="44"/>
          <w:szCs w:val="44"/>
        </w:rPr>
        <w:t xml:space="preserve"> </w:t>
      </w:r>
      <w:r w:rsidRPr="00AD6BC7">
        <w:rPr>
          <w:rFonts w:hint="eastAsia"/>
          <w:b/>
          <w:sz w:val="44"/>
          <w:szCs w:val="44"/>
        </w:rPr>
        <w:t>场</w:t>
      </w:r>
      <w:r w:rsidRPr="00AD6BC7">
        <w:rPr>
          <w:rFonts w:hint="eastAsia"/>
          <w:b/>
          <w:sz w:val="44"/>
          <w:szCs w:val="44"/>
        </w:rPr>
        <w:t xml:space="preserve"> </w:t>
      </w:r>
      <w:r w:rsidRPr="00AD6BC7">
        <w:rPr>
          <w:rFonts w:hint="eastAsia"/>
          <w:b/>
          <w:sz w:val="44"/>
          <w:szCs w:val="44"/>
        </w:rPr>
        <w:t>监</w:t>
      </w:r>
      <w:r w:rsidRPr="00AD6BC7">
        <w:rPr>
          <w:rFonts w:hint="eastAsia"/>
          <w:b/>
          <w:sz w:val="44"/>
          <w:szCs w:val="44"/>
        </w:rPr>
        <w:t xml:space="preserve"> </w:t>
      </w:r>
      <w:r w:rsidRPr="00AD6BC7">
        <w:rPr>
          <w:rFonts w:hint="eastAsia"/>
          <w:b/>
          <w:sz w:val="44"/>
          <w:szCs w:val="44"/>
        </w:rPr>
        <w:t>督</w:t>
      </w:r>
      <w:r w:rsidRPr="00AD6BC7">
        <w:rPr>
          <w:rFonts w:hint="eastAsia"/>
          <w:b/>
          <w:sz w:val="44"/>
          <w:szCs w:val="44"/>
        </w:rPr>
        <w:t xml:space="preserve"> </w:t>
      </w:r>
      <w:r w:rsidRPr="00AD6BC7">
        <w:rPr>
          <w:rFonts w:hint="eastAsia"/>
          <w:b/>
          <w:sz w:val="44"/>
          <w:szCs w:val="44"/>
        </w:rPr>
        <w:t>管</w:t>
      </w:r>
      <w:r w:rsidRPr="00AD6BC7">
        <w:rPr>
          <w:rFonts w:hint="eastAsia"/>
          <w:b/>
          <w:sz w:val="44"/>
          <w:szCs w:val="44"/>
        </w:rPr>
        <w:t xml:space="preserve"> </w:t>
      </w:r>
      <w:r w:rsidRPr="00AD6BC7">
        <w:rPr>
          <w:rFonts w:hint="eastAsia"/>
          <w:b/>
          <w:sz w:val="44"/>
          <w:szCs w:val="44"/>
        </w:rPr>
        <w:t>理</w:t>
      </w:r>
      <w:r w:rsidRPr="00AD6BC7">
        <w:rPr>
          <w:b/>
          <w:sz w:val="44"/>
          <w:szCs w:val="44"/>
        </w:rPr>
        <w:t xml:space="preserve"> </w:t>
      </w:r>
      <w:r w:rsidRPr="00AD6BC7">
        <w:rPr>
          <w:b/>
          <w:sz w:val="44"/>
          <w:szCs w:val="44"/>
        </w:rPr>
        <w:t>总</w:t>
      </w:r>
      <w:r w:rsidRPr="00AD6BC7">
        <w:rPr>
          <w:b/>
          <w:sz w:val="44"/>
          <w:szCs w:val="44"/>
        </w:rPr>
        <w:t xml:space="preserve"> </w:t>
      </w:r>
      <w:r w:rsidRPr="00AD6BC7">
        <w:rPr>
          <w:b/>
          <w:sz w:val="44"/>
          <w:szCs w:val="44"/>
        </w:rPr>
        <w:t>局</w:t>
      </w:r>
      <w:r w:rsidRPr="00AD6BC7">
        <w:rPr>
          <w:rFonts w:eastAsia="华文中宋"/>
          <w:sz w:val="36"/>
          <w:szCs w:val="36"/>
        </w:rPr>
        <w:t xml:space="preserve">  </w:t>
      </w:r>
      <w:r w:rsidRPr="00AD6BC7">
        <w:rPr>
          <w:rFonts w:eastAsia="黑体"/>
          <w:sz w:val="28"/>
          <w:szCs w:val="28"/>
        </w:rPr>
        <w:t>发</w:t>
      </w:r>
      <w:r w:rsidRPr="00AD6BC7">
        <w:rPr>
          <w:rFonts w:eastAsia="黑体"/>
          <w:sz w:val="28"/>
          <w:szCs w:val="28"/>
        </w:rPr>
        <w:t xml:space="preserve"> </w:t>
      </w:r>
      <w:r w:rsidRPr="00AD6BC7">
        <w:rPr>
          <w:rFonts w:eastAsia="黑体"/>
          <w:sz w:val="28"/>
          <w:szCs w:val="28"/>
        </w:rPr>
        <w:t>布</w:t>
      </w:r>
    </w:p>
    <w:p w:rsidR="005F504F" w:rsidRPr="00AD6BC7" w:rsidRDefault="005F504F">
      <w:pPr>
        <w:rPr>
          <w:sz w:val="30"/>
          <w:szCs w:val="30"/>
        </w:rPr>
        <w:sectPr w:rsidR="005F504F" w:rsidRPr="00AD6BC7">
          <w:headerReference w:type="even" r:id="rId10"/>
          <w:headerReference w:type="default" r:id="rId11"/>
          <w:headerReference w:type="first" r:id="rId12"/>
          <w:footerReference w:type="first" r:id="rId13"/>
          <w:pgSz w:w="11906" w:h="16838"/>
          <w:pgMar w:top="1701" w:right="1418" w:bottom="1021" w:left="1418" w:header="1400" w:footer="992" w:gutter="0"/>
          <w:pgNumType w:start="1"/>
          <w:cols w:space="720"/>
          <w:docGrid w:type="lines" w:linePitch="312"/>
        </w:sectPr>
      </w:pPr>
    </w:p>
    <w:p w:rsidR="005F504F" w:rsidRPr="00AD6BC7" w:rsidRDefault="005F504F">
      <w:pPr>
        <w:snapToGrid w:val="0"/>
        <w:spacing w:line="360" w:lineRule="auto"/>
        <w:rPr>
          <w:rFonts w:ascii="Arial" w:eastAsia="黑体" w:hAnsi="Arial" w:cs="Arial"/>
          <w:sz w:val="44"/>
          <w:szCs w:val="44"/>
        </w:rPr>
      </w:pPr>
    </w:p>
    <w:p w:rsidR="005F504F" w:rsidRPr="00AD6BC7" w:rsidRDefault="00262D37">
      <w:pPr>
        <w:snapToGrid w:val="0"/>
        <w:spacing w:line="360" w:lineRule="auto"/>
        <w:rPr>
          <w:rFonts w:ascii="Arial" w:eastAsia="黑体" w:hAnsi="Arial" w:cs="Arial"/>
          <w:sz w:val="44"/>
          <w:szCs w:val="44"/>
        </w:rPr>
      </w:pPr>
      <w:r>
        <w:rPr>
          <w:rFonts w:ascii="Arial" w:eastAsia="黑体" w:hAnsi="Arial" w:cs="Arial"/>
          <w:sz w:val="44"/>
          <w:szCs w:val="44"/>
        </w:rPr>
        <w:pict>
          <v:shapetype id="_x0000_t202" coordsize="21600,21600" o:spt="202" path="m,l,21600r21600,l21600,xe">
            <v:stroke joinstyle="miter"/>
            <v:path gradientshapeok="t" o:connecttype="rect"/>
          </v:shapetype>
          <v:shape id="Text Box 5" o:spid="_x0000_s2125" type="#_x0000_t202" style="position:absolute;left:0;text-align:left;margin-left:304.75pt;margin-top:31.75pt;width:148.45pt;height:54.6pt;z-index:251662336" o:gfxdata="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Tsg02AAAAAoBAAAPAAAAAAAAAAEAIAAAACIAAABkcnMvZG93bnJl&#10;di54bWxQSwECFAAUAAAACACHTuJA1ycb/v0BAAA1BAAADgAAAAAAAAABACAAAAAnAQAAZHJzL2Uy&#10;b0RvYy54bWxQSwUGAAAAAAYABgBZAQAAlgUAAAAA&#10;">
            <v:textbox>
              <w:txbxContent>
                <w:p w:rsidR="002D5823" w:rsidRDefault="002D5823">
                  <w:pPr>
                    <w:snapToGrid w:val="0"/>
                    <w:jc w:val="center"/>
                    <w:rPr>
                      <w:rFonts w:ascii="黑体" w:eastAsia="黑体" w:hAnsi="黑体" w:cs="黑体"/>
                      <w:sz w:val="28"/>
                      <w:szCs w:val="28"/>
                    </w:rPr>
                  </w:pPr>
                  <w:r>
                    <w:rPr>
                      <w:rFonts w:ascii="黑体" w:eastAsia="黑体" w:hAnsi="黑体" w:cs="黑体" w:hint="eastAsia"/>
                      <w:sz w:val="28"/>
                      <w:szCs w:val="28"/>
                    </w:rPr>
                    <w:t>JJF×××－××××</w:t>
                  </w:r>
                </w:p>
              </w:txbxContent>
            </v:textbox>
          </v:shape>
        </w:pict>
      </w:r>
      <w:r w:rsidR="00F00157" w:rsidRPr="00AD6BC7">
        <w:rPr>
          <w:rFonts w:ascii="Arial" w:eastAsia="黑体" w:hAnsi="Arial" w:cs="Arial" w:hint="eastAsia"/>
          <w:sz w:val="44"/>
          <w:szCs w:val="44"/>
        </w:rPr>
        <w:t>机动车排放检验用</w:t>
      </w:r>
      <w:r w:rsidR="00F00157" w:rsidRPr="00AD6BC7">
        <w:rPr>
          <w:rFonts w:ascii="Arial" w:eastAsia="黑体" w:hAnsi="Arial" w:cs="Arial" w:hint="eastAsia"/>
          <w:sz w:val="44"/>
          <w:szCs w:val="44"/>
        </w:rPr>
        <w:t>OBD</w:t>
      </w:r>
      <w:r w:rsidR="00F00157" w:rsidRPr="00AD6BC7">
        <w:rPr>
          <w:rFonts w:ascii="Arial" w:eastAsia="黑体" w:hAnsi="Arial" w:cs="Arial" w:hint="eastAsia"/>
          <w:sz w:val="44"/>
          <w:szCs w:val="44"/>
        </w:rPr>
        <w:t>诊断仪</w:t>
      </w:r>
      <w:r w:rsidR="00F00157" w:rsidRPr="00AD6BC7">
        <w:rPr>
          <w:rFonts w:ascii="Arial" w:eastAsia="黑体" w:hAnsi="Arial" w:cs="Arial"/>
          <w:sz w:val="44"/>
          <w:szCs w:val="44"/>
        </w:rPr>
        <w:t>校准规范</w:t>
      </w:r>
    </w:p>
    <w:p w:rsidR="005F504F" w:rsidRPr="00AD6BC7" w:rsidRDefault="00F00157">
      <w:pPr>
        <w:spacing w:line="400" w:lineRule="exact"/>
        <w:rPr>
          <w:rFonts w:ascii="黑体" w:eastAsia="黑体" w:hAnsi="黑体" w:cs="黑体"/>
          <w:sz w:val="28"/>
          <w:szCs w:val="28"/>
        </w:rPr>
      </w:pPr>
      <w:r w:rsidRPr="00AD6BC7">
        <w:rPr>
          <w:rFonts w:ascii="黑体" w:eastAsia="黑体" w:hAnsi="黑体" w:cs="黑体" w:hint="eastAsia"/>
          <w:sz w:val="28"/>
          <w:szCs w:val="28"/>
        </w:rPr>
        <w:t xml:space="preserve">Calibration Specification of </w:t>
      </w:r>
      <w:r w:rsidRPr="00AD6BC7">
        <w:rPr>
          <w:rFonts w:ascii="黑体" w:eastAsia="黑体" w:hAnsi="黑体" w:cs="黑体"/>
          <w:sz w:val="28"/>
          <w:szCs w:val="28"/>
        </w:rPr>
        <w:t>OBD Scan-tool</w:t>
      </w:r>
      <w:r w:rsidRPr="00AD6BC7">
        <w:rPr>
          <w:rFonts w:ascii="黑体" w:eastAsia="黑体" w:hAnsi="黑体" w:cs="黑体" w:hint="eastAsia"/>
          <w:sz w:val="28"/>
          <w:szCs w:val="28"/>
        </w:rPr>
        <w:t>s</w:t>
      </w:r>
      <w:r w:rsidRPr="00AD6BC7">
        <w:rPr>
          <w:rFonts w:ascii="黑体" w:eastAsia="黑体" w:hAnsi="黑体" w:cs="黑体"/>
          <w:sz w:val="28"/>
          <w:szCs w:val="28"/>
        </w:rPr>
        <w:t xml:space="preserve"> </w:t>
      </w:r>
    </w:p>
    <w:p w:rsidR="005F504F" w:rsidRPr="00AD6BC7" w:rsidRDefault="00F00157">
      <w:pPr>
        <w:spacing w:line="400" w:lineRule="exact"/>
        <w:rPr>
          <w:rFonts w:ascii="黑体" w:eastAsia="黑体" w:hAnsi="黑体" w:cs="黑体"/>
          <w:sz w:val="28"/>
          <w:szCs w:val="28"/>
        </w:rPr>
      </w:pPr>
      <w:r w:rsidRPr="00AD6BC7">
        <w:rPr>
          <w:rFonts w:ascii="黑体" w:eastAsia="黑体" w:hAnsi="黑体" w:cs="黑体"/>
          <w:sz w:val="28"/>
          <w:szCs w:val="28"/>
        </w:rPr>
        <w:t xml:space="preserve">for </w:t>
      </w:r>
      <w:r w:rsidRPr="00AD6BC7">
        <w:rPr>
          <w:rFonts w:ascii="黑体" w:eastAsia="黑体" w:hAnsi="黑体" w:cs="黑体" w:hint="eastAsia"/>
          <w:sz w:val="28"/>
          <w:szCs w:val="28"/>
        </w:rPr>
        <w:t>Motorv</w:t>
      </w:r>
      <w:r w:rsidRPr="00AD6BC7">
        <w:rPr>
          <w:rFonts w:ascii="黑体" w:eastAsia="黑体" w:hAnsi="黑体" w:cs="黑体"/>
          <w:sz w:val="28"/>
          <w:szCs w:val="28"/>
        </w:rPr>
        <w:t>ehicle Emission Test</w:t>
      </w:r>
    </w:p>
    <w:p w:rsidR="005F504F" w:rsidRPr="00AD6BC7" w:rsidRDefault="00262D37">
      <w:pPr>
        <w:rPr>
          <w:rFonts w:ascii="Arial" w:eastAsia="黑体" w:hAnsi="Arial" w:cs="Arial"/>
          <w:sz w:val="28"/>
          <w:szCs w:val="28"/>
        </w:rPr>
      </w:pPr>
      <w:r>
        <w:rPr>
          <w:rFonts w:ascii="Arial" w:eastAsia="黑体" w:hAnsi="Arial" w:cs="Arial"/>
          <w:sz w:val="28"/>
          <w:szCs w:val="28"/>
        </w:rPr>
        <w:pict>
          <v:line id="Line 6" o:spid="_x0000_s2124" style="position:absolute;left:0;text-align:left;z-index:251661312" from="0,8pt" to="450pt,8pt" o:gfxdata="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ul2g0QAAAAYBAAAPAAAAAAAAAAEAIAAA&#10;ACIAAABkcnMvZG93bnJldi54bWxQSwECFAAUAAAACACHTuJA8oT3yNoBAADaAwAADgAAAAAAAAAB&#10;ACAAAAAgAQAAZHJzL2Uyb0RvYy54bWxQSwUGAAAAAAYABgBZAQAAbAUAAAAA&#10;" strokeweight="1.5pt"/>
        </w:pict>
      </w:r>
    </w:p>
    <w:p w:rsidR="005F504F" w:rsidRPr="00AD6BC7" w:rsidRDefault="005F504F">
      <w:pPr>
        <w:snapToGrid w:val="0"/>
        <w:spacing w:line="360" w:lineRule="auto"/>
        <w:ind w:firstLine="480"/>
        <w:rPr>
          <w:rFonts w:ascii="宋体" w:hAnsi="宋体" w:cs="Arial"/>
          <w:sz w:val="28"/>
          <w:szCs w:val="28"/>
        </w:rPr>
      </w:pPr>
      <w:bookmarkStart w:id="1" w:name="_GoBack"/>
      <w:bookmarkEnd w:id="1"/>
    </w:p>
    <w:p w:rsidR="005F504F" w:rsidRPr="00AD6BC7" w:rsidRDefault="005F504F">
      <w:pPr>
        <w:snapToGrid w:val="0"/>
        <w:spacing w:line="360" w:lineRule="auto"/>
        <w:ind w:firstLine="480"/>
        <w:rPr>
          <w:rFonts w:ascii="宋体" w:hAnsi="宋体" w:cs="Arial"/>
          <w:sz w:val="28"/>
          <w:szCs w:val="28"/>
        </w:rPr>
      </w:pPr>
    </w:p>
    <w:p w:rsidR="005F504F" w:rsidRPr="00AD6BC7" w:rsidRDefault="005F504F">
      <w:pPr>
        <w:snapToGrid w:val="0"/>
        <w:spacing w:line="360" w:lineRule="auto"/>
        <w:ind w:firstLine="480"/>
        <w:rPr>
          <w:rFonts w:ascii="Arial" w:hAnsi="Arial" w:cs="Arial"/>
          <w:sz w:val="24"/>
        </w:rPr>
      </w:pPr>
    </w:p>
    <w:p w:rsidR="005F504F" w:rsidRPr="00AD6BC7" w:rsidRDefault="005F504F">
      <w:pPr>
        <w:jc w:val="center"/>
        <w:rPr>
          <w:rFonts w:ascii="Arial" w:hAnsi="Arial" w:cs="Arial"/>
          <w:sz w:val="24"/>
        </w:rPr>
      </w:pPr>
    </w:p>
    <w:p w:rsidR="005F504F" w:rsidRPr="00AD6BC7" w:rsidRDefault="00F00157">
      <w:pPr>
        <w:pStyle w:val="21"/>
        <w:snapToGrid w:val="0"/>
        <w:spacing w:line="480" w:lineRule="auto"/>
        <w:ind w:leftChars="400" w:left="2317" w:hangingChars="499" w:hanging="1477"/>
        <w:jc w:val="both"/>
        <w:rPr>
          <w:rFonts w:ascii="黑体" w:eastAsia="黑体" w:hAnsi="黑体" w:cs="黑体"/>
          <w:bCs/>
          <w:kern w:val="0"/>
          <w:sz w:val="28"/>
          <w:szCs w:val="28"/>
        </w:rPr>
      </w:pPr>
      <w:r w:rsidRPr="00AD6BC7">
        <w:rPr>
          <w:rFonts w:ascii="黑体" w:eastAsia="黑体" w:hAnsi="黑体" w:cs="黑体" w:hint="eastAsia"/>
          <w:spacing w:val="8"/>
          <w:sz w:val="28"/>
          <w:szCs w:val="28"/>
        </w:rPr>
        <w:t>归口单位</w:t>
      </w:r>
      <w:r w:rsidRPr="00AD6BC7">
        <w:rPr>
          <w:rFonts w:ascii="黑体" w:eastAsia="黑体" w:hAnsi="黑体" w:cs="黑体" w:hint="eastAsia"/>
          <w:sz w:val="28"/>
          <w:szCs w:val="28"/>
        </w:rPr>
        <w:t>：</w:t>
      </w:r>
      <w:r w:rsidRPr="00AD6BC7">
        <w:rPr>
          <w:rFonts w:asciiTheme="minorEastAsia" w:eastAsiaTheme="minorEastAsia" w:hAnsiTheme="minorEastAsia" w:cs="黑体" w:hint="eastAsia"/>
          <w:bCs/>
          <w:kern w:val="0"/>
          <w:sz w:val="28"/>
          <w:szCs w:val="28"/>
        </w:rPr>
        <w:t>全国法制计量管理计量技术委员会机动车检验检测分技术委员会</w:t>
      </w:r>
    </w:p>
    <w:p w:rsidR="005F504F" w:rsidRPr="00AD6BC7" w:rsidRDefault="00F00157">
      <w:pPr>
        <w:spacing w:line="480" w:lineRule="auto"/>
        <w:ind w:leftChars="27" w:left="57" w:firstLineChars="300" w:firstLine="840"/>
        <w:rPr>
          <w:rFonts w:ascii="黑体" w:eastAsia="黑体" w:hAnsi="黑体" w:cs="黑体"/>
          <w:kern w:val="0"/>
          <w:sz w:val="28"/>
          <w:szCs w:val="28"/>
        </w:rPr>
      </w:pPr>
      <w:r w:rsidRPr="00AD6BC7">
        <w:rPr>
          <w:rFonts w:ascii="黑体" w:eastAsia="黑体" w:hAnsi="黑体" w:cs="黑体" w:hint="eastAsia"/>
          <w:kern w:val="0"/>
          <w:sz w:val="28"/>
          <w:szCs w:val="28"/>
        </w:rPr>
        <w:t>主要起草单位：</w:t>
      </w:r>
      <w:r w:rsidRPr="00AD6BC7">
        <w:rPr>
          <w:rFonts w:asciiTheme="minorEastAsia" w:eastAsiaTheme="minorEastAsia" w:hAnsiTheme="minorEastAsia" w:cs="黑体" w:hint="eastAsia"/>
          <w:kern w:val="0"/>
          <w:sz w:val="28"/>
          <w:szCs w:val="28"/>
        </w:rPr>
        <w:t>上海市计量测试技术研究院</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黑体" w:eastAsia="黑体" w:hAnsi="黑体" w:cs="黑体" w:hint="eastAsia"/>
          <w:kern w:val="0"/>
          <w:sz w:val="28"/>
          <w:szCs w:val="28"/>
        </w:rPr>
        <w:t xml:space="preserve"> </w:t>
      </w:r>
      <w:r w:rsidRPr="00AD6BC7">
        <w:rPr>
          <w:rFonts w:asciiTheme="minorEastAsia" w:eastAsiaTheme="minorEastAsia" w:hAnsiTheme="minorEastAsia" w:cs="黑体" w:hint="eastAsia"/>
          <w:kern w:val="0"/>
          <w:sz w:val="28"/>
          <w:szCs w:val="28"/>
        </w:rPr>
        <w:t>浙江省计量科学研究院</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 xml:space="preserve"> 北京市计量检测科学研究院</w:t>
      </w:r>
    </w:p>
    <w:p w:rsidR="005F504F" w:rsidRPr="00AD6BC7" w:rsidRDefault="00F00157">
      <w:pPr>
        <w:spacing w:line="480" w:lineRule="auto"/>
        <w:ind w:leftChars="83" w:left="174" w:firstLineChars="250" w:firstLine="700"/>
        <w:rPr>
          <w:rFonts w:asciiTheme="minorEastAsia" w:eastAsiaTheme="minorEastAsia" w:hAnsiTheme="minorEastAsia" w:cs="黑体"/>
          <w:kern w:val="0"/>
          <w:sz w:val="28"/>
          <w:szCs w:val="28"/>
        </w:rPr>
      </w:pPr>
      <w:r w:rsidRPr="00AD6BC7">
        <w:rPr>
          <w:rFonts w:ascii="黑体" w:eastAsia="黑体" w:hAnsi="黑体" w:cs="黑体" w:hint="eastAsia"/>
          <w:kern w:val="0"/>
          <w:sz w:val="28"/>
          <w:szCs w:val="28"/>
        </w:rPr>
        <w:t>参加起草单位：</w:t>
      </w:r>
      <w:r w:rsidRPr="00AD6BC7">
        <w:rPr>
          <w:rFonts w:asciiTheme="minorEastAsia" w:eastAsiaTheme="minorEastAsia" w:hAnsiTheme="minorEastAsia" w:cs="黑体" w:hint="eastAsia"/>
          <w:kern w:val="0"/>
          <w:sz w:val="28"/>
          <w:szCs w:val="28"/>
        </w:rPr>
        <w:t>广州市腾畅</w:t>
      </w:r>
      <w:r w:rsidR="00C0036A" w:rsidRPr="00AD6BC7">
        <w:rPr>
          <w:rFonts w:asciiTheme="minorEastAsia" w:eastAsiaTheme="minorEastAsia" w:hAnsiTheme="minorEastAsia" w:cs="黑体" w:hint="eastAsia"/>
          <w:kern w:val="0"/>
          <w:sz w:val="28"/>
          <w:szCs w:val="28"/>
        </w:rPr>
        <w:t>智能</w:t>
      </w:r>
      <w:r w:rsidRPr="00AD6BC7">
        <w:rPr>
          <w:rFonts w:asciiTheme="minorEastAsia" w:eastAsiaTheme="minorEastAsia" w:hAnsiTheme="minorEastAsia" w:cs="黑体" w:hint="eastAsia"/>
          <w:kern w:val="0"/>
          <w:sz w:val="28"/>
          <w:szCs w:val="28"/>
        </w:rPr>
        <w:t>科技有限公司</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 xml:space="preserve"> 甘肃省计量研究院</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 xml:space="preserve"> 深圳市安车检测股份有限公司</w:t>
      </w:r>
    </w:p>
    <w:p w:rsidR="005F504F" w:rsidRPr="00AD6BC7" w:rsidRDefault="00F00157">
      <w:pPr>
        <w:spacing w:line="480" w:lineRule="auto"/>
        <w:ind w:leftChars="83" w:left="174" w:firstLineChars="250" w:firstLine="700"/>
        <w:rPr>
          <w:rFonts w:ascii="黑体" w:eastAsia="黑体" w:hAnsi="黑体" w:cs="黑体"/>
          <w:kern w:val="0"/>
          <w:sz w:val="28"/>
          <w:szCs w:val="28"/>
        </w:rPr>
      </w:pPr>
      <w:r w:rsidRPr="00AD6BC7">
        <w:rPr>
          <w:rFonts w:asciiTheme="minorEastAsia" w:eastAsiaTheme="minorEastAsia" w:hAnsiTheme="minorEastAsia" w:cs="黑体" w:hint="eastAsia"/>
          <w:kern w:val="0"/>
          <w:sz w:val="28"/>
          <w:szCs w:val="28"/>
        </w:rPr>
        <w:t xml:space="preserve">              广东康士柏科技股份有限公司</w:t>
      </w:r>
    </w:p>
    <w:p w:rsidR="005F504F" w:rsidRPr="00AD6BC7" w:rsidRDefault="005F504F">
      <w:pPr>
        <w:ind w:firstLineChars="200" w:firstLine="560"/>
        <w:rPr>
          <w:rFonts w:ascii="宋体" w:hAnsi="宋体"/>
          <w:sz w:val="28"/>
        </w:rPr>
      </w:pPr>
    </w:p>
    <w:p w:rsidR="005F504F" w:rsidRPr="00AD6BC7" w:rsidRDefault="005F504F">
      <w:pPr>
        <w:ind w:firstLineChars="200" w:firstLine="560"/>
        <w:rPr>
          <w:rFonts w:ascii="宋体" w:hAnsi="宋体"/>
          <w:sz w:val="28"/>
        </w:rPr>
      </w:pPr>
    </w:p>
    <w:p w:rsidR="0065581B" w:rsidRPr="00AD6BC7" w:rsidRDefault="0065581B">
      <w:pPr>
        <w:ind w:firstLineChars="200" w:firstLine="560"/>
        <w:rPr>
          <w:rFonts w:ascii="宋体" w:hAnsi="宋体"/>
          <w:sz w:val="28"/>
        </w:rPr>
      </w:pPr>
    </w:p>
    <w:p w:rsidR="005F504F" w:rsidRPr="00AD6BC7" w:rsidRDefault="00F00157">
      <w:pPr>
        <w:ind w:firstLineChars="200" w:firstLine="560"/>
        <w:rPr>
          <w:rFonts w:ascii="宋体" w:hAnsi="宋体"/>
          <w:sz w:val="28"/>
        </w:rPr>
      </w:pPr>
      <w:r w:rsidRPr="00AD6BC7">
        <w:rPr>
          <w:rFonts w:ascii="宋体" w:hAnsi="宋体"/>
          <w:sz w:val="28"/>
        </w:rPr>
        <w:t>规范委托</w:t>
      </w:r>
      <w:r w:rsidRPr="00AD6BC7">
        <w:rPr>
          <w:rFonts w:ascii="宋体" w:hAnsi="宋体"/>
          <w:bCs/>
          <w:sz w:val="28"/>
        </w:rPr>
        <w:t>全国法制计量管理计量技术</w:t>
      </w:r>
      <w:r w:rsidRPr="00AD6BC7">
        <w:rPr>
          <w:rFonts w:ascii="宋体" w:hAnsi="宋体" w:hint="eastAsia"/>
          <w:bCs/>
          <w:sz w:val="28"/>
        </w:rPr>
        <w:t>工作</w:t>
      </w:r>
      <w:r w:rsidRPr="00AD6BC7">
        <w:rPr>
          <w:rFonts w:ascii="宋体" w:hAnsi="宋体"/>
          <w:bCs/>
          <w:sz w:val="28"/>
        </w:rPr>
        <w:t>委员会</w:t>
      </w:r>
      <w:r w:rsidRPr="00AD6BC7">
        <w:rPr>
          <w:rFonts w:ascii="宋体" w:hAnsi="宋体" w:hint="eastAsia"/>
          <w:bCs/>
          <w:sz w:val="28"/>
        </w:rPr>
        <w:t>机动车检验检测分技术委员会</w:t>
      </w:r>
      <w:r w:rsidRPr="00AD6BC7">
        <w:rPr>
          <w:rFonts w:ascii="宋体" w:hAnsi="宋体"/>
          <w:sz w:val="28"/>
        </w:rPr>
        <w:t>负责解释</w:t>
      </w:r>
    </w:p>
    <w:p w:rsidR="005F504F" w:rsidRPr="00AD6BC7" w:rsidRDefault="005F504F">
      <w:pPr>
        <w:rPr>
          <w:rFonts w:eastAsia="黑体"/>
          <w:sz w:val="28"/>
        </w:rPr>
        <w:sectPr w:rsidR="005F504F" w:rsidRPr="00AD6BC7">
          <w:headerReference w:type="default" r:id="rId14"/>
          <w:footerReference w:type="even" r:id="rId15"/>
          <w:footerReference w:type="default" r:id="rId16"/>
          <w:footerReference w:type="first" r:id="rId17"/>
          <w:pgSz w:w="11906" w:h="16838"/>
          <w:pgMar w:top="1304" w:right="1304" w:bottom="1304" w:left="1304" w:header="851" w:footer="992" w:gutter="0"/>
          <w:pgNumType w:fmt="upperRoman" w:start="1"/>
          <w:cols w:space="720"/>
          <w:titlePg/>
          <w:docGrid w:type="lines" w:linePitch="312"/>
        </w:sectPr>
      </w:pPr>
    </w:p>
    <w:p w:rsidR="005F504F" w:rsidRPr="00AD6BC7" w:rsidRDefault="005F504F">
      <w:pPr>
        <w:snapToGrid w:val="0"/>
        <w:ind w:firstLine="482"/>
        <w:rPr>
          <w:rFonts w:ascii="黑体" w:eastAsia="黑体" w:hAnsi="黑体" w:cs="黑体"/>
          <w:sz w:val="28"/>
          <w:szCs w:val="28"/>
        </w:rPr>
      </w:pPr>
    </w:p>
    <w:p w:rsidR="005F504F" w:rsidRPr="00AD6BC7" w:rsidRDefault="005F504F">
      <w:pPr>
        <w:snapToGrid w:val="0"/>
        <w:ind w:firstLine="482"/>
        <w:rPr>
          <w:rFonts w:ascii="黑体" w:eastAsia="黑体" w:hAnsi="黑体" w:cs="黑体"/>
          <w:sz w:val="28"/>
          <w:szCs w:val="28"/>
        </w:rPr>
      </w:pPr>
    </w:p>
    <w:p w:rsidR="005F504F" w:rsidRPr="00AD6BC7" w:rsidRDefault="00F00157">
      <w:pPr>
        <w:snapToGrid w:val="0"/>
        <w:ind w:firstLine="482"/>
        <w:rPr>
          <w:rFonts w:ascii="黑体" w:eastAsia="黑体" w:hAnsi="黑体" w:cs="黑体"/>
          <w:sz w:val="28"/>
          <w:szCs w:val="28"/>
        </w:rPr>
      </w:pPr>
      <w:r w:rsidRPr="00AD6BC7">
        <w:rPr>
          <w:rFonts w:ascii="黑体" w:eastAsia="黑体" w:hAnsi="黑体" w:cs="黑体" w:hint="eastAsia"/>
          <w:sz w:val="28"/>
          <w:szCs w:val="28"/>
        </w:rPr>
        <w:t>本规范主要起草人：</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张洪宝（上海市计量测试技术研究院）</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叶振洲（浙江省计量科学研究院）</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邬  洋（北京市计量检测科学研究院）</w:t>
      </w:r>
    </w:p>
    <w:p w:rsidR="005F504F" w:rsidRPr="00AD6BC7" w:rsidRDefault="00F00157">
      <w:pPr>
        <w:snapToGrid w:val="0"/>
        <w:ind w:firstLine="482"/>
        <w:rPr>
          <w:rFonts w:ascii="黑体" w:eastAsia="黑体" w:hAnsi="黑体" w:cs="黑体"/>
          <w:sz w:val="28"/>
          <w:szCs w:val="28"/>
        </w:rPr>
      </w:pPr>
      <w:r w:rsidRPr="00AD6BC7">
        <w:rPr>
          <w:rFonts w:ascii="黑体" w:eastAsia="黑体" w:hAnsi="黑体" w:cs="黑体" w:hint="eastAsia"/>
          <w:sz w:val="28"/>
          <w:szCs w:val="28"/>
        </w:rPr>
        <w:t xml:space="preserve">      参加起草人：</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陈文辉（广州市腾畅</w:t>
      </w:r>
      <w:r w:rsidR="00C0036A" w:rsidRPr="00AD6BC7">
        <w:rPr>
          <w:rFonts w:asciiTheme="minorEastAsia" w:eastAsiaTheme="minorEastAsia" w:hAnsiTheme="minorEastAsia" w:cs="黑体" w:hint="eastAsia"/>
          <w:kern w:val="0"/>
          <w:sz w:val="28"/>
          <w:szCs w:val="28"/>
        </w:rPr>
        <w:t>智能</w:t>
      </w:r>
      <w:r w:rsidRPr="00AD6BC7">
        <w:rPr>
          <w:rFonts w:asciiTheme="minorEastAsia" w:eastAsiaTheme="minorEastAsia" w:hAnsiTheme="minorEastAsia" w:cs="黑体" w:hint="eastAsia"/>
          <w:kern w:val="0"/>
          <w:sz w:val="28"/>
          <w:szCs w:val="28"/>
        </w:rPr>
        <w:t>科技有限公司）</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高德成（甘肃省计量研究院）</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孔凡波（深圳市安车检测股份有限公司）</w:t>
      </w:r>
    </w:p>
    <w:p w:rsidR="005F504F" w:rsidRPr="00AD6BC7" w:rsidRDefault="00F00157">
      <w:pPr>
        <w:spacing w:line="480" w:lineRule="auto"/>
        <w:ind w:leftChars="27" w:left="57" w:firstLineChars="950" w:firstLine="2660"/>
        <w:rPr>
          <w:rFonts w:asciiTheme="minorEastAsia" w:eastAsiaTheme="minorEastAsia" w:hAnsiTheme="minorEastAsia" w:cs="黑体"/>
          <w:kern w:val="0"/>
          <w:sz w:val="28"/>
          <w:szCs w:val="28"/>
        </w:rPr>
      </w:pPr>
      <w:r w:rsidRPr="00AD6BC7">
        <w:rPr>
          <w:rFonts w:asciiTheme="minorEastAsia" w:eastAsiaTheme="minorEastAsia" w:hAnsiTheme="minorEastAsia" w:cs="黑体" w:hint="eastAsia"/>
          <w:kern w:val="0"/>
          <w:sz w:val="28"/>
          <w:szCs w:val="28"/>
        </w:rPr>
        <w:t>李  振（广东康士柏科技股份有限公司）</w:t>
      </w: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pPr>
    </w:p>
    <w:p w:rsidR="005F504F" w:rsidRPr="00AD6BC7" w:rsidRDefault="005F504F">
      <w:pPr>
        <w:snapToGrid w:val="0"/>
        <w:spacing w:line="480" w:lineRule="auto"/>
        <w:ind w:firstLine="482"/>
        <w:rPr>
          <w:rFonts w:ascii="Arial" w:hAnsi="Arial" w:cs="Arial"/>
          <w:sz w:val="24"/>
        </w:rPr>
        <w:sectPr w:rsidR="005F504F" w:rsidRPr="00AD6BC7">
          <w:footerReference w:type="even" r:id="rId18"/>
          <w:footerReference w:type="default" r:id="rId19"/>
          <w:footerReference w:type="first" r:id="rId20"/>
          <w:pgSz w:w="11907" w:h="16839"/>
          <w:pgMar w:top="1588" w:right="1418" w:bottom="1418" w:left="1418" w:header="0" w:footer="1062" w:gutter="0"/>
          <w:pgNumType w:fmt="upperRoman" w:start="1"/>
          <w:cols w:space="720"/>
          <w:titlePg/>
          <w:docGrid w:type="lines" w:linePitch="312"/>
        </w:sectPr>
      </w:pPr>
    </w:p>
    <w:bookmarkEnd w:id="0" w:displacedByCustomXml="next"/>
    <w:sdt>
      <w:sdtPr>
        <w:rPr>
          <w:rFonts w:ascii="黑体" w:eastAsia="黑体" w:hAnsi="黑体" w:cs="黑体" w:hint="eastAsia"/>
          <w:kern w:val="0"/>
          <w:sz w:val="44"/>
          <w:szCs w:val="44"/>
        </w:rPr>
        <w:id w:val="147475443"/>
        <w:docPartObj>
          <w:docPartGallery w:val="Table of Contents"/>
          <w:docPartUnique/>
        </w:docPartObj>
      </w:sdtPr>
      <w:sdtEndPr>
        <w:rPr>
          <w:rFonts w:asciiTheme="minorEastAsia" w:eastAsiaTheme="minorEastAsia" w:hAnsiTheme="minorEastAsia"/>
          <w:sz w:val="24"/>
          <w:szCs w:val="24"/>
        </w:rPr>
      </w:sdtEndPr>
      <w:sdtContent>
        <w:p w:rsidR="005F504F" w:rsidRPr="00AD6BC7" w:rsidRDefault="00F00157">
          <w:pPr>
            <w:jc w:val="center"/>
            <w:rPr>
              <w:rFonts w:ascii="黑体" w:eastAsia="黑体" w:hAnsi="黑体" w:cs="黑体"/>
              <w:sz w:val="44"/>
              <w:szCs w:val="44"/>
            </w:rPr>
          </w:pPr>
          <w:r w:rsidRPr="00AD6BC7">
            <w:rPr>
              <w:rFonts w:ascii="黑体" w:eastAsia="黑体" w:hAnsi="黑体" w:cs="黑体" w:hint="eastAsia"/>
              <w:sz w:val="44"/>
              <w:szCs w:val="44"/>
            </w:rPr>
            <w:t>目 录</w:t>
          </w:r>
        </w:p>
        <w:p w:rsidR="005F504F" w:rsidRPr="00AD6BC7" w:rsidRDefault="00262D37">
          <w:pPr>
            <w:pStyle w:val="10"/>
            <w:tabs>
              <w:tab w:val="clear" w:pos="420"/>
              <w:tab w:val="clear" w:pos="9628"/>
              <w:tab w:val="right" w:leader="dot" w:pos="9070"/>
            </w:tabs>
            <w:spacing w:line="264" w:lineRule="auto"/>
            <w:rPr>
              <w:rFonts w:asciiTheme="minorEastAsia" w:eastAsiaTheme="minorEastAsia" w:hAnsiTheme="minorEastAsia" w:cstheme="minorEastAsia"/>
              <w:sz w:val="24"/>
              <w:szCs w:val="24"/>
            </w:rPr>
          </w:pP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TOC \o "1-3" \h \u </w:instrText>
          </w:r>
          <w:r w:rsidRPr="00AD6BC7">
            <w:rPr>
              <w:rFonts w:asciiTheme="minorEastAsia" w:eastAsiaTheme="minorEastAsia" w:hAnsiTheme="minorEastAsia" w:cstheme="minorEastAsia" w:hint="eastAsia"/>
              <w:sz w:val="24"/>
              <w:szCs w:val="24"/>
            </w:rPr>
            <w:fldChar w:fldCharType="separate"/>
          </w:r>
          <w:hyperlink w:anchor="_Toc13712" w:history="1">
            <w:r w:rsidR="00F00157" w:rsidRPr="00AD6BC7">
              <w:rPr>
                <w:rFonts w:asciiTheme="minorEastAsia" w:eastAsiaTheme="minorEastAsia" w:hAnsiTheme="minorEastAsia" w:cstheme="minorEastAsia" w:hint="eastAsia"/>
                <w:sz w:val="24"/>
                <w:szCs w:val="24"/>
              </w:rPr>
              <w:t>引  言</w:t>
            </w:r>
          </w:hyperlink>
          <w:hyperlink w:anchor="_Toc19888" w:history="1">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_Toc19888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7219" w:history="1">
            <w:r w:rsidR="00F00157" w:rsidRPr="00AD6BC7">
              <w:rPr>
                <w:rFonts w:asciiTheme="minorEastAsia" w:eastAsiaTheme="minorEastAsia" w:hAnsiTheme="minorEastAsia" w:cstheme="minorEastAsia" w:hint="eastAsia"/>
                <w:sz w:val="24"/>
                <w:szCs w:val="24"/>
              </w:rPr>
              <w:t>1  范围</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_Toc7219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4278" w:history="1">
            <w:r w:rsidR="00F00157" w:rsidRPr="00AD6BC7">
              <w:rPr>
                <w:rFonts w:asciiTheme="minorEastAsia" w:eastAsiaTheme="minorEastAsia" w:hAnsiTheme="minorEastAsia" w:cstheme="minorEastAsia" w:hint="eastAsia"/>
                <w:sz w:val="24"/>
                <w:szCs w:val="24"/>
              </w:rPr>
              <w:t>2  引用文件</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_Toc4278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5848" w:history="1">
            <w:r w:rsidR="00F00157" w:rsidRPr="00AD6BC7">
              <w:rPr>
                <w:rFonts w:asciiTheme="minorEastAsia" w:eastAsiaTheme="minorEastAsia" w:hAnsiTheme="minorEastAsia" w:cstheme="minorEastAsia" w:hint="eastAsia"/>
                <w:sz w:val="24"/>
                <w:szCs w:val="24"/>
              </w:rPr>
              <w:t>3  术语和计量单位</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_Toc25848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7420" w:history="1">
            <w:r w:rsidR="00F00157" w:rsidRPr="00AD6BC7">
              <w:rPr>
                <w:rFonts w:asciiTheme="minorEastAsia" w:eastAsiaTheme="minorEastAsia" w:hAnsiTheme="minorEastAsia" w:cstheme="minorEastAsia" w:hint="eastAsia"/>
                <w:sz w:val="24"/>
                <w:szCs w:val="24"/>
              </w:rPr>
              <w:t>4  概述</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_Toc7420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2</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4341" w:history="1">
            <w:r w:rsidR="00F00157" w:rsidRPr="00AD6BC7">
              <w:rPr>
                <w:rFonts w:asciiTheme="minorEastAsia" w:eastAsiaTheme="minorEastAsia" w:hAnsiTheme="minorEastAsia" w:cstheme="minorEastAsia" w:hint="eastAsia"/>
                <w:sz w:val="24"/>
                <w:szCs w:val="24"/>
              </w:rPr>
              <w:t>5  计量特性</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_Toc14341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2</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4689" w:history="1">
            <w:r w:rsidR="00F00157" w:rsidRPr="00AD6BC7">
              <w:rPr>
                <w:rFonts w:asciiTheme="minorEastAsia" w:eastAsiaTheme="minorEastAsia" w:hAnsiTheme="minorEastAsia" w:cstheme="minorEastAsia" w:hint="eastAsia"/>
                <w:sz w:val="24"/>
                <w:szCs w:val="24"/>
              </w:rPr>
              <w:t>5.1  实时数据流传输一致性</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_Toc14689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2</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0969" w:history="1">
            <w:r w:rsidR="00F00157" w:rsidRPr="00AD6BC7">
              <w:rPr>
                <w:rFonts w:asciiTheme="minorEastAsia" w:eastAsiaTheme="minorEastAsia" w:hAnsiTheme="minorEastAsia" w:cstheme="minorEastAsia" w:hint="eastAsia"/>
                <w:sz w:val="24"/>
                <w:szCs w:val="24"/>
              </w:rPr>
              <w:t>5.1.1  汽油车实时数据流传输一致性</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_Toc10969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2</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5210" w:history="1">
            <w:r w:rsidR="00F00157" w:rsidRPr="00AD6BC7">
              <w:rPr>
                <w:rFonts w:asciiTheme="minorEastAsia" w:eastAsiaTheme="minorEastAsia" w:hAnsiTheme="minorEastAsia" w:cstheme="minorEastAsia" w:hint="eastAsia"/>
                <w:sz w:val="24"/>
                <w:szCs w:val="24"/>
              </w:rPr>
              <w:t>5.1.2  柴油车实时数据流传输一致性</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_Toc5210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3</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7138" w:history="1">
            <w:r w:rsidR="00F00157" w:rsidRPr="00AD6BC7">
              <w:rPr>
                <w:rFonts w:asciiTheme="minorEastAsia" w:eastAsiaTheme="minorEastAsia" w:hAnsiTheme="minorEastAsia" w:cstheme="minorEastAsia" w:hint="eastAsia"/>
                <w:kern w:val="2"/>
                <w:sz w:val="24"/>
                <w:szCs w:val="24"/>
              </w:rPr>
              <w:t>5.2  数据采集时间</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_Toc7138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4</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193" w:history="1">
            <w:r w:rsidR="00F00157" w:rsidRPr="00AD6BC7">
              <w:rPr>
                <w:rFonts w:asciiTheme="minorEastAsia" w:eastAsiaTheme="minorEastAsia" w:hAnsiTheme="minorEastAsia" w:cstheme="minorEastAsia" w:hint="eastAsia"/>
                <w:sz w:val="24"/>
                <w:szCs w:val="24"/>
              </w:rPr>
              <w:t>5.3  诊断功能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_Toc1193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4</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275" w:history="1">
            <w:r w:rsidR="00F00157" w:rsidRPr="00AD6BC7">
              <w:rPr>
                <w:rFonts w:asciiTheme="minorEastAsia" w:eastAsiaTheme="minorEastAsia" w:hAnsiTheme="minorEastAsia" w:cstheme="minorEastAsia" w:hint="eastAsia"/>
                <w:sz w:val="24"/>
                <w:szCs w:val="24"/>
              </w:rPr>
              <w:t>5.3.1  车辆信息检查功能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_Toc2275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4</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1294" w:history="1">
            <w:r w:rsidR="00F00157" w:rsidRPr="00AD6BC7">
              <w:rPr>
                <w:rFonts w:asciiTheme="minorEastAsia" w:eastAsiaTheme="minorEastAsia" w:hAnsiTheme="minorEastAsia" w:cstheme="minorEastAsia" w:hint="eastAsia"/>
                <w:sz w:val="24"/>
                <w:szCs w:val="24"/>
              </w:rPr>
              <w:t>5.3.2  故障信息读取功能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_Toc21294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4</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2946" w:history="1">
            <w:r w:rsidR="00F00157" w:rsidRPr="00AD6BC7">
              <w:rPr>
                <w:rFonts w:asciiTheme="minorEastAsia" w:eastAsiaTheme="minorEastAsia" w:hAnsiTheme="minorEastAsia" w:cstheme="minorEastAsia" w:hint="eastAsia"/>
                <w:sz w:val="24"/>
                <w:szCs w:val="24"/>
              </w:rPr>
              <w:t>5.3.3  就绪状态描述功能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_Toc22946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4</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457" w:history="1">
            <w:r w:rsidR="00F00157" w:rsidRPr="00AD6BC7">
              <w:rPr>
                <w:rFonts w:asciiTheme="minorEastAsia" w:eastAsiaTheme="minorEastAsia" w:hAnsiTheme="minorEastAsia" w:cstheme="minorEastAsia" w:hint="eastAsia"/>
                <w:sz w:val="24"/>
                <w:szCs w:val="24"/>
              </w:rPr>
              <w:t>5.3.4  IUPR数据记录功能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_Toc2457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5</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0700" w:history="1">
            <w:r w:rsidR="00F00157" w:rsidRPr="00AD6BC7">
              <w:rPr>
                <w:rFonts w:asciiTheme="minorEastAsia" w:eastAsiaTheme="minorEastAsia" w:hAnsiTheme="minorEastAsia" w:cstheme="minorEastAsia" w:hint="eastAsia"/>
                <w:sz w:val="24"/>
                <w:szCs w:val="24"/>
              </w:rPr>
              <w:t>5.3.5  支持通讯协议类型</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_Toc10700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5</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30700" w:history="1">
            <w:r w:rsidR="00F00157" w:rsidRPr="00AD6BC7">
              <w:rPr>
                <w:rFonts w:asciiTheme="minorEastAsia" w:eastAsiaTheme="minorEastAsia" w:hAnsiTheme="minorEastAsia" w:cstheme="minorEastAsia" w:hint="eastAsia"/>
                <w:sz w:val="24"/>
                <w:szCs w:val="24"/>
              </w:rPr>
              <w:t>6  校准条件</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_Toc30700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6</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9125" w:history="1">
            <w:r w:rsidR="00F00157" w:rsidRPr="00AD6BC7">
              <w:rPr>
                <w:rFonts w:asciiTheme="minorEastAsia" w:eastAsiaTheme="minorEastAsia" w:hAnsiTheme="minorEastAsia" w:cstheme="minorEastAsia" w:hint="eastAsia"/>
                <w:sz w:val="24"/>
                <w:szCs w:val="24"/>
              </w:rPr>
              <w:t>6.1  环境条件</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_Toc9125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6</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7356" w:history="1">
            <w:r w:rsidR="00F00157" w:rsidRPr="00AD6BC7">
              <w:rPr>
                <w:rFonts w:asciiTheme="minorEastAsia" w:eastAsiaTheme="minorEastAsia" w:hAnsiTheme="minorEastAsia" w:cstheme="minorEastAsia" w:hint="eastAsia"/>
                <w:sz w:val="24"/>
                <w:szCs w:val="24"/>
              </w:rPr>
              <w:t>6.2  测量标准及其他设备</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_Toc7356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6</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31591" w:history="1">
            <w:r w:rsidR="00F00157" w:rsidRPr="00AD6BC7">
              <w:rPr>
                <w:rFonts w:asciiTheme="minorEastAsia" w:eastAsiaTheme="minorEastAsia" w:hAnsiTheme="minorEastAsia" w:cstheme="minorEastAsia" w:hint="eastAsia"/>
                <w:sz w:val="24"/>
                <w:szCs w:val="24"/>
              </w:rPr>
              <w:t>7  校准项目和校准方法</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_Toc31591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6</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412" w:history="1">
            <w:r w:rsidR="00F00157" w:rsidRPr="00AD6BC7">
              <w:rPr>
                <w:rFonts w:asciiTheme="minorEastAsia" w:eastAsiaTheme="minorEastAsia" w:hAnsiTheme="minorEastAsia" w:cstheme="minorEastAsia" w:hint="eastAsia"/>
                <w:kern w:val="2"/>
                <w:sz w:val="24"/>
                <w:szCs w:val="24"/>
              </w:rPr>
              <w:t>7.1  外观检查</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_Toc1412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6</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0496" w:history="1">
            <w:r w:rsidR="00F00157" w:rsidRPr="00AD6BC7">
              <w:rPr>
                <w:rFonts w:asciiTheme="minorEastAsia" w:eastAsiaTheme="minorEastAsia" w:hAnsiTheme="minorEastAsia" w:cstheme="minorEastAsia" w:hint="eastAsia"/>
                <w:kern w:val="2"/>
                <w:sz w:val="24"/>
                <w:szCs w:val="24"/>
              </w:rPr>
              <w:t>7.2  实时数据流传输一致性</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_Toc10496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7</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7302" w:history="1">
            <w:r w:rsidR="00F00157" w:rsidRPr="00AD6BC7">
              <w:rPr>
                <w:rFonts w:asciiTheme="minorEastAsia" w:eastAsiaTheme="minorEastAsia" w:hAnsiTheme="minorEastAsia" w:cstheme="minorEastAsia" w:hint="eastAsia"/>
                <w:kern w:val="2"/>
                <w:sz w:val="24"/>
                <w:szCs w:val="24"/>
              </w:rPr>
              <w:t>7.3  数据采集时间</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_Toc7302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7</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32183" w:history="1">
            <w:r w:rsidR="00F00157" w:rsidRPr="00AD6BC7">
              <w:rPr>
                <w:rFonts w:asciiTheme="minorEastAsia" w:eastAsiaTheme="minorEastAsia" w:hAnsiTheme="minorEastAsia" w:cstheme="minorEastAsia" w:hint="eastAsia"/>
                <w:kern w:val="2"/>
                <w:sz w:val="24"/>
                <w:szCs w:val="24"/>
              </w:rPr>
              <w:t>7.4  诊断功能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_Toc32183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8</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3535" w:history="1">
            <w:r w:rsidR="00F00157" w:rsidRPr="00AD6BC7">
              <w:rPr>
                <w:rFonts w:asciiTheme="minorEastAsia" w:eastAsiaTheme="minorEastAsia" w:hAnsiTheme="minorEastAsia" w:cstheme="minorEastAsia" w:hint="eastAsia"/>
                <w:kern w:val="2"/>
                <w:sz w:val="24"/>
                <w:szCs w:val="24"/>
              </w:rPr>
              <w:t>7.4.1  车辆信息检查功能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_Toc3535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8</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1133" w:history="1">
            <w:r w:rsidR="00F00157" w:rsidRPr="00AD6BC7">
              <w:rPr>
                <w:rFonts w:asciiTheme="minorEastAsia" w:eastAsiaTheme="minorEastAsia" w:hAnsiTheme="minorEastAsia" w:cstheme="minorEastAsia" w:hint="eastAsia"/>
                <w:kern w:val="2"/>
                <w:sz w:val="24"/>
                <w:szCs w:val="24"/>
              </w:rPr>
              <w:t>7.4.2  故障信息读取功能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_Toc11133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8</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1748" w:history="1">
            <w:r w:rsidR="00F00157" w:rsidRPr="00AD6BC7">
              <w:rPr>
                <w:rFonts w:asciiTheme="minorEastAsia" w:eastAsiaTheme="minorEastAsia" w:hAnsiTheme="minorEastAsia" w:cstheme="minorEastAsia" w:hint="eastAsia"/>
                <w:kern w:val="2"/>
                <w:sz w:val="24"/>
                <w:szCs w:val="24"/>
              </w:rPr>
              <w:t>7.4.3  就绪状态描述功能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_Toc11748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8</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32331" w:history="1">
            <w:r w:rsidR="00F00157" w:rsidRPr="00AD6BC7">
              <w:rPr>
                <w:rFonts w:asciiTheme="minorEastAsia" w:eastAsiaTheme="minorEastAsia" w:hAnsiTheme="minorEastAsia" w:cstheme="minorEastAsia" w:hint="eastAsia"/>
                <w:kern w:val="2"/>
                <w:sz w:val="24"/>
                <w:szCs w:val="24"/>
              </w:rPr>
              <w:t>7.4.4  IUPR数据记录功能</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_Toc32331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8</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3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166" w:history="1">
            <w:r w:rsidR="00F00157" w:rsidRPr="00AD6BC7">
              <w:rPr>
                <w:rFonts w:asciiTheme="minorEastAsia" w:eastAsiaTheme="minorEastAsia" w:hAnsiTheme="minorEastAsia" w:cstheme="minorEastAsia" w:hint="eastAsia"/>
                <w:kern w:val="2"/>
                <w:sz w:val="24"/>
                <w:szCs w:val="24"/>
              </w:rPr>
              <w:t>7.4.5  支持通讯协议类型</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_Toc2166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8</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2613" w:history="1">
            <w:r w:rsidR="00F00157" w:rsidRPr="00AD6BC7">
              <w:rPr>
                <w:rFonts w:asciiTheme="minorEastAsia" w:eastAsiaTheme="minorEastAsia" w:hAnsiTheme="minorEastAsia" w:cstheme="minorEastAsia" w:hint="eastAsia"/>
                <w:sz w:val="24"/>
                <w:szCs w:val="24"/>
              </w:rPr>
              <w:t>8  校准结果的表达</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_Toc12613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9</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2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9845" w:history="1">
            <w:r w:rsidR="00F00157" w:rsidRPr="00AD6BC7">
              <w:rPr>
                <w:rFonts w:asciiTheme="minorEastAsia" w:eastAsiaTheme="minorEastAsia" w:hAnsiTheme="minorEastAsia" w:cstheme="minorEastAsia" w:hint="eastAsia"/>
                <w:sz w:val="24"/>
                <w:szCs w:val="24"/>
              </w:rPr>
              <w:t>9  复校时间间隔</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_Toc29845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9</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1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30304" w:history="1">
            <w:r w:rsidR="00F00157" w:rsidRPr="00AD6BC7">
              <w:rPr>
                <w:rFonts w:asciiTheme="minorEastAsia" w:eastAsiaTheme="minorEastAsia" w:hAnsiTheme="minorEastAsia" w:cstheme="minorEastAsia" w:hint="eastAsia"/>
                <w:kern w:val="2"/>
                <w:sz w:val="24"/>
                <w:szCs w:val="24"/>
              </w:rPr>
              <w:t>附录A</w:t>
            </w:r>
            <w:r w:rsidR="00F00157" w:rsidRPr="00AD6BC7">
              <w:rPr>
                <w:rFonts w:asciiTheme="minorEastAsia" w:eastAsiaTheme="minorEastAsia" w:hAnsiTheme="minorEastAsia" w:cstheme="minorEastAsia" w:hint="eastAsia"/>
                <w:sz w:val="24"/>
                <w:szCs w:val="24"/>
              </w:rPr>
              <w:t xml:space="preserve"> </w:t>
            </w:r>
          </w:hyperlink>
          <w:r w:rsidR="00F00157" w:rsidRPr="00AD6BC7">
            <w:rPr>
              <w:rFonts w:asciiTheme="minorEastAsia" w:eastAsiaTheme="minorEastAsia" w:hAnsiTheme="minorEastAsia" w:cstheme="minorEastAsia" w:hint="eastAsia"/>
              <w:sz w:val="24"/>
              <w:szCs w:val="24"/>
            </w:rPr>
            <w:t xml:space="preserve"> </w:t>
          </w:r>
          <w:hyperlink w:anchor="_Toc16126" w:history="1">
            <w:r w:rsidR="00F00157" w:rsidRPr="00AD6BC7">
              <w:rPr>
                <w:rFonts w:asciiTheme="minorEastAsia" w:eastAsiaTheme="minorEastAsia" w:hAnsiTheme="minorEastAsia" w:cstheme="minorEastAsia" w:hint="eastAsia"/>
                <w:sz w:val="24"/>
                <w:szCs w:val="24"/>
              </w:rPr>
              <w:t>排放相关的控制单元类型及模式ID表</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_Toc16126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10</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1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0131" w:history="1">
            <w:r w:rsidR="00F00157" w:rsidRPr="00AD6BC7">
              <w:rPr>
                <w:rFonts w:asciiTheme="minorEastAsia" w:eastAsiaTheme="minorEastAsia" w:hAnsiTheme="minorEastAsia" w:cstheme="minorEastAsia" w:hint="eastAsia"/>
                <w:kern w:val="2"/>
                <w:sz w:val="24"/>
                <w:szCs w:val="24"/>
              </w:rPr>
              <w:t>附录B</w:t>
            </w:r>
            <w:r w:rsidR="00F00157" w:rsidRPr="00AD6BC7">
              <w:rPr>
                <w:rFonts w:asciiTheme="minorEastAsia" w:eastAsiaTheme="minorEastAsia" w:hAnsiTheme="minorEastAsia" w:cstheme="minorEastAsia" w:hint="eastAsia"/>
                <w:sz w:val="24"/>
                <w:szCs w:val="24"/>
              </w:rPr>
              <w:t xml:space="preserve"> </w:t>
            </w:r>
          </w:hyperlink>
          <w:r w:rsidR="00F00157" w:rsidRPr="00AD6BC7">
            <w:rPr>
              <w:rFonts w:asciiTheme="minorEastAsia" w:eastAsiaTheme="minorEastAsia" w:hAnsiTheme="minorEastAsia" w:cstheme="minorEastAsia" w:hint="eastAsia"/>
              <w:sz w:val="24"/>
              <w:szCs w:val="24"/>
            </w:rPr>
            <w:t xml:space="preserve"> </w:t>
          </w:r>
          <w:hyperlink w:anchor="_Toc24888" w:history="1">
            <w:r w:rsidR="00F00157" w:rsidRPr="00AD6BC7">
              <w:rPr>
                <w:rFonts w:asciiTheme="minorEastAsia" w:eastAsiaTheme="minorEastAsia" w:hAnsiTheme="minorEastAsia" w:cstheme="minorEastAsia" w:hint="eastAsia"/>
                <w:sz w:val="24"/>
                <w:szCs w:val="24"/>
              </w:rPr>
              <w:t>标准OBD故障码示例</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_Toc24888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11</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1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27151" w:history="1">
            <w:r w:rsidR="00F00157" w:rsidRPr="00AD6BC7">
              <w:rPr>
                <w:rFonts w:asciiTheme="minorEastAsia" w:eastAsiaTheme="minorEastAsia" w:hAnsiTheme="minorEastAsia" w:cstheme="minorEastAsia" w:hint="eastAsia"/>
                <w:kern w:val="2"/>
                <w:sz w:val="24"/>
                <w:szCs w:val="24"/>
              </w:rPr>
              <w:t xml:space="preserve">附录C </w:t>
            </w:r>
          </w:hyperlink>
          <w:r w:rsidR="00F00157" w:rsidRPr="00AD6BC7">
            <w:rPr>
              <w:rFonts w:asciiTheme="minorEastAsia" w:eastAsiaTheme="minorEastAsia" w:hAnsiTheme="minorEastAsia" w:cstheme="minorEastAsia" w:hint="eastAsia"/>
              <w:sz w:val="24"/>
              <w:szCs w:val="24"/>
            </w:rPr>
            <w:t xml:space="preserve"> </w:t>
          </w:r>
          <w:hyperlink w:anchor="_Toc15976" w:history="1">
            <w:r w:rsidR="00F00157" w:rsidRPr="00AD6BC7">
              <w:rPr>
                <w:rFonts w:asciiTheme="minorEastAsia" w:eastAsiaTheme="minorEastAsia" w:hAnsiTheme="minorEastAsia" w:cstheme="minorEastAsia" w:hint="eastAsia"/>
                <w:sz w:val="24"/>
                <w:szCs w:val="24"/>
              </w:rPr>
              <w:t>诊断接头的引脚定义和协议对应关系</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_Toc15976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13</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1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1076" w:history="1">
            <w:r w:rsidR="00F00157" w:rsidRPr="00AD6BC7">
              <w:rPr>
                <w:rFonts w:asciiTheme="minorEastAsia" w:eastAsiaTheme="minorEastAsia" w:hAnsiTheme="minorEastAsia" w:cstheme="minorEastAsia" w:hint="eastAsia"/>
                <w:kern w:val="2"/>
                <w:sz w:val="24"/>
                <w:szCs w:val="24"/>
              </w:rPr>
              <w:t xml:space="preserve">附录D </w:t>
            </w:r>
          </w:hyperlink>
          <w:r w:rsidR="00F00157" w:rsidRPr="00AD6BC7">
            <w:rPr>
              <w:rFonts w:asciiTheme="minorEastAsia" w:eastAsiaTheme="minorEastAsia" w:hAnsiTheme="minorEastAsia" w:cstheme="minorEastAsia" w:hint="eastAsia"/>
              <w:sz w:val="24"/>
              <w:szCs w:val="24"/>
            </w:rPr>
            <w:t xml:space="preserve"> </w:t>
          </w:r>
          <w:hyperlink w:anchor="_Toc31735" w:history="1">
            <w:r w:rsidR="00F00157" w:rsidRPr="00AD6BC7">
              <w:rPr>
                <w:rFonts w:asciiTheme="minorEastAsia" w:eastAsiaTheme="minorEastAsia" w:hAnsiTheme="minorEastAsia" w:cstheme="minorEastAsia" w:hint="eastAsia"/>
                <w:sz w:val="24"/>
                <w:szCs w:val="24"/>
              </w:rPr>
              <w:t>OBD诊断仪校准装置的技术指标</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_Toc31735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15</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1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5311" w:history="1">
            <w:r w:rsidR="00F00157" w:rsidRPr="00AD6BC7">
              <w:rPr>
                <w:rFonts w:asciiTheme="minorEastAsia" w:eastAsiaTheme="minorEastAsia" w:hAnsiTheme="minorEastAsia" w:cstheme="minorEastAsia" w:hint="eastAsia"/>
                <w:kern w:val="2"/>
                <w:sz w:val="24"/>
                <w:szCs w:val="24"/>
              </w:rPr>
              <w:t>附录E</w:t>
            </w:r>
            <w:r w:rsidR="00F00157" w:rsidRPr="00AD6BC7">
              <w:rPr>
                <w:rFonts w:asciiTheme="minorEastAsia" w:eastAsiaTheme="minorEastAsia" w:hAnsiTheme="minorEastAsia" w:cstheme="minorEastAsia" w:hint="eastAsia"/>
                <w:sz w:val="24"/>
                <w:szCs w:val="24"/>
              </w:rPr>
              <w:t xml:space="preserve"> </w:t>
            </w:r>
          </w:hyperlink>
          <w:r w:rsidR="00F00157" w:rsidRPr="00AD6BC7">
            <w:rPr>
              <w:rFonts w:asciiTheme="minorEastAsia" w:eastAsiaTheme="minorEastAsia" w:hAnsiTheme="minorEastAsia" w:cstheme="minorEastAsia" w:hint="eastAsia"/>
              <w:sz w:val="24"/>
              <w:szCs w:val="24"/>
            </w:rPr>
            <w:t xml:space="preserve"> </w:t>
          </w:r>
          <w:hyperlink w:anchor="_Toc30042" w:history="1">
            <w:r w:rsidR="00F00157" w:rsidRPr="00AD6BC7">
              <w:rPr>
                <w:rFonts w:asciiTheme="minorEastAsia" w:eastAsiaTheme="minorEastAsia" w:hAnsiTheme="minorEastAsia" w:cstheme="minorEastAsia" w:hint="eastAsia"/>
                <w:sz w:val="24"/>
                <w:szCs w:val="24"/>
              </w:rPr>
              <w:t>机动车排放检验用OBD诊断仪校准记录</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_Toc30042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20</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10"/>
            <w:tabs>
              <w:tab w:val="clear" w:pos="420"/>
              <w:tab w:val="clear" w:pos="9628"/>
              <w:tab w:val="right" w:leader="dot" w:pos="9070"/>
            </w:tabs>
            <w:spacing w:line="264" w:lineRule="auto"/>
            <w:rPr>
              <w:rFonts w:asciiTheme="minorEastAsia" w:eastAsiaTheme="minorEastAsia" w:hAnsiTheme="minorEastAsia" w:cstheme="minorEastAsia"/>
              <w:sz w:val="24"/>
              <w:szCs w:val="24"/>
            </w:rPr>
          </w:pPr>
          <w:hyperlink w:anchor="_Toc951" w:history="1">
            <w:r w:rsidR="00F00157" w:rsidRPr="00AD6BC7">
              <w:rPr>
                <w:rFonts w:asciiTheme="minorEastAsia" w:eastAsiaTheme="minorEastAsia" w:hAnsiTheme="minorEastAsia" w:cstheme="minorEastAsia" w:hint="eastAsia"/>
                <w:kern w:val="2"/>
                <w:sz w:val="24"/>
                <w:szCs w:val="24"/>
              </w:rPr>
              <w:t>附录F</w:t>
            </w:r>
            <w:r w:rsidR="00F00157" w:rsidRPr="00AD6BC7">
              <w:rPr>
                <w:rFonts w:asciiTheme="minorEastAsia" w:eastAsiaTheme="minorEastAsia" w:hAnsiTheme="minorEastAsia" w:cstheme="minorEastAsia" w:hint="eastAsia"/>
                <w:sz w:val="24"/>
                <w:szCs w:val="24"/>
              </w:rPr>
              <w:t xml:space="preserve"> </w:t>
            </w:r>
          </w:hyperlink>
          <w:r w:rsidR="00F00157" w:rsidRPr="00AD6BC7">
            <w:rPr>
              <w:rFonts w:asciiTheme="minorEastAsia" w:eastAsiaTheme="minorEastAsia" w:hAnsiTheme="minorEastAsia" w:cstheme="minorEastAsia" w:hint="eastAsia"/>
              <w:sz w:val="24"/>
              <w:szCs w:val="24"/>
            </w:rPr>
            <w:t xml:space="preserve"> </w:t>
          </w:r>
          <w:hyperlink w:anchor="_Toc13383" w:history="1">
            <w:r w:rsidR="00F00157" w:rsidRPr="00AD6BC7">
              <w:rPr>
                <w:rFonts w:asciiTheme="minorEastAsia" w:eastAsiaTheme="minorEastAsia" w:hAnsiTheme="minorEastAsia" w:cstheme="minorEastAsia" w:hint="eastAsia"/>
                <w:sz w:val="24"/>
                <w:szCs w:val="24"/>
              </w:rPr>
              <w:t>实时数据流传输一致性示值误差测量结果的不确定度评定示例</w:t>
            </w:r>
            <w:r w:rsidR="00F00157" w:rsidRPr="00AD6BC7">
              <w:rPr>
                <w:rFonts w:asciiTheme="minorEastAsia" w:eastAsiaTheme="minorEastAsia" w:hAnsiTheme="minorEastAsia" w:cstheme="minorEastAsia" w:hint="eastAsia"/>
                <w:sz w:val="24"/>
                <w:szCs w:val="24"/>
              </w:rPr>
              <w:tab/>
            </w:r>
            <w:r w:rsidRPr="00AD6BC7">
              <w:rPr>
                <w:rFonts w:asciiTheme="minorEastAsia" w:eastAsiaTheme="minorEastAsia" w:hAnsiTheme="minorEastAsia" w:cstheme="minorEastAsia" w:hint="eastAsia"/>
                <w:sz w:val="24"/>
                <w:szCs w:val="24"/>
              </w:rPr>
              <w:fldChar w:fldCharType="begin"/>
            </w:r>
            <w:r w:rsidR="00F00157" w:rsidRPr="00AD6BC7">
              <w:rPr>
                <w:rFonts w:asciiTheme="minorEastAsia" w:eastAsiaTheme="minorEastAsia" w:hAnsiTheme="minorEastAsia" w:cstheme="minorEastAsia" w:hint="eastAsia"/>
                <w:sz w:val="24"/>
                <w:szCs w:val="24"/>
              </w:rPr>
              <w:instrText xml:space="preserve"> PAGEREF _Toc13383 \h </w:instrText>
            </w:r>
            <w:r w:rsidRPr="00AD6BC7">
              <w:rPr>
                <w:rFonts w:asciiTheme="minorEastAsia" w:eastAsiaTheme="minorEastAsia" w:hAnsiTheme="minorEastAsia" w:cstheme="minorEastAsia" w:hint="eastAsia"/>
                <w:sz w:val="24"/>
                <w:szCs w:val="24"/>
              </w:rPr>
            </w:r>
            <w:r w:rsidRPr="00AD6BC7">
              <w:rPr>
                <w:rFonts w:asciiTheme="minorEastAsia" w:eastAsiaTheme="minorEastAsia" w:hAnsiTheme="minorEastAsia" w:cstheme="minorEastAsia" w:hint="eastAsia"/>
                <w:sz w:val="24"/>
                <w:szCs w:val="24"/>
              </w:rPr>
              <w:fldChar w:fldCharType="separate"/>
            </w:r>
            <w:r w:rsidR="00F00157" w:rsidRPr="00AD6BC7">
              <w:rPr>
                <w:rFonts w:asciiTheme="minorEastAsia" w:eastAsiaTheme="minorEastAsia" w:hAnsiTheme="minorEastAsia" w:cstheme="minorEastAsia" w:hint="eastAsia"/>
                <w:sz w:val="24"/>
                <w:szCs w:val="24"/>
              </w:rPr>
              <w:t>25</w:t>
            </w:r>
            <w:r w:rsidRPr="00AD6BC7">
              <w:rPr>
                <w:rFonts w:asciiTheme="minorEastAsia" w:eastAsiaTheme="minorEastAsia" w:hAnsiTheme="minorEastAsia" w:cstheme="minorEastAsia" w:hint="eastAsia"/>
                <w:sz w:val="24"/>
                <w:szCs w:val="24"/>
              </w:rPr>
              <w:fldChar w:fldCharType="end"/>
            </w:r>
          </w:hyperlink>
        </w:p>
        <w:p w:rsidR="005F504F" w:rsidRPr="00AD6BC7" w:rsidRDefault="00262D37">
          <w:pPr>
            <w:pStyle w:val="10"/>
            <w:tabs>
              <w:tab w:val="clear" w:pos="420"/>
              <w:tab w:val="clear" w:pos="9628"/>
              <w:tab w:val="right" w:leader="dot" w:pos="8787"/>
            </w:tabs>
            <w:spacing w:line="264" w:lineRule="auto"/>
            <w:rPr>
              <w:rFonts w:asciiTheme="minorEastAsia" w:eastAsiaTheme="minorEastAsia" w:hAnsiTheme="minorEastAsia"/>
              <w:sz w:val="24"/>
              <w:szCs w:val="24"/>
            </w:rPr>
          </w:pPr>
          <w:r w:rsidRPr="00AD6BC7">
            <w:rPr>
              <w:rFonts w:asciiTheme="minorEastAsia" w:eastAsiaTheme="minorEastAsia" w:hAnsiTheme="minorEastAsia" w:cstheme="minorEastAsia" w:hint="eastAsia"/>
              <w:sz w:val="24"/>
              <w:szCs w:val="24"/>
            </w:rPr>
            <w:fldChar w:fldCharType="end"/>
          </w:r>
        </w:p>
      </w:sdtContent>
    </w:sdt>
    <w:p w:rsidR="005F504F" w:rsidRPr="00AD6BC7" w:rsidRDefault="00F00157">
      <w:pPr>
        <w:spacing w:line="600" w:lineRule="exact"/>
        <w:jc w:val="center"/>
        <w:outlineLvl w:val="0"/>
        <w:rPr>
          <w:rFonts w:eastAsia="黑体"/>
          <w:sz w:val="44"/>
        </w:rPr>
      </w:pPr>
      <w:bookmarkStart w:id="2" w:name="_Toc13712"/>
      <w:r w:rsidRPr="00AD6BC7">
        <w:rPr>
          <w:rFonts w:eastAsia="黑体"/>
          <w:sz w:val="44"/>
        </w:rPr>
        <w:lastRenderedPageBreak/>
        <w:t>引</w:t>
      </w:r>
      <w:r w:rsidRPr="00AD6BC7">
        <w:rPr>
          <w:rFonts w:eastAsia="黑体"/>
          <w:sz w:val="44"/>
        </w:rPr>
        <w:t xml:space="preserve">  </w:t>
      </w:r>
      <w:r w:rsidRPr="00AD6BC7">
        <w:rPr>
          <w:rFonts w:eastAsia="黑体"/>
          <w:sz w:val="44"/>
        </w:rPr>
        <w:t>言</w:t>
      </w:r>
      <w:bookmarkEnd w:id="2"/>
    </w:p>
    <w:p w:rsidR="005F504F" w:rsidRPr="00AD6BC7" w:rsidRDefault="005F504F">
      <w:pPr>
        <w:spacing w:line="360" w:lineRule="auto"/>
        <w:jc w:val="center"/>
        <w:rPr>
          <w:rFonts w:eastAsia="黑体"/>
          <w:bCs/>
          <w:szCs w:val="21"/>
        </w:rPr>
      </w:pPr>
    </w:p>
    <w:p w:rsidR="005F504F" w:rsidRPr="00AD6BC7" w:rsidRDefault="00F00157">
      <w:pPr>
        <w:pStyle w:val="afffff3"/>
        <w:spacing w:line="360" w:lineRule="auto"/>
        <w:ind w:leftChars="0" w:left="0" w:firstLineChars="200" w:firstLine="488"/>
        <w:rPr>
          <w:rFonts w:ascii="宋体" w:hAnsi="宋体" w:cs="宋体"/>
          <w:sz w:val="24"/>
          <w:szCs w:val="24"/>
        </w:rPr>
      </w:pPr>
      <w:r w:rsidRPr="00AD6BC7">
        <w:rPr>
          <w:rFonts w:ascii="宋体" w:hAnsi="宋体" w:cs="宋体" w:hint="eastAsia"/>
          <w:sz w:val="24"/>
          <w:szCs w:val="24"/>
        </w:rPr>
        <w:t>JJF 1071—2010《国家计量校准规范编写规则》、JJF 1001—2011《通用计量术语及定义》和JJF 1059.1—2012《测量不确定度评定与表示》共同构成支撑本规范制订工作的基础性系列规范。</w:t>
      </w:r>
    </w:p>
    <w:p w:rsidR="005F504F" w:rsidRPr="00AD6BC7" w:rsidRDefault="00F00157">
      <w:pPr>
        <w:spacing w:line="360" w:lineRule="auto"/>
        <w:ind w:firstLine="435"/>
        <w:rPr>
          <w:rFonts w:ascii="宋体" w:hAnsi="宋体" w:cs="宋体"/>
          <w:sz w:val="24"/>
        </w:rPr>
      </w:pPr>
      <w:r w:rsidRPr="00AD6BC7">
        <w:rPr>
          <w:rFonts w:ascii="宋体" w:hAnsi="宋体" w:cs="宋体" w:hint="eastAsia"/>
          <w:sz w:val="24"/>
        </w:rPr>
        <w:t>本规范主要参考GB 3847—2018《柴油车污染物排放限值及测量方法（自由加速法及加载减速法）》、GB 18285—2018《汽油车污染物排放限值及测量方法（双怠速法及简易工况法）》、HJ 1237—2021《机动车排放定期检验规范》、HJ 123</w:t>
      </w:r>
      <w:r w:rsidRPr="00AD6BC7">
        <w:rPr>
          <w:rFonts w:ascii="宋体" w:hAnsi="宋体" w:cs="宋体"/>
          <w:sz w:val="24"/>
        </w:rPr>
        <w:t>8</w:t>
      </w:r>
      <w:r w:rsidRPr="00AD6BC7">
        <w:rPr>
          <w:rFonts w:ascii="宋体" w:hAnsi="宋体" w:cs="宋体" w:hint="eastAsia"/>
          <w:sz w:val="24"/>
        </w:rPr>
        <w:t>—2021《汽车排放定期检验信息 采集传输技术规范》、T/CMA JD 042—2021《机动车排放检验用OBD诊断仪检验项目和方法》编制而成。</w:t>
      </w:r>
    </w:p>
    <w:p w:rsidR="005F504F" w:rsidRPr="00AD6BC7" w:rsidRDefault="00F00157">
      <w:pPr>
        <w:pStyle w:val="afffff3"/>
        <w:spacing w:line="360" w:lineRule="auto"/>
        <w:ind w:leftChars="0" w:left="0" w:firstLineChars="200" w:firstLine="488"/>
        <w:rPr>
          <w:szCs w:val="21"/>
        </w:rPr>
      </w:pPr>
      <w:r w:rsidRPr="00AD6BC7">
        <w:rPr>
          <w:rFonts w:ascii="宋体" w:hAnsi="宋体" w:cs="宋体" w:hint="eastAsia"/>
          <w:sz w:val="24"/>
          <w:szCs w:val="24"/>
        </w:rPr>
        <w:t>本规范为首次发布。</w:t>
      </w:r>
    </w:p>
    <w:p w:rsidR="005F504F" w:rsidRPr="00AD6BC7" w:rsidRDefault="005F504F">
      <w:pPr>
        <w:spacing w:after="120" w:line="360" w:lineRule="auto"/>
        <w:rPr>
          <w:spacing w:val="8"/>
        </w:rPr>
      </w:pPr>
    </w:p>
    <w:p w:rsidR="005F504F" w:rsidRPr="00AD6BC7" w:rsidRDefault="005F504F">
      <w:pPr>
        <w:spacing w:line="360" w:lineRule="auto"/>
        <w:jc w:val="center"/>
        <w:rPr>
          <w:rFonts w:eastAsia="黑体"/>
          <w:bCs/>
          <w:sz w:val="32"/>
        </w:rPr>
        <w:sectPr w:rsidR="005F504F" w:rsidRPr="00AD6BC7">
          <w:headerReference w:type="default" r:id="rId21"/>
          <w:footerReference w:type="even" r:id="rId22"/>
          <w:footerReference w:type="default" r:id="rId23"/>
          <w:pgSz w:w="11906" w:h="16838"/>
          <w:pgMar w:top="1418" w:right="1418" w:bottom="1418" w:left="1418" w:header="851" w:footer="851" w:gutter="0"/>
          <w:pgNumType w:fmt="upperRoman" w:start="1"/>
          <w:cols w:space="720"/>
          <w:docGrid w:type="lines" w:linePitch="312"/>
        </w:sectPr>
      </w:pPr>
    </w:p>
    <w:p w:rsidR="005F504F" w:rsidRPr="00AD6BC7" w:rsidRDefault="00F00157">
      <w:pPr>
        <w:pStyle w:val="afffe"/>
        <w:spacing w:before="240" w:after="240"/>
        <w:rPr>
          <w:rFonts w:ascii="Arial" w:hAnsi="Arial" w:cs="Arial"/>
        </w:rPr>
      </w:pPr>
      <w:bookmarkStart w:id="3" w:name="_Hlk121573214"/>
      <w:bookmarkStart w:id="4" w:name="_Toc152750837"/>
      <w:bookmarkStart w:id="5" w:name="_Toc152750306"/>
      <w:bookmarkStart w:id="6" w:name="_Toc4465"/>
      <w:bookmarkStart w:id="7" w:name="_Toc168841919"/>
      <w:bookmarkStart w:id="8" w:name="_Toc152708795"/>
      <w:bookmarkStart w:id="9" w:name="_Toc19888"/>
      <w:r w:rsidRPr="00AD6BC7">
        <w:rPr>
          <w:rFonts w:ascii="Arial" w:hAnsi="Arial" w:cs="Arial" w:hint="eastAsia"/>
        </w:rPr>
        <w:lastRenderedPageBreak/>
        <w:t>机动车排放检验用</w:t>
      </w:r>
      <w:r w:rsidRPr="00AD6BC7">
        <w:rPr>
          <w:rFonts w:ascii="Arial" w:hAnsi="Arial" w:cs="Arial" w:hint="eastAsia"/>
        </w:rPr>
        <w:t>OBD</w:t>
      </w:r>
      <w:r w:rsidRPr="00AD6BC7">
        <w:rPr>
          <w:rFonts w:ascii="Arial" w:hAnsi="Arial" w:cs="Arial" w:hint="eastAsia"/>
        </w:rPr>
        <w:t>诊断仪</w:t>
      </w:r>
      <w:bookmarkEnd w:id="3"/>
      <w:r w:rsidRPr="00AD6BC7">
        <w:rPr>
          <w:rFonts w:ascii="Arial" w:hAnsi="Arial" w:cs="Arial"/>
        </w:rPr>
        <w:t>校准</w:t>
      </w:r>
      <w:r w:rsidRPr="00AD6BC7">
        <w:rPr>
          <w:rFonts w:ascii="Arial" w:hAnsi="Arial" w:cs="Arial" w:hint="eastAsia"/>
        </w:rPr>
        <w:t>规范</w:t>
      </w:r>
      <w:bookmarkEnd w:id="4"/>
      <w:bookmarkEnd w:id="5"/>
      <w:bookmarkEnd w:id="6"/>
      <w:bookmarkEnd w:id="7"/>
      <w:bookmarkEnd w:id="8"/>
      <w:bookmarkEnd w:id="9"/>
    </w:p>
    <w:p w:rsidR="005F504F" w:rsidRPr="00AD6BC7" w:rsidRDefault="00F00157">
      <w:pPr>
        <w:pStyle w:val="affb"/>
        <w:numPr>
          <w:ilvl w:val="0"/>
          <w:numId w:val="1"/>
        </w:numPr>
        <w:tabs>
          <w:tab w:val="left" w:pos="360"/>
        </w:tabs>
        <w:snapToGrid w:val="0"/>
        <w:spacing w:before="156" w:after="156" w:line="360" w:lineRule="auto"/>
        <w:ind w:left="360" w:hanging="360"/>
        <w:rPr>
          <w:rFonts w:hAnsi="Arial" w:cs="Arial"/>
          <w:sz w:val="24"/>
          <w:szCs w:val="24"/>
        </w:rPr>
      </w:pPr>
      <w:bookmarkStart w:id="10" w:name="_Toc7219"/>
      <w:r w:rsidRPr="00AD6BC7">
        <w:rPr>
          <w:rFonts w:hAnsi="Arial" w:cs="Arial"/>
          <w:sz w:val="24"/>
          <w:szCs w:val="24"/>
        </w:rPr>
        <w:t>1  范围</w:t>
      </w:r>
      <w:bookmarkEnd w:id="10"/>
    </w:p>
    <w:p w:rsidR="005F504F" w:rsidRPr="00AD6BC7" w:rsidRDefault="00F00157">
      <w:pPr>
        <w:spacing w:line="360" w:lineRule="auto"/>
        <w:ind w:firstLine="482"/>
        <w:rPr>
          <w:rFonts w:asciiTheme="minorEastAsia" w:eastAsiaTheme="minorEastAsia" w:hAnsiTheme="minorEastAsia"/>
          <w:sz w:val="24"/>
        </w:rPr>
      </w:pPr>
      <w:r w:rsidRPr="00AD6BC7">
        <w:rPr>
          <w:rFonts w:asciiTheme="minorEastAsia" w:eastAsiaTheme="minorEastAsia" w:hAnsiTheme="minorEastAsia"/>
          <w:sz w:val="24"/>
        </w:rPr>
        <w:t>本</w:t>
      </w:r>
      <w:r w:rsidRPr="00AD6BC7">
        <w:rPr>
          <w:rFonts w:asciiTheme="minorEastAsia" w:eastAsiaTheme="minorEastAsia" w:hAnsiTheme="minorEastAsia" w:hint="eastAsia"/>
          <w:sz w:val="24"/>
        </w:rPr>
        <w:t>规范</w:t>
      </w:r>
      <w:r w:rsidRPr="00AD6BC7">
        <w:rPr>
          <w:rFonts w:asciiTheme="minorEastAsia" w:eastAsiaTheme="minorEastAsia" w:hAnsiTheme="minorEastAsia"/>
          <w:sz w:val="24"/>
        </w:rPr>
        <w:t>适用于</w:t>
      </w:r>
      <w:hyperlink w:anchor="_Hlk121573214" w:history="1" w:docLocation="1,2344,2358,0,,机动车排放检验用OBD诊断仪">
        <w:r w:rsidRPr="00AD6BC7">
          <w:rPr>
            <w:rFonts w:asciiTheme="minorEastAsia" w:eastAsiaTheme="minorEastAsia" w:hAnsiTheme="minorEastAsia" w:hint="eastAsia"/>
            <w:sz w:val="24"/>
          </w:rPr>
          <w:t>机动车排放检验用OBD诊断仪</w:t>
        </w:r>
      </w:hyperlink>
      <w:r w:rsidRPr="00AD6BC7">
        <w:rPr>
          <w:rFonts w:asciiTheme="minorEastAsia" w:eastAsiaTheme="minorEastAsia" w:hAnsiTheme="minorEastAsia" w:hint="eastAsia"/>
          <w:sz w:val="24"/>
        </w:rPr>
        <w:t>（以下简称O</w:t>
      </w:r>
      <w:r w:rsidRPr="00AD6BC7">
        <w:rPr>
          <w:rFonts w:asciiTheme="minorEastAsia" w:eastAsiaTheme="minorEastAsia" w:hAnsiTheme="minorEastAsia"/>
          <w:sz w:val="24"/>
        </w:rPr>
        <w:t>BD</w:t>
      </w:r>
      <w:r w:rsidRPr="00AD6BC7">
        <w:rPr>
          <w:rFonts w:asciiTheme="minorEastAsia" w:eastAsiaTheme="minorEastAsia" w:hAnsiTheme="minorEastAsia" w:hint="eastAsia"/>
          <w:sz w:val="24"/>
        </w:rPr>
        <w:t>诊断仪）</w:t>
      </w:r>
      <w:r w:rsidRPr="00AD6BC7">
        <w:rPr>
          <w:rFonts w:asciiTheme="minorEastAsia" w:eastAsiaTheme="minorEastAsia" w:hAnsiTheme="minorEastAsia"/>
          <w:sz w:val="24"/>
        </w:rPr>
        <w:t>的校准。</w:t>
      </w:r>
    </w:p>
    <w:p w:rsidR="005F504F" w:rsidRPr="00AD6BC7" w:rsidRDefault="00F00157">
      <w:pPr>
        <w:pStyle w:val="affb"/>
        <w:numPr>
          <w:ilvl w:val="0"/>
          <w:numId w:val="1"/>
        </w:numPr>
        <w:tabs>
          <w:tab w:val="left" w:pos="360"/>
        </w:tabs>
        <w:snapToGrid w:val="0"/>
        <w:spacing w:before="156" w:after="156" w:line="360" w:lineRule="auto"/>
        <w:ind w:left="360" w:hanging="360"/>
        <w:rPr>
          <w:rFonts w:hAnsi="Arial" w:cs="Arial"/>
          <w:sz w:val="24"/>
          <w:szCs w:val="24"/>
        </w:rPr>
      </w:pPr>
      <w:bookmarkStart w:id="11" w:name="_Toc4278"/>
      <w:r w:rsidRPr="00AD6BC7">
        <w:rPr>
          <w:rFonts w:hAnsi="Arial" w:cs="Arial"/>
          <w:sz w:val="24"/>
          <w:szCs w:val="24"/>
        </w:rPr>
        <w:t>2  引用文件</w:t>
      </w:r>
      <w:bookmarkEnd w:id="11"/>
    </w:p>
    <w:p w:rsidR="005F504F" w:rsidRPr="00AD6BC7" w:rsidRDefault="00F00157">
      <w:pPr>
        <w:spacing w:line="360" w:lineRule="auto"/>
        <w:rPr>
          <w:rFonts w:asciiTheme="minorEastAsia" w:eastAsiaTheme="minorEastAsia" w:hAnsiTheme="minorEastAsia"/>
          <w:sz w:val="24"/>
        </w:rPr>
      </w:pPr>
      <w:r w:rsidRPr="00AD6BC7">
        <w:rPr>
          <w:rFonts w:asciiTheme="minorEastAsia" w:eastAsiaTheme="minorEastAsia" w:hAnsiTheme="minorEastAsia"/>
          <w:sz w:val="24"/>
        </w:rPr>
        <w:t xml:space="preserve">    本</w:t>
      </w:r>
      <w:r w:rsidRPr="00AD6BC7">
        <w:rPr>
          <w:rFonts w:asciiTheme="minorEastAsia" w:eastAsiaTheme="minorEastAsia" w:hAnsiTheme="minorEastAsia" w:hint="eastAsia"/>
          <w:sz w:val="24"/>
        </w:rPr>
        <w:t>规范</w:t>
      </w:r>
      <w:r w:rsidRPr="00AD6BC7">
        <w:rPr>
          <w:rFonts w:asciiTheme="minorEastAsia" w:eastAsiaTheme="minorEastAsia" w:hAnsiTheme="minorEastAsia"/>
          <w:sz w:val="24"/>
        </w:rPr>
        <w:t>引用下列文件：</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hint="eastAsia"/>
          <w:sz w:val="24"/>
        </w:rPr>
        <w:t xml:space="preserve">GB 3847—2018 </w:t>
      </w: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柴油车污染物排放限值及测量方法（自由加速法及加载减速法）</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hint="eastAsia"/>
          <w:sz w:val="24"/>
        </w:rPr>
        <w:t xml:space="preserve">GB 18285—2018 </w:t>
      </w: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汽油车污染物排放限值及测量方法（双怠速法及简易工况法）</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hint="eastAsia"/>
          <w:sz w:val="24"/>
        </w:rPr>
        <w:t xml:space="preserve">HJ 1237—2021 </w:t>
      </w: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机动车排放定期检验规范</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hint="eastAsia"/>
          <w:sz w:val="24"/>
        </w:rPr>
        <w:t>HJ 1238—2021</w:t>
      </w: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汽车排放定期检验信息 采集传输技术规范</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sz w:val="24"/>
        </w:rPr>
        <w:t xml:space="preserve">T/CMA JD 042—2021  </w:t>
      </w:r>
      <w:r w:rsidRPr="00AD6BC7">
        <w:rPr>
          <w:rFonts w:asciiTheme="minorEastAsia" w:eastAsiaTheme="minorEastAsia" w:hAnsiTheme="minorEastAsia" w:hint="eastAsia"/>
          <w:sz w:val="24"/>
        </w:rPr>
        <w:t>机动车排放检验用</w:t>
      </w:r>
      <w:r w:rsidRPr="00AD6BC7">
        <w:rPr>
          <w:rFonts w:asciiTheme="minorEastAsia" w:eastAsiaTheme="minorEastAsia" w:hAnsiTheme="minorEastAsia"/>
          <w:sz w:val="24"/>
        </w:rPr>
        <w:t>OBD诊断仪检验项目和方法</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sz w:val="24"/>
        </w:rPr>
        <w:t xml:space="preserve">SAE J1939  </w:t>
      </w:r>
      <w:r w:rsidRPr="00AD6BC7">
        <w:rPr>
          <w:rFonts w:asciiTheme="minorEastAsia" w:eastAsiaTheme="minorEastAsia" w:hAnsiTheme="minorEastAsia" w:hint="eastAsia"/>
          <w:sz w:val="24"/>
        </w:rPr>
        <w:t>商用车控制系统局域网（</w:t>
      </w:r>
      <w:r w:rsidRPr="00AD6BC7">
        <w:rPr>
          <w:rFonts w:asciiTheme="minorEastAsia" w:eastAsiaTheme="minorEastAsia" w:hAnsiTheme="minorEastAsia"/>
          <w:sz w:val="24"/>
        </w:rPr>
        <w:t>CAN</w:t>
      </w:r>
      <w:r w:rsidRPr="00AD6BC7">
        <w:rPr>
          <w:rFonts w:asciiTheme="minorEastAsia" w:eastAsiaTheme="minorEastAsia" w:hAnsiTheme="minorEastAsia" w:hint="eastAsia"/>
          <w:sz w:val="24"/>
        </w:rPr>
        <w:t>总线）通讯协议</w:t>
      </w:r>
      <w:r w:rsidRPr="00AD6BC7">
        <w:rPr>
          <w:rFonts w:asciiTheme="minorEastAsia" w:eastAsiaTheme="minorEastAsia" w:hAnsiTheme="minorEastAsia"/>
          <w:sz w:val="24"/>
        </w:rPr>
        <w:t xml:space="preserve"> </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sz w:val="24"/>
        </w:rPr>
        <w:t>SAE J1979  E/E</w:t>
      </w:r>
      <w:r w:rsidRPr="00AD6BC7">
        <w:rPr>
          <w:rFonts w:asciiTheme="minorEastAsia" w:eastAsiaTheme="minorEastAsia" w:hAnsiTheme="minorEastAsia" w:hint="eastAsia"/>
          <w:sz w:val="24"/>
        </w:rPr>
        <w:t>诊断测试模式</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sz w:val="24"/>
        </w:rPr>
        <w:t xml:space="preserve">SAE J2012  </w:t>
      </w:r>
      <w:r w:rsidRPr="00AD6BC7">
        <w:rPr>
          <w:rFonts w:asciiTheme="minorEastAsia" w:eastAsiaTheme="minorEastAsia" w:hAnsiTheme="minorEastAsia" w:hint="eastAsia"/>
          <w:sz w:val="24"/>
        </w:rPr>
        <w:t>诊断故障代码的定义</w:t>
      </w:r>
      <w:r w:rsidRPr="00AD6BC7">
        <w:rPr>
          <w:rFonts w:asciiTheme="minorEastAsia" w:eastAsiaTheme="minorEastAsia" w:hAnsiTheme="minorEastAsia"/>
          <w:sz w:val="24"/>
        </w:rPr>
        <w:t xml:space="preserve"> </w:t>
      </w:r>
    </w:p>
    <w:p w:rsidR="005F504F" w:rsidRPr="00AD6BC7" w:rsidRDefault="00F00157">
      <w:pPr>
        <w:spacing w:line="360" w:lineRule="auto"/>
        <w:ind w:firstLineChars="200" w:firstLine="480"/>
        <w:rPr>
          <w:rFonts w:asciiTheme="minorEastAsia" w:eastAsiaTheme="minorEastAsia" w:hAnsiTheme="minorEastAsia" w:cs="Arial"/>
          <w:sz w:val="24"/>
        </w:rPr>
      </w:pPr>
      <w:r w:rsidRPr="00AD6BC7">
        <w:rPr>
          <w:rFonts w:asciiTheme="minorEastAsia" w:eastAsiaTheme="minorEastAsia" w:hAnsiTheme="minorEastAsia" w:cs="Arial" w:hint="eastAsia"/>
          <w:sz w:val="24"/>
        </w:rPr>
        <w:t>凡是注日期的引用文</w:t>
      </w:r>
      <w:r w:rsidRPr="00AD6BC7">
        <w:rPr>
          <w:rFonts w:asciiTheme="minorEastAsia" w:eastAsiaTheme="minorEastAsia" w:hAnsiTheme="minorEastAsia" w:hint="eastAsia"/>
          <w:sz w:val="24"/>
        </w:rPr>
        <w:t>件</w:t>
      </w:r>
      <w:r w:rsidRPr="00AD6BC7">
        <w:rPr>
          <w:rFonts w:asciiTheme="minorEastAsia" w:eastAsiaTheme="minorEastAsia" w:hAnsiTheme="minorEastAsia" w:cs="Arial" w:hint="eastAsia"/>
          <w:sz w:val="24"/>
        </w:rPr>
        <w:t>，仅注日期的版本适用于本规范。凡是不注日期的引用文</w:t>
      </w:r>
      <w:r w:rsidRPr="00AD6BC7">
        <w:rPr>
          <w:rFonts w:asciiTheme="minorEastAsia" w:eastAsiaTheme="minorEastAsia" w:hAnsiTheme="minorEastAsia" w:hint="eastAsia"/>
          <w:sz w:val="24"/>
        </w:rPr>
        <w:t>件</w:t>
      </w:r>
      <w:r w:rsidRPr="00AD6BC7">
        <w:rPr>
          <w:rFonts w:asciiTheme="minorEastAsia" w:eastAsiaTheme="minorEastAsia" w:hAnsiTheme="minorEastAsia" w:cs="Arial" w:hint="eastAsia"/>
          <w:sz w:val="24"/>
        </w:rPr>
        <w:t>，其最新版本（包括所有的修改单）适用于本规范。</w:t>
      </w:r>
    </w:p>
    <w:p w:rsidR="005F504F" w:rsidRPr="00AD6BC7" w:rsidRDefault="00F00157">
      <w:pPr>
        <w:pStyle w:val="affb"/>
        <w:spacing w:before="156" w:after="156" w:line="360" w:lineRule="auto"/>
        <w:rPr>
          <w:rFonts w:hAnsi="宋体" w:cs="Arial"/>
          <w:sz w:val="24"/>
          <w:szCs w:val="24"/>
        </w:rPr>
      </w:pPr>
      <w:bookmarkStart w:id="12" w:name="_Toc25848"/>
      <w:r w:rsidRPr="00AD6BC7">
        <w:rPr>
          <w:rFonts w:hAnsi="宋体" w:cs="Arial"/>
          <w:sz w:val="24"/>
          <w:szCs w:val="24"/>
        </w:rPr>
        <w:t xml:space="preserve">3  </w:t>
      </w:r>
      <w:r w:rsidRPr="00AD6BC7">
        <w:rPr>
          <w:rFonts w:hAnsi="宋体" w:cs="Arial" w:hint="eastAsia"/>
          <w:sz w:val="24"/>
          <w:szCs w:val="24"/>
        </w:rPr>
        <w:t>术语和计量单位</w:t>
      </w:r>
      <w:bookmarkEnd w:id="12"/>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hint="eastAsia"/>
          <w:sz w:val="24"/>
        </w:rPr>
        <w:t>GB 3847—2018、GB 18285—2018、HJ 1237—2021、</w:t>
      </w:r>
      <w:r w:rsidRPr="00AD6BC7">
        <w:rPr>
          <w:rFonts w:asciiTheme="minorEastAsia" w:eastAsiaTheme="minorEastAsia" w:hAnsiTheme="minorEastAsia"/>
          <w:sz w:val="24"/>
        </w:rPr>
        <w:t>HJ 1238—2021</w:t>
      </w:r>
      <w:r w:rsidRPr="00AD6BC7">
        <w:rPr>
          <w:rFonts w:asciiTheme="minorEastAsia" w:eastAsiaTheme="minorEastAsia" w:hAnsiTheme="minorEastAsia" w:hint="eastAsia"/>
          <w:sz w:val="24"/>
        </w:rPr>
        <w:t>及T/CMA JD 042—2021界定的及以下术语适用于本规范。</w:t>
      </w:r>
    </w:p>
    <w:p w:rsidR="005F504F" w:rsidRPr="00AD6BC7" w:rsidRDefault="00F00157">
      <w:pPr>
        <w:pStyle w:val="affc"/>
        <w:snapToGrid w:val="0"/>
        <w:spacing w:line="360" w:lineRule="auto"/>
        <w:ind w:firstLineChars="0" w:firstLine="0"/>
        <w:rPr>
          <w:rFonts w:asciiTheme="minorEastAsia" w:eastAsiaTheme="minorEastAsia" w:hAnsiTheme="minorEastAsia" w:cs="Arial"/>
          <w:sz w:val="24"/>
          <w:szCs w:val="24"/>
        </w:rPr>
      </w:pPr>
      <w:r w:rsidRPr="00AD6BC7">
        <w:rPr>
          <w:rFonts w:asciiTheme="minorEastAsia" w:eastAsiaTheme="minorEastAsia" w:hAnsiTheme="minorEastAsia" w:cs="Arial" w:hint="eastAsia"/>
          <w:sz w:val="24"/>
          <w:szCs w:val="24"/>
        </w:rPr>
        <w:t>3.1  车载诊断（OBD）系统  onboard diagnostic system</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kern w:val="2"/>
        </w:rPr>
      </w:pPr>
      <w:r w:rsidRPr="00AD6BC7">
        <w:rPr>
          <w:rFonts w:asciiTheme="minorEastAsia" w:eastAsiaTheme="minorEastAsia" w:hAnsiTheme="minorEastAsia" w:cs="Times New Roman" w:hint="eastAsia"/>
          <w:color w:val="auto"/>
          <w:kern w:val="2"/>
        </w:rPr>
        <w:t>安装在汽车和发动机上的计算机信息系统，属于污染控制系统，应具备下列功能：</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kern w:val="2"/>
        </w:rPr>
      </w:pPr>
      <w:r w:rsidRPr="00AD6BC7">
        <w:rPr>
          <w:rFonts w:asciiTheme="minorEastAsia" w:eastAsiaTheme="minorEastAsia" w:hAnsiTheme="minorEastAsia" w:cs="Times New Roman" w:hint="eastAsia"/>
          <w:color w:val="auto"/>
          <w:kern w:val="2"/>
        </w:rPr>
        <w:t>a）诊断影响排放性能的故障；</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kern w:val="2"/>
        </w:rPr>
      </w:pPr>
      <w:r w:rsidRPr="00AD6BC7">
        <w:rPr>
          <w:rFonts w:asciiTheme="minorEastAsia" w:eastAsiaTheme="minorEastAsia" w:hAnsiTheme="minorEastAsia" w:cs="Times New Roman" w:hint="eastAsia"/>
          <w:color w:val="auto"/>
          <w:kern w:val="2"/>
        </w:rPr>
        <w:t>b）在故障发生时通过报警系统显示；</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kern w:val="2"/>
        </w:rPr>
      </w:pPr>
      <w:r w:rsidRPr="00AD6BC7">
        <w:rPr>
          <w:rFonts w:asciiTheme="minorEastAsia" w:eastAsiaTheme="minorEastAsia" w:hAnsiTheme="minorEastAsia" w:cs="Times New Roman" w:hint="eastAsia"/>
          <w:color w:val="auto"/>
          <w:kern w:val="2"/>
        </w:rPr>
        <w:t xml:space="preserve">c）通过存储在电控单元存储器中的信息确定可能的故障区域并提供信息离线通讯。 </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color w:val="auto"/>
        </w:rPr>
        <w:t>[</w:t>
      </w:r>
      <w:r w:rsidRPr="00AD6BC7">
        <w:rPr>
          <w:rFonts w:asciiTheme="minorEastAsia" w:eastAsiaTheme="minorEastAsia" w:hAnsiTheme="minorEastAsia" w:cs="Times New Roman" w:hint="eastAsia"/>
          <w:color w:val="auto"/>
        </w:rPr>
        <w:t>来源：</w:t>
      </w:r>
      <w:r w:rsidRPr="00AD6BC7">
        <w:rPr>
          <w:rFonts w:asciiTheme="minorEastAsia" w:eastAsiaTheme="minorEastAsia" w:hAnsiTheme="minorEastAsia" w:cs="Times New Roman"/>
          <w:color w:val="auto"/>
        </w:rPr>
        <w:t>GB 3847—2018，3.</w:t>
      </w:r>
      <w:r w:rsidRPr="00AD6BC7">
        <w:rPr>
          <w:rFonts w:asciiTheme="minorEastAsia" w:eastAsiaTheme="minorEastAsia" w:hAnsiTheme="minorEastAsia" w:cs="Times New Roman" w:hint="eastAsia"/>
          <w:color w:val="auto"/>
        </w:rPr>
        <w:t>23</w:t>
      </w:r>
      <w:r w:rsidRPr="00AD6BC7">
        <w:rPr>
          <w:rFonts w:asciiTheme="minorEastAsia" w:eastAsiaTheme="minorEastAsia" w:hAnsiTheme="minorEastAsia" w:cs="Times New Roman"/>
          <w:color w:val="auto"/>
        </w:rPr>
        <w:t>]</w:t>
      </w:r>
    </w:p>
    <w:p w:rsidR="005F504F" w:rsidRPr="00AD6BC7" w:rsidRDefault="00F00157">
      <w:pPr>
        <w:pStyle w:val="affc"/>
        <w:snapToGrid w:val="0"/>
        <w:spacing w:line="360" w:lineRule="auto"/>
        <w:ind w:firstLineChars="0" w:firstLine="0"/>
        <w:rPr>
          <w:rFonts w:asciiTheme="minorEastAsia" w:eastAsiaTheme="minorEastAsia" w:hAnsiTheme="minorEastAsia" w:cs="Arial"/>
          <w:sz w:val="24"/>
          <w:szCs w:val="24"/>
        </w:rPr>
      </w:pPr>
      <w:r w:rsidRPr="00AD6BC7">
        <w:rPr>
          <w:rFonts w:asciiTheme="minorEastAsia" w:eastAsiaTheme="minorEastAsia" w:hAnsiTheme="minorEastAsia" w:cs="Arial" w:hint="eastAsia"/>
          <w:sz w:val="24"/>
          <w:szCs w:val="24"/>
        </w:rPr>
        <w:t>3.2  OBD诊断仪校准装置  OBD scan-tool calibration device</w:t>
      </w:r>
    </w:p>
    <w:p w:rsidR="005F504F" w:rsidRPr="00AD6BC7" w:rsidRDefault="00F00157" w:rsidP="00C072A5">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hint="eastAsia"/>
          <w:sz w:val="24"/>
        </w:rPr>
        <w:t>具备模拟车辆信息、故障信息、就绪状态、IUPR数据、实时数据流等，用于校准OBD诊断仪的实时数据流，测试车辆信息检查功能、故障信息读取等功能的专用装置，</w:t>
      </w:r>
      <w:r w:rsidRPr="00AD6BC7">
        <w:rPr>
          <w:rFonts w:asciiTheme="minorEastAsia" w:eastAsiaTheme="minorEastAsia" w:hAnsiTheme="minorEastAsia" w:hint="eastAsia"/>
          <w:sz w:val="24"/>
        </w:rPr>
        <w:lastRenderedPageBreak/>
        <w:t>也称OBD诊断仪标准试验装置。</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sz w:val="24"/>
        </w:rPr>
        <w:t>[</w:t>
      </w:r>
      <w:r w:rsidRPr="00AD6BC7">
        <w:rPr>
          <w:rFonts w:asciiTheme="minorEastAsia" w:eastAsiaTheme="minorEastAsia" w:hAnsiTheme="minorEastAsia" w:hint="eastAsia"/>
          <w:sz w:val="24"/>
        </w:rPr>
        <w:t>来源：T/CMA JD 042—2021，</w:t>
      </w:r>
      <w:r w:rsidRPr="00AD6BC7">
        <w:rPr>
          <w:rFonts w:asciiTheme="minorEastAsia" w:eastAsiaTheme="minorEastAsia" w:hAnsiTheme="minorEastAsia"/>
          <w:sz w:val="24"/>
        </w:rPr>
        <w:t>3.</w:t>
      </w:r>
      <w:r w:rsidRPr="00AD6BC7">
        <w:rPr>
          <w:rFonts w:asciiTheme="minorEastAsia" w:eastAsiaTheme="minorEastAsia" w:hAnsiTheme="minorEastAsia" w:hint="eastAsia"/>
          <w:sz w:val="24"/>
        </w:rPr>
        <w:t>3，有修改</w:t>
      </w:r>
      <w:r w:rsidRPr="00AD6BC7">
        <w:rPr>
          <w:rFonts w:asciiTheme="minorEastAsia" w:eastAsiaTheme="minorEastAsia" w:hAnsiTheme="minorEastAsia"/>
          <w:sz w:val="24"/>
        </w:rPr>
        <w:t>]</w:t>
      </w:r>
    </w:p>
    <w:p w:rsidR="005F504F" w:rsidRPr="00AD6BC7" w:rsidRDefault="00F00157">
      <w:pPr>
        <w:pStyle w:val="affc"/>
        <w:snapToGrid w:val="0"/>
        <w:spacing w:line="360" w:lineRule="auto"/>
        <w:ind w:firstLineChars="0" w:firstLine="0"/>
        <w:rPr>
          <w:rFonts w:asciiTheme="minorEastAsia" w:eastAsiaTheme="minorEastAsia" w:hAnsiTheme="minorEastAsia" w:cs="Arial"/>
          <w:sz w:val="24"/>
          <w:szCs w:val="24"/>
        </w:rPr>
      </w:pPr>
      <w:r w:rsidRPr="00AD6BC7">
        <w:rPr>
          <w:rFonts w:asciiTheme="minorEastAsia" w:eastAsiaTheme="minorEastAsia" w:hAnsiTheme="minorEastAsia" w:cs="Arial" w:hint="eastAsia"/>
          <w:sz w:val="24"/>
          <w:szCs w:val="24"/>
        </w:rPr>
        <w:t>3.3  诊断接头  connector</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hint="eastAsia"/>
          <w:sz w:val="24"/>
        </w:rPr>
        <w:t>OBD诊断仪与机动车数据链路连接器连接的部件。</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sz w:val="24"/>
        </w:rPr>
        <w:t>[</w:t>
      </w:r>
      <w:r w:rsidRPr="00AD6BC7">
        <w:rPr>
          <w:rFonts w:asciiTheme="minorEastAsia" w:eastAsiaTheme="minorEastAsia" w:hAnsiTheme="minorEastAsia" w:hint="eastAsia"/>
          <w:sz w:val="24"/>
        </w:rPr>
        <w:t>来源：T/CMA JD 042—2021，</w:t>
      </w:r>
      <w:r w:rsidRPr="00AD6BC7">
        <w:rPr>
          <w:rFonts w:asciiTheme="minorEastAsia" w:eastAsiaTheme="minorEastAsia" w:hAnsiTheme="minorEastAsia"/>
          <w:sz w:val="24"/>
        </w:rPr>
        <w:t>3.</w:t>
      </w:r>
      <w:r w:rsidRPr="00AD6BC7">
        <w:rPr>
          <w:rFonts w:asciiTheme="minorEastAsia" w:eastAsiaTheme="minorEastAsia" w:hAnsiTheme="minorEastAsia" w:hint="eastAsia"/>
          <w:sz w:val="24"/>
        </w:rPr>
        <w:t>4</w:t>
      </w:r>
      <w:r w:rsidRPr="00AD6BC7">
        <w:rPr>
          <w:rFonts w:asciiTheme="minorEastAsia" w:eastAsiaTheme="minorEastAsia" w:hAnsiTheme="minorEastAsia"/>
          <w:sz w:val="24"/>
        </w:rPr>
        <w:t>]</w:t>
      </w:r>
    </w:p>
    <w:p w:rsidR="005F504F" w:rsidRPr="00AD6BC7" w:rsidRDefault="00F00157">
      <w:pPr>
        <w:pStyle w:val="affc"/>
        <w:snapToGrid w:val="0"/>
        <w:spacing w:line="360" w:lineRule="auto"/>
        <w:ind w:firstLineChars="0" w:firstLine="0"/>
        <w:rPr>
          <w:rFonts w:asciiTheme="minorEastAsia" w:eastAsiaTheme="minorEastAsia" w:hAnsiTheme="minorEastAsia" w:cs="Arial"/>
          <w:sz w:val="24"/>
          <w:szCs w:val="24"/>
        </w:rPr>
      </w:pPr>
      <w:r w:rsidRPr="00AD6BC7">
        <w:rPr>
          <w:rFonts w:asciiTheme="minorEastAsia" w:eastAsiaTheme="minorEastAsia" w:hAnsiTheme="minorEastAsia" w:cs="Arial" w:hint="eastAsia"/>
          <w:sz w:val="24"/>
          <w:szCs w:val="24"/>
        </w:rPr>
        <w:t>3</w:t>
      </w:r>
      <w:r w:rsidRPr="00AD6BC7">
        <w:rPr>
          <w:rFonts w:asciiTheme="minorEastAsia" w:eastAsiaTheme="minorEastAsia" w:hAnsiTheme="minorEastAsia" w:cs="Arial"/>
          <w:sz w:val="24"/>
          <w:szCs w:val="24"/>
        </w:rPr>
        <w:t>.4  数据采集时间</w:t>
      </w:r>
      <w:r w:rsidRPr="00AD6BC7">
        <w:rPr>
          <w:rFonts w:asciiTheme="minorEastAsia" w:eastAsiaTheme="minorEastAsia" w:hAnsiTheme="minorEastAsia" w:cs="Arial" w:hint="eastAsia"/>
          <w:sz w:val="24"/>
          <w:szCs w:val="24"/>
        </w:rPr>
        <w:t xml:space="preserve"> </w:t>
      </w:r>
      <w:r w:rsidRPr="00AD6BC7">
        <w:rPr>
          <w:rFonts w:asciiTheme="minorEastAsia" w:eastAsiaTheme="minorEastAsia" w:hAnsiTheme="minorEastAsia" w:cs="Arial"/>
          <w:sz w:val="24"/>
          <w:szCs w:val="24"/>
        </w:rPr>
        <w:t xml:space="preserve"> </w:t>
      </w:r>
      <w:r w:rsidRPr="00AD6BC7">
        <w:rPr>
          <w:rFonts w:asciiTheme="minorEastAsia" w:eastAsiaTheme="minorEastAsia" w:hAnsiTheme="minorEastAsia" w:cs="Arial" w:hint="eastAsia"/>
          <w:sz w:val="24"/>
          <w:szCs w:val="24"/>
        </w:rPr>
        <w:t>d</w:t>
      </w:r>
      <w:r w:rsidRPr="00AD6BC7">
        <w:rPr>
          <w:rFonts w:asciiTheme="minorEastAsia" w:eastAsiaTheme="minorEastAsia" w:hAnsiTheme="minorEastAsia" w:cs="Arial"/>
          <w:sz w:val="24"/>
          <w:szCs w:val="24"/>
        </w:rPr>
        <w:t>ata collection time</w:t>
      </w:r>
    </w:p>
    <w:p w:rsidR="005F504F" w:rsidRPr="00AD6BC7" w:rsidRDefault="00F00157">
      <w:pPr>
        <w:pStyle w:val="affc"/>
        <w:snapToGrid w:val="0"/>
        <w:spacing w:line="360" w:lineRule="auto"/>
        <w:ind w:firstLine="480"/>
        <w:rPr>
          <w:rFonts w:asciiTheme="minorEastAsia" w:eastAsiaTheme="minorEastAsia" w:hAnsiTheme="minorEastAsia" w:cs="Arial"/>
          <w:sz w:val="24"/>
          <w:szCs w:val="24"/>
        </w:rPr>
      </w:pPr>
      <w:r w:rsidRPr="00AD6BC7">
        <w:rPr>
          <w:rFonts w:asciiTheme="minorEastAsia" w:eastAsiaTheme="minorEastAsia" w:hAnsiTheme="minorEastAsia" w:cs="Arial" w:hint="eastAsia"/>
          <w:sz w:val="24"/>
          <w:szCs w:val="24"/>
        </w:rPr>
        <w:t>O</w:t>
      </w:r>
      <w:r w:rsidRPr="00AD6BC7">
        <w:rPr>
          <w:rFonts w:asciiTheme="minorEastAsia" w:eastAsiaTheme="minorEastAsia" w:hAnsiTheme="minorEastAsia" w:cs="Arial"/>
          <w:sz w:val="24"/>
          <w:szCs w:val="24"/>
        </w:rPr>
        <w:t>BD</w:t>
      </w:r>
      <w:r w:rsidRPr="00AD6BC7">
        <w:rPr>
          <w:rFonts w:asciiTheme="minorEastAsia" w:eastAsiaTheme="minorEastAsia" w:hAnsiTheme="minorEastAsia" w:cs="Arial" w:hint="eastAsia"/>
          <w:sz w:val="24"/>
          <w:szCs w:val="24"/>
        </w:rPr>
        <w:t>诊断仪与车辆访问接口连接后，自动读取车辆</w:t>
      </w:r>
      <w:r w:rsidRPr="00AD6BC7">
        <w:rPr>
          <w:rFonts w:asciiTheme="minorEastAsia" w:eastAsiaTheme="minorEastAsia" w:hAnsiTheme="minorEastAsia" w:hint="eastAsia"/>
          <w:sz w:val="24"/>
        </w:rPr>
        <w:t>车载诊断（OBD）系统</w:t>
      </w:r>
      <w:r w:rsidRPr="00AD6BC7">
        <w:rPr>
          <w:rFonts w:asciiTheme="minorEastAsia" w:eastAsiaTheme="minorEastAsia" w:hAnsiTheme="minorEastAsia" w:cs="Arial" w:hint="eastAsia"/>
          <w:sz w:val="24"/>
          <w:szCs w:val="24"/>
        </w:rPr>
        <w:t>的故障码信息、故障指示器状态、诊断就绪状态、MIL点亮后行驶里程到输出上述结果的时间。</w:t>
      </w:r>
    </w:p>
    <w:p w:rsidR="005F504F" w:rsidRPr="00AD6BC7" w:rsidRDefault="00F00157">
      <w:pPr>
        <w:spacing w:line="360" w:lineRule="auto"/>
        <w:ind w:firstLine="435"/>
        <w:rPr>
          <w:rFonts w:asciiTheme="minorEastAsia" w:eastAsiaTheme="minorEastAsia" w:hAnsiTheme="minorEastAsia"/>
          <w:sz w:val="24"/>
        </w:rPr>
      </w:pPr>
      <w:r w:rsidRPr="00AD6BC7">
        <w:rPr>
          <w:rFonts w:asciiTheme="minorEastAsia" w:eastAsiaTheme="minorEastAsia" w:hAnsiTheme="minorEastAsia"/>
          <w:sz w:val="24"/>
        </w:rPr>
        <w:t>[</w:t>
      </w:r>
      <w:r w:rsidRPr="00AD6BC7">
        <w:rPr>
          <w:rFonts w:asciiTheme="minorEastAsia" w:eastAsiaTheme="minorEastAsia" w:hAnsiTheme="minorEastAsia" w:hint="eastAsia"/>
          <w:sz w:val="24"/>
        </w:rPr>
        <w:t>来源：</w:t>
      </w:r>
      <w:r w:rsidRPr="00AD6BC7">
        <w:rPr>
          <w:rFonts w:asciiTheme="minorEastAsia" w:eastAsiaTheme="minorEastAsia" w:hAnsiTheme="minorEastAsia"/>
          <w:sz w:val="24"/>
        </w:rPr>
        <w:t>GB 18285</w:t>
      </w:r>
      <w:r w:rsidRPr="00AD6BC7">
        <w:rPr>
          <w:rFonts w:asciiTheme="minorEastAsia" w:eastAsiaTheme="minorEastAsia" w:hAnsiTheme="minorEastAsia" w:hint="eastAsia"/>
          <w:sz w:val="24"/>
        </w:rPr>
        <w:t>—</w:t>
      </w:r>
      <w:r w:rsidRPr="00AD6BC7">
        <w:rPr>
          <w:rFonts w:asciiTheme="minorEastAsia" w:eastAsiaTheme="minorEastAsia" w:hAnsiTheme="minorEastAsia"/>
          <w:sz w:val="24"/>
        </w:rPr>
        <w:t>201</w:t>
      </w:r>
      <w:r w:rsidRPr="00AD6BC7">
        <w:rPr>
          <w:rFonts w:asciiTheme="minorEastAsia" w:eastAsiaTheme="minorEastAsia" w:hAnsiTheme="minorEastAsia" w:hint="eastAsia"/>
          <w:sz w:val="24"/>
        </w:rPr>
        <w:t>8</w:t>
      </w:r>
      <w:r w:rsidRPr="00AD6BC7">
        <w:rPr>
          <w:rFonts w:asciiTheme="minorEastAsia" w:eastAsiaTheme="minorEastAsia" w:hAnsiTheme="minorEastAsia"/>
          <w:sz w:val="24"/>
        </w:rPr>
        <w:t>，FA.6.1</w:t>
      </w:r>
      <w:r w:rsidRPr="00AD6BC7">
        <w:rPr>
          <w:rFonts w:asciiTheme="minorEastAsia" w:eastAsiaTheme="minorEastAsia" w:hAnsiTheme="minorEastAsia" w:hint="eastAsia"/>
          <w:sz w:val="24"/>
        </w:rPr>
        <w:t>，有修改</w:t>
      </w:r>
      <w:r w:rsidRPr="00AD6BC7">
        <w:rPr>
          <w:rFonts w:asciiTheme="minorEastAsia" w:eastAsiaTheme="minorEastAsia" w:hAnsiTheme="minorEastAsia"/>
          <w:sz w:val="24"/>
        </w:rPr>
        <w:t>]</w:t>
      </w:r>
    </w:p>
    <w:p w:rsidR="005F504F" w:rsidRPr="00AD6BC7" w:rsidRDefault="00F00157">
      <w:pPr>
        <w:pStyle w:val="affb"/>
        <w:spacing w:before="156" w:after="156" w:line="360" w:lineRule="auto"/>
        <w:rPr>
          <w:rFonts w:hAnsi="宋体" w:cs="Arial"/>
          <w:sz w:val="24"/>
          <w:szCs w:val="24"/>
        </w:rPr>
      </w:pPr>
      <w:bookmarkStart w:id="13" w:name="_Toc7420"/>
      <w:r w:rsidRPr="00AD6BC7">
        <w:rPr>
          <w:rFonts w:hAnsi="宋体" w:cs="Arial" w:hint="eastAsia"/>
          <w:sz w:val="24"/>
          <w:szCs w:val="24"/>
        </w:rPr>
        <w:t>4</w:t>
      </w:r>
      <w:r w:rsidRPr="00AD6BC7">
        <w:rPr>
          <w:rFonts w:hAnsi="宋体" w:cs="Arial"/>
          <w:sz w:val="24"/>
          <w:szCs w:val="24"/>
        </w:rPr>
        <w:t xml:space="preserve">  概述</w:t>
      </w:r>
      <w:bookmarkEnd w:id="13"/>
    </w:p>
    <w:p w:rsidR="005F504F" w:rsidRPr="00AD6BC7" w:rsidRDefault="00262D37">
      <w:pPr>
        <w:spacing w:line="360" w:lineRule="auto"/>
        <w:ind w:firstLine="435"/>
        <w:rPr>
          <w:rFonts w:asciiTheme="minorEastAsia" w:eastAsiaTheme="minorEastAsia" w:hAnsiTheme="minorEastAsia"/>
          <w:sz w:val="24"/>
        </w:rPr>
      </w:pPr>
      <w:hyperlink w:anchor="_Hlk121573214" w:history="1" w:docLocation="1,2344,2358,0,,机动车排放检验用OBD诊断仪">
        <w:r w:rsidR="00F00157" w:rsidRPr="00AD6BC7">
          <w:rPr>
            <w:rFonts w:asciiTheme="minorEastAsia" w:eastAsiaTheme="minorEastAsia" w:hAnsiTheme="minorEastAsia" w:hint="eastAsia"/>
            <w:sz w:val="24"/>
          </w:rPr>
          <w:t>OBD诊断仪</w:t>
        </w:r>
      </w:hyperlink>
      <w:r w:rsidR="00F00157" w:rsidRPr="00AD6BC7">
        <w:rPr>
          <w:rFonts w:asciiTheme="minorEastAsia" w:eastAsiaTheme="minorEastAsia" w:hAnsiTheme="minorEastAsia" w:hint="eastAsia"/>
          <w:sz w:val="24"/>
        </w:rPr>
        <w:t>是用于机动车排放性能检验时，按照标准通讯协议与车载诊断（OBD）系统进行通信，获取显示检测数据、自动存储并实时传输的专用诊断设备，一般由数据采集单元、显示单元、诊断接头等部件组成。根据使用要求，OBD诊断仪一般具备车辆信息检查、故障码读取、就绪状态描述、IUPR数据记录、实时数据流读取、通讯协议支持等功能。</w:t>
      </w:r>
    </w:p>
    <w:p w:rsidR="005F504F" w:rsidRPr="00AD6BC7" w:rsidRDefault="00F00157">
      <w:pPr>
        <w:pStyle w:val="affb"/>
        <w:spacing w:before="156" w:after="156" w:line="360" w:lineRule="auto"/>
        <w:rPr>
          <w:rFonts w:hAnsi="宋体" w:cs="Arial"/>
          <w:sz w:val="24"/>
          <w:szCs w:val="24"/>
        </w:rPr>
      </w:pPr>
      <w:bookmarkStart w:id="14" w:name="_Toc14341"/>
      <w:r w:rsidRPr="00AD6BC7">
        <w:rPr>
          <w:rFonts w:hAnsi="宋体" w:cs="Arial" w:hint="eastAsia"/>
          <w:sz w:val="24"/>
          <w:szCs w:val="24"/>
        </w:rPr>
        <w:t>5</w:t>
      </w:r>
      <w:r w:rsidRPr="00AD6BC7">
        <w:rPr>
          <w:rFonts w:hAnsi="宋体" w:cs="Arial"/>
          <w:sz w:val="24"/>
          <w:szCs w:val="24"/>
        </w:rPr>
        <w:t xml:space="preserve">  计量特性</w:t>
      </w:r>
      <w:bookmarkEnd w:id="14"/>
    </w:p>
    <w:p w:rsidR="005F504F" w:rsidRPr="00AD6BC7" w:rsidRDefault="00F00157">
      <w:pPr>
        <w:spacing w:line="360" w:lineRule="auto"/>
        <w:outlineLvl w:val="1"/>
        <w:rPr>
          <w:rFonts w:asciiTheme="minorEastAsia" w:eastAsiaTheme="minorEastAsia" w:hAnsiTheme="minorEastAsia"/>
          <w:sz w:val="24"/>
        </w:rPr>
      </w:pPr>
      <w:bookmarkStart w:id="15" w:name="_Toc141630329"/>
      <w:bookmarkStart w:id="16" w:name="_Toc14689"/>
      <w:bookmarkStart w:id="17" w:name="_Toc123732778"/>
      <w:bookmarkStart w:id="18" w:name="_Toc123213663"/>
      <w:r w:rsidRPr="00AD6BC7">
        <w:rPr>
          <w:rFonts w:asciiTheme="minorEastAsia" w:eastAsiaTheme="minorEastAsia" w:hAnsiTheme="minorEastAsia" w:hint="eastAsia"/>
          <w:sz w:val="24"/>
        </w:rPr>
        <w:t>5.1  实时数据流</w:t>
      </w:r>
      <w:bookmarkEnd w:id="15"/>
      <w:r w:rsidRPr="00AD6BC7">
        <w:rPr>
          <w:rFonts w:asciiTheme="minorEastAsia" w:eastAsiaTheme="minorEastAsia" w:hAnsiTheme="minorEastAsia" w:hint="eastAsia"/>
          <w:sz w:val="24"/>
        </w:rPr>
        <w:t>传输一致性</w:t>
      </w:r>
      <w:bookmarkEnd w:id="16"/>
    </w:p>
    <w:p w:rsidR="005F504F" w:rsidRPr="00AD6BC7" w:rsidRDefault="00F00157">
      <w:pPr>
        <w:spacing w:line="360" w:lineRule="auto"/>
        <w:outlineLvl w:val="1"/>
        <w:rPr>
          <w:rFonts w:asciiTheme="minorEastAsia" w:eastAsiaTheme="minorEastAsia" w:hAnsiTheme="minorEastAsia"/>
          <w:sz w:val="24"/>
        </w:rPr>
      </w:pPr>
      <w:bookmarkStart w:id="19" w:name="_Toc152750313"/>
      <w:bookmarkStart w:id="20" w:name="_Toc10969"/>
      <w:bookmarkStart w:id="21" w:name="_Toc123213658"/>
      <w:bookmarkStart w:id="22" w:name="_Toc123745860"/>
      <w:bookmarkStart w:id="23" w:name="_Toc141630330"/>
      <w:r w:rsidRPr="00AD6BC7">
        <w:rPr>
          <w:rFonts w:asciiTheme="minorEastAsia" w:eastAsiaTheme="minorEastAsia" w:hAnsiTheme="minorEastAsia" w:hint="eastAsia"/>
          <w:sz w:val="24"/>
        </w:rPr>
        <w:t>5.1.1  汽油车实时数据流传输一致性</w:t>
      </w:r>
      <w:bookmarkEnd w:id="19"/>
      <w:bookmarkEnd w:id="20"/>
    </w:p>
    <w:p w:rsidR="005F504F" w:rsidRPr="00AD6BC7" w:rsidRDefault="00F00157">
      <w:pPr>
        <w:spacing w:line="360" w:lineRule="auto"/>
        <w:ind w:firstLineChars="200" w:firstLine="480"/>
        <w:outlineLvl w:val="1"/>
        <w:rPr>
          <w:rFonts w:asciiTheme="minorEastAsia" w:eastAsiaTheme="minorEastAsia" w:hAnsiTheme="minorEastAsia"/>
          <w:sz w:val="24"/>
        </w:rPr>
      </w:pPr>
      <w:bookmarkStart w:id="24" w:name="_Toc152708803"/>
      <w:bookmarkStart w:id="25" w:name="_Toc152750314"/>
      <w:bookmarkStart w:id="26" w:name="_Toc152750845"/>
      <w:bookmarkStart w:id="27" w:name="_Toc154159227"/>
      <w:bookmarkStart w:id="28" w:name="_Toc168841488"/>
      <w:bookmarkStart w:id="29" w:name="_Toc168841927"/>
      <w:bookmarkStart w:id="30" w:name="_Toc28410"/>
      <w:r w:rsidRPr="00AD6BC7">
        <w:rPr>
          <w:rFonts w:asciiTheme="minorEastAsia" w:eastAsiaTheme="minorEastAsia" w:hAnsiTheme="minorEastAsia" w:hint="eastAsia"/>
          <w:sz w:val="24"/>
        </w:rPr>
        <w:t>汽油车实时数据流传输一致性的计量性能要求见表1。</w:t>
      </w:r>
      <w:bookmarkEnd w:id="21"/>
      <w:bookmarkEnd w:id="22"/>
      <w:bookmarkEnd w:id="23"/>
      <w:bookmarkEnd w:id="24"/>
      <w:bookmarkEnd w:id="25"/>
      <w:bookmarkEnd w:id="26"/>
      <w:bookmarkEnd w:id="27"/>
      <w:bookmarkEnd w:id="28"/>
      <w:bookmarkEnd w:id="29"/>
      <w:bookmarkEnd w:id="30"/>
    </w:p>
    <w:p w:rsidR="005F504F" w:rsidRPr="00AD6BC7" w:rsidRDefault="00F00157">
      <w:pPr>
        <w:spacing w:line="360" w:lineRule="auto"/>
        <w:ind w:firstLineChars="200" w:firstLine="480"/>
        <w:jc w:val="center"/>
        <w:outlineLvl w:val="1"/>
        <w:rPr>
          <w:rFonts w:asciiTheme="minorEastAsia" w:eastAsiaTheme="minorEastAsia" w:hAnsiTheme="minorEastAsia"/>
          <w:sz w:val="24"/>
        </w:rPr>
      </w:pPr>
      <w:bookmarkStart w:id="31" w:name="_Toc152708804"/>
      <w:bookmarkStart w:id="32" w:name="_Toc154159228"/>
      <w:bookmarkStart w:id="33" w:name="_Toc168841928"/>
      <w:bookmarkStart w:id="34" w:name="_Toc152750315"/>
      <w:bookmarkStart w:id="35" w:name="_Toc123213659"/>
      <w:bookmarkStart w:id="36" w:name="_Toc144650146"/>
      <w:bookmarkStart w:id="37" w:name="_Toc141630331"/>
      <w:bookmarkStart w:id="38" w:name="_Toc152750846"/>
      <w:bookmarkStart w:id="39" w:name="_Toc123745861"/>
      <w:bookmarkStart w:id="40" w:name="_Toc168841489"/>
      <w:bookmarkStart w:id="41" w:name="_Toc11625"/>
      <w:bookmarkStart w:id="42" w:name="_Toc141630332"/>
      <w:r w:rsidRPr="00AD6BC7">
        <w:rPr>
          <w:rFonts w:asciiTheme="minorEastAsia" w:eastAsiaTheme="minorEastAsia" w:hAnsiTheme="minorEastAsia" w:hint="eastAsia"/>
          <w:sz w:val="24"/>
        </w:rPr>
        <w:t>表1  汽油车实时数据流传输一致性计量性能要求</w:t>
      </w:r>
      <w:bookmarkEnd w:id="31"/>
      <w:bookmarkEnd w:id="32"/>
      <w:bookmarkEnd w:id="33"/>
      <w:bookmarkEnd w:id="34"/>
      <w:bookmarkEnd w:id="35"/>
      <w:bookmarkEnd w:id="36"/>
      <w:bookmarkEnd w:id="37"/>
      <w:bookmarkEnd w:id="38"/>
      <w:bookmarkEnd w:id="39"/>
      <w:bookmarkEnd w:id="40"/>
      <w:bookmarkEnd w:id="41"/>
    </w:p>
    <w:tbl>
      <w:tblPr>
        <w:tblW w:w="7829" w:type="dxa"/>
        <w:jc w:val="center"/>
        <w:tblLook w:val="04A0"/>
      </w:tblPr>
      <w:tblGrid>
        <w:gridCol w:w="725"/>
        <w:gridCol w:w="2126"/>
        <w:gridCol w:w="1308"/>
        <w:gridCol w:w="1999"/>
        <w:gridCol w:w="1671"/>
      </w:tblGrid>
      <w:tr w:rsidR="005F504F" w:rsidRPr="00AD6BC7">
        <w:trPr>
          <w:trHeight w:val="397"/>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校准项目</w:t>
            </w:r>
          </w:p>
        </w:tc>
        <w:tc>
          <w:tcPr>
            <w:tcW w:w="1308" w:type="dxa"/>
            <w:tcBorders>
              <w:top w:val="single" w:sz="4" w:space="0" w:color="auto"/>
              <w:left w:val="single" w:sz="4" w:space="0" w:color="auto"/>
              <w:bottom w:val="single" w:sz="4" w:space="0" w:color="auto"/>
              <w:right w:val="single" w:sz="4" w:space="0" w:color="auto"/>
            </w:tcBorders>
            <w:vAlign w:val="center"/>
          </w:tcPr>
          <w:p w:rsidR="005F504F" w:rsidRPr="00AD6BC7" w:rsidRDefault="003E1834">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显示</w:t>
            </w:r>
            <w:r w:rsidR="00D16F7D" w:rsidRPr="00AD6BC7">
              <w:rPr>
                <w:rFonts w:asciiTheme="minorEastAsia" w:eastAsiaTheme="minorEastAsia" w:hAnsiTheme="minorEastAsia" w:cs="宋体" w:hint="eastAsia"/>
                <w:kern w:val="0"/>
                <w:szCs w:val="21"/>
              </w:rPr>
              <w:t>装置的</w:t>
            </w:r>
            <w:r w:rsidR="00F00157" w:rsidRPr="00AD6BC7">
              <w:rPr>
                <w:rFonts w:asciiTheme="minorEastAsia" w:eastAsiaTheme="minorEastAsia" w:hAnsiTheme="minorEastAsia" w:cs="宋体" w:hint="eastAsia"/>
                <w:kern w:val="0"/>
                <w:szCs w:val="21"/>
              </w:rPr>
              <w:t>分辨力</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测量范围</w:t>
            </w:r>
          </w:p>
        </w:tc>
        <w:tc>
          <w:tcPr>
            <w:tcW w:w="167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rsidP="006E0F98">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最大允许误差</w:t>
            </w:r>
            <w:r w:rsidR="006E0F98" w:rsidRPr="00AD6BC7">
              <w:rPr>
                <w:rFonts w:ascii="宋体" w:hAnsi="宋体" w:cs="Calibri" w:hint="eastAsia"/>
                <w:szCs w:val="21"/>
                <w:vertAlign w:val="superscript"/>
              </w:rPr>
              <w:t>①</w:t>
            </w:r>
          </w:p>
        </w:tc>
      </w:tr>
      <w:tr w:rsidR="005F504F" w:rsidRPr="00AD6BC7">
        <w:trPr>
          <w:trHeight w:val="397"/>
          <w:jc w:val="center"/>
        </w:trPr>
        <w:tc>
          <w:tcPr>
            <w:tcW w:w="72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节气门绝对开度</w:t>
            </w:r>
          </w:p>
        </w:tc>
        <w:tc>
          <w:tcPr>
            <w:tcW w:w="1308"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0.1 %</w:t>
            </w:r>
          </w:p>
        </w:tc>
        <w:tc>
          <w:tcPr>
            <w:tcW w:w="1999"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100</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±0.8 %</w:t>
            </w:r>
          </w:p>
        </w:tc>
      </w:tr>
      <w:tr w:rsidR="005F504F" w:rsidRPr="00AD6BC7">
        <w:trPr>
          <w:trHeight w:val="397"/>
          <w:jc w:val="center"/>
        </w:trPr>
        <w:tc>
          <w:tcPr>
            <w:tcW w:w="72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计算负荷值</w:t>
            </w:r>
          </w:p>
        </w:tc>
        <w:tc>
          <w:tcPr>
            <w:tcW w:w="1308"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0.1 %</w:t>
            </w:r>
          </w:p>
        </w:tc>
        <w:tc>
          <w:tcPr>
            <w:tcW w:w="1999"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100</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±0.8 %</w:t>
            </w:r>
          </w:p>
        </w:tc>
      </w:tr>
      <w:tr w:rsidR="005F504F" w:rsidRPr="00AD6BC7">
        <w:trPr>
          <w:trHeight w:val="397"/>
          <w:jc w:val="center"/>
        </w:trPr>
        <w:tc>
          <w:tcPr>
            <w:tcW w:w="725"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w:t>
            </w:r>
          </w:p>
        </w:tc>
        <w:tc>
          <w:tcPr>
            <w:tcW w:w="2126"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前氧传感器信号</w:t>
            </w:r>
          </w:p>
        </w:tc>
        <w:tc>
          <w:tcPr>
            <w:tcW w:w="1308"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0.1 </w:t>
            </w:r>
            <w:r w:rsidRPr="00AD6BC7">
              <w:rPr>
                <w:rFonts w:asciiTheme="minorEastAsia" w:eastAsiaTheme="minorEastAsia" w:hAnsiTheme="minorEastAsia"/>
                <w:kern w:val="0"/>
                <w:szCs w:val="21"/>
              </w:rPr>
              <w:t>mV</w:t>
            </w:r>
          </w:p>
        </w:tc>
        <w:tc>
          <w:tcPr>
            <w:tcW w:w="1999"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7999</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mV</w:t>
            </w:r>
          </w:p>
        </w:tc>
        <w:tc>
          <w:tcPr>
            <w:tcW w:w="167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 xml:space="preserve">3 </w:t>
            </w:r>
            <w:r w:rsidRPr="00AD6BC7">
              <w:rPr>
                <w:rFonts w:asciiTheme="minorEastAsia" w:eastAsiaTheme="minorEastAsia" w:hAnsiTheme="minorEastAsia"/>
                <w:kern w:val="0"/>
                <w:szCs w:val="21"/>
              </w:rPr>
              <w:t>m</w:t>
            </w:r>
            <w:r w:rsidRPr="00AD6BC7">
              <w:rPr>
                <w:rFonts w:asciiTheme="minorEastAsia" w:eastAsiaTheme="minorEastAsia" w:hAnsiTheme="minorEastAsia" w:hint="eastAsia"/>
                <w:kern w:val="0"/>
                <w:szCs w:val="21"/>
              </w:rPr>
              <w:t>V</w:t>
            </w:r>
          </w:p>
        </w:tc>
      </w:tr>
      <w:tr w:rsidR="005F504F" w:rsidRPr="00AD6BC7">
        <w:trPr>
          <w:trHeight w:val="397"/>
          <w:jc w:val="center"/>
        </w:trPr>
        <w:tc>
          <w:tcPr>
            <w:tcW w:w="72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2126"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0.001 </w:t>
            </w:r>
            <w:r w:rsidRPr="00AD6BC7">
              <w:rPr>
                <w:rFonts w:asciiTheme="minorEastAsia" w:eastAsiaTheme="minorEastAsia" w:hAnsiTheme="minorEastAsia"/>
                <w:kern w:val="0"/>
                <w:szCs w:val="21"/>
              </w:rPr>
              <w:t>mA</w:t>
            </w:r>
          </w:p>
        </w:tc>
        <w:tc>
          <w:tcPr>
            <w:tcW w:w="1999"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（-128</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12</w:t>
            </w:r>
            <w:r w:rsidRPr="00AD6BC7">
              <w:rPr>
                <w:rFonts w:asciiTheme="minorEastAsia" w:eastAsiaTheme="minorEastAsia" w:hAnsiTheme="minorEastAsia" w:hint="eastAsia"/>
                <w:kern w:val="0"/>
                <w:szCs w:val="21"/>
              </w:rPr>
              <w:t>7）</w:t>
            </w:r>
            <w:r w:rsidRPr="00AD6BC7">
              <w:rPr>
                <w:rFonts w:asciiTheme="minorEastAsia" w:eastAsiaTheme="minorEastAsia" w:hAnsiTheme="minorEastAsia"/>
                <w:kern w:val="0"/>
                <w:szCs w:val="21"/>
              </w:rPr>
              <w:t>mA</w:t>
            </w:r>
          </w:p>
        </w:tc>
        <w:tc>
          <w:tcPr>
            <w:tcW w:w="167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kern w:val="0"/>
                <w:szCs w:val="21"/>
              </w:rPr>
              <w:t>0.00</w:t>
            </w:r>
            <w:r w:rsidRPr="00AD6BC7">
              <w:rPr>
                <w:rFonts w:asciiTheme="minorEastAsia" w:eastAsiaTheme="minorEastAsia" w:hAnsiTheme="minorEastAsia" w:cs="Arial" w:hint="eastAsia"/>
                <w:kern w:val="0"/>
                <w:szCs w:val="21"/>
              </w:rPr>
              <w:t xml:space="preserve">8 </w:t>
            </w:r>
            <w:r w:rsidRPr="00AD6BC7">
              <w:rPr>
                <w:rFonts w:asciiTheme="minorEastAsia" w:eastAsiaTheme="minorEastAsia" w:hAnsiTheme="minorEastAsia" w:cs="Arial"/>
                <w:kern w:val="0"/>
                <w:szCs w:val="21"/>
              </w:rPr>
              <w:t>mA</w:t>
            </w:r>
          </w:p>
        </w:tc>
      </w:tr>
      <w:tr w:rsidR="005F504F" w:rsidRPr="00AD6BC7">
        <w:trPr>
          <w:trHeight w:val="397"/>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过量空气系数</w:t>
            </w:r>
          </w:p>
        </w:tc>
        <w:tc>
          <w:tcPr>
            <w:tcW w:w="1308"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0.00001</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1.99</w:t>
            </w:r>
          </w:p>
        </w:tc>
        <w:tc>
          <w:tcPr>
            <w:tcW w:w="167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0.0000</w:t>
            </w:r>
            <w:r w:rsidRPr="00AD6BC7">
              <w:rPr>
                <w:rFonts w:asciiTheme="minorEastAsia" w:eastAsiaTheme="minorEastAsia" w:hAnsiTheme="minorEastAsia" w:hint="eastAsia"/>
                <w:kern w:val="0"/>
                <w:szCs w:val="21"/>
              </w:rPr>
              <w:t>7</w:t>
            </w:r>
          </w:p>
        </w:tc>
      </w:tr>
      <w:tr w:rsidR="005F504F" w:rsidRPr="00AD6BC7">
        <w:trPr>
          <w:trHeight w:val="397"/>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进气压力</w:t>
            </w:r>
          </w:p>
        </w:tc>
        <w:tc>
          <w:tcPr>
            <w:tcW w:w="1308"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1 </w:t>
            </w:r>
            <w:r w:rsidRPr="00AD6BC7">
              <w:rPr>
                <w:rFonts w:asciiTheme="minorEastAsia" w:eastAsiaTheme="minorEastAsia" w:hAnsiTheme="minorEastAsia"/>
                <w:kern w:val="0"/>
                <w:szCs w:val="21"/>
              </w:rPr>
              <w:t>kPa</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255</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kPa</w:t>
            </w:r>
          </w:p>
        </w:tc>
        <w:tc>
          <w:tcPr>
            <w:tcW w:w="167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 xml:space="preserve"> ±2 </w:t>
            </w:r>
            <w:r w:rsidRPr="00AD6BC7">
              <w:rPr>
                <w:rFonts w:asciiTheme="minorEastAsia" w:eastAsiaTheme="minorEastAsia" w:hAnsiTheme="minorEastAsia"/>
                <w:kern w:val="0"/>
                <w:szCs w:val="21"/>
              </w:rPr>
              <w:t>kPa</w:t>
            </w:r>
          </w:p>
        </w:tc>
      </w:tr>
      <w:tr w:rsidR="005F504F" w:rsidRPr="00AD6BC7">
        <w:trPr>
          <w:trHeight w:val="397"/>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w:t>
            </w:r>
          </w:p>
        </w:tc>
        <w:tc>
          <w:tcPr>
            <w:tcW w:w="212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进气量</w:t>
            </w:r>
          </w:p>
        </w:tc>
        <w:tc>
          <w:tcPr>
            <w:tcW w:w="1308"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0.01 </w:t>
            </w:r>
            <w:r w:rsidRPr="00AD6BC7">
              <w:rPr>
                <w:rFonts w:asciiTheme="minorEastAsia" w:eastAsiaTheme="minorEastAsia" w:hAnsiTheme="minorEastAsia"/>
                <w:kern w:val="0"/>
                <w:szCs w:val="21"/>
              </w:rPr>
              <w:t>g/s</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655</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g/s</w:t>
            </w:r>
          </w:p>
        </w:tc>
        <w:tc>
          <w:tcPr>
            <w:tcW w:w="167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kern w:val="0"/>
                <w:szCs w:val="21"/>
              </w:rPr>
              <w:t>0.0</w:t>
            </w:r>
            <w:r w:rsidRPr="00AD6BC7">
              <w:rPr>
                <w:rFonts w:asciiTheme="minorEastAsia" w:eastAsiaTheme="minorEastAsia" w:hAnsiTheme="minorEastAsia" w:cs="Arial" w:hint="eastAsia"/>
                <w:kern w:val="0"/>
                <w:szCs w:val="21"/>
              </w:rPr>
              <w:t xml:space="preserve">2 </w:t>
            </w:r>
            <w:r w:rsidRPr="00AD6BC7">
              <w:rPr>
                <w:rFonts w:asciiTheme="minorEastAsia" w:eastAsiaTheme="minorEastAsia" w:hAnsiTheme="minorEastAsia" w:cs="Arial"/>
                <w:kern w:val="0"/>
                <w:szCs w:val="21"/>
              </w:rPr>
              <w:t>g/s</w:t>
            </w:r>
          </w:p>
        </w:tc>
      </w:tr>
      <w:tr w:rsidR="005F504F" w:rsidRPr="00AD6BC7">
        <w:trPr>
          <w:trHeight w:val="397"/>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lastRenderedPageBreak/>
              <w:t>7</w:t>
            </w:r>
          </w:p>
        </w:tc>
        <w:tc>
          <w:tcPr>
            <w:tcW w:w="212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车速</w:t>
            </w:r>
          </w:p>
        </w:tc>
        <w:tc>
          <w:tcPr>
            <w:tcW w:w="1308"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1 </w:t>
            </w:r>
            <w:r w:rsidRPr="00AD6BC7">
              <w:rPr>
                <w:rFonts w:asciiTheme="minorEastAsia" w:eastAsiaTheme="minorEastAsia" w:hAnsiTheme="minorEastAsia"/>
                <w:kern w:val="0"/>
                <w:szCs w:val="21"/>
              </w:rPr>
              <w:t>km/h</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255</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km/h</w:t>
            </w:r>
          </w:p>
        </w:tc>
        <w:tc>
          <w:tcPr>
            <w:tcW w:w="167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 xml:space="preserve">±2 </w:t>
            </w:r>
            <w:r w:rsidRPr="00AD6BC7">
              <w:rPr>
                <w:rFonts w:asciiTheme="minorEastAsia" w:eastAsiaTheme="minorEastAsia" w:hAnsiTheme="minorEastAsia"/>
                <w:kern w:val="0"/>
                <w:szCs w:val="21"/>
              </w:rPr>
              <w:t>km/h</w:t>
            </w:r>
          </w:p>
        </w:tc>
      </w:tr>
      <w:tr w:rsidR="005F504F" w:rsidRPr="00AD6BC7">
        <w:trPr>
          <w:trHeight w:val="397"/>
          <w:jc w:val="center"/>
        </w:trPr>
        <w:tc>
          <w:tcPr>
            <w:tcW w:w="725" w:type="dxa"/>
            <w:tcBorders>
              <w:top w:val="single" w:sz="4" w:space="0" w:color="auto"/>
              <w:left w:val="single" w:sz="4" w:space="0" w:color="auto"/>
              <w:bottom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8</w:t>
            </w:r>
          </w:p>
        </w:tc>
        <w:tc>
          <w:tcPr>
            <w:tcW w:w="2126" w:type="dxa"/>
            <w:tcBorders>
              <w:top w:val="single" w:sz="4" w:space="0" w:color="auto"/>
              <w:left w:val="nil"/>
              <w:bottom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发动机转速</w:t>
            </w:r>
          </w:p>
        </w:tc>
        <w:tc>
          <w:tcPr>
            <w:tcW w:w="1308" w:type="dxa"/>
            <w:tcBorders>
              <w:top w:val="single" w:sz="4" w:space="0" w:color="auto"/>
              <w:left w:val="single" w:sz="4" w:space="0" w:color="auto"/>
              <w:bottom w:val="nil"/>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0.1 </w:t>
            </w:r>
            <w:r w:rsidRPr="00AD6BC7">
              <w:rPr>
                <w:rFonts w:asciiTheme="minorEastAsia" w:eastAsiaTheme="minorEastAsia" w:hAnsiTheme="minorEastAsia"/>
                <w:kern w:val="0"/>
                <w:szCs w:val="21"/>
              </w:rPr>
              <w:t>r/min</w:t>
            </w:r>
          </w:p>
        </w:tc>
        <w:tc>
          <w:tcPr>
            <w:tcW w:w="1999" w:type="dxa"/>
            <w:tcBorders>
              <w:top w:val="single" w:sz="4" w:space="0" w:color="auto"/>
              <w:left w:val="single" w:sz="4" w:space="0" w:color="auto"/>
              <w:bottom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16383</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r/min</w:t>
            </w:r>
          </w:p>
        </w:tc>
        <w:tc>
          <w:tcPr>
            <w:tcW w:w="1671" w:type="dxa"/>
            <w:tcBorders>
              <w:top w:val="single" w:sz="4" w:space="0" w:color="auto"/>
              <w:left w:val="nil"/>
              <w:bottom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±0.5</w:t>
            </w:r>
            <w:r w:rsidRPr="00AD6BC7">
              <w:rPr>
                <w:rFonts w:asciiTheme="minorEastAsia" w:eastAsiaTheme="minorEastAsia" w:hAnsiTheme="minorEastAsia"/>
                <w:kern w:val="0"/>
                <w:szCs w:val="21"/>
              </w:rPr>
              <w:t xml:space="preserve"> r/min</w:t>
            </w:r>
          </w:p>
        </w:tc>
      </w:tr>
      <w:tr w:rsidR="005F504F" w:rsidRPr="00AD6BC7">
        <w:trPr>
          <w:trHeight w:val="390"/>
          <w:jc w:val="center"/>
        </w:trPr>
        <w:tc>
          <w:tcPr>
            <w:tcW w:w="7829" w:type="dxa"/>
            <w:gridSpan w:val="5"/>
            <w:tcBorders>
              <w:top w:val="single" w:sz="4" w:space="0" w:color="auto"/>
              <w:left w:val="single" w:sz="4" w:space="0" w:color="auto"/>
              <w:bottom w:val="single" w:sz="4" w:space="0" w:color="auto"/>
              <w:right w:val="single" w:sz="4" w:space="0" w:color="auto"/>
            </w:tcBorders>
          </w:tcPr>
          <w:p w:rsidR="005F504F" w:rsidRPr="00AD6BC7" w:rsidRDefault="00F00157">
            <w:pPr>
              <w:widowControl/>
              <w:jc w:val="left"/>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注：</w:t>
            </w:r>
          </w:p>
          <w:p w:rsidR="005F504F" w:rsidRPr="00AD6BC7" w:rsidRDefault="00F00157">
            <w:pPr>
              <w:widowControl/>
              <w:jc w:val="left"/>
              <w:rPr>
                <w:rFonts w:asciiTheme="minorEastAsia" w:eastAsiaTheme="minorEastAsia" w:hAnsiTheme="minorEastAsia"/>
                <w:szCs w:val="21"/>
              </w:rPr>
            </w:pPr>
            <w:r w:rsidRPr="00AD6BC7">
              <w:rPr>
                <w:rFonts w:ascii="Calibri" w:hAnsi="Calibri" w:cs="Calibri"/>
                <w:szCs w:val="21"/>
                <w:vertAlign w:val="superscript"/>
              </w:rPr>
              <w:t>①</w:t>
            </w:r>
            <w:r w:rsidRPr="00AD6BC7">
              <w:rPr>
                <w:rFonts w:asciiTheme="minorEastAsia" w:eastAsiaTheme="minorEastAsia" w:hAnsiTheme="minorEastAsia" w:cs="宋体" w:hint="eastAsia"/>
                <w:kern w:val="0"/>
                <w:szCs w:val="21"/>
              </w:rPr>
              <w:t>表示</w:t>
            </w:r>
            <w:r w:rsidRPr="00AD6BC7">
              <w:rPr>
                <w:rFonts w:asciiTheme="minorEastAsia" w:eastAsiaTheme="minorEastAsia" w:hAnsiTheme="minorEastAsia" w:hint="eastAsia"/>
                <w:szCs w:val="21"/>
              </w:rPr>
              <w:t>最大允许误差为绝对值；应满足的协议类型包括：</w:t>
            </w:r>
            <w:r w:rsidRPr="00AD6BC7">
              <w:rPr>
                <w:rFonts w:asciiTheme="minorEastAsia" w:eastAsiaTheme="minorEastAsia" w:hAnsiTheme="minorEastAsia"/>
                <w:szCs w:val="21"/>
              </w:rPr>
              <w:t>ISO 9141</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14230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15765</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SAE J1850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27145</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13400</w:t>
            </w:r>
            <w:r w:rsidRPr="00AD6BC7">
              <w:rPr>
                <w:rFonts w:asciiTheme="minorEastAsia" w:eastAsiaTheme="minorEastAsia" w:hAnsiTheme="minorEastAsia" w:hint="eastAsia"/>
                <w:szCs w:val="21"/>
              </w:rPr>
              <w:t>协议。</w:t>
            </w:r>
          </w:p>
        </w:tc>
      </w:tr>
    </w:tbl>
    <w:p w:rsidR="005F504F" w:rsidRPr="00AD6BC7" w:rsidRDefault="00F00157">
      <w:pPr>
        <w:spacing w:line="348" w:lineRule="auto"/>
        <w:outlineLvl w:val="1"/>
        <w:rPr>
          <w:rFonts w:asciiTheme="minorEastAsia" w:eastAsiaTheme="minorEastAsia" w:hAnsiTheme="minorEastAsia"/>
          <w:sz w:val="24"/>
        </w:rPr>
      </w:pPr>
      <w:bookmarkStart w:id="43" w:name="_Toc144650147"/>
      <w:bookmarkStart w:id="44" w:name="_Toc152750316"/>
      <w:bookmarkStart w:id="45" w:name="_Toc5210"/>
      <w:bookmarkEnd w:id="42"/>
      <w:r w:rsidRPr="00AD6BC7">
        <w:rPr>
          <w:rFonts w:asciiTheme="minorEastAsia" w:eastAsiaTheme="minorEastAsia" w:hAnsiTheme="minorEastAsia" w:hint="eastAsia"/>
          <w:sz w:val="24"/>
        </w:rPr>
        <w:t>5.1.2  柴油车实时数据流</w:t>
      </w:r>
      <w:bookmarkEnd w:id="43"/>
      <w:r w:rsidRPr="00AD6BC7">
        <w:rPr>
          <w:rFonts w:asciiTheme="minorEastAsia" w:eastAsiaTheme="minorEastAsia" w:hAnsiTheme="minorEastAsia" w:hint="eastAsia"/>
          <w:sz w:val="24"/>
        </w:rPr>
        <w:t>传输一致性</w:t>
      </w:r>
      <w:bookmarkEnd w:id="44"/>
      <w:bookmarkEnd w:id="45"/>
    </w:p>
    <w:p w:rsidR="005F504F" w:rsidRPr="00AD6BC7" w:rsidRDefault="00F00157">
      <w:pPr>
        <w:spacing w:line="348" w:lineRule="auto"/>
        <w:ind w:firstLineChars="200" w:firstLine="480"/>
        <w:outlineLvl w:val="1"/>
        <w:rPr>
          <w:rFonts w:asciiTheme="minorEastAsia" w:eastAsiaTheme="minorEastAsia" w:hAnsiTheme="minorEastAsia"/>
          <w:sz w:val="24"/>
        </w:rPr>
      </w:pPr>
      <w:bookmarkStart w:id="46" w:name="_Toc152750317"/>
      <w:bookmarkStart w:id="47" w:name="_Toc154159230"/>
      <w:bookmarkStart w:id="48" w:name="_Toc123213661"/>
      <w:bookmarkStart w:id="49" w:name="_Toc123745863"/>
      <w:bookmarkStart w:id="50" w:name="_Toc141630333"/>
      <w:bookmarkStart w:id="51" w:name="_Toc152708806"/>
      <w:bookmarkStart w:id="52" w:name="_Toc144650148"/>
      <w:bookmarkStart w:id="53" w:name="_Toc152750848"/>
      <w:bookmarkStart w:id="54" w:name="_Toc168841491"/>
      <w:bookmarkStart w:id="55" w:name="_Toc168841930"/>
      <w:bookmarkStart w:id="56" w:name="_Toc28862"/>
      <w:r w:rsidRPr="00AD6BC7">
        <w:rPr>
          <w:rFonts w:asciiTheme="minorEastAsia" w:eastAsiaTheme="minorEastAsia" w:hAnsiTheme="minorEastAsia" w:hint="eastAsia"/>
          <w:sz w:val="24"/>
        </w:rPr>
        <w:t>柴油车实时数据流传输一致性的计量性能要求见表2。</w:t>
      </w:r>
      <w:bookmarkEnd w:id="46"/>
      <w:bookmarkEnd w:id="47"/>
      <w:bookmarkEnd w:id="48"/>
      <w:bookmarkEnd w:id="49"/>
      <w:bookmarkEnd w:id="50"/>
      <w:bookmarkEnd w:id="51"/>
      <w:bookmarkEnd w:id="52"/>
      <w:bookmarkEnd w:id="53"/>
      <w:bookmarkEnd w:id="54"/>
      <w:bookmarkEnd w:id="55"/>
      <w:bookmarkEnd w:id="56"/>
    </w:p>
    <w:p w:rsidR="005F504F" w:rsidRPr="00AD6BC7" w:rsidRDefault="00F00157">
      <w:pPr>
        <w:spacing w:line="348" w:lineRule="auto"/>
        <w:ind w:firstLineChars="200" w:firstLine="480"/>
        <w:jc w:val="center"/>
        <w:outlineLvl w:val="1"/>
        <w:rPr>
          <w:rFonts w:asciiTheme="minorEastAsia" w:eastAsiaTheme="minorEastAsia" w:hAnsiTheme="minorEastAsia"/>
          <w:sz w:val="24"/>
        </w:rPr>
      </w:pPr>
      <w:bookmarkStart w:id="57" w:name="_Toc152708807"/>
      <w:bookmarkStart w:id="58" w:name="_Toc168841931"/>
      <w:bookmarkStart w:id="59" w:name="_Toc144650149"/>
      <w:bookmarkStart w:id="60" w:name="_Toc123213662"/>
      <w:bookmarkStart w:id="61" w:name="_Toc152750849"/>
      <w:bookmarkStart w:id="62" w:name="_Toc123745864"/>
      <w:bookmarkStart w:id="63" w:name="_Toc152750318"/>
      <w:bookmarkStart w:id="64" w:name="_Toc154159231"/>
      <w:bookmarkStart w:id="65" w:name="_Toc168841492"/>
      <w:bookmarkStart w:id="66" w:name="_Toc141630334"/>
      <w:bookmarkStart w:id="67" w:name="_Toc25"/>
      <w:r w:rsidRPr="00AD6BC7">
        <w:rPr>
          <w:rFonts w:asciiTheme="minorEastAsia" w:eastAsiaTheme="minorEastAsia" w:hAnsiTheme="minorEastAsia" w:hint="eastAsia"/>
          <w:sz w:val="24"/>
        </w:rPr>
        <w:t>表2  柴油车实时数据流传输一致性计量性能要求</w:t>
      </w:r>
      <w:bookmarkEnd w:id="57"/>
      <w:bookmarkEnd w:id="58"/>
      <w:bookmarkEnd w:id="59"/>
      <w:bookmarkEnd w:id="60"/>
      <w:bookmarkEnd w:id="61"/>
      <w:bookmarkEnd w:id="62"/>
      <w:bookmarkEnd w:id="63"/>
      <w:bookmarkEnd w:id="64"/>
      <w:bookmarkEnd w:id="65"/>
      <w:bookmarkEnd w:id="66"/>
      <w:bookmarkEnd w:id="67"/>
    </w:p>
    <w:tbl>
      <w:tblPr>
        <w:tblW w:w="8045" w:type="dxa"/>
        <w:jc w:val="center"/>
        <w:tblLook w:val="04A0"/>
      </w:tblPr>
      <w:tblGrid>
        <w:gridCol w:w="712"/>
        <w:gridCol w:w="1327"/>
        <w:gridCol w:w="1417"/>
        <w:gridCol w:w="2127"/>
        <w:gridCol w:w="1651"/>
        <w:gridCol w:w="811"/>
      </w:tblGrid>
      <w:tr w:rsidR="005F504F" w:rsidRPr="00AD6BC7">
        <w:trPr>
          <w:trHeight w:val="425"/>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序号</w:t>
            </w:r>
          </w:p>
        </w:tc>
        <w:tc>
          <w:tcPr>
            <w:tcW w:w="132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校准项目</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75483C">
            <w:pPr>
              <w:widowControl/>
              <w:jc w:val="center"/>
              <w:rPr>
                <w:rFonts w:asciiTheme="minorEastAsia" w:eastAsiaTheme="minorEastAsia" w:hAnsiTheme="minorEastAsia"/>
                <w:kern w:val="0"/>
                <w:szCs w:val="21"/>
              </w:rPr>
            </w:pPr>
            <w:r w:rsidRPr="00AD6BC7">
              <w:rPr>
                <w:rFonts w:asciiTheme="minorEastAsia" w:eastAsiaTheme="minorEastAsia" w:hAnsiTheme="minorEastAsia" w:cs="宋体" w:hint="eastAsia"/>
                <w:kern w:val="0"/>
                <w:szCs w:val="21"/>
              </w:rPr>
              <w:t>显示装置的分辨力</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测量范围</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rsidP="00AC133A">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最大允许误差</w:t>
            </w:r>
            <w:r w:rsidR="00AC133A" w:rsidRPr="00AD6BC7">
              <w:rPr>
                <w:rFonts w:ascii="宋体" w:hAnsi="宋体" w:cs="Calibri" w:hint="eastAsia"/>
                <w:szCs w:val="21"/>
                <w:vertAlign w:val="superscript"/>
              </w:rPr>
              <w:t>②</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rsidP="00AC133A">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备注</w:t>
            </w:r>
            <w:r w:rsidR="00AC133A" w:rsidRPr="00AD6BC7">
              <w:rPr>
                <w:rFonts w:ascii="宋体" w:hAnsi="宋体" w:cs="Calibri" w:hint="eastAsia"/>
                <w:szCs w:val="21"/>
                <w:vertAlign w:val="superscript"/>
              </w:rPr>
              <w:t>③</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进气量</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g/s</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655）g/s</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 xml:space="preserve">2 </w:t>
            </w:r>
            <w:r w:rsidRPr="00AD6BC7">
              <w:rPr>
                <w:rFonts w:asciiTheme="minorEastAsia" w:eastAsiaTheme="minorEastAsia" w:hAnsiTheme="minorEastAsia"/>
                <w:kern w:val="0"/>
                <w:szCs w:val="21"/>
              </w:rPr>
              <w:t>g/s</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g/s</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hint="eastAsia"/>
                <w:kern w:val="0"/>
                <w:szCs w:val="21"/>
              </w:rPr>
              <w:t>892</w:t>
            </w:r>
            <w:r w:rsidRPr="00AD6BC7">
              <w:rPr>
                <w:rFonts w:asciiTheme="minorEastAsia" w:eastAsiaTheme="minorEastAsia" w:hAnsiTheme="minorEastAsia"/>
                <w:kern w:val="0"/>
                <w:szCs w:val="21"/>
              </w:rPr>
              <w:t>）g/s</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 xml:space="preserve">3 </w:t>
            </w:r>
            <w:r w:rsidRPr="00AD6BC7">
              <w:rPr>
                <w:rFonts w:asciiTheme="minorEastAsia" w:eastAsiaTheme="minorEastAsia" w:hAnsiTheme="minorEastAsia"/>
                <w:kern w:val="0"/>
                <w:szCs w:val="21"/>
              </w:rPr>
              <w:t>g/s</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车速</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km/h</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255）km/h</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 xml:space="preserve">2 </w:t>
            </w:r>
            <w:r w:rsidRPr="00AD6BC7">
              <w:rPr>
                <w:rFonts w:asciiTheme="minorEastAsia" w:eastAsiaTheme="minorEastAsia" w:hAnsiTheme="minorEastAsia"/>
                <w:kern w:val="0"/>
                <w:szCs w:val="21"/>
              </w:rPr>
              <w:t>km/h</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km/h</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250）km/h</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w:t>
            </w:r>
            <w:r w:rsidRPr="00AD6BC7">
              <w:rPr>
                <w:rFonts w:asciiTheme="minorEastAsia" w:eastAsiaTheme="minorEastAsia" w:hAnsiTheme="minorEastAsia" w:hint="eastAsia"/>
                <w:kern w:val="0"/>
                <w:szCs w:val="21"/>
              </w:rPr>
              <w:t xml:space="preserve">8 </w:t>
            </w:r>
            <w:r w:rsidRPr="00AD6BC7">
              <w:rPr>
                <w:rFonts w:asciiTheme="minorEastAsia" w:eastAsiaTheme="minorEastAsia" w:hAnsiTheme="minorEastAsia"/>
                <w:kern w:val="0"/>
                <w:szCs w:val="21"/>
              </w:rPr>
              <w:t>km/h</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发动机转速</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r/min</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16383）r/min</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5</w:t>
            </w:r>
            <w:r w:rsidRPr="00AD6BC7">
              <w:rPr>
                <w:rFonts w:asciiTheme="minorEastAsia" w:eastAsiaTheme="minorEastAsia" w:hAnsiTheme="minorEastAsia"/>
                <w:kern w:val="0"/>
                <w:szCs w:val="21"/>
              </w:rPr>
              <w:t xml:space="preserve"> r/min</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r/min</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8031）r/min</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3</w:t>
            </w:r>
            <w:r w:rsidRPr="00AD6BC7">
              <w:rPr>
                <w:rFonts w:asciiTheme="minorEastAsia" w:eastAsiaTheme="minorEastAsia" w:hAnsiTheme="minorEastAsia"/>
                <w:kern w:val="0"/>
                <w:szCs w:val="21"/>
              </w:rPr>
              <w:t xml:space="preserve"> r/min</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油门开度</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100）%</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 xml:space="preserve">8 </w:t>
            </w:r>
            <w:r w:rsidRPr="00AD6BC7">
              <w:rPr>
                <w:rFonts w:asciiTheme="minorEastAsia" w:eastAsiaTheme="minorEastAsia" w:hAnsiTheme="minorEastAsia"/>
                <w:kern w:val="0"/>
                <w:szCs w:val="21"/>
              </w:rPr>
              <w:t>%</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100）%</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8</w:t>
            </w:r>
            <w:r w:rsidRPr="00AD6BC7">
              <w:rPr>
                <w:rFonts w:asciiTheme="minorEastAsia" w:eastAsiaTheme="minorEastAsia" w:hAnsiTheme="minorEastAsia"/>
                <w:kern w:val="0"/>
                <w:szCs w:val="21"/>
              </w:rPr>
              <w:t xml:space="preserve"> %</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w:t>
            </w:r>
          </w:p>
        </w:tc>
        <w:tc>
          <w:tcPr>
            <w:tcW w:w="1327"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发动机输出功率</w:t>
            </w:r>
            <w:r w:rsidR="00AC133A" w:rsidRPr="00AD6BC7">
              <w:rPr>
                <w:rFonts w:ascii="宋体" w:hAnsi="宋体" w:cs="Calibri" w:hint="eastAsia"/>
                <w:szCs w:val="21"/>
                <w:vertAlign w:val="superscript"/>
              </w:rPr>
              <w:t>①</w:t>
            </w:r>
          </w:p>
        </w:tc>
        <w:tc>
          <w:tcPr>
            <w:tcW w:w="1417"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kW</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600）kW</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 xml:space="preserve">2 </w:t>
            </w:r>
            <w:r w:rsidRPr="00AD6BC7">
              <w:rPr>
                <w:rFonts w:asciiTheme="minorEastAsia" w:eastAsiaTheme="minorEastAsia" w:hAnsiTheme="minorEastAsia"/>
                <w:kern w:val="0"/>
                <w:szCs w:val="21"/>
              </w:rPr>
              <w:t>kW</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kW</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600）kW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 xml:space="preserve">2 </w:t>
            </w:r>
            <w:r w:rsidRPr="00AD6BC7">
              <w:rPr>
                <w:rFonts w:asciiTheme="minorEastAsia" w:eastAsiaTheme="minorEastAsia" w:hAnsiTheme="minorEastAsia"/>
                <w:kern w:val="0"/>
                <w:szCs w:val="21"/>
              </w:rPr>
              <w:t>kW</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增压压力</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2047）kPa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7</w:t>
            </w:r>
            <w:r w:rsidRPr="00AD6BC7">
              <w:rPr>
                <w:rFonts w:asciiTheme="minorEastAsia" w:eastAsiaTheme="minorEastAsia" w:hAnsiTheme="minorEastAsia"/>
                <w:kern w:val="0"/>
                <w:szCs w:val="21"/>
              </w:rPr>
              <w:t xml:space="preserve"> kPa</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500）kPa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4</w:t>
            </w:r>
            <w:r w:rsidRPr="00AD6BC7">
              <w:rPr>
                <w:rFonts w:asciiTheme="minorEastAsia" w:eastAsiaTheme="minorEastAsia" w:hAnsiTheme="minorEastAsia"/>
                <w:kern w:val="0"/>
                <w:szCs w:val="21"/>
              </w:rPr>
              <w:t xml:space="preserve"> kPa</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7</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耗油量</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3276）L/h</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1</w:t>
            </w:r>
            <w:r w:rsidRPr="00AD6BC7">
              <w:rPr>
                <w:rFonts w:asciiTheme="minorEastAsia" w:eastAsiaTheme="minorEastAsia" w:hAnsiTheme="minorEastAsia"/>
                <w:kern w:val="0"/>
                <w:szCs w:val="21"/>
              </w:rPr>
              <w:t xml:space="preserve"> L/h</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cs="Arial" w:hint="eastAsia"/>
                <w:szCs w:val="21"/>
              </w:rPr>
              <w:t>～</w:t>
            </w:r>
            <w:r w:rsidRPr="00AD6BC7">
              <w:rPr>
                <w:rFonts w:asciiTheme="minorEastAsia" w:eastAsiaTheme="minorEastAsia" w:hAnsiTheme="minorEastAsia"/>
                <w:kern w:val="0"/>
                <w:szCs w:val="21"/>
              </w:rPr>
              <w:t>3212）L/h</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1</w:t>
            </w:r>
            <w:r w:rsidRPr="00AD6BC7">
              <w:rPr>
                <w:rFonts w:asciiTheme="minorEastAsia" w:eastAsiaTheme="minorEastAsia" w:hAnsiTheme="minorEastAsia"/>
                <w:kern w:val="0"/>
                <w:szCs w:val="21"/>
              </w:rPr>
              <w:t xml:space="preserve"> L/h</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8</w:t>
            </w:r>
          </w:p>
        </w:tc>
        <w:tc>
          <w:tcPr>
            <w:tcW w:w="1327"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氮氧传感器浓度</w:t>
            </w:r>
          </w:p>
        </w:tc>
        <w:tc>
          <w:tcPr>
            <w:tcW w:w="1417"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1×10</w:t>
            </w:r>
            <w:r w:rsidRPr="00AD6BC7">
              <w:rPr>
                <w:rFonts w:asciiTheme="minorEastAsia" w:eastAsiaTheme="minorEastAsia" w:hAnsiTheme="minorEastAsia"/>
                <w:kern w:val="0"/>
                <w:szCs w:val="21"/>
                <w:vertAlign w:val="superscript"/>
              </w:rPr>
              <w:t>-6</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（0～65535）×10</w:t>
            </w:r>
            <w:r w:rsidRPr="00AD6BC7">
              <w:rPr>
                <w:rFonts w:asciiTheme="minorEastAsia" w:eastAsiaTheme="minorEastAsia" w:hAnsiTheme="minorEastAsia"/>
                <w:kern w:val="0"/>
                <w:szCs w:val="21"/>
                <w:vertAlign w:val="superscript"/>
              </w:rPr>
              <w:t>-6</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2</w:t>
            </w:r>
            <w:r w:rsidRPr="00AD6BC7">
              <w:rPr>
                <w:rFonts w:asciiTheme="minorEastAsia" w:eastAsiaTheme="minorEastAsia" w:hAnsiTheme="minorEastAsia"/>
                <w:kern w:val="0"/>
                <w:szCs w:val="21"/>
              </w:rPr>
              <w:t>×10</w:t>
            </w:r>
            <w:r w:rsidRPr="00AD6BC7">
              <w:rPr>
                <w:rFonts w:asciiTheme="minorEastAsia" w:eastAsiaTheme="minorEastAsia" w:hAnsiTheme="minorEastAsia"/>
                <w:kern w:val="0"/>
                <w:szCs w:val="21"/>
                <w:vertAlign w:val="superscript"/>
              </w:rPr>
              <w:t>-6</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0.01×10</w:t>
            </w:r>
            <w:r w:rsidRPr="00AD6BC7">
              <w:rPr>
                <w:rFonts w:asciiTheme="minorEastAsia" w:eastAsiaTheme="minorEastAsia" w:hAnsiTheme="minorEastAsia"/>
                <w:kern w:val="0"/>
                <w:szCs w:val="21"/>
                <w:vertAlign w:val="superscript"/>
              </w:rPr>
              <w:t>-6</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rPr>
                <w:rFonts w:asciiTheme="minorEastAsia" w:eastAsiaTheme="minorEastAsia" w:hAnsiTheme="minorEastAsia"/>
                <w:kern w:val="0"/>
                <w:szCs w:val="21"/>
              </w:rPr>
            </w:pPr>
            <w:r w:rsidRPr="00AD6BC7">
              <w:rPr>
                <w:rFonts w:asciiTheme="minorEastAsia" w:eastAsiaTheme="minorEastAsia" w:hAnsiTheme="minorEastAsia"/>
                <w:kern w:val="0"/>
                <w:szCs w:val="21"/>
              </w:rPr>
              <w:t>（-200～3012）×10</w:t>
            </w:r>
            <w:r w:rsidRPr="00AD6BC7">
              <w:rPr>
                <w:rFonts w:asciiTheme="minorEastAsia" w:eastAsiaTheme="minorEastAsia" w:hAnsiTheme="minorEastAsia"/>
                <w:kern w:val="0"/>
                <w:szCs w:val="21"/>
                <w:vertAlign w:val="superscript"/>
              </w:rPr>
              <w:t>-6</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1</w:t>
            </w:r>
            <w:r w:rsidRPr="00AD6BC7">
              <w:rPr>
                <w:rFonts w:asciiTheme="minorEastAsia" w:eastAsiaTheme="minorEastAsia" w:hAnsiTheme="minorEastAsia"/>
                <w:kern w:val="0"/>
                <w:szCs w:val="21"/>
              </w:rPr>
              <w:t>×10</w:t>
            </w:r>
            <w:r w:rsidRPr="00AD6BC7">
              <w:rPr>
                <w:rFonts w:asciiTheme="minorEastAsia" w:eastAsiaTheme="minorEastAsia" w:hAnsiTheme="minorEastAsia"/>
                <w:kern w:val="0"/>
                <w:szCs w:val="21"/>
                <w:vertAlign w:val="superscript"/>
              </w:rPr>
              <w:t>-6</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9</w:t>
            </w:r>
          </w:p>
        </w:tc>
        <w:tc>
          <w:tcPr>
            <w:tcW w:w="1327"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尿素喷射量</w:t>
            </w:r>
          </w:p>
        </w:tc>
        <w:tc>
          <w:tcPr>
            <w:tcW w:w="1417"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（0～327）L/h</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1</w:t>
            </w:r>
            <w:r w:rsidRPr="00AD6BC7">
              <w:rPr>
                <w:rFonts w:asciiTheme="minorEastAsia" w:eastAsiaTheme="minorEastAsia" w:hAnsiTheme="minorEastAsia"/>
                <w:kern w:val="0"/>
                <w:szCs w:val="21"/>
              </w:rPr>
              <w:t xml:space="preserve"> L/h</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（0～3212）L/h</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1</w:t>
            </w:r>
            <w:r w:rsidRPr="00AD6BC7">
              <w:rPr>
                <w:rFonts w:asciiTheme="minorEastAsia" w:eastAsiaTheme="minorEastAsia" w:hAnsiTheme="minorEastAsia"/>
                <w:kern w:val="0"/>
                <w:szCs w:val="21"/>
              </w:rPr>
              <w:t xml:space="preserve"> L/h</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10</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排气温度</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（-40～6513）</w:t>
            </w:r>
            <w:r w:rsidRPr="00AD6BC7">
              <w:rPr>
                <w:rFonts w:asciiTheme="minorEastAsia" w:eastAsiaTheme="minorEastAsia" w:hAnsiTheme="minorEastAsia" w:cs="宋体" w:hint="eastAsia"/>
                <w:kern w:val="0"/>
                <w:szCs w:val="21"/>
              </w:rPr>
              <w:t>℃</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2</w:t>
            </w:r>
            <w:r w:rsidRPr="00AD6BC7">
              <w:rPr>
                <w:rFonts w:asciiTheme="minorEastAsia" w:eastAsiaTheme="minorEastAsia" w:hAnsiTheme="minorEastAsia"/>
                <w:kern w:val="0"/>
                <w:szCs w:val="21"/>
              </w:rPr>
              <w:t xml:space="preserve"> ℃</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（-273～1734）</w:t>
            </w:r>
            <w:r w:rsidRPr="00AD6BC7">
              <w:rPr>
                <w:rFonts w:asciiTheme="minorEastAsia" w:eastAsiaTheme="minorEastAsia" w:hAnsiTheme="minorEastAsia" w:cs="宋体" w:hint="eastAsia"/>
                <w:kern w:val="0"/>
                <w:szCs w:val="21"/>
              </w:rPr>
              <w:t>℃</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7</w:t>
            </w:r>
            <w:r w:rsidRPr="00AD6BC7">
              <w:rPr>
                <w:rFonts w:asciiTheme="minorEastAsia" w:eastAsiaTheme="minorEastAsia" w:hAnsiTheme="minorEastAsia"/>
                <w:kern w:val="0"/>
                <w:szCs w:val="21"/>
              </w:rPr>
              <w:t xml:space="preserve"> </w:t>
            </w:r>
            <w:r w:rsidRPr="00AD6BC7">
              <w:rPr>
                <w:rFonts w:asciiTheme="minorEastAsia" w:eastAsiaTheme="minorEastAsia" w:hAnsiTheme="minorEastAsia" w:hint="eastAsia"/>
                <w:kern w:val="0"/>
                <w:szCs w:val="21"/>
              </w:rPr>
              <w:t>℃</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11</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颗粒捕集器压差</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-327</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327</w:t>
            </w:r>
            <w:r w:rsidRPr="00AD6BC7">
              <w:rPr>
                <w:rFonts w:asciiTheme="minorEastAsia" w:eastAsiaTheme="minorEastAsia" w:hAnsiTheme="minorEastAsia"/>
                <w:kern w:val="0"/>
                <w:szCs w:val="21"/>
              </w:rPr>
              <w:t>）kPa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2</w:t>
            </w:r>
            <w:r w:rsidRPr="00AD6BC7">
              <w:rPr>
                <w:rFonts w:asciiTheme="minorEastAsia" w:eastAsiaTheme="minorEastAsia" w:hAnsiTheme="minorEastAsia"/>
                <w:kern w:val="0"/>
                <w:szCs w:val="21"/>
              </w:rPr>
              <w:t xml:space="preserve"> kPa</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（0～6425）kPa</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2</w:t>
            </w:r>
            <w:r w:rsidRPr="00AD6BC7">
              <w:rPr>
                <w:rFonts w:asciiTheme="minorEastAsia" w:eastAsiaTheme="minorEastAsia" w:hAnsiTheme="minorEastAsia"/>
                <w:kern w:val="0"/>
                <w:szCs w:val="21"/>
              </w:rPr>
              <w:t xml:space="preserve"> kPa</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12</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EGR开度</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（0～100）%</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 xml:space="preserve">8 </w:t>
            </w:r>
            <w:r w:rsidRPr="00AD6BC7">
              <w:rPr>
                <w:rFonts w:asciiTheme="minorEastAsia" w:eastAsiaTheme="minorEastAsia" w:hAnsiTheme="minorEastAsia"/>
                <w:kern w:val="0"/>
                <w:szCs w:val="21"/>
              </w:rPr>
              <w:t>%</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（0～160）%</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w:t>
            </w:r>
            <w:r w:rsidRPr="00AD6BC7">
              <w:rPr>
                <w:rFonts w:asciiTheme="minorEastAsia" w:eastAsiaTheme="minorEastAsia" w:hAnsiTheme="minorEastAsia" w:hint="eastAsia"/>
                <w:kern w:val="0"/>
                <w:szCs w:val="21"/>
              </w:rPr>
              <w:t>5</w:t>
            </w:r>
            <w:r w:rsidRPr="00AD6BC7">
              <w:rPr>
                <w:rFonts w:asciiTheme="minorEastAsia" w:eastAsiaTheme="minorEastAsia" w:hAnsiTheme="minorEastAsia"/>
                <w:kern w:val="0"/>
                <w:szCs w:val="21"/>
              </w:rPr>
              <w:t xml:space="preserve"> %</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397"/>
          <w:jc w:val="center"/>
        </w:trPr>
        <w:tc>
          <w:tcPr>
            <w:tcW w:w="712"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lastRenderedPageBreak/>
              <w:t>13</w:t>
            </w:r>
          </w:p>
        </w:tc>
        <w:tc>
          <w:tcPr>
            <w:tcW w:w="1327" w:type="dxa"/>
            <w:vMerge w:val="restart"/>
            <w:tcBorders>
              <w:top w:val="single" w:sz="4" w:space="0" w:color="auto"/>
              <w:left w:val="nil"/>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燃油喷射</w:t>
            </w:r>
          </w:p>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压力</w:t>
            </w: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MPa</w:t>
            </w:r>
          </w:p>
        </w:tc>
        <w:tc>
          <w:tcPr>
            <w:tcW w:w="2127" w:type="dxa"/>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（0～655）MPa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 xml:space="preserve">2 </w:t>
            </w:r>
            <w:r w:rsidRPr="00AD6BC7">
              <w:rPr>
                <w:rFonts w:asciiTheme="minorEastAsia" w:eastAsiaTheme="minorEastAsia" w:hAnsiTheme="minorEastAsia"/>
                <w:kern w:val="0"/>
                <w:szCs w:val="21"/>
              </w:rPr>
              <w:t>MPa</w:t>
            </w:r>
          </w:p>
        </w:tc>
        <w:tc>
          <w:tcPr>
            <w:tcW w:w="81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397"/>
          <w:jc w:val="center"/>
        </w:trPr>
        <w:tc>
          <w:tcPr>
            <w:tcW w:w="712"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2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417"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MPa</w:t>
            </w:r>
          </w:p>
        </w:tc>
        <w:tc>
          <w:tcPr>
            <w:tcW w:w="2127" w:type="dxa"/>
            <w:tcBorders>
              <w:top w:val="nil"/>
              <w:left w:val="single" w:sz="4" w:space="0" w:color="auto"/>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（0～250）MPa</w:t>
            </w:r>
          </w:p>
        </w:tc>
        <w:tc>
          <w:tcPr>
            <w:tcW w:w="165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w:t>
            </w:r>
            <w:r w:rsidRPr="00AD6BC7">
              <w:rPr>
                <w:rFonts w:asciiTheme="minorEastAsia" w:eastAsiaTheme="minorEastAsia" w:hAnsiTheme="minorEastAsia" w:hint="eastAsia"/>
                <w:kern w:val="0"/>
                <w:szCs w:val="21"/>
              </w:rPr>
              <w:t xml:space="preserve">8 </w:t>
            </w:r>
            <w:r w:rsidRPr="00AD6BC7">
              <w:rPr>
                <w:rFonts w:asciiTheme="minorEastAsia" w:eastAsiaTheme="minorEastAsia" w:hAnsiTheme="minorEastAsia"/>
                <w:kern w:val="0"/>
                <w:szCs w:val="21"/>
              </w:rPr>
              <w:t>MPa</w:t>
            </w:r>
          </w:p>
        </w:tc>
        <w:tc>
          <w:tcPr>
            <w:tcW w:w="81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1201"/>
          <w:jc w:val="center"/>
        </w:trPr>
        <w:tc>
          <w:tcPr>
            <w:tcW w:w="8045" w:type="dxa"/>
            <w:gridSpan w:val="6"/>
            <w:tcBorders>
              <w:top w:val="single" w:sz="4" w:space="0" w:color="auto"/>
              <w:left w:val="single" w:sz="4" w:space="0" w:color="auto"/>
              <w:bottom w:val="single" w:sz="4" w:space="0" w:color="auto"/>
              <w:right w:val="single" w:sz="4" w:space="0" w:color="auto"/>
            </w:tcBorders>
          </w:tcPr>
          <w:p w:rsidR="005F504F" w:rsidRPr="00AD6BC7" w:rsidRDefault="00F00157">
            <w:pPr>
              <w:widowControl/>
              <w:jc w:val="left"/>
              <w:rPr>
                <w:rFonts w:asciiTheme="minorEastAsia" w:eastAsiaTheme="minorEastAsia" w:hAnsiTheme="minorEastAsia"/>
                <w:kern w:val="0"/>
                <w:szCs w:val="21"/>
              </w:rPr>
            </w:pPr>
            <w:r w:rsidRPr="00AD6BC7">
              <w:rPr>
                <w:rFonts w:asciiTheme="minorEastAsia" w:eastAsiaTheme="minorEastAsia" w:hAnsiTheme="minorEastAsia"/>
                <w:kern w:val="0"/>
                <w:szCs w:val="21"/>
              </w:rPr>
              <w:t>注：</w:t>
            </w:r>
          </w:p>
          <w:p w:rsidR="005F504F" w:rsidRPr="00AD6BC7" w:rsidRDefault="00F00157">
            <w:pPr>
              <w:widowControl/>
              <w:jc w:val="left"/>
              <w:rPr>
                <w:rFonts w:asciiTheme="minorEastAsia" w:eastAsiaTheme="minorEastAsia" w:hAnsiTheme="minorEastAsia"/>
                <w:kern w:val="0"/>
                <w:szCs w:val="21"/>
              </w:rPr>
            </w:pPr>
            <w:r w:rsidRPr="00AD6BC7">
              <w:rPr>
                <w:rFonts w:ascii="Calibri" w:hAnsi="Calibri" w:cs="Calibri"/>
                <w:szCs w:val="21"/>
                <w:vertAlign w:val="superscript"/>
              </w:rPr>
              <w:t>①</w:t>
            </w:r>
            <w:r w:rsidRPr="00AD6BC7">
              <w:rPr>
                <w:rFonts w:asciiTheme="minorEastAsia" w:eastAsiaTheme="minorEastAsia" w:hAnsiTheme="minorEastAsia"/>
                <w:kern w:val="0"/>
                <w:szCs w:val="21"/>
              </w:rPr>
              <w:t>表示发动机输出功率的计算公式：发动机输出功率=（发动机</w:t>
            </w:r>
            <w:r w:rsidRPr="00AD6BC7">
              <w:rPr>
                <w:rFonts w:asciiTheme="minorEastAsia" w:eastAsiaTheme="minorEastAsia" w:hAnsiTheme="minorEastAsia" w:hint="eastAsia"/>
                <w:kern w:val="0"/>
                <w:szCs w:val="21"/>
              </w:rPr>
              <w:t>实际</w:t>
            </w:r>
            <w:r w:rsidRPr="00AD6BC7">
              <w:rPr>
                <w:rFonts w:asciiTheme="minorEastAsia" w:eastAsiaTheme="minorEastAsia" w:hAnsiTheme="minorEastAsia"/>
                <w:kern w:val="0"/>
                <w:szCs w:val="21"/>
              </w:rPr>
              <w:t>扭矩百分比</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发动机摩擦扭矩百分比）×发动机参考扭矩×发动机转速</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955000。</w:t>
            </w:r>
          </w:p>
          <w:p w:rsidR="005F504F" w:rsidRPr="00AD6BC7" w:rsidRDefault="00F00157">
            <w:pPr>
              <w:widowControl/>
              <w:jc w:val="left"/>
              <w:rPr>
                <w:rFonts w:asciiTheme="minorEastAsia" w:eastAsiaTheme="minorEastAsia" w:hAnsiTheme="minorEastAsia"/>
                <w:szCs w:val="21"/>
              </w:rPr>
            </w:pPr>
            <w:r w:rsidRPr="00AD6BC7">
              <w:rPr>
                <w:rFonts w:ascii="Cambria" w:hAnsi="Cambria" w:cs="Calibri"/>
                <w:szCs w:val="21"/>
                <w:vertAlign w:val="superscript"/>
              </w:rPr>
              <w:t>②</w:t>
            </w:r>
            <w:r w:rsidRPr="00AD6BC7">
              <w:rPr>
                <w:rFonts w:ascii="Cambria" w:hAnsi="Cambria" w:cs="Calibri" w:hint="eastAsia"/>
                <w:szCs w:val="21"/>
              </w:rPr>
              <w:t>表示</w:t>
            </w:r>
            <w:r w:rsidRPr="00AD6BC7">
              <w:rPr>
                <w:rFonts w:asciiTheme="minorEastAsia" w:eastAsiaTheme="minorEastAsia" w:hAnsiTheme="minorEastAsia" w:hint="eastAsia"/>
                <w:szCs w:val="21"/>
              </w:rPr>
              <w:t>最大允许误差为绝对值</w:t>
            </w:r>
            <w:r w:rsidRPr="00AD6BC7">
              <w:rPr>
                <w:rFonts w:asciiTheme="minorEastAsia" w:eastAsiaTheme="minorEastAsia" w:hAnsiTheme="minorEastAsia"/>
                <w:szCs w:val="21"/>
              </w:rPr>
              <w:t>。</w:t>
            </w:r>
          </w:p>
          <w:p w:rsidR="005F504F" w:rsidRPr="00AD6BC7" w:rsidRDefault="00F00157">
            <w:pPr>
              <w:widowControl/>
              <w:jc w:val="left"/>
              <w:rPr>
                <w:rFonts w:asciiTheme="minorEastAsia" w:eastAsiaTheme="minorEastAsia" w:hAnsiTheme="minorEastAsia"/>
                <w:kern w:val="0"/>
                <w:szCs w:val="21"/>
              </w:rPr>
            </w:pPr>
            <w:r w:rsidRPr="00AD6BC7">
              <w:rPr>
                <w:rFonts w:ascii="Cambria" w:hAnsi="Cambria" w:cs="Calibri"/>
                <w:szCs w:val="21"/>
                <w:vertAlign w:val="superscript"/>
              </w:rPr>
              <w:t>③</w:t>
            </w:r>
            <w:r w:rsidRPr="00AD6BC7">
              <w:rPr>
                <w:rFonts w:ascii="Cambria" w:hAnsi="Cambria" w:cs="Calibri" w:hint="eastAsia"/>
                <w:szCs w:val="21"/>
              </w:rPr>
              <w:t>表示</w:t>
            </w:r>
            <w:r w:rsidRPr="00AD6BC7">
              <w:rPr>
                <w:rFonts w:asciiTheme="minorEastAsia" w:eastAsiaTheme="minorEastAsia" w:hAnsiTheme="minorEastAsia" w:hint="eastAsia"/>
                <w:kern w:val="0"/>
                <w:szCs w:val="21"/>
              </w:rPr>
              <w:t>应满足的协议类型，</w:t>
            </w: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r w:rsidRPr="00AD6BC7">
              <w:rPr>
                <w:rFonts w:asciiTheme="minorEastAsia" w:eastAsiaTheme="minorEastAsia" w:hAnsiTheme="minorEastAsia" w:hint="eastAsia"/>
                <w:kern w:val="0"/>
                <w:szCs w:val="21"/>
              </w:rPr>
              <w:t>包括</w:t>
            </w:r>
            <w:r w:rsidRPr="00AD6BC7">
              <w:rPr>
                <w:rFonts w:asciiTheme="minorEastAsia" w:eastAsiaTheme="minorEastAsia" w:hAnsiTheme="minorEastAsia"/>
                <w:szCs w:val="21"/>
              </w:rPr>
              <w:t>ISO 9141、ISO 14230、ISO 15765、SAE J1850、ISO 27145、ISO 13400协议；</w:t>
            </w: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r w:rsidRPr="00AD6BC7">
              <w:rPr>
                <w:rFonts w:asciiTheme="minorEastAsia" w:eastAsiaTheme="minorEastAsia" w:hAnsiTheme="minorEastAsia" w:hint="eastAsia"/>
                <w:kern w:val="0"/>
                <w:szCs w:val="21"/>
              </w:rPr>
              <w:t>包括</w:t>
            </w:r>
            <w:r w:rsidRPr="00AD6BC7">
              <w:rPr>
                <w:rFonts w:asciiTheme="minorEastAsia" w:eastAsiaTheme="minorEastAsia" w:hAnsiTheme="minorEastAsia"/>
                <w:szCs w:val="21"/>
              </w:rPr>
              <w:t>SAE J1939协议</w:t>
            </w:r>
            <w:r w:rsidRPr="00AD6BC7">
              <w:rPr>
                <w:rFonts w:asciiTheme="minorEastAsia" w:eastAsiaTheme="minorEastAsia" w:hAnsiTheme="minorEastAsia" w:hint="eastAsia"/>
                <w:szCs w:val="21"/>
              </w:rPr>
              <w:t>。</w:t>
            </w:r>
          </w:p>
        </w:tc>
      </w:tr>
    </w:tbl>
    <w:p w:rsidR="005F504F" w:rsidRPr="00AD6BC7" w:rsidRDefault="00F00157">
      <w:pPr>
        <w:pStyle w:val="affa"/>
        <w:spacing w:line="360" w:lineRule="auto"/>
        <w:ind w:left="0"/>
        <w:rPr>
          <w:rFonts w:asciiTheme="minorEastAsia" w:eastAsiaTheme="minorEastAsia" w:hAnsiTheme="minorEastAsia"/>
          <w:kern w:val="2"/>
          <w:sz w:val="24"/>
          <w:szCs w:val="24"/>
        </w:rPr>
      </w:pPr>
      <w:bookmarkStart w:id="68" w:name="_Toc7138"/>
      <w:r w:rsidRPr="00AD6BC7">
        <w:rPr>
          <w:rFonts w:asciiTheme="minorEastAsia" w:eastAsiaTheme="minorEastAsia" w:hAnsiTheme="minorEastAsia"/>
          <w:kern w:val="2"/>
          <w:sz w:val="24"/>
          <w:szCs w:val="24"/>
        </w:rPr>
        <w:t>5.</w:t>
      </w:r>
      <w:r w:rsidRPr="00AD6BC7">
        <w:rPr>
          <w:rFonts w:asciiTheme="minorEastAsia" w:eastAsiaTheme="minorEastAsia" w:hAnsiTheme="minorEastAsia" w:hint="eastAsia"/>
          <w:kern w:val="2"/>
          <w:sz w:val="24"/>
          <w:szCs w:val="24"/>
        </w:rPr>
        <w:t>2</w:t>
      </w:r>
      <w:r w:rsidRPr="00AD6BC7">
        <w:rPr>
          <w:rFonts w:asciiTheme="minorEastAsia" w:eastAsiaTheme="minorEastAsia" w:hAnsiTheme="minorEastAsia"/>
          <w:kern w:val="2"/>
          <w:sz w:val="24"/>
          <w:szCs w:val="24"/>
        </w:rPr>
        <w:t xml:space="preserve">  数据采集时间</w:t>
      </w:r>
      <w:bookmarkEnd w:id="68"/>
    </w:p>
    <w:p w:rsidR="005F504F" w:rsidRPr="00AD6BC7" w:rsidRDefault="00F00157">
      <w:pPr>
        <w:pStyle w:val="affc"/>
        <w:spacing w:line="360" w:lineRule="auto"/>
        <w:ind w:firstLine="480"/>
        <w:jc w:val="left"/>
        <w:rPr>
          <w:rFonts w:asciiTheme="minorEastAsia" w:eastAsiaTheme="minorEastAsia" w:hAnsiTheme="minorEastAsia"/>
          <w:sz w:val="24"/>
          <w:szCs w:val="24"/>
        </w:rPr>
      </w:pPr>
      <w:r w:rsidRPr="00AD6BC7">
        <w:rPr>
          <w:rFonts w:asciiTheme="minorEastAsia" w:eastAsiaTheme="minorEastAsia" w:hAnsiTheme="minorEastAsia"/>
          <w:sz w:val="24"/>
          <w:szCs w:val="24"/>
        </w:rPr>
        <w:t>数据采集时间</w:t>
      </w:r>
      <w:r w:rsidRPr="00AD6BC7">
        <w:rPr>
          <w:rFonts w:asciiTheme="minorEastAsia" w:eastAsiaTheme="minorEastAsia" w:hAnsiTheme="minorEastAsia" w:hint="eastAsia"/>
          <w:sz w:val="24"/>
          <w:szCs w:val="24"/>
        </w:rPr>
        <w:t>不大于</w:t>
      </w:r>
      <w:r w:rsidRPr="00AD6BC7">
        <w:rPr>
          <w:rFonts w:asciiTheme="minorEastAsia" w:eastAsiaTheme="minorEastAsia" w:hAnsiTheme="minorEastAsia"/>
          <w:sz w:val="24"/>
          <w:szCs w:val="24"/>
        </w:rPr>
        <w:t>60s。</w:t>
      </w:r>
    </w:p>
    <w:p w:rsidR="005F504F" w:rsidRPr="00AD6BC7" w:rsidRDefault="00F00157">
      <w:pPr>
        <w:pStyle w:val="affa"/>
        <w:spacing w:line="360" w:lineRule="auto"/>
        <w:ind w:left="0"/>
        <w:rPr>
          <w:rFonts w:asciiTheme="minorEastAsia" w:eastAsiaTheme="minorEastAsia" w:hAnsiTheme="minorEastAsia"/>
          <w:sz w:val="24"/>
          <w:szCs w:val="24"/>
        </w:rPr>
      </w:pPr>
      <w:bookmarkStart w:id="69" w:name="_Toc1193"/>
      <w:bookmarkEnd w:id="17"/>
      <w:bookmarkEnd w:id="18"/>
      <w:r w:rsidRPr="00AD6BC7">
        <w:rPr>
          <w:rFonts w:asciiTheme="minorEastAsia" w:eastAsiaTheme="minorEastAsia" w:hAnsiTheme="minorEastAsia" w:hint="eastAsia"/>
          <w:sz w:val="24"/>
          <w:szCs w:val="24"/>
        </w:rPr>
        <w:t>5.3</w:t>
      </w:r>
      <w:r w:rsidRPr="00AD6BC7">
        <w:rPr>
          <w:rFonts w:asciiTheme="minorEastAsia" w:eastAsiaTheme="minorEastAsia" w:hAnsiTheme="minorEastAsia"/>
          <w:sz w:val="24"/>
          <w:szCs w:val="24"/>
        </w:rPr>
        <w:t xml:space="preserve">  </w:t>
      </w:r>
      <w:r w:rsidRPr="00AD6BC7">
        <w:rPr>
          <w:rFonts w:asciiTheme="minorEastAsia" w:eastAsiaTheme="minorEastAsia" w:hAnsiTheme="minorEastAsia" w:hint="eastAsia"/>
          <w:sz w:val="24"/>
          <w:szCs w:val="24"/>
        </w:rPr>
        <w:t>诊断功能</w:t>
      </w:r>
      <w:bookmarkEnd w:id="69"/>
    </w:p>
    <w:p w:rsidR="005F504F" w:rsidRPr="00AD6BC7" w:rsidRDefault="00F00157">
      <w:pPr>
        <w:pStyle w:val="affa"/>
        <w:spacing w:line="360" w:lineRule="auto"/>
        <w:ind w:left="0"/>
        <w:rPr>
          <w:rFonts w:asciiTheme="minorEastAsia" w:eastAsiaTheme="minorEastAsia" w:hAnsiTheme="minorEastAsia"/>
          <w:sz w:val="24"/>
          <w:szCs w:val="24"/>
        </w:rPr>
      </w:pPr>
      <w:bookmarkStart w:id="70" w:name="_Toc152750321"/>
      <w:bookmarkStart w:id="71" w:name="_Toc2275"/>
      <w:r w:rsidRPr="00AD6BC7">
        <w:rPr>
          <w:rFonts w:asciiTheme="minorEastAsia" w:eastAsiaTheme="minorEastAsia" w:hAnsiTheme="minorEastAsia" w:hint="eastAsia"/>
          <w:sz w:val="24"/>
          <w:szCs w:val="24"/>
        </w:rPr>
        <w:t xml:space="preserve">5.3.1  </w:t>
      </w:r>
      <w:r w:rsidRPr="00AD6BC7">
        <w:rPr>
          <w:rFonts w:asciiTheme="minorEastAsia" w:eastAsiaTheme="minorEastAsia" w:hAnsiTheme="minorEastAsia"/>
          <w:sz w:val="24"/>
          <w:szCs w:val="24"/>
        </w:rPr>
        <w:t>车辆信息检查功能</w:t>
      </w:r>
      <w:bookmarkEnd w:id="70"/>
      <w:bookmarkEnd w:id="71"/>
    </w:p>
    <w:p w:rsidR="005F504F" w:rsidRPr="00AD6BC7" w:rsidRDefault="00F00157">
      <w:pPr>
        <w:pStyle w:val="affc"/>
        <w:spacing w:line="360" w:lineRule="auto"/>
        <w:ind w:firstLine="480"/>
        <w:jc w:val="left"/>
        <w:rPr>
          <w:rFonts w:asciiTheme="minorEastAsia" w:eastAsiaTheme="minorEastAsia" w:hAnsiTheme="minorEastAsia"/>
          <w:kern w:val="2"/>
          <w:sz w:val="24"/>
          <w:szCs w:val="24"/>
        </w:rPr>
      </w:pPr>
      <w:r w:rsidRPr="00AD6BC7">
        <w:rPr>
          <w:rFonts w:asciiTheme="minorEastAsia" w:eastAsiaTheme="minorEastAsia" w:hAnsiTheme="minorEastAsia" w:hint="eastAsia"/>
          <w:kern w:val="2"/>
          <w:sz w:val="24"/>
          <w:szCs w:val="24"/>
        </w:rPr>
        <w:t>能够完整读取</w:t>
      </w:r>
      <w:r w:rsidRPr="00AD6BC7">
        <w:rPr>
          <w:rFonts w:asciiTheme="minorEastAsia" w:eastAsiaTheme="minorEastAsia" w:hAnsiTheme="minorEastAsia"/>
          <w:sz w:val="24"/>
          <w:szCs w:val="24"/>
        </w:rPr>
        <w:t>车辆信息</w:t>
      </w:r>
      <w:r w:rsidRPr="00AD6BC7">
        <w:rPr>
          <w:rFonts w:asciiTheme="minorEastAsia" w:eastAsiaTheme="minorEastAsia" w:hAnsiTheme="minorEastAsia" w:hint="eastAsia"/>
          <w:sz w:val="24"/>
          <w:szCs w:val="24"/>
        </w:rPr>
        <w:t>，</w:t>
      </w:r>
      <w:r w:rsidRPr="00AD6BC7">
        <w:rPr>
          <w:rFonts w:asciiTheme="minorEastAsia" w:eastAsiaTheme="minorEastAsia" w:hAnsiTheme="minorEastAsia"/>
          <w:kern w:val="2"/>
          <w:sz w:val="24"/>
          <w:szCs w:val="24"/>
        </w:rPr>
        <w:t>检查项目见表</w:t>
      </w:r>
      <w:r w:rsidRPr="00AD6BC7">
        <w:rPr>
          <w:rFonts w:asciiTheme="minorEastAsia" w:eastAsiaTheme="minorEastAsia" w:hAnsiTheme="minorEastAsia" w:hint="eastAsia"/>
          <w:kern w:val="2"/>
          <w:sz w:val="24"/>
          <w:szCs w:val="24"/>
        </w:rPr>
        <w:t>3</w:t>
      </w:r>
      <w:r w:rsidRPr="00AD6BC7">
        <w:rPr>
          <w:rFonts w:asciiTheme="minorEastAsia" w:eastAsiaTheme="minorEastAsia" w:hAnsiTheme="minorEastAsia"/>
          <w:kern w:val="2"/>
          <w:sz w:val="24"/>
          <w:szCs w:val="24"/>
        </w:rPr>
        <w:t>。</w:t>
      </w:r>
    </w:p>
    <w:p w:rsidR="005F504F" w:rsidRPr="00AD6BC7" w:rsidRDefault="00F00157">
      <w:pPr>
        <w:spacing w:line="360" w:lineRule="auto"/>
        <w:ind w:firstLineChars="200" w:firstLine="480"/>
        <w:jc w:val="center"/>
        <w:outlineLvl w:val="1"/>
        <w:rPr>
          <w:rFonts w:asciiTheme="minorEastAsia" w:eastAsiaTheme="minorEastAsia" w:hAnsiTheme="minorEastAsia"/>
          <w:sz w:val="24"/>
        </w:rPr>
      </w:pPr>
      <w:bookmarkStart w:id="72" w:name="_Toc168841935"/>
      <w:bookmarkStart w:id="73" w:name="_Toc168841496"/>
      <w:bookmarkStart w:id="74" w:name="_Toc152750322"/>
      <w:bookmarkStart w:id="75" w:name="_Toc152708811"/>
      <w:bookmarkStart w:id="76" w:name="_Toc154159235"/>
      <w:bookmarkStart w:id="77" w:name="_Toc152750853"/>
      <w:bookmarkStart w:id="78" w:name="_Toc10165"/>
      <w:r w:rsidRPr="00AD6BC7">
        <w:rPr>
          <w:rFonts w:asciiTheme="minorEastAsia" w:eastAsiaTheme="minorEastAsia" w:hAnsiTheme="minorEastAsia" w:hint="eastAsia"/>
          <w:sz w:val="24"/>
        </w:rPr>
        <w:t xml:space="preserve">表3 </w:t>
      </w:r>
      <w:r w:rsidRPr="00AD6BC7">
        <w:rPr>
          <w:rFonts w:asciiTheme="minorEastAsia" w:eastAsiaTheme="minorEastAsia" w:hAnsiTheme="minorEastAsia"/>
          <w:sz w:val="24"/>
        </w:rPr>
        <w:t>车辆信息</w:t>
      </w:r>
      <w:r w:rsidRPr="00AD6BC7">
        <w:rPr>
          <w:rFonts w:asciiTheme="minorEastAsia" w:eastAsiaTheme="minorEastAsia" w:hAnsiTheme="minorEastAsia" w:hint="eastAsia"/>
          <w:sz w:val="24"/>
        </w:rPr>
        <w:t>检查项目</w:t>
      </w:r>
      <w:bookmarkEnd w:id="72"/>
      <w:bookmarkEnd w:id="73"/>
      <w:bookmarkEnd w:id="74"/>
      <w:bookmarkEnd w:id="75"/>
      <w:bookmarkEnd w:id="76"/>
      <w:bookmarkEnd w:id="77"/>
      <w:bookmarkEnd w:id="78"/>
    </w:p>
    <w:tbl>
      <w:tblPr>
        <w:tblW w:w="6511" w:type="dxa"/>
        <w:jc w:val="center"/>
        <w:tblLook w:val="04A0"/>
      </w:tblPr>
      <w:tblGrid>
        <w:gridCol w:w="847"/>
        <w:gridCol w:w="5664"/>
      </w:tblGrid>
      <w:tr w:rsidR="005F504F" w:rsidRPr="00AD6BC7">
        <w:trPr>
          <w:trHeight w:val="42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序号</w:t>
            </w:r>
          </w:p>
        </w:tc>
        <w:tc>
          <w:tcPr>
            <w:tcW w:w="566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检查项目</w:t>
            </w:r>
          </w:p>
        </w:tc>
      </w:tr>
      <w:tr w:rsidR="005F504F" w:rsidRPr="00AD6BC7">
        <w:trPr>
          <w:trHeight w:val="42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1</w:t>
            </w:r>
          </w:p>
        </w:tc>
        <w:tc>
          <w:tcPr>
            <w:tcW w:w="566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车辆识别代号（VIN）</w:t>
            </w:r>
          </w:p>
        </w:tc>
      </w:tr>
      <w:tr w:rsidR="005F504F" w:rsidRPr="00AD6BC7">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2</w:t>
            </w:r>
          </w:p>
        </w:tc>
        <w:tc>
          <w:tcPr>
            <w:tcW w:w="566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型式检验时的OBD要求</w:t>
            </w:r>
          </w:p>
        </w:tc>
      </w:tr>
      <w:tr w:rsidR="005F504F" w:rsidRPr="00AD6BC7">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3</w:t>
            </w:r>
          </w:p>
        </w:tc>
        <w:tc>
          <w:tcPr>
            <w:tcW w:w="566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车辆累计行驶里程（ODO）</w:t>
            </w:r>
          </w:p>
        </w:tc>
      </w:tr>
      <w:tr w:rsidR="005F504F" w:rsidRPr="00AD6BC7">
        <w:trPr>
          <w:trHeight w:val="425"/>
          <w:jc w:val="center"/>
        </w:trPr>
        <w:tc>
          <w:tcPr>
            <w:tcW w:w="847"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4</w:t>
            </w:r>
          </w:p>
        </w:tc>
        <w:tc>
          <w:tcPr>
            <w:tcW w:w="5664" w:type="dxa"/>
            <w:tcBorders>
              <w:top w:val="nil"/>
              <w:left w:val="nil"/>
              <w:bottom w:val="single" w:sz="4" w:space="0" w:color="auto"/>
              <w:right w:val="single" w:sz="4" w:space="0" w:color="auto"/>
            </w:tcBorders>
            <w:shd w:val="clear" w:color="auto" w:fill="auto"/>
            <w:vAlign w:val="center"/>
          </w:tcPr>
          <w:p w:rsidR="005F504F" w:rsidRPr="00AD6BC7" w:rsidRDefault="00F00157" w:rsidP="00AC133A">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控制单元名称</w:t>
            </w:r>
            <w:r w:rsidR="00AC133A" w:rsidRPr="00AD6BC7">
              <w:rPr>
                <w:rFonts w:ascii="宋体" w:hAnsi="宋体" w:cs="Calibri" w:hint="eastAsia"/>
                <w:szCs w:val="21"/>
                <w:vertAlign w:val="superscript"/>
              </w:rPr>
              <w:t>①</w:t>
            </w:r>
          </w:p>
        </w:tc>
      </w:tr>
      <w:tr w:rsidR="005F504F" w:rsidRPr="00AD6BC7">
        <w:trPr>
          <w:trHeight w:val="42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5</w:t>
            </w:r>
          </w:p>
        </w:tc>
        <w:tc>
          <w:tcPr>
            <w:tcW w:w="566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rsidP="00AC133A">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控制单元标定</w:t>
            </w:r>
            <w:r w:rsidRPr="00AD6BC7">
              <w:rPr>
                <w:rFonts w:asciiTheme="minorEastAsia" w:eastAsiaTheme="minorEastAsia" w:hAnsiTheme="minorEastAsia" w:hint="eastAsia"/>
                <w:kern w:val="0"/>
                <w:szCs w:val="18"/>
              </w:rPr>
              <w:t>识别</w:t>
            </w:r>
            <w:r w:rsidRPr="00AD6BC7">
              <w:rPr>
                <w:rFonts w:asciiTheme="minorEastAsia" w:eastAsiaTheme="minorEastAsia" w:hAnsiTheme="minorEastAsia"/>
                <w:kern w:val="0"/>
                <w:szCs w:val="18"/>
              </w:rPr>
              <w:t>码（CAL ID）</w:t>
            </w:r>
            <w:r w:rsidR="00AC133A" w:rsidRPr="00AD6BC7">
              <w:rPr>
                <w:rFonts w:ascii="宋体" w:hAnsi="宋体" w:cs="Calibri" w:hint="eastAsia"/>
                <w:szCs w:val="21"/>
                <w:vertAlign w:val="superscript"/>
              </w:rPr>
              <w:t>①</w:t>
            </w:r>
          </w:p>
        </w:tc>
      </w:tr>
      <w:tr w:rsidR="005F504F" w:rsidRPr="00AD6BC7">
        <w:trPr>
          <w:trHeight w:val="42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6</w:t>
            </w:r>
          </w:p>
        </w:tc>
        <w:tc>
          <w:tcPr>
            <w:tcW w:w="566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rsidP="00AC133A">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控制单元标定验证码（CVN）</w:t>
            </w:r>
            <w:r w:rsidR="00AC133A" w:rsidRPr="00AD6BC7">
              <w:rPr>
                <w:rFonts w:ascii="宋体" w:hAnsi="宋体" w:cs="Calibri" w:hint="eastAsia"/>
                <w:szCs w:val="21"/>
                <w:vertAlign w:val="superscript"/>
              </w:rPr>
              <w:t>①</w:t>
            </w:r>
          </w:p>
        </w:tc>
      </w:tr>
      <w:tr w:rsidR="005F504F" w:rsidRPr="00AD6BC7">
        <w:trPr>
          <w:trHeight w:val="42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7</w:t>
            </w:r>
          </w:p>
        </w:tc>
        <w:tc>
          <w:tcPr>
            <w:tcW w:w="566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18"/>
              </w:rPr>
            </w:pPr>
            <w:r w:rsidRPr="00AD6BC7">
              <w:rPr>
                <w:rFonts w:asciiTheme="minorEastAsia" w:eastAsiaTheme="minorEastAsia" w:hAnsiTheme="minorEastAsia"/>
                <w:kern w:val="0"/>
                <w:szCs w:val="18"/>
              </w:rPr>
              <w:t>OBD故障指示器（MIL）点亮后的行驶里程</w:t>
            </w:r>
          </w:p>
        </w:tc>
      </w:tr>
      <w:tr w:rsidR="005F504F" w:rsidRPr="00AD6BC7">
        <w:trPr>
          <w:trHeight w:val="425"/>
          <w:jc w:val="center"/>
        </w:trPr>
        <w:tc>
          <w:tcPr>
            <w:tcW w:w="6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pStyle w:val="affc"/>
              <w:ind w:firstLineChars="0" w:firstLine="0"/>
              <w:jc w:val="left"/>
              <w:rPr>
                <w:rFonts w:asciiTheme="minorEastAsia" w:eastAsiaTheme="minorEastAsia" w:hAnsiTheme="minorEastAsia"/>
                <w:szCs w:val="18"/>
              </w:rPr>
            </w:pPr>
            <w:r w:rsidRPr="00AD6BC7">
              <w:rPr>
                <w:rFonts w:asciiTheme="minorEastAsia" w:eastAsiaTheme="minorEastAsia" w:hAnsiTheme="minorEastAsia" w:hint="eastAsia"/>
                <w:szCs w:val="18"/>
              </w:rPr>
              <w:t>注：</w:t>
            </w:r>
            <w:r w:rsidRPr="00AD6BC7">
              <w:rPr>
                <w:rFonts w:ascii="Calibri" w:hAnsi="Calibri" w:cs="Calibri"/>
                <w:szCs w:val="21"/>
                <w:vertAlign w:val="superscript"/>
              </w:rPr>
              <w:t>①</w:t>
            </w:r>
            <w:r w:rsidRPr="00AD6BC7">
              <w:rPr>
                <w:rFonts w:asciiTheme="minorEastAsia" w:eastAsiaTheme="minorEastAsia" w:hAnsiTheme="minorEastAsia" w:hint="eastAsia"/>
                <w:szCs w:val="18"/>
              </w:rPr>
              <w:t>表示排放相关的控制单元，包括类型及模式ID见附录A。</w:t>
            </w:r>
          </w:p>
        </w:tc>
      </w:tr>
    </w:tbl>
    <w:p w:rsidR="005F504F" w:rsidRPr="00AD6BC7" w:rsidRDefault="00F00157">
      <w:pPr>
        <w:pStyle w:val="affa"/>
        <w:spacing w:line="360" w:lineRule="auto"/>
        <w:ind w:left="0"/>
        <w:rPr>
          <w:rFonts w:asciiTheme="minorEastAsia" w:eastAsiaTheme="minorEastAsia" w:hAnsiTheme="minorEastAsia"/>
          <w:sz w:val="24"/>
          <w:szCs w:val="24"/>
        </w:rPr>
      </w:pPr>
      <w:bookmarkStart w:id="79" w:name="_Toc152750323"/>
      <w:bookmarkStart w:id="80" w:name="_Toc21294"/>
      <w:r w:rsidRPr="00AD6BC7">
        <w:rPr>
          <w:rFonts w:asciiTheme="minorEastAsia" w:eastAsiaTheme="minorEastAsia" w:hAnsiTheme="minorEastAsia" w:hint="eastAsia"/>
          <w:sz w:val="24"/>
          <w:szCs w:val="24"/>
        </w:rPr>
        <w:t>5.3.2</w:t>
      </w:r>
      <w:r w:rsidRPr="00AD6BC7">
        <w:rPr>
          <w:rFonts w:asciiTheme="minorEastAsia" w:eastAsiaTheme="minorEastAsia" w:hAnsiTheme="minorEastAsia"/>
          <w:sz w:val="24"/>
          <w:szCs w:val="24"/>
        </w:rPr>
        <w:t xml:space="preserve">  </w:t>
      </w:r>
      <w:r w:rsidRPr="00AD6BC7">
        <w:rPr>
          <w:rFonts w:asciiTheme="minorEastAsia" w:eastAsiaTheme="minorEastAsia" w:hAnsiTheme="minorEastAsia" w:hint="eastAsia"/>
          <w:sz w:val="24"/>
          <w:szCs w:val="24"/>
        </w:rPr>
        <w:t>故障信息</w:t>
      </w:r>
      <w:r w:rsidRPr="00AD6BC7">
        <w:rPr>
          <w:rFonts w:asciiTheme="minorEastAsia" w:eastAsiaTheme="minorEastAsia" w:hAnsiTheme="minorEastAsia"/>
          <w:sz w:val="24"/>
          <w:szCs w:val="24"/>
        </w:rPr>
        <w:t>读取功能</w:t>
      </w:r>
      <w:bookmarkEnd w:id="79"/>
      <w:bookmarkEnd w:id="80"/>
    </w:p>
    <w:p w:rsidR="005F504F" w:rsidRPr="00AD6BC7" w:rsidRDefault="00F00157">
      <w:pPr>
        <w:pStyle w:val="affc"/>
        <w:spacing w:line="360" w:lineRule="auto"/>
        <w:ind w:firstLineChars="0" w:firstLine="0"/>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5.3.2</w:t>
      </w:r>
      <w:r w:rsidRPr="00AD6BC7">
        <w:rPr>
          <w:rFonts w:asciiTheme="minorEastAsia" w:eastAsiaTheme="minorEastAsia" w:hAnsiTheme="minorEastAsia"/>
          <w:sz w:val="24"/>
          <w:szCs w:val="24"/>
        </w:rPr>
        <w:t xml:space="preserve">.1 </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能够连续获得、转换和显示车辆排放相关的OBD故障码</w:t>
      </w:r>
      <w:r w:rsidRPr="00AD6BC7">
        <w:rPr>
          <w:rFonts w:asciiTheme="minorEastAsia" w:eastAsiaTheme="minorEastAsia" w:hAnsiTheme="minorEastAsia" w:hint="eastAsia"/>
          <w:sz w:val="24"/>
          <w:szCs w:val="24"/>
        </w:rPr>
        <w:t>。</w:t>
      </w:r>
      <w:r w:rsidRPr="00AD6BC7">
        <w:rPr>
          <w:rFonts w:asciiTheme="minorEastAsia" w:eastAsiaTheme="minorEastAsia" w:hAnsiTheme="minorEastAsia"/>
          <w:sz w:val="24"/>
          <w:szCs w:val="24"/>
        </w:rPr>
        <w:t>非自定义故障码应按照ISO 15031-6、SAE J2012-DA、SAE J1939-71中的描述显示故障代码和故障</w:t>
      </w:r>
      <w:r w:rsidRPr="00AD6BC7">
        <w:rPr>
          <w:rFonts w:asciiTheme="minorEastAsia" w:eastAsiaTheme="minorEastAsia" w:hAnsiTheme="minorEastAsia" w:hint="eastAsia"/>
          <w:sz w:val="24"/>
          <w:szCs w:val="24"/>
        </w:rPr>
        <w:t>描述，</w:t>
      </w:r>
      <w:r w:rsidRPr="00AD6BC7">
        <w:rPr>
          <w:rFonts w:asciiTheme="minorEastAsia" w:eastAsiaTheme="minorEastAsia" w:hAnsiTheme="minorEastAsia"/>
          <w:sz w:val="24"/>
          <w:szCs w:val="24"/>
        </w:rPr>
        <w:t>自定义故障码应按照ISO 15031-6、SAE J2012-DA、SAE J1939-71中的描述显示故障代码。</w:t>
      </w:r>
      <w:r w:rsidRPr="00AD6BC7">
        <w:rPr>
          <w:rFonts w:asciiTheme="minorEastAsia" w:eastAsiaTheme="minorEastAsia" w:hAnsiTheme="minorEastAsia" w:hint="eastAsia"/>
          <w:sz w:val="24"/>
          <w:szCs w:val="24"/>
        </w:rPr>
        <w:t>标准O</w:t>
      </w:r>
      <w:r w:rsidRPr="00AD6BC7">
        <w:rPr>
          <w:rFonts w:asciiTheme="minorEastAsia" w:eastAsiaTheme="minorEastAsia" w:hAnsiTheme="minorEastAsia"/>
          <w:sz w:val="24"/>
          <w:szCs w:val="24"/>
        </w:rPr>
        <w:t>BD故障码</w:t>
      </w:r>
      <w:r w:rsidRPr="00AD6BC7">
        <w:rPr>
          <w:rFonts w:asciiTheme="minorEastAsia" w:eastAsiaTheme="minorEastAsia" w:hAnsiTheme="minorEastAsia" w:hint="eastAsia"/>
          <w:sz w:val="24"/>
          <w:szCs w:val="24"/>
        </w:rPr>
        <w:t>示例</w:t>
      </w:r>
      <w:r w:rsidRPr="00AD6BC7">
        <w:rPr>
          <w:rFonts w:asciiTheme="minorEastAsia" w:eastAsiaTheme="minorEastAsia" w:hAnsiTheme="minorEastAsia"/>
          <w:sz w:val="24"/>
          <w:szCs w:val="24"/>
        </w:rPr>
        <w:t>见附录</w:t>
      </w:r>
      <w:r w:rsidRPr="00AD6BC7">
        <w:rPr>
          <w:rFonts w:asciiTheme="minorEastAsia" w:eastAsiaTheme="minorEastAsia" w:hAnsiTheme="minorEastAsia" w:hint="eastAsia"/>
          <w:sz w:val="24"/>
          <w:szCs w:val="24"/>
        </w:rPr>
        <w:t>B</w:t>
      </w:r>
      <w:r w:rsidRPr="00AD6BC7">
        <w:rPr>
          <w:rFonts w:asciiTheme="minorEastAsia" w:eastAsiaTheme="minorEastAsia" w:hAnsiTheme="minorEastAsia"/>
          <w:sz w:val="24"/>
          <w:szCs w:val="24"/>
        </w:rPr>
        <w:t>。</w:t>
      </w:r>
    </w:p>
    <w:p w:rsidR="005F504F" w:rsidRPr="00AD6BC7" w:rsidRDefault="00F00157">
      <w:pPr>
        <w:pStyle w:val="affc"/>
        <w:spacing w:line="360" w:lineRule="auto"/>
        <w:ind w:firstLineChars="0" w:firstLine="0"/>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5.3.2</w:t>
      </w:r>
      <w:r w:rsidRPr="00AD6BC7">
        <w:rPr>
          <w:rFonts w:asciiTheme="minorEastAsia" w:eastAsiaTheme="minorEastAsia" w:hAnsiTheme="minorEastAsia"/>
          <w:sz w:val="24"/>
          <w:szCs w:val="24"/>
        </w:rPr>
        <w:t xml:space="preserve">.2 </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能够读取</w:t>
      </w:r>
      <w:r w:rsidRPr="00AD6BC7">
        <w:rPr>
          <w:rFonts w:asciiTheme="minorEastAsia" w:eastAsiaTheme="minorEastAsia" w:hAnsiTheme="minorEastAsia" w:hint="eastAsia"/>
          <w:sz w:val="24"/>
          <w:szCs w:val="24"/>
        </w:rPr>
        <w:t>故障码状态，包括：</w:t>
      </w:r>
      <w:r w:rsidRPr="00AD6BC7">
        <w:rPr>
          <w:rFonts w:asciiTheme="minorEastAsia" w:eastAsiaTheme="minorEastAsia" w:hAnsiTheme="minorEastAsia"/>
          <w:sz w:val="24"/>
          <w:szCs w:val="24"/>
        </w:rPr>
        <w:t>确认并激活、待定、永久</w:t>
      </w:r>
      <w:r w:rsidRPr="00AD6BC7">
        <w:rPr>
          <w:rFonts w:asciiTheme="minorEastAsia" w:eastAsiaTheme="minorEastAsia" w:hAnsiTheme="minorEastAsia" w:hint="eastAsia"/>
          <w:sz w:val="24"/>
          <w:szCs w:val="24"/>
        </w:rPr>
        <w:t>，永久故障码状态</w:t>
      </w:r>
      <w:r w:rsidRPr="00AD6BC7">
        <w:rPr>
          <w:rFonts w:asciiTheme="minorEastAsia" w:eastAsiaTheme="minorEastAsia" w:hAnsiTheme="minorEastAsia"/>
          <w:sz w:val="24"/>
          <w:szCs w:val="24"/>
        </w:rPr>
        <w:t>仅ISO 15765、ISO 27145、SAE J1939</w:t>
      </w:r>
      <w:r w:rsidRPr="00AD6BC7">
        <w:rPr>
          <w:rFonts w:asciiTheme="minorEastAsia" w:eastAsiaTheme="minorEastAsia" w:hAnsiTheme="minorEastAsia" w:hint="eastAsia"/>
          <w:sz w:val="24"/>
          <w:szCs w:val="24"/>
        </w:rPr>
        <w:t>、ISO 13400</w:t>
      </w:r>
      <w:r w:rsidRPr="00AD6BC7">
        <w:rPr>
          <w:rFonts w:asciiTheme="minorEastAsia" w:eastAsiaTheme="minorEastAsia" w:hAnsiTheme="minorEastAsia"/>
          <w:sz w:val="24"/>
          <w:szCs w:val="24"/>
        </w:rPr>
        <w:t>支持。</w:t>
      </w:r>
    </w:p>
    <w:p w:rsidR="005F504F" w:rsidRPr="00AD6BC7" w:rsidRDefault="00F00157">
      <w:pPr>
        <w:pStyle w:val="affc"/>
        <w:spacing w:line="360" w:lineRule="auto"/>
        <w:ind w:firstLineChars="0" w:firstLine="0"/>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5.3.2</w:t>
      </w:r>
      <w:r w:rsidRPr="00AD6BC7">
        <w:rPr>
          <w:rFonts w:asciiTheme="minorEastAsia" w:eastAsiaTheme="minorEastAsia" w:hAnsiTheme="minorEastAsia"/>
          <w:sz w:val="24"/>
          <w:szCs w:val="24"/>
        </w:rPr>
        <w:t xml:space="preserve">.3 </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能够获取并显示产生故障存储的冻结帧数据。</w:t>
      </w:r>
    </w:p>
    <w:p w:rsidR="005F504F" w:rsidRPr="00AD6BC7" w:rsidRDefault="00F00157">
      <w:pPr>
        <w:pStyle w:val="affc"/>
        <w:spacing w:line="360" w:lineRule="auto"/>
        <w:ind w:firstLineChars="0" w:firstLine="0"/>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5.3.2</w:t>
      </w:r>
      <w:r w:rsidRPr="00AD6BC7">
        <w:rPr>
          <w:rFonts w:asciiTheme="minorEastAsia" w:eastAsiaTheme="minorEastAsia" w:hAnsiTheme="minorEastAsia"/>
          <w:sz w:val="24"/>
          <w:szCs w:val="24"/>
        </w:rPr>
        <w:t xml:space="preserve">.4 </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能够获取故障指示器状态。</w:t>
      </w:r>
    </w:p>
    <w:p w:rsidR="005F504F" w:rsidRPr="00AD6BC7" w:rsidRDefault="00F00157">
      <w:pPr>
        <w:pStyle w:val="affa"/>
        <w:spacing w:line="360" w:lineRule="auto"/>
        <w:ind w:left="0"/>
        <w:rPr>
          <w:rFonts w:asciiTheme="minorEastAsia" w:eastAsiaTheme="minorEastAsia" w:hAnsiTheme="minorEastAsia"/>
          <w:sz w:val="24"/>
          <w:szCs w:val="24"/>
        </w:rPr>
      </w:pPr>
      <w:bookmarkStart w:id="81" w:name="_Toc152750324"/>
      <w:bookmarkStart w:id="82" w:name="_Toc22946"/>
      <w:r w:rsidRPr="00AD6BC7">
        <w:rPr>
          <w:rFonts w:asciiTheme="minorEastAsia" w:eastAsiaTheme="minorEastAsia" w:hAnsiTheme="minorEastAsia" w:hint="eastAsia"/>
          <w:sz w:val="24"/>
          <w:szCs w:val="24"/>
        </w:rPr>
        <w:lastRenderedPageBreak/>
        <w:t>5.3.3</w:t>
      </w:r>
      <w:r w:rsidRPr="00AD6BC7">
        <w:rPr>
          <w:rFonts w:asciiTheme="minorEastAsia" w:eastAsiaTheme="minorEastAsia" w:hAnsiTheme="minorEastAsia"/>
          <w:sz w:val="24"/>
          <w:szCs w:val="24"/>
        </w:rPr>
        <w:t xml:space="preserve">  就绪状态描述功能</w:t>
      </w:r>
      <w:bookmarkEnd w:id="81"/>
      <w:bookmarkEnd w:id="82"/>
    </w:p>
    <w:p w:rsidR="005F504F" w:rsidRPr="00AD6BC7" w:rsidRDefault="00F00157">
      <w:pPr>
        <w:pStyle w:val="affc"/>
        <w:spacing w:line="360" w:lineRule="auto"/>
        <w:ind w:firstLineChars="0" w:firstLine="0"/>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5.3.3</w:t>
      </w:r>
      <w:r w:rsidRPr="00AD6BC7">
        <w:rPr>
          <w:rFonts w:asciiTheme="minorEastAsia" w:eastAsiaTheme="minorEastAsia" w:hAnsiTheme="minorEastAsia"/>
          <w:sz w:val="24"/>
          <w:szCs w:val="24"/>
        </w:rPr>
        <w:t xml:space="preserve">.1 </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能够获取并显示SAE J1979</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SAE J1939规定的各部件/系统的准备就绪状态信息，对诊断项目完成情况按如下方式描述：支持的诊断项目完成情况应描述为完成或未完成，不支持的诊断项目完成情况应描述为不适用。</w:t>
      </w:r>
    </w:p>
    <w:p w:rsidR="005F504F" w:rsidRPr="00AD6BC7" w:rsidRDefault="00F00157">
      <w:pPr>
        <w:pStyle w:val="affc"/>
        <w:spacing w:line="360" w:lineRule="auto"/>
        <w:ind w:firstLineChars="0" w:firstLine="0"/>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5.3.3</w:t>
      </w:r>
      <w:r w:rsidRPr="00AD6BC7">
        <w:rPr>
          <w:rFonts w:asciiTheme="minorEastAsia" w:eastAsiaTheme="minorEastAsia" w:hAnsiTheme="minorEastAsia"/>
          <w:sz w:val="24"/>
          <w:szCs w:val="24"/>
        </w:rPr>
        <w:t>.2</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 xml:space="preserve"> 读取所有未就绪项目</w:t>
      </w:r>
      <w:r w:rsidRPr="00AD6BC7">
        <w:rPr>
          <w:rFonts w:asciiTheme="minorEastAsia" w:eastAsiaTheme="minorEastAsia" w:hAnsiTheme="minorEastAsia" w:hint="eastAsia"/>
          <w:sz w:val="24"/>
          <w:szCs w:val="24"/>
        </w:rPr>
        <w:t>状态</w:t>
      </w:r>
      <w:r w:rsidRPr="00AD6BC7">
        <w:rPr>
          <w:rFonts w:asciiTheme="minorEastAsia" w:eastAsiaTheme="minorEastAsia" w:hAnsiTheme="minorEastAsia"/>
          <w:sz w:val="24"/>
          <w:szCs w:val="24"/>
        </w:rPr>
        <w:t>描述，如：故障诊断器描述、就绪状态。</w:t>
      </w:r>
    </w:p>
    <w:p w:rsidR="005F504F" w:rsidRPr="00AD6BC7" w:rsidRDefault="00F00157">
      <w:pPr>
        <w:pStyle w:val="affc"/>
        <w:spacing w:line="360" w:lineRule="auto"/>
        <w:ind w:firstLineChars="0" w:firstLine="0"/>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5.3.3</w:t>
      </w:r>
      <w:r w:rsidRPr="00AD6BC7">
        <w:rPr>
          <w:rFonts w:asciiTheme="minorEastAsia" w:eastAsiaTheme="minorEastAsia" w:hAnsiTheme="minorEastAsia"/>
          <w:sz w:val="24"/>
          <w:szCs w:val="24"/>
        </w:rPr>
        <w:t xml:space="preserve">.3 </w:t>
      </w:r>
      <w:r w:rsidRPr="00AD6BC7">
        <w:rPr>
          <w:rFonts w:asciiTheme="minorEastAsia" w:eastAsiaTheme="minorEastAsia" w:hAnsiTheme="minorEastAsia" w:hint="eastAsia"/>
          <w:sz w:val="24"/>
          <w:szCs w:val="24"/>
        </w:rPr>
        <w:t xml:space="preserve"> </w:t>
      </w:r>
      <w:r w:rsidRPr="00AD6BC7">
        <w:rPr>
          <w:rFonts w:asciiTheme="minorEastAsia" w:eastAsiaTheme="minorEastAsia" w:hAnsiTheme="minorEastAsia"/>
          <w:sz w:val="24"/>
          <w:szCs w:val="24"/>
        </w:rPr>
        <w:t>读取的就绪状态</w:t>
      </w:r>
      <w:r w:rsidRPr="00AD6BC7">
        <w:rPr>
          <w:rFonts w:asciiTheme="minorEastAsia" w:eastAsiaTheme="minorEastAsia" w:hAnsiTheme="minorEastAsia" w:hint="eastAsia"/>
          <w:sz w:val="24"/>
          <w:szCs w:val="24"/>
        </w:rPr>
        <w:t>项目</w:t>
      </w:r>
      <w:r w:rsidRPr="00AD6BC7">
        <w:rPr>
          <w:rFonts w:asciiTheme="minorEastAsia" w:eastAsiaTheme="minorEastAsia" w:hAnsiTheme="minorEastAsia"/>
          <w:sz w:val="24"/>
          <w:szCs w:val="24"/>
        </w:rPr>
        <w:t>见</w:t>
      </w:r>
      <w:r w:rsidRPr="00AD6BC7">
        <w:rPr>
          <w:rFonts w:asciiTheme="minorEastAsia" w:eastAsiaTheme="minorEastAsia" w:hAnsiTheme="minorEastAsia" w:hint="eastAsia"/>
          <w:sz w:val="24"/>
          <w:szCs w:val="24"/>
        </w:rPr>
        <w:t>表4</w:t>
      </w:r>
      <w:r w:rsidRPr="00AD6BC7">
        <w:rPr>
          <w:rFonts w:asciiTheme="minorEastAsia" w:eastAsiaTheme="minorEastAsia" w:hAnsiTheme="minorEastAsia"/>
          <w:sz w:val="24"/>
          <w:szCs w:val="24"/>
        </w:rPr>
        <w:t>。</w:t>
      </w:r>
    </w:p>
    <w:p w:rsidR="005F504F" w:rsidRPr="00AD6BC7" w:rsidRDefault="00F00157">
      <w:pPr>
        <w:pStyle w:val="affc"/>
        <w:spacing w:line="360" w:lineRule="auto"/>
        <w:ind w:firstLine="480"/>
        <w:jc w:val="center"/>
        <w:rPr>
          <w:rFonts w:asciiTheme="minorEastAsia" w:eastAsiaTheme="minorEastAsia" w:hAnsiTheme="minorEastAsia"/>
          <w:sz w:val="24"/>
          <w:szCs w:val="22"/>
        </w:rPr>
      </w:pPr>
      <w:r w:rsidRPr="00AD6BC7">
        <w:rPr>
          <w:rFonts w:asciiTheme="minorEastAsia" w:eastAsiaTheme="minorEastAsia" w:hAnsiTheme="minorEastAsia" w:hint="eastAsia"/>
          <w:sz w:val="24"/>
          <w:szCs w:val="22"/>
        </w:rPr>
        <w:t xml:space="preserve">表4  </w:t>
      </w:r>
      <w:r w:rsidRPr="00AD6BC7">
        <w:rPr>
          <w:rFonts w:asciiTheme="minorEastAsia" w:eastAsiaTheme="minorEastAsia" w:hAnsiTheme="minorEastAsia"/>
          <w:sz w:val="24"/>
          <w:szCs w:val="22"/>
        </w:rPr>
        <w:t>就绪状态</w:t>
      </w:r>
      <w:r w:rsidRPr="00AD6BC7">
        <w:rPr>
          <w:rFonts w:asciiTheme="minorEastAsia" w:eastAsiaTheme="minorEastAsia" w:hAnsiTheme="minorEastAsia" w:hint="eastAsia"/>
          <w:sz w:val="24"/>
          <w:szCs w:val="22"/>
        </w:rPr>
        <w:t>项目</w:t>
      </w:r>
    </w:p>
    <w:tbl>
      <w:tblPr>
        <w:tblW w:w="7551" w:type="dxa"/>
        <w:jc w:val="center"/>
        <w:tblLook w:val="04A0"/>
      </w:tblPr>
      <w:tblGrid>
        <w:gridCol w:w="851"/>
        <w:gridCol w:w="2872"/>
        <w:gridCol w:w="709"/>
        <w:gridCol w:w="3119"/>
      </w:tblGrid>
      <w:tr w:rsidR="005F504F" w:rsidRPr="00AD6BC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hint="eastAsia"/>
                <w:szCs w:val="18"/>
                <w:shd w:val="clear" w:color="auto" w:fill="FFFFFF"/>
              </w:rPr>
              <w:t>序号</w:t>
            </w:r>
          </w:p>
        </w:tc>
        <w:tc>
          <w:tcPr>
            <w:tcW w:w="287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hint="eastAsia"/>
                <w:szCs w:val="18"/>
                <w:shd w:val="clear" w:color="auto" w:fill="FFFFFF"/>
              </w:rPr>
              <w:t>项目名称</w:t>
            </w:r>
          </w:p>
        </w:tc>
        <w:tc>
          <w:tcPr>
            <w:tcW w:w="709"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hint="eastAsia"/>
                <w:szCs w:val="18"/>
                <w:shd w:val="clear" w:color="auto" w:fill="FFFFFF"/>
              </w:rPr>
              <w:t>序号</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hint="eastAsia"/>
                <w:szCs w:val="18"/>
                <w:shd w:val="clear" w:color="auto" w:fill="FFFFFF"/>
              </w:rPr>
              <w:t>项目名称</w:t>
            </w:r>
          </w:p>
        </w:tc>
      </w:tr>
      <w:tr w:rsidR="005F504F" w:rsidRPr="00AD6BC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hint="eastAsia"/>
                <w:szCs w:val="18"/>
                <w:shd w:val="clear" w:color="auto" w:fill="FFFFFF"/>
              </w:rPr>
              <w:t>1</w:t>
            </w:r>
          </w:p>
        </w:tc>
        <w:tc>
          <w:tcPr>
            <w:tcW w:w="287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催化器</w:t>
            </w:r>
          </w:p>
        </w:tc>
        <w:tc>
          <w:tcPr>
            <w:tcW w:w="709" w:type="dxa"/>
            <w:tcBorders>
              <w:top w:val="single" w:sz="4" w:space="0" w:color="auto"/>
              <w:left w:val="nil"/>
              <w:bottom w:val="single" w:sz="4" w:space="0" w:color="auto"/>
              <w:right w:val="single" w:sz="4" w:space="0" w:color="auto"/>
            </w:tcBorders>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cs="黑体" w:hint="eastAsia"/>
                <w:szCs w:val="21"/>
              </w:rPr>
              <w:t>选择性催化还原装置</w:t>
            </w:r>
            <w:r w:rsidRPr="00AD6BC7">
              <w:rPr>
                <w:rFonts w:asciiTheme="minorEastAsia" w:eastAsiaTheme="minorEastAsia" w:hAnsiTheme="minorEastAsia" w:hint="eastAsia"/>
                <w:szCs w:val="18"/>
                <w:shd w:val="clear" w:color="auto" w:fill="FFFFFF"/>
              </w:rPr>
              <w:t>（</w:t>
            </w:r>
            <w:r w:rsidRPr="00AD6BC7">
              <w:rPr>
                <w:rFonts w:asciiTheme="minorEastAsia" w:eastAsiaTheme="minorEastAsia" w:hAnsiTheme="minorEastAsia"/>
                <w:szCs w:val="18"/>
                <w:shd w:val="clear" w:color="auto" w:fill="FFFFFF"/>
              </w:rPr>
              <w:t>SCR</w:t>
            </w:r>
            <w:r w:rsidRPr="00AD6BC7">
              <w:rPr>
                <w:rFonts w:asciiTheme="minorEastAsia" w:eastAsiaTheme="minorEastAsia" w:hAnsiTheme="minorEastAsia" w:hint="eastAsia"/>
                <w:szCs w:val="18"/>
                <w:shd w:val="clear" w:color="auto" w:fill="FFFFFF"/>
              </w:rPr>
              <w:t>）</w:t>
            </w:r>
          </w:p>
        </w:tc>
      </w:tr>
      <w:tr w:rsidR="005F504F" w:rsidRPr="00AD6BC7">
        <w:trPr>
          <w:trHeight w:val="42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2</w:t>
            </w:r>
          </w:p>
        </w:tc>
        <w:tc>
          <w:tcPr>
            <w:tcW w:w="287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氧传感器</w:t>
            </w:r>
          </w:p>
        </w:tc>
        <w:tc>
          <w:tcPr>
            <w:tcW w:w="709" w:type="dxa"/>
            <w:tcBorders>
              <w:top w:val="nil"/>
              <w:left w:val="nil"/>
              <w:bottom w:val="single" w:sz="4" w:space="0" w:color="auto"/>
              <w:right w:val="single" w:sz="4" w:space="0" w:color="auto"/>
            </w:tcBorders>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6</w:t>
            </w:r>
          </w:p>
        </w:tc>
        <w:tc>
          <w:tcPr>
            <w:tcW w:w="3119"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cs="黑体" w:hint="eastAsia"/>
                <w:szCs w:val="21"/>
              </w:rPr>
              <w:t>柴油机氧化型催化转化器</w:t>
            </w:r>
            <w:r w:rsidRPr="00AD6BC7">
              <w:rPr>
                <w:rFonts w:asciiTheme="minorEastAsia" w:eastAsiaTheme="minorEastAsia" w:hAnsiTheme="minorEastAsia" w:hint="eastAsia"/>
                <w:szCs w:val="18"/>
                <w:shd w:val="clear" w:color="auto" w:fill="FFFFFF"/>
              </w:rPr>
              <w:t>（</w:t>
            </w:r>
            <w:r w:rsidRPr="00AD6BC7">
              <w:rPr>
                <w:rFonts w:asciiTheme="minorEastAsia" w:eastAsiaTheme="minorEastAsia" w:hAnsiTheme="minorEastAsia"/>
                <w:szCs w:val="18"/>
                <w:shd w:val="clear" w:color="auto" w:fill="FFFFFF"/>
              </w:rPr>
              <w:t>DOC</w:t>
            </w:r>
            <w:r w:rsidRPr="00AD6BC7">
              <w:rPr>
                <w:rFonts w:asciiTheme="minorEastAsia" w:eastAsiaTheme="minorEastAsia" w:hAnsiTheme="minorEastAsia" w:hint="eastAsia"/>
                <w:szCs w:val="18"/>
                <w:shd w:val="clear" w:color="auto" w:fill="FFFFFF"/>
              </w:rPr>
              <w:t>）</w:t>
            </w:r>
          </w:p>
        </w:tc>
      </w:tr>
      <w:tr w:rsidR="005F504F" w:rsidRPr="00AD6BC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3</w:t>
            </w:r>
          </w:p>
        </w:tc>
        <w:tc>
          <w:tcPr>
            <w:tcW w:w="287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氧传感器加热器</w:t>
            </w:r>
          </w:p>
        </w:tc>
        <w:tc>
          <w:tcPr>
            <w:tcW w:w="709" w:type="dxa"/>
            <w:tcBorders>
              <w:top w:val="single" w:sz="4" w:space="0" w:color="auto"/>
              <w:left w:val="nil"/>
              <w:bottom w:val="single" w:sz="4" w:space="0" w:color="auto"/>
              <w:right w:val="single" w:sz="4" w:space="0" w:color="auto"/>
            </w:tcBorders>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cs="黑体" w:hint="eastAsia"/>
                <w:szCs w:val="21"/>
              </w:rPr>
              <w:t>柴油机颗粒过滤器</w:t>
            </w:r>
            <w:r w:rsidRPr="00AD6BC7">
              <w:rPr>
                <w:rFonts w:asciiTheme="minorEastAsia" w:eastAsiaTheme="minorEastAsia" w:hAnsiTheme="minorEastAsia" w:hint="eastAsia"/>
                <w:szCs w:val="18"/>
                <w:shd w:val="clear" w:color="auto" w:fill="FFFFFF"/>
              </w:rPr>
              <w:t>（</w:t>
            </w:r>
            <w:r w:rsidRPr="00AD6BC7">
              <w:rPr>
                <w:rFonts w:asciiTheme="minorEastAsia" w:eastAsiaTheme="minorEastAsia" w:hAnsiTheme="minorEastAsia"/>
                <w:szCs w:val="18"/>
                <w:shd w:val="clear" w:color="auto" w:fill="FFFFFF"/>
              </w:rPr>
              <w:t>DPF</w:t>
            </w:r>
            <w:r w:rsidRPr="00AD6BC7">
              <w:rPr>
                <w:rFonts w:asciiTheme="minorEastAsia" w:eastAsiaTheme="minorEastAsia" w:hAnsiTheme="minorEastAsia" w:hint="eastAsia"/>
                <w:szCs w:val="18"/>
                <w:shd w:val="clear" w:color="auto" w:fill="FFFFFF"/>
              </w:rPr>
              <w:t>）</w:t>
            </w:r>
          </w:p>
        </w:tc>
      </w:tr>
      <w:tr w:rsidR="005F504F" w:rsidRPr="00AD6BC7">
        <w:trPr>
          <w:trHeight w:val="42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4</w:t>
            </w:r>
          </w:p>
        </w:tc>
        <w:tc>
          <w:tcPr>
            <w:tcW w:w="287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废气再循环（EGR）/</w:t>
            </w:r>
          </w:p>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可变气门</w:t>
            </w:r>
            <w:r w:rsidRPr="00AD6BC7">
              <w:rPr>
                <w:rFonts w:asciiTheme="minorEastAsia" w:eastAsiaTheme="minorEastAsia" w:hAnsiTheme="minorEastAsia" w:hint="eastAsia"/>
                <w:szCs w:val="18"/>
                <w:shd w:val="clear" w:color="auto" w:fill="FFFFFF"/>
              </w:rPr>
              <w:t>（</w:t>
            </w:r>
            <w:r w:rsidRPr="00AD6BC7">
              <w:rPr>
                <w:rFonts w:asciiTheme="minorEastAsia" w:eastAsiaTheme="minorEastAsia" w:hAnsiTheme="minorEastAsia"/>
                <w:szCs w:val="18"/>
                <w:shd w:val="clear" w:color="auto" w:fill="FFFFFF"/>
              </w:rPr>
              <w:t>VVT</w:t>
            </w:r>
            <w:r w:rsidRPr="00AD6BC7">
              <w:rPr>
                <w:rFonts w:asciiTheme="minorEastAsia" w:eastAsiaTheme="minorEastAsia" w:hAnsiTheme="minorEastAsia" w:hint="eastAsia"/>
                <w:szCs w:val="18"/>
                <w:shd w:val="clear" w:color="auto" w:fill="FFFFFF"/>
              </w:rPr>
              <w:t>）</w:t>
            </w:r>
          </w:p>
        </w:tc>
        <w:tc>
          <w:tcPr>
            <w:tcW w:w="709" w:type="dxa"/>
            <w:tcBorders>
              <w:top w:val="nil"/>
              <w:left w:val="nil"/>
              <w:bottom w:val="single" w:sz="4" w:space="0" w:color="auto"/>
              <w:right w:val="single" w:sz="4" w:space="0" w:color="auto"/>
            </w:tcBorders>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8</w:t>
            </w:r>
          </w:p>
        </w:tc>
        <w:tc>
          <w:tcPr>
            <w:tcW w:w="3119"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废气再循环（EGR）</w:t>
            </w:r>
          </w:p>
        </w:tc>
      </w:tr>
      <w:tr w:rsidR="005F504F" w:rsidRPr="00AD6BC7">
        <w:trPr>
          <w:trHeight w:val="425"/>
          <w:jc w:val="center"/>
        </w:trPr>
        <w:tc>
          <w:tcPr>
            <w:tcW w:w="7551" w:type="dxa"/>
            <w:gridSpan w:val="4"/>
            <w:tcBorders>
              <w:top w:val="single" w:sz="4" w:space="0" w:color="auto"/>
              <w:left w:val="single" w:sz="4" w:space="0" w:color="auto"/>
              <w:bottom w:val="single" w:sz="4" w:space="0" w:color="auto"/>
              <w:right w:val="single" w:sz="4" w:space="0" w:color="auto"/>
            </w:tcBorders>
            <w:vAlign w:val="center"/>
          </w:tcPr>
          <w:p w:rsidR="005F504F" w:rsidRPr="00AD6BC7" w:rsidRDefault="00F00157">
            <w:pPr>
              <w:widowControl/>
              <w:jc w:val="left"/>
              <w:rPr>
                <w:rFonts w:asciiTheme="minorEastAsia" w:eastAsiaTheme="minorEastAsia" w:hAnsiTheme="minorEastAsia"/>
                <w:szCs w:val="18"/>
                <w:shd w:val="clear" w:color="auto" w:fill="FFFFFF"/>
              </w:rPr>
            </w:pPr>
            <w:r w:rsidRPr="00AD6BC7">
              <w:rPr>
                <w:rFonts w:hint="eastAsia"/>
                <w:szCs w:val="18"/>
                <w:shd w:val="clear" w:color="auto" w:fill="FFFFFF"/>
              </w:rPr>
              <w:t>注：</w:t>
            </w:r>
            <w:r w:rsidRPr="00AD6BC7">
              <w:rPr>
                <w:rFonts w:asciiTheme="minorEastAsia" w:eastAsiaTheme="minorEastAsia" w:hAnsiTheme="minorEastAsia"/>
                <w:szCs w:val="18"/>
              </w:rPr>
              <w:t>序号1～4属于汽油车要求</w:t>
            </w:r>
            <w:r w:rsidRPr="00AD6BC7">
              <w:rPr>
                <w:rFonts w:asciiTheme="minorEastAsia" w:eastAsiaTheme="minorEastAsia" w:hAnsiTheme="minorEastAsia" w:hint="eastAsia"/>
                <w:szCs w:val="18"/>
              </w:rPr>
              <w:t>；</w:t>
            </w:r>
            <w:r w:rsidRPr="00AD6BC7">
              <w:rPr>
                <w:rFonts w:asciiTheme="minorEastAsia" w:eastAsiaTheme="minorEastAsia" w:hAnsiTheme="minorEastAsia"/>
                <w:szCs w:val="18"/>
              </w:rPr>
              <w:t>序号5～8属于柴油车要求。</w:t>
            </w:r>
          </w:p>
        </w:tc>
      </w:tr>
    </w:tbl>
    <w:p w:rsidR="005F504F" w:rsidRPr="00AD6BC7" w:rsidRDefault="00F00157">
      <w:pPr>
        <w:pStyle w:val="affa"/>
        <w:spacing w:line="360" w:lineRule="auto"/>
        <w:ind w:left="0"/>
        <w:rPr>
          <w:rFonts w:asciiTheme="minorEastAsia" w:eastAsiaTheme="minorEastAsia" w:hAnsiTheme="minorEastAsia"/>
          <w:sz w:val="24"/>
          <w:szCs w:val="24"/>
        </w:rPr>
      </w:pPr>
      <w:bookmarkStart w:id="83" w:name="_Toc152750325"/>
      <w:bookmarkStart w:id="84" w:name="_Toc2457"/>
      <w:r w:rsidRPr="00AD6BC7">
        <w:rPr>
          <w:rFonts w:asciiTheme="minorEastAsia" w:eastAsiaTheme="minorEastAsia" w:hAnsiTheme="minorEastAsia" w:hint="eastAsia"/>
          <w:sz w:val="24"/>
          <w:szCs w:val="24"/>
        </w:rPr>
        <w:t>5.3.4</w:t>
      </w:r>
      <w:r w:rsidRPr="00AD6BC7">
        <w:rPr>
          <w:rFonts w:asciiTheme="minorEastAsia" w:eastAsiaTheme="minorEastAsia" w:hAnsiTheme="minorEastAsia"/>
          <w:sz w:val="24"/>
          <w:szCs w:val="24"/>
        </w:rPr>
        <w:t xml:space="preserve">  IUPR数据记录功能</w:t>
      </w:r>
      <w:bookmarkEnd w:id="83"/>
      <w:bookmarkEnd w:id="84"/>
    </w:p>
    <w:p w:rsidR="005F504F" w:rsidRPr="00AD6BC7" w:rsidRDefault="00F00157">
      <w:pPr>
        <w:pStyle w:val="affa"/>
        <w:spacing w:line="360" w:lineRule="auto"/>
        <w:ind w:left="0" w:firstLineChars="200" w:firstLine="480"/>
        <w:rPr>
          <w:rFonts w:asciiTheme="minorEastAsia" w:eastAsiaTheme="minorEastAsia" w:hAnsiTheme="minorEastAsia"/>
          <w:sz w:val="24"/>
          <w:szCs w:val="24"/>
        </w:rPr>
      </w:pPr>
      <w:bookmarkStart w:id="85" w:name="_Toc123745880"/>
      <w:bookmarkStart w:id="86" w:name="_Toc144650170"/>
      <w:bookmarkStart w:id="87" w:name="_Toc168841939"/>
      <w:bookmarkStart w:id="88" w:name="_Toc152750326"/>
      <w:bookmarkStart w:id="89" w:name="_Toc152708815"/>
      <w:bookmarkStart w:id="90" w:name="_Toc152750857"/>
      <w:bookmarkStart w:id="91" w:name="_Toc154159239"/>
      <w:bookmarkStart w:id="92" w:name="_Toc168841500"/>
      <w:bookmarkStart w:id="93" w:name="_Toc21993"/>
      <w:r w:rsidRPr="00AD6BC7">
        <w:rPr>
          <w:rFonts w:asciiTheme="minorEastAsia" w:eastAsiaTheme="minorEastAsia" w:hAnsiTheme="minorEastAsia"/>
          <w:sz w:val="24"/>
          <w:szCs w:val="24"/>
        </w:rPr>
        <w:t>每一项</w:t>
      </w:r>
      <w:r w:rsidRPr="00AD6BC7">
        <w:rPr>
          <w:rFonts w:asciiTheme="minorEastAsia" w:eastAsiaTheme="minorEastAsia" w:hAnsiTheme="minorEastAsia" w:hint="eastAsia"/>
          <w:sz w:val="24"/>
          <w:szCs w:val="24"/>
        </w:rPr>
        <w:t>在用监测频率（</w:t>
      </w:r>
      <w:r w:rsidRPr="00AD6BC7">
        <w:rPr>
          <w:rFonts w:asciiTheme="minorEastAsia" w:eastAsiaTheme="minorEastAsia" w:hAnsiTheme="minorEastAsia"/>
          <w:sz w:val="24"/>
          <w:szCs w:val="24"/>
        </w:rPr>
        <w:t>IUPR</w:t>
      </w:r>
      <w:r w:rsidRPr="00AD6BC7">
        <w:rPr>
          <w:rFonts w:asciiTheme="minorEastAsia" w:eastAsiaTheme="minorEastAsia" w:hAnsiTheme="minorEastAsia" w:hint="eastAsia"/>
          <w:sz w:val="24"/>
          <w:szCs w:val="24"/>
        </w:rPr>
        <w:t>）</w:t>
      </w:r>
      <w:r w:rsidRPr="00AD6BC7">
        <w:rPr>
          <w:rFonts w:asciiTheme="minorEastAsia" w:eastAsiaTheme="minorEastAsia" w:hAnsiTheme="minorEastAsia"/>
          <w:sz w:val="24"/>
          <w:szCs w:val="24"/>
        </w:rPr>
        <w:t>具备</w:t>
      </w:r>
      <w:r w:rsidRPr="00AD6BC7">
        <w:rPr>
          <w:rFonts w:asciiTheme="minorEastAsia" w:eastAsiaTheme="minorEastAsia" w:hAnsiTheme="minorEastAsia" w:hint="eastAsia"/>
          <w:sz w:val="24"/>
          <w:szCs w:val="24"/>
        </w:rPr>
        <w:t>记录</w:t>
      </w:r>
      <w:r w:rsidRPr="00AD6BC7">
        <w:rPr>
          <w:rFonts w:asciiTheme="minorEastAsia" w:eastAsiaTheme="minorEastAsia" w:hAnsiTheme="minorEastAsia"/>
          <w:sz w:val="24"/>
          <w:szCs w:val="24"/>
        </w:rPr>
        <w:t>监测项目名称、监测完成次数、符合监测条件次数和IUPR率的功能</w:t>
      </w:r>
      <w:bookmarkEnd w:id="85"/>
      <w:r w:rsidRPr="00AD6BC7">
        <w:rPr>
          <w:rFonts w:asciiTheme="minorEastAsia" w:eastAsiaTheme="minorEastAsia" w:hAnsiTheme="minorEastAsia" w:hint="eastAsia"/>
          <w:sz w:val="24"/>
          <w:szCs w:val="24"/>
        </w:rPr>
        <w:t>，支持的</w:t>
      </w:r>
      <w:r w:rsidRPr="00AD6BC7">
        <w:rPr>
          <w:rFonts w:asciiTheme="minorEastAsia" w:eastAsiaTheme="minorEastAsia" w:hAnsiTheme="minorEastAsia"/>
          <w:sz w:val="24"/>
          <w:szCs w:val="24"/>
        </w:rPr>
        <w:t>IUPR数据</w:t>
      </w:r>
      <w:r w:rsidRPr="00AD6BC7">
        <w:rPr>
          <w:rFonts w:asciiTheme="minorEastAsia" w:eastAsiaTheme="minorEastAsia" w:hAnsiTheme="minorEastAsia" w:hint="eastAsia"/>
          <w:sz w:val="24"/>
          <w:szCs w:val="24"/>
        </w:rPr>
        <w:t>项目</w:t>
      </w:r>
      <w:r w:rsidRPr="00AD6BC7">
        <w:rPr>
          <w:rFonts w:asciiTheme="minorEastAsia" w:eastAsiaTheme="minorEastAsia" w:hAnsiTheme="minorEastAsia"/>
          <w:sz w:val="24"/>
          <w:szCs w:val="24"/>
        </w:rPr>
        <w:t>见表</w:t>
      </w:r>
      <w:r w:rsidRPr="00AD6BC7">
        <w:rPr>
          <w:rFonts w:asciiTheme="minorEastAsia" w:eastAsiaTheme="minorEastAsia" w:hAnsiTheme="minorEastAsia" w:hint="eastAsia"/>
          <w:sz w:val="24"/>
          <w:szCs w:val="24"/>
        </w:rPr>
        <w:t>5</w:t>
      </w:r>
      <w:r w:rsidRPr="00AD6BC7">
        <w:rPr>
          <w:rFonts w:asciiTheme="minorEastAsia" w:eastAsiaTheme="minorEastAsia" w:hAnsiTheme="minorEastAsia"/>
          <w:sz w:val="24"/>
          <w:szCs w:val="24"/>
        </w:rPr>
        <w:t>。</w:t>
      </w:r>
      <w:bookmarkEnd w:id="86"/>
      <w:bookmarkEnd w:id="87"/>
      <w:bookmarkEnd w:id="88"/>
      <w:bookmarkEnd w:id="89"/>
      <w:bookmarkEnd w:id="90"/>
      <w:bookmarkEnd w:id="91"/>
      <w:bookmarkEnd w:id="92"/>
      <w:bookmarkEnd w:id="93"/>
    </w:p>
    <w:p w:rsidR="005F504F" w:rsidRPr="00AD6BC7" w:rsidRDefault="00F00157">
      <w:pPr>
        <w:pStyle w:val="affc"/>
        <w:spacing w:line="360" w:lineRule="auto"/>
        <w:ind w:firstLineChars="0" w:firstLine="0"/>
        <w:jc w:val="center"/>
        <w:rPr>
          <w:rFonts w:asciiTheme="minorEastAsia" w:eastAsiaTheme="minorEastAsia" w:hAnsiTheme="minorEastAsia"/>
          <w:sz w:val="24"/>
          <w:szCs w:val="22"/>
        </w:rPr>
      </w:pPr>
      <w:r w:rsidRPr="00AD6BC7">
        <w:rPr>
          <w:rFonts w:asciiTheme="minorEastAsia" w:eastAsiaTheme="minorEastAsia" w:hAnsiTheme="minorEastAsia"/>
          <w:sz w:val="24"/>
          <w:szCs w:val="22"/>
        </w:rPr>
        <w:t>表</w:t>
      </w:r>
      <w:r w:rsidRPr="00AD6BC7">
        <w:rPr>
          <w:rFonts w:asciiTheme="minorEastAsia" w:eastAsiaTheme="minorEastAsia" w:hAnsiTheme="minorEastAsia" w:hint="eastAsia"/>
          <w:sz w:val="24"/>
          <w:szCs w:val="22"/>
        </w:rPr>
        <w:t>5</w:t>
      </w:r>
      <w:r w:rsidRPr="00AD6BC7">
        <w:rPr>
          <w:rFonts w:asciiTheme="minorEastAsia" w:eastAsiaTheme="minorEastAsia" w:hAnsiTheme="minorEastAsia"/>
          <w:sz w:val="24"/>
          <w:szCs w:val="22"/>
        </w:rPr>
        <w:t xml:space="preserve">  IUPR数据类型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2939"/>
        <w:gridCol w:w="827"/>
        <w:gridCol w:w="3215"/>
      </w:tblGrid>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序号</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shd w:val="clear" w:color="auto" w:fill="FFFFFF"/>
              </w:rPr>
              <w:t>项目名称</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序号</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shd w:val="clear" w:color="auto" w:fill="FFFFFF"/>
              </w:rPr>
              <w:t>项目名称</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催化</w:t>
            </w:r>
            <w:r w:rsidRPr="00AD6BC7">
              <w:rPr>
                <w:rFonts w:asciiTheme="minorEastAsia" w:eastAsiaTheme="minorEastAsia" w:hAnsiTheme="minorEastAsia" w:hint="eastAsia"/>
                <w:szCs w:val="21"/>
              </w:rPr>
              <w:t>器</w:t>
            </w:r>
            <w:r w:rsidRPr="00AD6BC7">
              <w:rPr>
                <w:rFonts w:asciiTheme="minorEastAsia" w:eastAsiaTheme="minorEastAsia" w:hAnsiTheme="minorEastAsia"/>
                <w:szCs w:val="21"/>
              </w:rPr>
              <w:t xml:space="preserve"> 组1</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10</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二次空气喷射系统</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2</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催化</w:t>
            </w:r>
            <w:r w:rsidRPr="00AD6BC7">
              <w:rPr>
                <w:rFonts w:asciiTheme="minorEastAsia" w:eastAsiaTheme="minorEastAsia" w:hAnsiTheme="minorEastAsia" w:hint="eastAsia"/>
                <w:szCs w:val="21"/>
              </w:rPr>
              <w:t>器</w:t>
            </w:r>
            <w:r w:rsidRPr="00AD6BC7">
              <w:rPr>
                <w:rFonts w:asciiTheme="minorEastAsia" w:eastAsiaTheme="minorEastAsia" w:hAnsiTheme="minorEastAsia"/>
                <w:szCs w:val="21"/>
              </w:rPr>
              <w:t xml:space="preserve"> 组2</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11</w:t>
            </w:r>
          </w:p>
        </w:tc>
        <w:tc>
          <w:tcPr>
            <w:tcW w:w="3215" w:type="dxa"/>
            <w:vAlign w:val="center"/>
          </w:tcPr>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废气再循环（EGR）</w:t>
            </w:r>
            <w:r w:rsidRPr="00AD6BC7">
              <w:rPr>
                <w:rFonts w:asciiTheme="minorEastAsia" w:eastAsiaTheme="minorEastAsia" w:hAnsiTheme="minorEastAsia" w:hint="eastAsia"/>
                <w:szCs w:val="18"/>
                <w:shd w:val="clear" w:color="auto" w:fill="FFFFFF"/>
              </w:rPr>
              <w:t>和</w:t>
            </w:r>
          </w:p>
          <w:p w:rsidR="005F504F" w:rsidRPr="00AD6BC7" w:rsidRDefault="00F00157">
            <w:pPr>
              <w:widowControl/>
              <w:tabs>
                <w:tab w:val="left" w:pos="420"/>
                <w:tab w:val="right" w:leader="dot" w:pos="9628"/>
              </w:tabs>
              <w:jc w:val="center"/>
              <w:rPr>
                <w:rFonts w:asciiTheme="minorEastAsia" w:eastAsiaTheme="minorEastAsia" w:hAnsiTheme="minorEastAsia"/>
                <w:szCs w:val="18"/>
                <w:shd w:val="clear" w:color="auto" w:fill="FFFFFF"/>
              </w:rPr>
            </w:pPr>
            <w:r w:rsidRPr="00AD6BC7">
              <w:rPr>
                <w:rFonts w:asciiTheme="minorEastAsia" w:eastAsiaTheme="minorEastAsia" w:hAnsiTheme="minorEastAsia"/>
                <w:szCs w:val="18"/>
                <w:shd w:val="clear" w:color="auto" w:fill="FFFFFF"/>
              </w:rPr>
              <w:t>可变气门</w:t>
            </w:r>
            <w:r w:rsidRPr="00AD6BC7">
              <w:rPr>
                <w:rFonts w:asciiTheme="minorEastAsia" w:eastAsiaTheme="minorEastAsia" w:hAnsiTheme="minorEastAsia" w:hint="eastAsia"/>
                <w:szCs w:val="18"/>
                <w:shd w:val="clear" w:color="auto" w:fill="FFFFFF"/>
              </w:rPr>
              <w:t>（</w:t>
            </w:r>
            <w:r w:rsidRPr="00AD6BC7">
              <w:rPr>
                <w:rFonts w:asciiTheme="minorEastAsia" w:eastAsiaTheme="minorEastAsia" w:hAnsiTheme="minorEastAsia"/>
                <w:szCs w:val="18"/>
                <w:shd w:val="clear" w:color="auto" w:fill="FFFFFF"/>
              </w:rPr>
              <w:t>VVT</w:t>
            </w:r>
            <w:r w:rsidRPr="00AD6BC7">
              <w:rPr>
                <w:rFonts w:asciiTheme="minorEastAsia" w:eastAsiaTheme="minorEastAsia" w:hAnsiTheme="minorEastAsia" w:hint="eastAsia"/>
                <w:szCs w:val="18"/>
                <w:shd w:val="clear" w:color="auto" w:fill="FFFFFF"/>
              </w:rPr>
              <w:t>）</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3</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前氧传感器 组1</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12</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非甲烷总烃（</w:t>
            </w:r>
            <w:r w:rsidRPr="00AD6BC7">
              <w:rPr>
                <w:rFonts w:asciiTheme="minorEastAsia" w:eastAsiaTheme="minorEastAsia" w:hAnsiTheme="minorEastAsia"/>
                <w:szCs w:val="21"/>
              </w:rPr>
              <w:t>NMHC</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催化器</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4</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前氧传感器 组2</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13</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氮氧化物（</w:t>
            </w:r>
            <w:r w:rsidRPr="00AD6BC7">
              <w:rPr>
                <w:rFonts w:asciiTheme="minorEastAsia" w:eastAsiaTheme="minorEastAsia" w:hAnsiTheme="minorEastAsia"/>
                <w:szCs w:val="21"/>
              </w:rPr>
              <w:t>NO</w:t>
            </w:r>
            <w:r w:rsidRPr="00AD6BC7">
              <w:rPr>
                <w:rFonts w:asciiTheme="minorEastAsia" w:eastAsiaTheme="minorEastAsia" w:hAnsiTheme="minorEastAsia"/>
                <w:szCs w:val="21"/>
                <w:vertAlign w:val="subscript"/>
              </w:rPr>
              <w:t>X</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催化器</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5</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后氧传感器 组1</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14</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氮氧化物（</w:t>
            </w:r>
            <w:r w:rsidRPr="00AD6BC7">
              <w:rPr>
                <w:rFonts w:asciiTheme="minorEastAsia" w:eastAsiaTheme="minorEastAsia" w:hAnsiTheme="minorEastAsia"/>
                <w:szCs w:val="21"/>
              </w:rPr>
              <w:t>NO</w:t>
            </w:r>
            <w:r w:rsidRPr="00AD6BC7">
              <w:rPr>
                <w:rFonts w:asciiTheme="minorEastAsia" w:eastAsiaTheme="minorEastAsia" w:hAnsiTheme="minorEastAsia"/>
                <w:szCs w:val="21"/>
                <w:vertAlign w:val="subscript"/>
              </w:rPr>
              <w:t>X</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吸附器</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6</w:t>
            </w:r>
          </w:p>
        </w:tc>
        <w:tc>
          <w:tcPr>
            <w:tcW w:w="2939" w:type="dxa"/>
            <w:vAlign w:val="center"/>
          </w:tcPr>
          <w:p w:rsidR="005F504F" w:rsidRPr="00AD6BC7" w:rsidRDefault="00F00157">
            <w:pPr>
              <w:spacing w:line="360" w:lineRule="auto"/>
              <w:jc w:val="center"/>
              <w:rPr>
                <w:rFonts w:asciiTheme="minorEastAsia" w:eastAsiaTheme="minorEastAsia" w:hAnsiTheme="minorEastAsia"/>
                <w:b/>
                <w:szCs w:val="21"/>
              </w:rPr>
            </w:pPr>
            <w:r w:rsidRPr="00AD6BC7">
              <w:rPr>
                <w:rFonts w:asciiTheme="minorEastAsia" w:eastAsiaTheme="minorEastAsia" w:hAnsiTheme="minorEastAsia"/>
                <w:szCs w:val="21"/>
              </w:rPr>
              <w:t>后氧传感器 组2</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15</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颗粒物（</w:t>
            </w:r>
            <w:r w:rsidRPr="00AD6BC7">
              <w:rPr>
                <w:rFonts w:asciiTheme="minorEastAsia" w:eastAsiaTheme="minorEastAsia" w:hAnsiTheme="minorEastAsia"/>
                <w:szCs w:val="21"/>
              </w:rPr>
              <w:t>PM</w:t>
            </w:r>
            <w:r w:rsidRPr="00AD6BC7">
              <w:rPr>
                <w:rFonts w:asciiTheme="minorEastAsia" w:eastAsiaTheme="minorEastAsia" w:hAnsiTheme="minorEastAsia" w:hint="eastAsia"/>
                <w:szCs w:val="21"/>
              </w:rPr>
              <w:t>）捕</w:t>
            </w:r>
            <w:r w:rsidRPr="00AD6BC7">
              <w:rPr>
                <w:rFonts w:asciiTheme="minorEastAsia" w:eastAsiaTheme="minorEastAsia" w:hAnsiTheme="minorEastAsia"/>
                <w:szCs w:val="21"/>
              </w:rPr>
              <w:t>集器</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7</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燃油蒸发控制系统（</w:t>
            </w:r>
            <w:r w:rsidRPr="00AD6BC7">
              <w:rPr>
                <w:rFonts w:asciiTheme="minorEastAsia" w:eastAsiaTheme="minorEastAsia" w:hAnsiTheme="minorEastAsia"/>
                <w:szCs w:val="21"/>
              </w:rPr>
              <w:t>EVAP</w:t>
            </w:r>
            <w:r w:rsidRPr="00AD6BC7">
              <w:rPr>
                <w:rFonts w:asciiTheme="minorEastAsia" w:eastAsiaTheme="minorEastAsia" w:hAnsiTheme="minorEastAsia" w:hint="eastAsia"/>
                <w:szCs w:val="21"/>
              </w:rPr>
              <w:t>）</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16</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废气传感器</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8</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汽油机颗粒</w:t>
            </w:r>
            <w:r w:rsidRPr="00AD6BC7">
              <w:rPr>
                <w:rFonts w:cs="黑体" w:hint="eastAsia"/>
                <w:szCs w:val="21"/>
              </w:rPr>
              <w:t>过滤</w:t>
            </w:r>
            <w:r w:rsidRPr="00AD6BC7">
              <w:rPr>
                <w:rFonts w:asciiTheme="minorEastAsia" w:eastAsiaTheme="minorEastAsia" w:hAnsiTheme="minorEastAsia" w:hint="eastAsia"/>
                <w:szCs w:val="21"/>
              </w:rPr>
              <w:t>器（</w:t>
            </w:r>
            <w:r w:rsidRPr="00AD6BC7">
              <w:rPr>
                <w:rFonts w:asciiTheme="minorEastAsia" w:eastAsiaTheme="minorEastAsia" w:hAnsiTheme="minorEastAsia"/>
                <w:szCs w:val="21"/>
              </w:rPr>
              <w:t>GPF</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组1</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17</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增压压力</w:t>
            </w:r>
          </w:p>
        </w:tc>
      </w:tr>
      <w:tr w:rsidR="005F504F" w:rsidRPr="00AD6BC7">
        <w:trPr>
          <w:trHeight w:val="425"/>
          <w:jc w:val="center"/>
        </w:trPr>
        <w:tc>
          <w:tcPr>
            <w:tcW w:w="74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9</w:t>
            </w:r>
          </w:p>
        </w:tc>
        <w:tc>
          <w:tcPr>
            <w:tcW w:w="2939"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汽油机颗粒</w:t>
            </w:r>
            <w:r w:rsidRPr="00AD6BC7">
              <w:rPr>
                <w:rFonts w:cs="黑体" w:hint="eastAsia"/>
                <w:szCs w:val="21"/>
              </w:rPr>
              <w:t>过滤</w:t>
            </w:r>
            <w:r w:rsidRPr="00AD6BC7">
              <w:rPr>
                <w:rFonts w:asciiTheme="minorEastAsia" w:eastAsiaTheme="minorEastAsia" w:hAnsiTheme="minorEastAsia" w:hint="eastAsia"/>
                <w:szCs w:val="21"/>
              </w:rPr>
              <w:t>器（</w:t>
            </w:r>
            <w:r w:rsidRPr="00AD6BC7">
              <w:rPr>
                <w:rFonts w:asciiTheme="minorEastAsia" w:eastAsiaTheme="minorEastAsia" w:hAnsiTheme="minorEastAsia"/>
                <w:szCs w:val="21"/>
              </w:rPr>
              <w:t>GPF</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组2</w:t>
            </w:r>
          </w:p>
        </w:tc>
        <w:tc>
          <w:tcPr>
            <w:tcW w:w="827"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w:t>
            </w:r>
          </w:p>
        </w:tc>
        <w:tc>
          <w:tcPr>
            <w:tcW w:w="3215"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w:t>
            </w:r>
          </w:p>
        </w:tc>
      </w:tr>
      <w:tr w:rsidR="005F504F" w:rsidRPr="00AD6BC7">
        <w:trPr>
          <w:trHeight w:val="425"/>
          <w:jc w:val="center"/>
        </w:trPr>
        <w:tc>
          <w:tcPr>
            <w:tcW w:w="7728" w:type="dxa"/>
            <w:gridSpan w:val="4"/>
            <w:vAlign w:val="center"/>
          </w:tcPr>
          <w:p w:rsidR="005F504F" w:rsidRPr="00AD6BC7" w:rsidRDefault="00F00157">
            <w:pPr>
              <w:pStyle w:val="affc"/>
              <w:ind w:firstLineChars="0" w:firstLine="0"/>
              <w:jc w:val="left"/>
              <w:rPr>
                <w:rFonts w:asciiTheme="minorEastAsia" w:eastAsiaTheme="minorEastAsia" w:hAnsiTheme="minorEastAsia"/>
                <w:szCs w:val="21"/>
              </w:rPr>
            </w:pPr>
            <w:r w:rsidRPr="00AD6BC7">
              <w:rPr>
                <w:rFonts w:asciiTheme="minorEastAsia" w:eastAsiaTheme="minorEastAsia" w:hAnsiTheme="minorEastAsia"/>
                <w:szCs w:val="21"/>
              </w:rPr>
              <w:t>注：序号1～11属于汽油车要求</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序号11～17属于柴油车要求。</w:t>
            </w:r>
          </w:p>
        </w:tc>
      </w:tr>
    </w:tbl>
    <w:p w:rsidR="005F504F" w:rsidRPr="00AD6BC7" w:rsidRDefault="00F00157">
      <w:pPr>
        <w:pStyle w:val="affa"/>
        <w:spacing w:line="360" w:lineRule="auto"/>
        <w:ind w:left="0"/>
        <w:rPr>
          <w:rFonts w:asciiTheme="minorEastAsia" w:eastAsiaTheme="minorEastAsia" w:hAnsiTheme="minorEastAsia"/>
          <w:sz w:val="24"/>
          <w:szCs w:val="24"/>
        </w:rPr>
      </w:pPr>
      <w:bookmarkStart w:id="94" w:name="_Toc152750329"/>
      <w:bookmarkStart w:id="95" w:name="_Toc10700"/>
      <w:r w:rsidRPr="00AD6BC7">
        <w:rPr>
          <w:rFonts w:asciiTheme="minorEastAsia" w:eastAsiaTheme="minorEastAsia" w:hAnsiTheme="minorEastAsia" w:hint="eastAsia"/>
          <w:sz w:val="24"/>
          <w:szCs w:val="24"/>
        </w:rPr>
        <w:t>5.3.5</w:t>
      </w:r>
      <w:r w:rsidRPr="00AD6BC7">
        <w:rPr>
          <w:rFonts w:asciiTheme="minorEastAsia" w:eastAsiaTheme="minorEastAsia" w:hAnsiTheme="minorEastAsia"/>
          <w:sz w:val="24"/>
          <w:szCs w:val="24"/>
        </w:rPr>
        <w:t xml:space="preserve">  支持通讯协议类型</w:t>
      </w:r>
      <w:bookmarkEnd w:id="94"/>
      <w:bookmarkEnd w:id="95"/>
    </w:p>
    <w:p w:rsidR="005F504F" w:rsidRPr="00AD6BC7" w:rsidRDefault="00F00157">
      <w:pPr>
        <w:pStyle w:val="affc"/>
        <w:spacing w:line="360" w:lineRule="auto"/>
        <w:ind w:firstLine="480"/>
        <w:jc w:val="left"/>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lastRenderedPageBreak/>
        <w:t>诊断接头的引脚定义和协议对应关系应满足附录C，</w:t>
      </w:r>
      <w:r w:rsidRPr="00AD6BC7">
        <w:rPr>
          <w:rFonts w:asciiTheme="minorEastAsia" w:eastAsiaTheme="minorEastAsia" w:hAnsiTheme="minorEastAsia"/>
          <w:sz w:val="24"/>
          <w:szCs w:val="24"/>
        </w:rPr>
        <w:t>支持</w:t>
      </w:r>
      <w:r w:rsidRPr="00AD6BC7">
        <w:rPr>
          <w:rFonts w:asciiTheme="minorEastAsia" w:eastAsiaTheme="minorEastAsia" w:hAnsiTheme="minorEastAsia" w:hint="eastAsia"/>
          <w:sz w:val="24"/>
          <w:szCs w:val="24"/>
        </w:rPr>
        <w:t>的</w:t>
      </w:r>
      <w:r w:rsidRPr="00AD6BC7">
        <w:rPr>
          <w:rFonts w:asciiTheme="minorEastAsia" w:eastAsiaTheme="minorEastAsia" w:hAnsiTheme="minorEastAsia"/>
          <w:sz w:val="24"/>
          <w:szCs w:val="24"/>
        </w:rPr>
        <w:t>通讯协议类型见表</w:t>
      </w:r>
      <w:r w:rsidRPr="00AD6BC7">
        <w:rPr>
          <w:rFonts w:asciiTheme="minorEastAsia" w:eastAsiaTheme="minorEastAsia" w:hAnsiTheme="minorEastAsia" w:hint="eastAsia"/>
          <w:sz w:val="24"/>
          <w:szCs w:val="24"/>
        </w:rPr>
        <w:t>6</w:t>
      </w:r>
      <w:r w:rsidRPr="00AD6BC7">
        <w:rPr>
          <w:rFonts w:asciiTheme="minorEastAsia" w:eastAsiaTheme="minorEastAsia" w:hAnsiTheme="minorEastAsia"/>
          <w:sz w:val="24"/>
          <w:szCs w:val="24"/>
        </w:rPr>
        <w:t>。</w:t>
      </w:r>
    </w:p>
    <w:p w:rsidR="005F504F" w:rsidRPr="00AD6BC7" w:rsidRDefault="00F00157">
      <w:pPr>
        <w:pStyle w:val="affc"/>
        <w:spacing w:line="360" w:lineRule="auto"/>
        <w:ind w:firstLineChars="0" w:firstLine="0"/>
        <w:jc w:val="center"/>
        <w:rPr>
          <w:rFonts w:asciiTheme="minorEastAsia" w:eastAsiaTheme="minorEastAsia" w:hAnsiTheme="minorEastAsia"/>
          <w:sz w:val="24"/>
          <w:szCs w:val="22"/>
        </w:rPr>
      </w:pPr>
      <w:r w:rsidRPr="00AD6BC7">
        <w:rPr>
          <w:rFonts w:asciiTheme="minorEastAsia" w:eastAsiaTheme="minorEastAsia" w:hAnsiTheme="minorEastAsia"/>
          <w:sz w:val="24"/>
          <w:szCs w:val="22"/>
        </w:rPr>
        <w:t>表</w:t>
      </w:r>
      <w:r w:rsidRPr="00AD6BC7">
        <w:rPr>
          <w:rFonts w:asciiTheme="minorEastAsia" w:eastAsiaTheme="minorEastAsia" w:hAnsiTheme="minorEastAsia" w:hint="eastAsia"/>
          <w:sz w:val="24"/>
          <w:szCs w:val="22"/>
        </w:rPr>
        <w:t>6</w:t>
      </w:r>
      <w:r w:rsidRPr="00AD6BC7">
        <w:rPr>
          <w:rFonts w:asciiTheme="minorEastAsia" w:eastAsiaTheme="minorEastAsia" w:hAnsiTheme="minorEastAsia"/>
          <w:sz w:val="24"/>
          <w:szCs w:val="22"/>
        </w:rPr>
        <w:t xml:space="preserve"> </w:t>
      </w:r>
      <w:r w:rsidRPr="00AD6BC7">
        <w:rPr>
          <w:rFonts w:asciiTheme="minorEastAsia" w:eastAsiaTheme="minorEastAsia" w:hAnsiTheme="minorEastAsia" w:hint="eastAsia"/>
          <w:sz w:val="24"/>
          <w:szCs w:val="22"/>
        </w:rPr>
        <w:t xml:space="preserve"> </w:t>
      </w:r>
      <w:r w:rsidRPr="00AD6BC7">
        <w:rPr>
          <w:rFonts w:asciiTheme="minorEastAsia" w:eastAsiaTheme="minorEastAsia" w:hAnsiTheme="minorEastAsia"/>
          <w:sz w:val="24"/>
          <w:szCs w:val="22"/>
        </w:rPr>
        <w:t>通讯协议类型表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664"/>
        <w:gridCol w:w="3573"/>
      </w:tblGrid>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序号</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协议类型</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协议包含的特征</w:t>
            </w:r>
          </w:p>
        </w:tc>
      </w:tr>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1</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9141</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w:t>
            </w:r>
          </w:p>
        </w:tc>
      </w:tr>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2</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14230</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快速进入和地址码进入</w:t>
            </w:r>
          </w:p>
        </w:tc>
      </w:tr>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3</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15765</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11位CAN（250K和500K）和</w:t>
            </w:r>
          </w:p>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29位CAN（250K和500K）</w:t>
            </w:r>
          </w:p>
        </w:tc>
      </w:tr>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4</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SAE J1850</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PWM和VPW</w:t>
            </w:r>
          </w:p>
        </w:tc>
      </w:tr>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5</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27145</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11位CAN（250K和500K）和</w:t>
            </w:r>
          </w:p>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29位CAN（250K和500K）</w:t>
            </w:r>
          </w:p>
        </w:tc>
      </w:tr>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6</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13400</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w:t>
            </w:r>
          </w:p>
        </w:tc>
      </w:tr>
      <w:tr w:rsidR="005F504F" w:rsidRPr="00AD6BC7">
        <w:trPr>
          <w:trHeight w:val="425"/>
          <w:jc w:val="center"/>
        </w:trPr>
        <w:tc>
          <w:tcPr>
            <w:tcW w:w="68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7</w:t>
            </w:r>
          </w:p>
        </w:tc>
        <w:tc>
          <w:tcPr>
            <w:tcW w:w="266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SAE J1939</w:t>
            </w:r>
          </w:p>
        </w:tc>
        <w:tc>
          <w:tcPr>
            <w:tcW w:w="3573"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250K和500K</w:t>
            </w:r>
          </w:p>
        </w:tc>
      </w:tr>
      <w:tr w:rsidR="005F504F" w:rsidRPr="00AD6BC7">
        <w:trPr>
          <w:trHeight w:val="425"/>
          <w:jc w:val="center"/>
        </w:trPr>
        <w:tc>
          <w:tcPr>
            <w:tcW w:w="6920" w:type="dxa"/>
            <w:gridSpan w:val="3"/>
            <w:vAlign w:val="center"/>
          </w:tcPr>
          <w:p w:rsidR="005F504F" w:rsidRPr="00AD6BC7" w:rsidRDefault="00F00157" w:rsidP="00977CC3">
            <w:pPr>
              <w:widowControl/>
              <w:jc w:val="left"/>
              <w:rPr>
                <w:rFonts w:asciiTheme="minorEastAsia" w:eastAsiaTheme="minorEastAsia" w:hAnsiTheme="minorEastAsia"/>
                <w:szCs w:val="20"/>
              </w:rPr>
            </w:pPr>
            <w:r w:rsidRPr="00AD6BC7">
              <w:rPr>
                <w:rFonts w:asciiTheme="minorEastAsia" w:eastAsiaTheme="minorEastAsia" w:hAnsiTheme="minorEastAsia" w:hint="eastAsia"/>
                <w:szCs w:val="20"/>
              </w:rPr>
              <w:t>注：ISO 9141、ISO 14230、ISO 15765、SAE J1850、ISO 27145、ISO</w:t>
            </w:r>
            <w:r w:rsidRPr="00AD6BC7">
              <w:rPr>
                <w:rFonts w:asciiTheme="minorEastAsia" w:eastAsiaTheme="minorEastAsia" w:hAnsiTheme="minorEastAsia"/>
                <w:szCs w:val="20"/>
              </w:rPr>
              <w:t xml:space="preserve"> </w:t>
            </w:r>
            <w:r w:rsidRPr="00AD6BC7">
              <w:rPr>
                <w:rFonts w:asciiTheme="minorEastAsia" w:eastAsiaTheme="minorEastAsia" w:hAnsiTheme="minorEastAsia" w:hint="eastAsia"/>
                <w:szCs w:val="20"/>
              </w:rPr>
              <w:t>13400引用S</w:t>
            </w:r>
            <w:r w:rsidRPr="00AD6BC7">
              <w:rPr>
                <w:rFonts w:asciiTheme="minorEastAsia" w:eastAsiaTheme="minorEastAsia" w:hAnsiTheme="minorEastAsia"/>
                <w:szCs w:val="20"/>
              </w:rPr>
              <w:t>AE J1979</w:t>
            </w:r>
            <w:r w:rsidRPr="00AD6BC7">
              <w:rPr>
                <w:rFonts w:asciiTheme="minorEastAsia" w:eastAsiaTheme="minorEastAsia" w:hAnsiTheme="minorEastAsia" w:hint="eastAsia"/>
                <w:szCs w:val="20"/>
              </w:rPr>
              <w:t xml:space="preserve"> </w:t>
            </w:r>
            <w:r w:rsidRPr="00AD6BC7">
              <w:rPr>
                <w:rFonts w:asciiTheme="minorEastAsia" w:eastAsiaTheme="minorEastAsia" w:hAnsiTheme="minorEastAsia"/>
                <w:szCs w:val="20"/>
              </w:rPr>
              <w:t>/</w:t>
            </w:r>
            <w:r w:rsidRPr="00AD6BC7">
              <w:rPr>
                <w:rFonts w:asciiTheme="minorEastAsia" w:eastAsiaTheme="minorEastAsia" w:hAnsiTheme="minorEastAsia" w:hint="eastAsia"/>
                <w:szCs w:val="20"/>
              </w:rPr>
              <w:t xml:space="preserve"> ISO 15031；ISO 27145引用</w:t>
            </w:r>
            <w:r w:rsidRPr="00AD6BC7">
              <w:rPr>
                <w:rFonts w:asciiTheme="minorEastAsia" w:eastAsiaTheme="minorEastAsia" w:hAnsiTheme="minorEastAsia"/>
                <w:szCs w:val="20"/>
              </w:rPr>
              <w:t>ISO 14229</w:t>
            </w:r>
            <w:r w:rsidRPr="00AD6BC7">
              <w:rPr>
                <w:rFonts w:asciiTheme="minorEastAsia" w:eastAsiaTheme="minorEastAsia" w:hAnsiTheme="minorEastAsia" w:hint="eastAsia"/>
                <w:szCs w:val="20"/>
              </w:rPr>
              <w:t>。</w:t>
            </w:r>
          </w:p>
        </w:tc>
      </w:tr>
    </w:tbl>
    <w:p w:rsidR="005F504F" w:rsidRPr="00AD6BC7" w:rsidRDefault="00F00157">
      <w:pPr>
        <w:spacing w:line="360" w:lineRule="auto"/>
        <w:ind w:firstLineChars="200" w:firstLine="420"/>
        <w:outlineLvl w:val="1"/>
        <w:rPr>
          <w:rFonts w:ascii="仿宋" w:eastAsia="仿宋" w:hAnsi="仿宋" w:cs="宋体"/>
          <w:szCs w:val="21"/>
        </w:rPr>
      </w:pPr>
      <w:bookmarkStart w:id="96" w:name="_Toc126678148"/>
      <w:bookmarkStart w:id="97" w:name="_Toc152708817"/>
      <w:bookmarkStart w:id="98" w:name="_Toc152750330"/>
      <w:bookmarkStart w:id="99" w:name="_Toc152750861"/>
      <w:bookmarkStart w:id="100" w:name="_Toc168841941"/>
      <w:bookmarkStart w:id="101" w:name="_Toc154159241"/>
      <w:bookmarkStart w:id="102" w:name="_Toc168841502"/>
      <w:bookmarkStart w:id="103" w:name="_Toc23389"/>
      <w:r w:rsidRPr="00AD6BC7">
        <w:rPr>
          <w:rFonts w:ascii="仿宋" w:eastAsia="仿宋" w:hAnsi="仿宋" w:cs="宋体" w:hint="eastAsia"/>
          <w:szCs w:val="21"/>
        </w:rPr>
        <w:t>注：本规范中的计量特性不作合格性判定，仅供参考。</w:t>
      </w:r>
      <w:bookmarkEnd w:id="96"/>
      <w:bookmarkEnd w:id="97"/>
      <w:bookmarkEnd w:id="98"/>
      <w:bookmarkEnd w:id="99"/>
      <w:bookmarkEnd w:id="100"/>
      <w:bookmarkEnd w:id="101"/>
      <w:bookmarkEnd w:id="102"/>
      <w:bookmarkEnd w:id="103"/>
    </w:p>
    <w:p w:rsidR="005F504F" w:rsidRPr="00AD6BC7" w:rsidRDefault="00F00157">
      <w:pPr>
        <w:pStyle w:val="affb"/>
        <w:spacing w:before="156" w:after="156" w:line="360" w:lineRule="auto"/>
        <w:rPr>
          <w:rFonts w:hAnsi="宋体" w:cs="Arial"/>
          <w:sz w:val="24"/>
          <w:szCs w:val="24"/>
        </w:rPr>
      </w:pPr>
      <w:bookmarkStart w:id="104" w:name="_Toc30700"/>
      <w:r w:rsidRPr="00AD6BC7">
        <w:rPr>
          <w:rFonts w:hAnsi="宋体" w:cs="Arial" w:hint="eastAsia"/>
          <w:sz w:val="24"/>
          <w:szCs w:val="24"/>
        </w:rPr>
        <w:t>6</w:t>
      </w:r>
      <w:r w:rsidRPr="00AD6BC7">
        <w:rPr>
          <w:rFonts w:hAnsi="宋体" w:cs="Arial"/>
          <w:sz w:val="24"/>
          <w:szCs w:val="24"/>
        </w:rPr>
        <w:t xml:space="preserve">  校准条件</w:t>
      </w:r>
      <w:bookmarkEnd w:id="104"/>
    </w:p>
    <w:p w:rsidR="005F504F" w:rsidRPr="00AD6BC7" w:rsidRDefault="00F00157">
      <w:pPr>
        <w:spacing w:line="360" w:lineRule="auto"/>
        <w:outlineLvl w:val="1"/>
        <w:rPr>
          <w:rFonts w:asciiTheme="minorEastAsia" w:eastAsiaTheme="minorEastAsia" w:hAnsiTheme="minorEastAsia"/>
          <w:sz w:val="24"/>
        </w:rPr>
      </w:pPr>
      <w:bookmarkStart w:id="105" w:name="_Toc9125"/>
      <w:r w:rsidRPr="00AD6BC7">
        <w:rPr>
          <w:rFonts w:asciiTheme="minorEastAsia" w:eastAsiaTheme="minorEastAsia" w:hAnsiTheme="minorEastAsia" w:hint="eastAsia"/>
          <w:sz w:val="24"/>
        </w:rPr>
        <w:t>6</w:t>
      </w:r>
      <w:r w:rsidRPr="00AD6BC7">
        <w:rPr>
          <w:rFonts w:asciiTheme="minorEastAsia" w:eastAsiaTheme="minorEastAsia" w:hAnsiTheme="minorEastAsia"/>
          <w:sz w:val="24"/>
        </w:rPr>
        <w:t>.1  环境条件</w:t>
      </w:r>
      <w:bookmarkEnd w:id="105"/>
    </w:p>
    <w:p w:rsidR="005F504F" w:rsidRPr="00AD6BC7" w:rsidRDefault="00F00157">
      <w:pPr>
        <w:pStyle w:val="affc"/>
        <w:spacing w:line="360" w:lineRule="auto"/>
        <w:ind w:firstLine="480"/>
        <w:jc w:val="left"/>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温度：（</w:t>
      </w:r>
      <w:r w:rsidRPr="00AD6BC7">
        <w:rPr>
          <w:rFonts w:asciiTheme="minorEastAsia" w:eastAsiaTheme="minorEastAsia" w:hAnsiTheme="minorEastAsia"/>
          <w:sz w:val="24"/>
          <w:szCs w:val="24"/>
        </w:rPr>
        <w:t>-1</w:t>
      </w:r>
      <w:r w:rsidRPr="00AD6BC7">
        <w:rPr>
          <w:rFonts w:asciiTheme="minorEastAsia" w:eastAsiaTheme="minorEastAsia" w:hAnsiTheme="minorEastAsia" w:hint="eastAsia"/>
          <w:sz w:val="24"/>
          <w:szCs w:val="24"/>
        </w:rPr>
        <w:t>5</w:t>
      </w:r>
      <w:r w:rsidRPr="00AD6BC7">
        <w:rPr>
          <w:rFonts w:asciiTheme="minorEastAsia" w:eastAsiaTheme="minorEastAsia" w:hAnsiTheme="minorEastAsia"/>
          <w:sz w:val="24"/>
          <w:szCs w:val="24"/>
        </w:rPr>
        <w:t>～</w:t>
      </w:r>
      <w:r w:rsidRPr="00AD6BC7">
        <w:rPr>
          <w:rFonts w:asciiTheme="minorEastAsia" w:eastAsiaTheme="minorEastAsia" w:hAnsiTheme="minorEastAsia" w:hint="eastAsia"/>
          <w:sz w:val="24"/>
          <w:szCs w:val="24"/>
        </w:rPr>
        <w:t>40</w:t>
      </w:r>
      <w:r w:rsidRPr="00AD6BC7">
        <w:rPr>
          <w:rFonts w:asciiTheme="minorEastAsia" w:eastAsiaTheme="minorEastAsia" w:hAnsiTheme="minorEastAsia"/>
          <w:sz w:val="24"/>
          <w:szCs w:val="24"/>
        </w:rPr>
        <w:t>）℃；</w:t>
      </w:r>
    </w:p>
    <w:p w:rsidR="005F504F" w:rsidRPr="00AD6BC7" w:rsidRDefault="00F00157">
      <w:pPr>
        <w:pStyle w:val="affc"/>
        <w:spacing w:line="360" w:lineRule="auto"/>
        <w:ind w:firstLine="480"/>
        <w:jc w:val="left"/>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相对湿度：不大于80</w:t>
      </w:r>
      <w:r w:rsidRPr="00AD6BC7">
        <w:rPr>
          <w:rFonts w:asciiTheme="minorEastAsia" w:eastAsiaTheme="minorEastAsia" w:hAnsiTheme="minorEastAsia"/>
          <w:sz w:val="24"/>
          <w:szCs w:val="24"/>
        </w:rPr>
        <w:t>%</w:t>
      </w:r>
      <w:r w:rsidR="00066920" w:rsidRPr="00AD6BC7">
        <w:rPr>
          <w:rFonts w:asciiTheme="minorEastAsia" w:eastAsiaTheme="minorEastAsia" w:hAnsiTheme="minorEastAsia" w:hint="eastAsia"/>
          <w:sz w:val="24"/>
          <w:szCs w:val="24"/>
        </w:rPr>
        <w:t>。</w:t>
      </w:r>
    </w:p>
    <w:p w:rsidR="005F504F" w:rsidRPr="00AD6BC7" w:rsidRDefault="00F00157">
      <w:pPr>
        <w:pStyle w:val="afb"/>
        <w:spacing w:line="360" w:lineRule="auto"/>
        <w:ind w:leftChars="0" w:left="0"/>
        <w:outlineLvl w:val="1"/>
        <w:rPr>
          <w:rFonts w:asciiTheme="minorEastAsia" w:eastAsiaTheme="minorEastAsia" w:hAnsiTheme="minorEastAsia"/>
          <w:sz w:val="24"/>
        </w:rPr>
      </w:pPr>
      <w:bookmarkStart w:id="106" w:name="_Toc7356"/>
      <w:r w:rsidRPr="00AD6BC7">
        <w:rPr>
          <w:rFonts w:asciiTheme="minorEastAsia" w:eastAsiaTheme="minorEastAsia" w:hAnsiTheme="minorEastAsia" w:hint="eastAsia"/>
          <w:sz w:val="24"/>
        </w:rPr>
        <w:t>6</w:t>
      </w:r>
      <w:r w:rsidRPr="00AD6BC7">
        <w:rPr>
          <w:rFonts w:asciiTheme="minorEastAsia" w:eastAsiaTheme="minorEastAsia" w:hAnsiTheme="minorEastAsia"/>
          <w:sz w:val="24"/>
        </w:rPr>
        <w:t xml:space="preserve">.2  </w:t>
      </w:r>
      <w:r w:rsidRPr="00AD6BC7">
        <w:rPr>
          <w:rFonts w:asciiTheme="minorEastAsia" w:eastAsiaTheme="minorEastAsia" w:hAnsiTheme="minorEastAsia" w:hint="eastAsia"/>
          <w:sz w:val="24"/>
        </w:rPr>
        <w:t>测量标准及其他设备</w:t>
      </w:r>
      <w:bookmarkEnd w:id="106"/>
    </w:p>
    <w:p w:rsidR="005F504F" w:rsidRPr="00AD6BC7" w:rsidRDefault="00F00157">
      <w:pPr>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hint="eastAsia"/>
          <w:sz w:val="24"/>
        </w:rPr>
        <w:t>测量标准及其他设备见表7。</w:t>
      </w:r>
    </w:p>
    <w:p w:rsidR="005F504F" w:rsidRPr="00AD6BC7" w:rsidRDefault="00F00157">
      <w:pPr>
        <w:pStyle w:val="affc"/>
        <w:spacing w:line="360" w:lineRule="auto"/>
        <w:ind w:firstLineChars="0" w:firstLine="0"/>
        <w:jc w:val="center"/>
        <w:rPr>
          <w:rFonts w:asciiTheme="minorEastAsia" w:eastAsiaTheme="minorEastAsia" w:hAnsiTheme="minorEastAsia"/>
          <w:sz w:val="24"/>
          <w:szCs w:val="22"/>
        </w:rPr>
      </w:pPr>
      <w:r w:rsidRPr="00AD6BC7">
        <w:rPr>
          <w:rFonts w:asciiTheme="minorEastAsia" w:eastAsiaTheme="minorEastAsia" w:hAnsiTheme="minorEastAsia" w:hint="eastAsia"/>
          <w:sz w:val="24"/>
          <w:szCs w:val="22"/>
        </w:rPr>
        <w:t>表7  测量标准及其他设备</w:t>
      </w:r>
    </w:p>
    <w:tbl>
      <w:tblPr>
        <w:tblW w:w="7707" w:type="dxa"/>
        <w:jc w:val="center"/>
        <w:tblLook w:val="04A0"/>
      </w:tblPr>
      <w:tblGrid>
        <w:gridCol w:w="820"/>
        <w:gridCol w:w="2751"/>
        <w:gridCol w:w="4136"/>
      </w:tblGrid>
      <w:tr w:rsidR="005F504F" w:rsidRPr="00AD6BC7">
        <w:trPr>
          <w:trHeight w:val="702"/>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序号</w:t>
            </w:r>
          </w:p>
        </w:tc>
        <w:tc>
          <w:tcPr>
            <w:tcW w:w="2751"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设备名称</w:t>
            </w:r>
          </w:p>
        </w:tc>
        <w:tc>
          <w:tcPr>
            <w:tcW w:w="413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技术指标</w:t>
            </w:r>
          </w:p>
        </w:tc>
      </w:tr>
      <w:tr w:rsidR="005F504F" w:rsidRPr="00AD6BC7">
        <w:trPr>
          <w:trHeight w:val="794"/>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1</w:t>
            </w:r>
          </w:p>
        </w:tc>
        <w:tc>
          <w:tcPr>
            <w:tcW w:w="2751"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hint="eastAsia"/>
                <w:kern w:val="0"/>
                <w:szCs w:val="20"/>
              </w:rPr>
              <w:t>OBD诊断仪校准</w:t>
            </w:r>
            <w:r w:rsidRPr="00AD6BC7">
              <w:rPr>
                <w:rFonts w:asciiTheme="minorEastAsia" w:eastAsiaTheme="minorEastAsia" w:hAnsiTheme="minorEastAsia"/>
                <w:kern w:val="0"/>
                <w:szCs w:val="20"/>
              </w:rPr>
              <w:t>装置</w:t>
            </w:r>
          </w:p>
        </w:tc>
        <w:tc>
          <w:tcPr>
            <w:tcW w:w="4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见附录</w:t>
            </w:r>
            <w:r w:rsidRPr="00AD6BC7">
              <w:rPr>
                <w:rFonts w:asciiTheme="minorEastAsia" w:eastAsiaTheme="minorEastAsia" w:hAnsiTheme="minorEastAsia" w:hint="eastAsia"/>
                <w:kern w:val="0"/>
                <w:szCs w:val="20"/>
              </w:rPr>
              <w:t>D</w:t>
            </w:r>
          </w:p>
        </w:tc>
      </w:tr>
      <w:tr w:rsidR="005F504F" w:rsidRPr="00AD6BC7">
        <w:trPr>
          <w:trHeight w:val="794"/>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2</w:t>
            </w:r>
          </w:p>
        </w:tc>
        <w:tc>
          <w:tcPr>
            <w:tcW w:w="2751"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电子秒表</w:t>
            </w:r>
          </w:p>
        </w:tc>
        <w:tc>
          <w:tcPr>
            <w:tcW w:w="413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测量范围：（0～1）</w:t>
            </w:r>
            <w:r w:rsidRPr="00AD6BC7">
              <w:rPr>
                <w:rFonts w:asciiTheme="minorEastAsia" w:eastAsiaTheme="minorEastAsia" w:hAnsiTheme="minorEastAsia" w:hint="eastAsia"/>
                <w:kern w:val="0"/>
                <w:szCs w:val="20"/>
              </w:rPr>
              <w:t xml:space="preserve"> </w:t>
            </w:r>
            <w:r w:rsidRPr="00AD6BC7">
              <w:rPr>
                <w:rFonts w:asciiTheme="minorEastAsia" w:eastAsiaTheme="minorEastAsia" w:hAnsiTheme="minorEastAsia"/>
                <w:kern w:val="0"/>
                <w:szCs w:val="20"/>
              </w:rPr>
              <w:t>h；</w:t>
            </w:r>
          </w:p>
          <w:p w:rsidR="005F504F" w:rsidRPr="00AD6BC7" w:rsidRDefault="00F00157">
            <w:pPr>
              <w:widowControl/>
              <w:jc w:val="center"/>
              <w:rPr>
                <w:rFonts w:asciiTheme="minorEastAsia" w:eastAsiaTheme="minorEastAsia" w:hAnsiTheme="minorEastAsia"/>
                <w:kern w:val="0"/>
                <w:szCs w:val="20"/>
              </w:rPr>
            </w:pPr>
            <w:r w:rsidRPr="00AD6BC7">
              <w:rPr>
                <w:rFonts w:asciiTheme="minorEastAsia" w:eastAsiaTheme="minorEastAsia" w:hAnsiTheme="minorEastAsia"/>
                <w:kern w:val="0"/>
                <w:szCs w:val="20"/>
              </w:rPr>
              <w:t>MPE：±0.10 s/1 h</w:t>
            </w:r>
          </w:p>
        </w:tc>
      </w:tr>
    </w:tbl>
    <w:p w:rsidR="005F504F" w:rsidRPr="00AD6BC7" w:rsidRDefault="00F00157">
      <w:pPr>
        <w:pStyle w:val="affb"/>
        <w:spacing w:before="156" w:after="156" w:line="360" w:lineRule="auto"/>
        <w:rPr>
          <w:rFonts w:hAnsi="宋体" w:cs="Arial"/>
          <w:sz w:val="24"/>
          <w:szCs w:val="24"/>
        </w:rPr>
      </w:pPr>
      <w:bookmarkStart w:id="107" w:name="_Toc31591"/>
      <w:r w:rsidRPr="00AD6BC7">
        <w:rPr>
          <w:rFonts w:hAnsi="宋体" w:cs="Arial" w:hint="eastAsia"/>
          <w:sz w:val="24"/>
          <w:szCs w:val="24"/>
        </w:rPr>
        <w:t>7</w:t>
      </w:r>
      <w:r w:rsidRPr="00AD6BC7">
        <w:rPr>
          <w:rFonts w:hAnsi="宋体" w:cs="Arial"/>
          <w:sz w:val="24"/>
          <w:szCs w:val="24"/>
        </w:rPr>
        <w:t xml:space="preserve">  校准</w:t>
      </w:r>
      <w:r w:rsidRPr="00AD6BC7">
        <w:rPr>
          <w:rFonts w:hAnsi="宋体" w:cs="Arial" w:hint="eastAsia"/>
          <w:sz w:val="24"/>
          <w:szCs w:val="24"/>
        </w:rPr>
        <w:t>项目和校准</w:t>
      </w:r>
      <w:r w:rsidRPr="00AD6BC7">
        <w:rPr>
          <w:rFonts w:hAnsi="宋体" w:cs="Arial"/>
          <w:sz w:val="24"/>
          <w:szCs w:val="24"/>
        </w:rPr>
        <w:t>方法</w:t>
      </w:r>
      <w:bookmarkEnd w:id="107"/>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outlineLvl w:val="2"/>
        <w:rPr>
          <w:rFonts w:asciiTheme="minorEastAsia" w:eastAsiaTheme="minorEastAsia" w:hAnsiTheme="minorEastAsia" w:cs="Times New Roman"/>
          <w:color w:val="auto"/>
          <w:kern w:val="2"/>
        </w:rPr>
      </w:pPr>
      <w:bookmarkStart w:id="108" w:name="_Toc1412"/>
      <w:r w:rsidRPr="00AD6BC7">
        <w:rPr>
          <w:rFonts w:asciiTheme="minorEastAsia" w:eastAsiaTheme="minorEastAsia" w:hAnsiTheme="minorEastAsia" w:cs="Times New Roman" w:hint="eastAsia"/>
          <w:color w:val="auto"/>
          <w:kern w:val="2"/>
        </w:rPr>
        <w:t>7</w:t>
      </w:r>
      <w:r w:rsidRPr="00AD6BC7">
        <w:rPr>
          <w:rFonts w:asciiTheme="minorEastAsia" w:eastAsiaTheme="minorEastAsia" w:hAnsiTheme="minorEastAsia" w:cs="Times New Roman"/>
          <w:color w:val="auto"/>
          <w:kern w:val="2"/>
        </w:rPr>
        <w:t>.</w:t>
      </w:r>
      <w:r w:rsidRPr="00AD6BC7">
        <w:rPr>
          <w:rFonts w:asciiTheme="minorEastAsia" w:eastAsiaTheme="minorEastAsia" w:hAnsiTheme="minorEastAsia" w:cs="Times New Roman" w:hint="eastAsia"/>
          <w:color w:val="auto"/>
          <w:kern w:val="2"/>
        </w:rPr>
        <w:t>1  外观检查</w:t>
      </w:r>
      <w:bookmarkEnd w:id="108"/>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lastRenderedPageBreak/>
        <w:t>目测和手动检查</w:t>
      </w:r>
      <w:bookmarkStart w:id="109" w:name="_Toc123213669"/>
      <w:bookmarkStart w:id="110" w:name="_Toc123732782"/>
      <w:bookmarkStart w:id="111" w:name="_Toc126678152"/>
      <w:r w:rsidRPr="00AD6BC7">
        <w:rPr>
          <w:rFonts w:asciiTheme="minorEastAsia" w:eastAsiaTheme="minorEastAsia" w:hAnsiTheme="minorEastAsia" w:cs="Times New Roman" w:hint="eastAsia"/>
          <w:color w:val="auto"/>
        </w:rPr>
        <w:t>OBD诊断仪，设备表面应无影响功能的变形、损坏等缺陷</w:t>
      </w:r>
      <w:bookmarkStart w:id="112" w:name="_Toc123213667"/>
      <w:r w:rsidRPr="00AD6BC7">
        <w:rPr>
          <w:rFonts w:asciiTheme="minorEastAsia" w:eastAsiaTheme="minorEastAsia" w:hAnsiTheme="minorEastAsia" w:cs="Times New Roman" w:hint="eastAsia"/>
          <w:color w:val="auto"/>
        </w:rPr>
        <w:t>；所有接插件应接触良好，无松动、断裂、缺针等现象</w:t>
      </w:r>
      <w:bookmarkEnd w:id="112"/>
      <w:r w:rsidRPr="00AD6BC7">
        <w:rPr>
          <w:rFonts w:asciiTheme="minorEastAsia" w:eastAsiaTheme="minorEastAsia" w:hAnsiTheme="minorEastAsia" w:cs="Times New Roman" w:hint="eastAsia"/>
          <w:color w:val="auto"/>
        </w:rPr>
        <w:t>；</w:t>
      </w:r>
      <w:r w:rsidRPr="00AD6BC7">
        <w:rPr>
          <w:rFonts w:eastAsiaTheme="minorEastAsia" w:hAnsiTheme="minorEastAsia" w:hint="eastAsia"/>
          <w:color w:val="auto"/>
        </w:rPr>
        <w:t>外壳明显位置应装有铭牌，铭牌信息包括：产品名称、型号、出厂编号、制造厂商、生产日期等信息</w:t>
      </w:r>
      <w:r w:rsidRPr="00AD6BC7">
        <w:rPr>
          <w:rFonts w:asciiTheme="minorEastAsia" w:eastAsiaTheme="minorEastAsia" w:hAnsiTheme="minorEastAsia" w:cs="Times New Roman" w:hint="eastAsia"/>
          <w:color w:val="auto"/>
        </w:rPr>
        <w:t>；</w:t>
      </w:r>
      <w:r w:rsidR="0075483C" w:rsidRPr="00AD6BC7">
        <w:rPr>
          <w:rFonts w:asciiTheme="minorEastAsia" w:eastAsiaTheme="minorEastAsia" w:hAnsiTheme="minorEastAsia" w:cs="宋体" w:hint="eastAsia"/>
          <w:color w:val="auto"/>
          <w:szCs w:val="21"/>
        </w:rPr>
        <w:t>显示装置的分辨力</w:t>
      </w:r>
      <w:r w:rsidRPr="00AD6BC7">
        <w:rPr>
          <w:rFonts w:asciiTheme="minorEastAsia" w:eastAsiaTheme="minorEastAsia" w:hAnsiTheme="minorEastAsia" w:cs="Times New Roman" w:hint="eastAsia"/>
          <w:color w:val="auto"/>
        </w:rPr>
        <w:t>应不低于5.1的要求。另外，记录OBD诊断仪的软件版本号。</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jc w:val="both"/>
        <w:outlineLvl w:val="2"/>
        <w:rPr>
          <w:rFonts w:asciiTheme="minorEastAsia" w:eastAsiaTheme="minorEastAsia" w:hAnsiTheme="minorEastAsia" w:cs="Times New Roman"/>
          <w:color w:val="auto"/>
          <w:kern w:val="2"/>
        </w:rPr>
      </w:pPr>
      <w:bookmarkStart w:id="113" w:name="_Toc10496"/>
      <w:bookmarkEnd w:id="109"/>
      <w:bookmarkEnd w:id="110"/>
      <w:bookmarkEnd w:id="111"/>
      <w:r w:rsidRPr="00AD6BC7">
        <w:rPr>
          <w:rFonts w:asciiTheme="minorEastAsia" w:eastAsiaTheme="minorEastAsia" w:hAnsiTheme="minorEastAsia" w:cs="Times New Roman" w:hint="eastAsia"/>
          <w:color w:val="auto"/>
          <w:kern w:val="2"/>
        </w:rPr>
        <w:t>7</w:t>
      </w:r>
      <w:r w:rsidRPr="00AD6BC7">
        <w:rPr>
          <w:rFonts w:asciiTheme="minorEastAsia" w:eastAsiaTheme="minorEastAsia" w:hAnsiTheme="minorEastAsia" w:cs="Times New Roman"/>
          <w:color w:val="auto"/>
          <w:kern w:val="2"/>
        </w:rPr>
        <w:t>.</w:t>
      </w:r>
      <w:r w:rsidRPr="00AD6BC7">
        <w:rPr>
          <w:rFonts w:asciiTheme="minorEastAsia" w:eastAsiaTheme="minorEastAsia" w:hAnsiTheme="minorEastAsia" w:cs="Times New Roman" w:hint="eastAsia"/>
          <w:color w:val="auto"/>
          <w:kern w:val="2"/>
        </w:rPr>
        <w:t>2  实时数据流传输一致性</w:t>
      </w:r>
      <w:bookmarkEnd w:id="113"/>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OBD诊断仪与OBD诊断仪校准装置（以下简称校准装置）按使用要求连接（见图1），将校准装置切换至ISO 9141协议的汽油车状态，建立通讯。对实时数据流的每个校准项目（见表1和表2），</w:t>
      </w:r>
      <w:r w:rsidR="00DA11FE" w:rsidRPr="00AD6BC7">
        <w:rPr>
          <w:rFonts w:asciiTheme="minorEastAsia" w:eastAsiaTheme="minorEastAsia" w:hAnsiTheme="minorEastAsia" w:cs="Times New Roman" w:hint="eastAsia"/>
          <w:color w:val="auto"/>
        </w:rPr>
        <w:t>一般</w:t>
      </w:r>
      <w:r w:rsidRPr="00AD6BC7">
        <w:rPr>
          <w:rFonts w:asciiTheme="minorEastAsia" w:eastAsiaTheme="minorEastAsia" w:hAnsiTheme="minorEastAsia" w:cs="Times New Roman" w:hint="eastAsia"/>
          <w:color w:val="auto"/>
        </w:rPr>
        <w:t>分别在满量程的20%、50%、80%</w:t>
      </w:r>
      <w:r w:rsidR="00222220" w:rsidRPr="00AD6BC7">
        <w:rPr>
          <w:rFonts w:asciiTheme="minorEastAsia" w:eastAsiaTheme="minorEastAsia" w:hAnsiTheme="minorEastAsia" w:cs="Times New Roman" w:hint="eastAsia"/>
          <w:color w:val="auto"/>
        </w:rPr>
        <w:t>左右</w:t>
      </w:r>
      <w:r w:rsidRPr="00AD6BC7">
        <w:rPr>
          <w:rFonts w:asciiTheme="minorEastAsia" w:eastAsiaTheme="minorEastAsia" w:hAnsiTheme="minorEastAsia" w:cs="Times New Roman" w:hint="eastAsia"/>
          <w:color w:val="auto"/>
        </w:rPr>
        <w:t>对校准装置设置标准值</w:t>
      </w:r>
      <w:r w:rsidR="00DA11FE" w:rsidRPr="00AD6BC7">
        <w:rPr>
          <w:rFonts w:asciiTheme="minorEastAsia" w:eastAsiaTheme="minorEastAsia" w:hAnsiTheme="minorEastAsia" w:cs="Times New Roman" w:hint="eastAsia"/>
          <w:color w:val="auto"/>
        </w:rPr>
        <w:t>（</w:t>
      </w:r>
      <w:r w:rsidRPr="00AD6BC7">
        <w:rPr>
          <w:rFonts w:asciiTheme="minorEastAsia" w:eastAsiaTheme="minorEastAsia" w:hAnsiTheme="minorEastAsia" w:cs="Times New Roman" w:hint="eastAsia"/>
          <w:color w:val="auto"/>
        </w:rPr>
        <w:t>可根据</w:t>
      </w:r>
      <w:r w:rsidR="00DA11FE" w:rsidRPr="00AD6BC7">
        <w:rPr>
          <w:rFonts w:asciiTheme="minorEastAsia" w:eastAsiaTheme="minorEastAsia" w:hAnsiTheme="minorEastAsia" w:cs="Times New Roman" w:hint="eastAsia"/>
          <w:color w:val="auto"/>
        </w:rPr>
        <w:t>需要选择</w:t>
      </w:r>
      <w:r w:rsidRPr="00AD6BC7">
        <w:rPr>
          <w:rFonts w:asciiTheme="minorEastAsia" w:eastAsiaTheme="minorEastAsia" w:hAnsiTheme="minorEastAsia" w:cs="Times New Roman" w:hint="eastAsia"/>
          <w:color w:val="auto"/>
        </w:rPr>
        <w:t>校准点），OBD诊断仪读取校准装置获得测量值。按公式（1）</w:t>
      </w:r>
      <w:r w:rsidR="00FC16A7" w:rsidRPr="00AD6BC7">
        <w:rPr>
          <w:rFonts w:asciiTheme="minorEastAsia" w:eastAsiaTheme="minorEastAsia" w:hAnsiTheme="minorEastAsia" w:cs="Times New Roman" w:hint="eastAsia"/>
          <w:color w:val="auto"/>
        </w:rPr>
        <w:t>分别</w:t>
      </w:r>
      <w:r w:rsidRPr="00AD6BC7">
        <w:rPr>
          <w:rFonts w:asciiTheme="minorEastAsia" w:eastAsiaTheme="minorEastAsia" w:hAnsiTheme="minorEastAsia" w:cs="Times New Roman" w:hint="eastAsia"/>
          <w:color w:val="auto"/>
        </w:rPr>
        <w:t>计算</w:t>
      </w:r>
      <w:r w:rsidR="00FC16A7" w:rsidRPr="00AD6BC7">
        <w:rPr>
          <w:rFonts w:asciiTheme="minorEastAsia" w:eastAsiaTheme="minorEastAsia" w:hAnsiTheme="minorEastAsia" w:cs="Times New Roman" w:hint="eastAsia"/>
          <w:color w:val="auto"/>
        </w:rPr>
        <w:t>各</w:t>
      </w:r>
      <w:r w:rsidRPr="00AD6BC7">
        <w:rPr>
          <w:rFonts w:asciiTheme="minorEastAsia" w:eastAsiaTheme="minorEastAsia" w:hAnsiTheme="minorEastAsia" w:cs="Times New Roman" w:hint="eastAsia"/>
          <w:color w:val="auto"/>
        </w:rPr>
        <w:t>实时数据流在ISO 9141协议汽油车状态时的示值误差。</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将校准装置切换至ISO 9141协议的柴油车状态，重复上述操作。</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center"/>
        <w:rPr>
          <w:rFonts w:ascii="Times New Roman" w:eastAsia="宋体" w:hAnsi="Times New Roman" w:cs="Times New Roman"/>
          <w:color w:val="auto"/>
        </w:rPr>
      </w:pPr>
      <w:r w:rsidRPr="00AD6BC7">
        <w:rPr>
          <w:rFonts w:ascii="Times New Roman" w:eastAsia="宋体" w:hAnsi="Times New Roman" w:cs="Times New Roman"/>
          <w:noProof/>
          <w:color w:val="auto"/>
        </w:rPr>
        <w:drawing>
          <wp:inline distT="0" distB="0" distL="0" distR="0">
            <wp:extent cx="3172460" cy="1857375"/>
            <wp:effectExtent l="19050" t="0" r="8379" b="0"/>
            <wp:docPr id="17" name="图片 17" descr="C:\Users\g.scev\Desktop\机动车排放检验用OBD诊断仪校准规范--报审材料\预审后修改\新建文件夹\校准过程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g.scev\Desktop\机动车排放检验用OBD诊断仪校准规范--报审材料\预审后修改\新建文件夹\校准过程示意图.JPG"/>
                    <pic:cNvPicPr>
                      <a:picLocks noChangeAspect="1" noChangeArrowheads="1"/>
                    </pic:cNvPicPr>
                  </pic:nvPicPr>
                  <pic:blipFill>
                    <a:blip r:embed="rId24"/>
                    <a:srcRect/>
                    <a:stretch>
                      <a:fillRect/>
                    </a:stretch>
                  </pic:blipFill>
                  <pic:spPr>
                    <a:xfrm>
                      <a:off x="0" y="0"/>
                      <a:ext cx="3178077" cy="1860741"/>
                    </a:xfrm>
                    <a:prstGeom prst="rect">
                      <a:avLst/>
                    </a:prstGeom>
                    <a:noFill/>
                    <a:ln w="9525">
                      <a:noFill/>
                      <a:miter lim="800000"/>
                      <a:headEnd/>
                      <a:tailEnd/>
                    </a:ln>
                  </pic:spPr>
                </pic:pic>
              </a:graphicData>
            </a:graphic>
          </wp:inline>
        </w:drawing>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center"/>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图1  OBD诊断仪校准连接示意图</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right"/>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 xml:space="preserve">     </w:t>
      </w:r>
      <w:r w:rsidR="00F34ED8" w:rsidRPr="00AD6BC7">
        <w:rPr>
          <w:rFonts w:asciiTheme="minorEastAsia" w:eastAsiaTheme="minorEastAsia" w:hAnsiTheme="minorEastAsia" w:cs="Times New Roman" w:hint="eastAsia"/>
          <w:color w:val="auto"/>
        </w:rPr>
        <w:t xml:space="preserve">   </w:t>
      </w:r>
      <w:r w:rsidRPr="00AD6BC7">
        <w:rPr>
          <w:rFonts w:asciiTheme="minorEastAsia" w:eastAsiaTheme="minorEastAsia" w:hAnsiTheme="minorEastAsia" w:cs="Times New Roman" w:hint="eastAsia"/>
          <w:color w:val="auto"/>
        </w:rPr>
        <w:t xml:space="preserve">      </w:t>
      </w:r>
      <m:oMath>
        <m:sSub>
          <m:sSubPr>
            <m:ctrlPr>
              <w:rPr>
                <w:rFonts w:ascii="Cambria Math" w:eastAsiaTheme="minorEastAsia" w:hAnsiTheme="minorEastAsia" w:cs="Times New Roman"/>
                <w:i/>
                <w:color w:val="auto"/>
              </w:rPr>
            </m:ctrlPr>
          </m:sSubPr>
          <m:e>
            <m:r>
              <w:rPr>
                <w:rFonts w:ascii="Cambria Math" w:eastAsiaTheme="minorEastAsia" w:hAnsi="Cambria Math" w:cs="Times New Roman"/>
                <w:color w:val="auto"/>
              </w:rPr>
              <m:t>∆</m:t>
            </m:r>
          </m:e>
          <m:sub>
            <m:r>
              <w:rPr>
                <w:rFonts w:ascii="Cambria Math" w:eastAsiaTheme="minorEastAsia" w:hAnsiTheme="minorEastAsia" w:cs="Times New Roman"/>
                <w:color w:val="auto"/>
              </w:rPr>
              <m:t>W</m:t>
            </m:r>
          </m:sub>
        </m:sSub>
        <m:r>
          <w:rPr>
            <w:rFonts w:ascii="Cambria Math" w:eastAsiaTheme="minorEastAsia" w:hAnsiTheme="minorEastAsia" w:cs="Times New Roman"/>
            <w:color w:val="auto"/>
          </w:rPr>
          <m:t>=W</m:t>
        </m:r>
        <m:r>
          <w:rPr>
            <w:rFonts w:ascii="微软雅黑" w:eastAsia="微软雅黑" w:hAnsi="微软雅黑" w:cs="微软雅黑" w:hint="eastAsia"/>
            <w:color w:val="auto"/>
          </w:rPr>
          <m:t>-</m:t>
        </m:r>
        <m:sSub>
          <m:sSubPr>
            <m:ctrlPr>
              <w:rPr>
                <w:rFonts w:ascii="Cambria Math" w:eastAsiaTheme="minorEastAsia" w:hAnsiTheme="minorEastAsia" w:cs="Times New Roman"/>
                <w:i/>
                <w:color w:val="auto"/>
              </w:rPr>
            </m:ctrlPr>
          </m:sSubPr>
          <m:e>
            <m:r>
              <w:rPr>
                <w:rFonts w:ascii="Cambria Math" w:eastAsiaTheme="minorEastAsia" w:hAnsiTheme="minorEastAsia" w:cs="Times New Roman"/>
                <w:color w:val="auto"/>
              </w:rPr>
              <m:t>W</m:t>
            </m:r>
          </m:e>
          <m:sub>
            <m:r>
              <w:rPr>
                <w:rFonts w:ascii="Cambria Math" w:eastAsiaTheme="minorEastAsia" w:hAnsiTheme="minorEastAsia" w:cs="Times New Roman"/>
                <w:color w:val="auto"/>
              </w:rPr>
              <m:t>0</m:t>
            </m:r>
          </m:sub>
        </m:sSub>
      </m:oMath>
      <w:r w:rsidRPr="00AD6BC7">
        <w:rPr>
          <w:rFonts w:asciiTheme="minorEastAsia" w:eastAsiaTheme="minorEastAsia" w:hAnsiTheme="minorEastAsia" w:cs="Times New Roman"/>
          <w:color w:val="auto"/>
        </w:rPr>
        <w:t xml:space="preserve"> </w:t>
      </w:r>
      <w:r w:rsidR="00F34ED8" w:rsidRPr="00AD6BC7">
        <w:rPr>
          <w:rFonts w:asciiTheme="minorEastAsia" w:eastAsiaTheme="minorEastAsia" w:hAnsiTheme="minorEastAsia" w:cs="Times New Roman" w:hint="eastAsia"/>
          <w:color w:val="auto"/>
        </w:rPr>
        <w:t xml:space="preserve">               </w:t>
      </w:r>
      <w:r w:rsidRPr="00AD6BC7">
        <w:rPr>
          <w:rFonts w:asciiTheme="minorEastAsia" w:eastAsiaTheme="minorEastAsia" w:hAnsiTheme="minorEastAsia" w:cs="Times New Roman" w:hint="eastAsia"/>
          <w:color w:val="auto"/>
        </w:rPr>
        <w:t xml:space="preserve">        </w:t>
      </w:r>
      <w:r w:rsidRPr="00AD6BC7">
        <w:rPr>
          <w:rFonts w:asciiTheme="minorEastAsia" w:eastAsiaTheme="minorEastAsia" w:hAnsiTheme="minorEastAsia" w:cs="Times New Roman"/>
          <w:color w:val="auto"/>
        </w:rPr>
        <w:t xml:space="preserve"> </w:t>
      </w:r>
      <w:r w:rsidRPr="00AD6BC7">
        <w:rPr>
          <w:rFonts w:asciiTheme="minorEastAsia" w:eastAsiaTheme="minorEastAsia" w:hAnsiTheme="minorEastAsia" w:cs="Times New Roman" w:hint="eastAsia"/>
          <w:color w:val="auto"/>
        </w:rPr>
        <w:t>（1）</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式中</w:t>
      </w:r>
      <w:r w:rsidRPr="00AD6BC7">
        <w:rPr>
          <w:rFonts w:asciiTheme="minorEastAsia" w:eastAsiaTheme="minorEastAsia" w:hAnsiTheme="minorEastAsia" w:cs="Times New Roman"/>
          <w:color w:val="auto"/>
        </w:rPr>
        <w:t>：</w:t>
      </w:r>
    </w:p>
    <w:p w:rsidR="005F504F" w:rsidRPr="00AD6BC7" w:rsidRDefault="00262D3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m:oMath>
        <m:sSub>
          <m:sSubPr>
            <m:ctrlPr>
              <w:rPr>
                <w:rFonts w:ascii="Cambria Math" w:eastAsiaTheme="minorEastAsia" w:hAnsiTheme="minorEastAsia" w:cs="Times New Roman"/>
                <w:i/>
                <w:color w:val="auto"/>
              </w:rPr>
            </m:ctrlPr>
          </m:sSubPr>
          <m:e>
            <m:r>
              <w:rPr>
                <w:rFonts w:ascii="Cambria Math" w:eastAsiaTheme="minorEastAsia" w:hAnsi="Cambria Math" w:cs="Times New Roman"/>
                <w:color w:val="auto"/>
              </w:rPr>
              <m:t>∆</m:t>
            </m:r>
          </m:e>
          <m:sub>
            <m:r>
              <w:rPr>
                <w:rFonts w:ascii="Cambria Math" w:eastAsiaTheme="minorEastAsia" w:hAnsiTheme="minorEastAsia" w:cs="Times New Roman"/>
                <w:color w:val="auto"/>
              </w:rPr>
              <m:t>W</m:t>
            </m:r>
          </m:sub>
        </m:sSub>
      </m:oMath>
      <w:r w:rsidR="00F00157" w:rsidRPr="00AD6BC7">
        <w:rPr>
          <w:rFonts w:asciiTheme="minorEastAsia" w:eastAsiaTheme="minorEastAsia" w:hAnsiTheme="minorEastAsia" w:cs="Times New Roman"/>
          <w:color w:val="auto"/>
        </w:rPr>
        <w:t>—</w:t>
      </w:r>
      <w:r w:rsidR="00F00157" w:rsidRPr="00AD6BC7">
        <w:rPr>
          <w:rFonts w:asciiTheme="minorEastAsia" w:eastAsiaTheme="minorEastAsia" w:hAnsiTheme="minorEastAsia" w:cs="Times New Roman" w:hint="eastAsia"/>
          <w:color w:val="auto"/>
        </w:rPr>
        <w:t>实时数据流的示值</w:t>
      </w:r>
      <w:r w:rsidR="00F00157" w:rsidRPr="00AD6BC7">
        <w:rPr>
          <w:rFonts w:asciiTheme="minorEastAsia" w:eastAsiaTheme="minorEastAsia" w:hAnsiTheme="minorEastAsia" w:cs="Times New Roman"/>
          <w:color w:val="auto"/>
        </w:rPr>
        <w:t>误差</w:t>
      </w:r>
      <w:r w:rsidR="00F00157" w:rsidRPr="00AD6BC7">
        <w:rPr>
          <w:rFonts w:asciiTheme="minorEastAsia" w:eastAsiaTheme="minorEastAsia" w:hAnsiTheme="minorEastAsia" w:cs="Times New Roman" w:hint="eastAsia"/>
          <w:color w:val="auto"/>
        </w:rPr>
        <w:t>，单位</w:t>
      </w:r>
      <w:r w:rsidR="00A94626" w:rsidRPr="00AD6BC7">
        <w:rPr>
          <w:rFonts w:ascii="宋体" w:eastAsia="宋体" w:hAnsi="宋体" w:cs="Times New Roman" w:hint="eastAsia"/>
          <w:color w:val="auto"/>
          <w:vertAlign w:val="superscript"/>
        </w:rPr>
        <w:t>①</w:t>
      </w:r>
      <w:r w:rsidR="00F00157" w:rsidRPr="00AD6BC7">
        <w:rPr>
          <w:rFonts w:asciiTheme="minorEastAsia" w:eastAsiaTheme="minorEastAsia" w:hAnsiTheme="minorEastAsia" w:cs="Times New Roman"/>
          <w:color w:val="auto"/>
        </w:rPr>
        <w:t>；</w:t>
      </w:r>
    </w:p>
    <w:p w:rsidR="005F504F" w:rsidRPr="00AD6BC7" w:rsidRDefault="005F504F">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olor w:val="auto"/>
          <w:position w:val="-6"/>
        </w:rPr>
        <w:object w:dxaOrig="2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25" o:title=""/>
          </v:shape>
          <o:OLEObject Type="Embed" ProgID="Equation.3" ShapeID="_x0000_i1025" DrawAspect="Content" ObjectID="_1779983884" r:id="rId26"/>
        </w:object>
      </w:r>
      <w:r w:rsidR="00F00157" w:rsidRPr="00AD6BC7">
        <w:rPr>
          <w:rFonts w:asciiTheme="minorEastAsia" w:eastAsiaTheme="minorEastAsia" w:hAnsiTheme="minorEastAsia" w:cs="Times New Roman"/>
          <w:i/>
          <w:iCs/>
          <w:color w:val="auto"/>
        </w:rPr>
        <w:t>—</w:t>
      </w:r>
      <w:r w:rsidR="00F00157" w:rsidRPr="00AD6BC7">
        <w:rPr>
          <w:rFonts w:asciiTheme="minorEastAsia" w:eastAsiaTheme="minorEastAsia" w:hAnsiTheme="minorEastAsia" w:cs="Times New Roman" w:hint="eastAsia"/>
          <w:color w:val="auto"/>
        </w:rPr>
        <w:t>实时数据流的测量值，单位</w:t>
      </w:r>
      <w:r w:rsidR="00A94626" w:rsidRPr="00AD6BC7">
        <w:rPr>
          <w:rFonts w:ascii="宋体" w:eastAsia="宋体" w:hAnsi="宋体" w:cs="Times New Roman" w:hint="eastAsia"/>
          <w:color w:val="auto"/>
          <w:vertAlign w:val="superscript"/>
        </w:rPr>
        <w:t>①</w:t>
      </w:r>
      <w:r w:rsidR="00F00157" w:rsidRPr="00AD6BC7">
        <w:rPr>
          <w:rFonts w:asciiTheme="minorEastAsia" w:eastAsiaTheme="minorEastAsia" w:hAnsiTheme="minorEastAsia" w:cs="Times New Roman" w:hint="eastAsia"/>
          <w:color w:val="auto"/>
        </w:rPr>
        <w:t>；</w:t>
      </w:r>
    </w:p>
    <w:p w:rsidR="005F504F" w:rsidRPr="00AD6BC7" w:rsidRDefault="005F504F">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olor w:val="auto"/>
          <w:position w:val="-12"/>
        </w:rPr>
        <w:object w:dxaOrig="320" w:dyaOrig="360">
          <v:shape id="_x0000_i1026" type="#_x0000_t75" style="width:14.25pt;height:19pt" o:ole="">
            <v:imagedata r:id="rId27" o:title=""/>
          </v:shape>
          <o:OLEObject Type="Embed" ProgID="Equation.3" ShapeID="_x0000_i1026" DrawAspect="Content" ObjectID="_1779983885" r:id="rId28"/>
        </w:object>
      </w:r>
      <w:r w:rsidR="00F00157" w:rsidRPr="00AD6BC7">
        <w:rPr>
          <w:rFonts w:asciiTheme="minorEastAsia" w:eastAsiaTheme="minorEastAsia" w:hAnsiTheme="minorEastAsia" w:cs="Times New Roman"/>
          <w:i/>
          <w:iCs/>
          <w:color w:val="auto"/>
        </w:rPr>
        <w:t>—</w:t>
      </w:r>
      <w:r w:rsidR="00F00157" w:rsidRPr="00AD6BC7">
        <w:rPr>
          <w:rFonts w:asciiTheme="minorEastAsia" w:eastAsiaTheme="minorEastAsia" w:hAnsiTheme="minorEastAsia" w:cs="Times New Roman" w:hint="eastAsia"/>
          <w:color w:val="auto"/>
        </w:rPr>
        <w:t>实时数据流的标准值</w:t>
      </w:r>
      <w:r w:rsidR="00F00157" w:rsidRPr="00AD6BC7">
        <w:rPr>
          <w:rFonts w:asciiTheme="minorEastAsia" w:eastAsiaTheme="minorEastAsia" w:hAnsiTheme="minorEastAsia" w:cs="Times New Roman"/>
          <w:color w:val="auto"/>
        </w:rPr>
        <w:t>，</w:t>
      </w:r>
      <w:r w:rsidR="00F00157" w:rsidRPr="00AD6BC7">
        <w:rPr>
          <w:rFonts w:asciiTheme="minorEastAsia" w:eastAsiaTheme="minorEastAsia" w:hAnsiTheme="minorEastAsia" w:cs="Times New Roman" w:hint="eastAsia"/>
          <w:color w:val="auto"/>
        </w:rPr>
        <w:t>单位</w:t>
      </w:r>
      <w:r w:rsidR="00A94626" w:rsidRPr="00AD6BC7">
        <w:rPr>
          <w:rFonts w:ascii="宋体" w:eastAsia="宋体" w:hAnsi="宋体" w:cs="Times New Roman" w:hint="eastAsia"/>
          <w:color w:val="auto"/>
          <w:vertAlign w:val="superscript"/>
        </w:rPr>
        <w:t>①</w:t>
      </w:r>
      <w:r w:rsidR="00F00157" w:rsidRPr="00AD6BC7">
        <w:rPr>
          <w:rFonts w:asciiTheme="minorEastAsia" w:eastAsiaTheme="minorEastAsia" w:hAnsiTheme="minorEastAsia" w:cs="Times New Roman"/>
          <w:color w:val="auto"/>
        </w:rPr>
        <w:t>。</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注：</w:t>
      </w:r>
      <w:r w:rsidRPr="00AD6BC7">
        <w:rPr>
          <w:rFonts w:ascii="Cambria" w:eastAsiaTheme="minorEastAsia" w:hAnsi="Cambria" w:cs="Times New Roman"/>
          <w:color w:val="auto"/>
          <w:vertAlign w:val="superscript"/>
        </w:rPr>
        <w:t>①</w:t>
      </w:r>
      <w:r w:rsidRPr="00AD6BC7">
        <w:rPr>
          <w:rFonts w:ascii="Cambria" w:eastAsiaTheme="minorEastAsia" w:hAnsi="Cambria" w:cs="Times New Roman" w:hint="eastAsia"/>
          <w:color w:val="auto"/>
        </w:rPr>
        <w:t>表示取实时数据流校准项目的单位</w:t>
      </w:r>
      <w:r w:rsidR="00044BC7" w:rsidRPr="00AD6BC7">
        <w:rPr>
          <w:rFonts w:ascii="Cambria" w:eastAsiaTheme="minorEastAsia" w:hAnsi="Cambria" w:cs="Times New Roman" w:hint="eastAsia"/>
          <w:color w:val="auto"/>
        </w:rPr>
        <w:t>，见表</w:t>
      </w:r>
      <w:r w:rsidR="00044BC7" w:rsidRPr="00AD6BC7">
        <w:rPr>
          <w:rFonts w:asciiTheme="minorEastAsia" w:eastAsiaTheme="minorEastAsia" w:hAnsiTheme="minorEastAsia" w:cs="Times New Roman" w:hint="eastAsia"/>
          <w:color w:val="auto"/>
        </w:rPr>
        <w:t>1、表2</w:t>
      </w:r>
      <w:r w:rsidRPr="00AD6BC7">
        <w:rPr>
          <w:rFonts w:ascii="Cambria" w:eastAsiaTheme="minorEastAsia" w:hAnsi="Cambria" w:cs="Times New Roman" w:hint="eastAsia"/>
          <w:color w:val="auto"/>
        </w:rPr>
        <w:t>。</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采用上述方法分别使用表6的其他协议类型校准，计算并记录实时数据流示值误差。</w:t>
      </w:r>
      <w:r w:rsidRPr="00AD6BC7">
        <w:rPr>
          <w:rFonts w:asciiTheme="minorEastAsia" w:eastAsiaTheme="minorEastAsia" w:hAnsiTheme="minorEastAsia" w:hint="eastAsia"/>
          <w:color w:val="auto"/>
          <w:szCs w:val="20"/>
        </w:rPr>
        <w:t>对于多特征的协议类型，</w:t>
      </w:r>
      <w:r w:rsidR="00FC16A7" w:rsidRPr="00AD6BC7">
        <w:rPr>
          <w:rFonts w:asciiTheme="minorEastAsia" w:eastAsiaTheme="minorEastAsia" w:hAnsiTheme="minorEastAsia" w:hint="eastAsia"/>
          <w:color w:val="auto"/>
          <w:szCs w:val="20"/>
        </w:rPr>
        <w:t>可</w:t>
      </w:r>
      <w:r w:rsidRPr="00AD6BC7">
        <w:rPr>
          <w:rFonts w:asciiTheme="minorEastAsia" w:eastAsiaTheme="minorEastAsia" w:hAnsiTheme="minorEastAsia" w:hint="eastAsia"/>
          <w:color w:val="auto"/>
          <w:szCs w:val="20"/>
        </w:rPr>
        <w:t>随机选择一种特征开展校准。</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outlineLvl w:val="2"/>
        <w:rPr>
          <w:rFonts w:asciiTheme="minorEastAsia" w:eastAsiaTheme="minorEastAsia" w:hAnsiTheme="minorEastAsia" w:cs="Times New Roman"/>
          <w:color w:val="auto"/>
          <w:kern w:val="2"/>
        </w:rPr>
      </w:pPr>
      <w:bookmarkStart w:id="114" w:name="_Toc7302"/>
      <w:r w:rsidRPr="00AD6BC7">
        <w:rPr>
          <w:rFonts w:asciiTheme="minorEastAsia" w:eastAsiaTheme="minorEastAsia" w:hAnsiTheme="minorEastAsia" w:cs="Times New Roman" w:hint="eastAsia"/>
          <w:color w:val="auto"/>
          <w:kern w:val="2"/>
        </w:rPr>
        <w:t xml:space="preserve">7.3  </w:t>
      </w:r>
      <w:r w:rsidRPr="00AD6BC7">
        <w:rPr>
          <w:rFonts w:asciiTheme="minorEastAsia" w:eastAsiaTheme="minorEastAsia" w:hAnsiTheme="minorEastAsia" w:cs="Times New Roman"/>
          <w:color w:val="auto"/>
          <w:kern w:val="2"/>
        </w:rPr>
        <w:t>数据采集时间</w:t>
      </w:r>
      <w:bookmarkEnd w:id="114"/>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lastRenderedPageBreak/>
        <w:t>OBD诊断仪与校准装置按使用要求连接，将校准装置切换至ISO 9141协议的汽油车状态。OBD诊断仪启动通讯，同时使用秒表开始计时，测量OBD诊断仪从自动读取故障码信息、故障指示器状态、诊断就绪状态、MIL点亮后行驶里程到输出上述结果的时间作为设备在ISO 9141协议汽油车时的数据采集时间。</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将校准装置切换至I</w:t>
      </w:r>
      <w:r w:rsidRPr="00AD6BC7">
        <w:rPr>
          <w:rFonts w:asciiTheme="minorEastAsia" w:eastAsiaTheme="minorEastAsia" w:hAnsiTheme="minorEastAsia" w:cs="Times New Roman"/>
          <w:color w:val="auto"/>
        </w:rPr>
        <w:t>SO 9141</w:t>
      </w:r>
      <w:r w:rsidRPr="00AD6BC7">
        <w:rPr>
          <w:rFonts w:asciiTheme="minorEastAsia" w:eastAsiaTheme="minorEastAsia" w:hAnsiTheme="minorEastAsia" w:cs="Times New Roman" w:hint="eastAsia"/>
          <w:color w:val="auto"/>
        </w:rPr>
        <w:t>协议的柴油车状态，重复上述操作。</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按照上述方法分别对表6的其他协议类型测试，检测并记录OBD诊断仪的数据采集时间。</w:t>
      </w:r>
      <w:r w:rsidRPr="00AD6BC7">
        <w:rPr>
          <w:rFonts w:asciiTheme="minorEastAsia" w:eastAsiaTheme="minorEastAsia" w:hAnsiTheme="minorEastAsia" w:hint="eastAsia"/>
          <w:color w:val="auto"/>
          <w:szCs w:val="20"/>
        </w:rPr>
        <w:t>对于多特征的协议类型，</w:t>
      </w:r>
      <w:r w:rsidR="0090480F" w:rsidRPr="00AD6BC7">
        <w:rPr>
          <w:rFonts w:asciiTheme="minorEastAsia" w:eastAsiaTheme="minorEastAsia" w:hAnsiTheme="minorEastAsia" w:hint="eastAsia"/>
          <w:color w:val="auto"/>
          <w:szCs w:val="20"/>
        </w:rPr>
        <w:t>可</w:t>
      </w:r>
      <w:r w:rsidRPr="00AD6BC7">
        <w:rPr>
          <w:rFonts w:asciiTheme="minorEastAsia" w:eastAsiaTheme="minorEastAsia" w:hAnsiTheme="minorEastAsia" w:hint="eastAsia"/>
          <w:color w:val="auto"/>
          <w:szCs w:val="20"/>
        </w:rPr>
        <w:t>随机选择一种特征开展校准。</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jc w:val="both"/>
        <w:outlineLvl w:val="2"/>
        <w:rPr>
          <w:rFonts w:asciiTheme="minorEastAsia" w:eastAsiaTheme="minorEastAsia" w:hAnsiTheme="minorEastAsia" w:cs="Times New Roman"/>
          <w:color w:val="auto"/>
          <w:kern w:val="2"/>
        </w:rPr>
      </w:pPr>
      <w:bookmarkStart w:id="115" w:name="_Toc32183"/>
      <w:r w:rsidRPr="00AD6BC7">
        <w:rPr>
          <w:rFonts w:asciiTheme="minorEastAsia" w:eastAsiaTheme="minorEastAsia" w:hAnsiTheme="minorEastAsia" w:cs="Times New Roman" w:hint="eastAsia"/>
          <w:color w:val="auto"/>
          <w:kern w:val="2"/>
        </w:rPr>
        <w:t>7.4  诊断功能</w:t>
      </w:r>
      <w:bookmarkEnd w:id="115"/>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outlineLvl w:val="2"/>
        <w:rPr>
          <w:rFonts w:asciiTheme="minorEastAsia" w:eastAsiaTheme="minorEastAsia" w:hAnsiTheme="minorEastAsia" w:cs="Times New Roman"/>
          <w:color w:val="auto"/>
        </w:rPr>
      </w:pPr>
      <w:bookmarkStart w:id="116" w:name="_Toc168841511"/>
      <w:bookmarkStart w:id="117" w:name="_Toc168841950"/>
      <w:bookmarkStart w:id="118" w:name="_Toc26057"/>
      <w:r w:rsidRPr="00AD6BC7">
        <w:rPr>
          <w:rFonts w:asciiTheme="minorEastAsia" w:eastAsiaTheme="minorEastAsia" w:hAnsiTheme="minorEastAsia" w:cs="Times New Roman" w:hint="eastAsia"/>
          <w:color w:val="auto"/>
        </w:rPr>
        <w:t>OBD诊断仪与校准装置按使用要求连接，将校准装置切换至ISO 9141协议的汽油车状态。</w:t>
      </w:r>
      <w:bookmarkEnd w:id="116"/>
      <w:bookmarkEnd w:id="117"/>
      <w:bookmarkEnd w:id="118"/>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jc w:val="both"/>
        <w:outlineLvl w:val="2"/>
        <w:rPr>
          <w:rFonts w:asciiTheme="minorEastAsia" w:eastAsiaTheme="minorEastAsia" w:hAnsiTheme="minorEastAsia" w:cs="Times New Roman"/>
          <w:color w:val="auto"/>
          <w:kern w:val="2"/>
        </w:rPr>
      </w:pPr>
      <w:bookmarkStart w:id="119" w:name="_Toc3535"/>
      <w:r w:rsidRPr="00AD6BC7">
        <w:rPr>
          <w:rFonts w:asciiTheme="minorEastAsia" w:eastAsiaTheme="minorEastAsia" w:hAnsiTheme="minorEastAsia" w:cs="Times New Roman" w:hint="eastAsia"/>
          <w:color w:val="auto"/>
          <w:kern w:val="2"/>
        </w:rPr>
        <w:t>7.4.1  车辆信息检查功能</w:t>
      </w:r>
      <w:bookmarkEnd w:id="119"/>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按照表3对校准装置设置一组车辆</w:t>
      </w:r>
      <w:r w:rsidRPr="00AD6BC7">
        <w:rPr>
          <w:rFonts w:asciiTheme="minorEastAsia" w:eastAsiaTheme="minorEastAsia" w:hAnsiTheme="minorEastAsia" w:cs="Times New Roman" w:hint="eastAsia"/>
          <w:color w:val="auto"/>
          <w:kern w:val="2"/>
        </w:rPr>
        <w:t>信息的</w:t>
      </w:r>
      <w:r w:rsidRPr="00AD6BC7">
        <w:rPr>
          <w:rFonts w:asciiTheme="minorEastAsia" w:eastAsiaTheme="minorEastAsia" w:hAnsiTheme="minorEastAsia" w:cs="Times New Roman" w:hint="eastAsia"/>
          <w:color w:val="auto"/>
        </w:rPr>
        <w:t>检查数据作为标准值，建立通讯，检查OBD诊断仪车辆信息读取值和标准值是否一致。如OBD诊断仪读取一致，则车辆信息检查功能正常。</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jc w:val="both"/>
        <w:outlineLvl w:val="2"/>
        <w:rPr>
          <w:rFonts w:asciiTheme="minorEastAsia" w:eastAsiaTheme="minorEastAsia" w:hAnsiTheme="minorEastAsia" w:cs="Times New Roman"/>
          <w:color w:val="auto"/>
          <w:kern w:val="2"/>
        </w:rPr>
      </w:pPr>
      <w:bookmarkStart w:id="120" w:name="_Toc11133"/>
      <w:r w:rsidRPr="00AD6BC7">
        <w:rPr>
          <w:rFonts w:asciiTheme="minorEastAsia" w:eastAsiaTheme="minorEastAsia" w:hAnsiTheme="minorEastAsia" w:cs="Times New Roman" w:hint="eastAsia"/>
          <w:color w:val="auto"/>
          <w:kern w:val="2"/>
        </w:rPr>
        <w:t>7</w:t>
      </w:r>
      <w:r w:rsidRPr="00AD6BC7">
        <w:rPr>
          <w:rFonts w:asciiTheme="minorEastAsia" w:eastAsiaTheme="minorEastAsia" w:hAnsiTheme="minorEastAsia" w:cs="Times New Roman"/>
          <w:color w:val="auto"/>
          <w:kern w:val="2"/>
        </w:rPr>
        <w:t>.</w:t>
      </w:r>
      <w:r w:rsidRPr="00AD6BC7">
        <w:rPr>
          <w:rFonts w:asciiTheme="minorEastAsia" w:eastAsiaTheme="minorEastAsia" w:hAnsiTheme="minorEastAsia" w:cs="Times New Roman" w:hint="eastAsia"/>
          <w:color w:val="auto"/>
          <w:kern w:val="2"/>
        </w:rPr>
        <w:t>4.2</w:t>
      </w:r>
      <w:r w:rsidRPr="00AD6BC7">
        <w:rPr>
          <w:rFonts w:asciiTheme="minorEastAsia" w:eastAsiaTheme="minorEastAsia" w:hAnsiTheme="minorEastAsia" w:cs="Times New Roman"/>
          <w:color w:val="auto"/>
          <w:kern w:val="2"/>
        </w:rPr>
        <w:t xml:space="preserve">  故障</w:t>
      </w:r>
      <w:r w:rsidRPr="00AD6BC7">
        <w:rPr>
          <w:rFonts w:asciiTheme="minorEastAsia" w:eastAsiaTheme="minorEastAsia" w:hAnsiTheme="minorEastAsia" w:cs="Times New Roman" w:hint="eastAsia"/>
          <w:color w:val="auto"/>
          <w:kern w:val="2"/>
        </w:rPr>
        <w:t>信息</w:t>
      </w:r>
      <w:r w:rsidRPr="00AD6BC7">
        <w:rPr>
          <w:rFonts w:asciiTheme="minorEastAsia" w:eastAsiaTheme="minorEastAsia" w:hAnsiTheme="minorEastAsia" w:cs="Times New Roman"/>
          <w:color w:val="auto"/>
          <w:kern w:val="2"/>
        </w:rPr>
        <w:t>读取功能</w:t>
      </w:r>
      <w:bookmarkEnd w:id="120"/>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对校准装置设置故障码、故障码状态、故障指示器状态、冻结帧数据，建立通讯，观察OBD诊断仪的读取情况。</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设置故障码时，从标准OBD故障代码表中随机抽取不少于10个故障码（1个永久故障码，1个待定故障码，不少于8个确认并激活故障码；SAE J2012-DA时，P故障码段数量≥6个；SAE J1939-DA时，故障码随机抽取）。如OBD诊断仪满足本规范5.3.2.1～5.3.2.4，则故障信息读取功能正常。</w:t>
      </w:r>
    </w:p>
    <w:p w:rsidR="005F504F" w:rsidRPr="00AD6BC7" w:rsidRDefault="00F00157">
      <w:pPr>
        <w:pStyle w:val="aff0"/>
        <w:tabs>
          <w:tab w:val="center" w:pos="4201"/>
          <w:tab w:val="right" w:leader="dot" w:pos="9298"/>
        </w:tabs>
        <w:autoSpaceDE w:val="0"/>
        <w:autoSpaceDN w:val="0"/>
        <w:spacing w:before="0" w:beforeAutospacing="0" w:after="0" w:afterAutospacing="0" w:line="348" w:lineRule="auto"/>
        <w:jc w:val="both"/>
        <w:outlineLvl w:val="2"/>
        <w:rPr>
          <w:rFonts w:asciiTheme="minorEastAsia" w:eastAsiaTheme="minorEastAsia" w:hAnsiTheme="minorEastAsia" w:cs="Times New Roman"/>
          <w:color w:val="auto"/>
          <w:kern w:val="2"/>
        </w:rPr>
      </w:pPr>
      <w:bookmarkStart w:id="121" w:name="_Toc11748"/>
      <w:r w:rsidRPr="00AD6BC7">
        <w:rPr>
          <w:rFonts w:asciiTheme="minorEastAsia" w:eastAsiaTheme="minorEastAsia" w:hAnsiTheme="minorEastAsia" w:cs="Times New Roman" w:hint="eastAsia"/>
          <w:color w:val="auto"/>
          <w:kern w:val="2"/>
        </w:rPr>
        <w:t>7.4</w:t>
      </w:r>
      <w:r w:rsidRPr="00AD6BC7">
        <w:rPr>
          <w:rFonts w:asciiTheme="minorEastAsia" w:eastAsiaTheme="minorEastAsia" w:hAnsiTheme="minorEastAsia" w:cs="Times New Roman"/>
          <w:color w:val="auto"/>
          <w:kern w:val="2"/>
        </w:rPr>
        <w:t>.</w:t>
      </w:r>
      <w:r w:rsidRPr="00AD6BC7">
        <w:rPr>
          <w:rFonts w:asciiTheme="minorEastAsia" w:eastAsiaTheme="minorEastAsia" w:hAnsiTheme="minorEastAsia" w:cs="Times New Roman" w:hint="eastAsia"/>
          <w:color w:val="auto"/>
          <w:kern w:val="2"/>
        </w:rPr>
        <w:t>3</w:t>
      </w:r>
      <w:r w:rsidRPr="00AD6BC7">
        <w:rPr>
          <w:rFonts w:asciiTheme="minorEastAsia" w:eastAsiaTheme="minorEastAsia" w:hAnsiTheme="minorEastAsia" w:cs="Times New Roman"/>
          <w:color w:val="auto"/>
          <w:kern w:val="2"/>
        </w:rPr>
        <w:t xml:space="preserve">  就绪状态描述功能</w:t>
      </w:r>
      <w:bookmarkEnd w:id="121"/>
    </w:p>
    <w:p w:rsidR="005F504F" w:rsidRPr="00AD6BC7" w:rsidRDefault="00F00157">
      <w:pPr>
        <w:pStyle w:val="aff0"/>
        <w:tabs>
          <w:tab w:val="center" w:pos="4201"/>
          <w:tab w:val="right" w:leader="dot" w:pos="9298"/>
        </w:tabs>
        <w:autoSpaceDE w:val="0"/>
        <w:autoSpaceDN w:val="0"/>
        <w:spacing w:before="0" w:beforeAutospacing="0" w:after="0" w:afterAutospacing="0" w:line="348"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对每一个就绪状态，校准装置设置支持（就绪或未就绪）或不支持的就绪状态信息，观察OBD诊断仪的读取情况。如OBD诊断仪能够按照本规范5.3.3的要求显示，则就绪状态描述功能正常。</w:t>
      </w:r>
    </w:p>
    <w:p w:rsidR="005F504F" w:rsidRPr="00AD6BC7" w:rsidRDefault="00F00157">
      <w:pPr>
        <w:pStyle w:val="aff0"/>
        <w:tabs>
          <w:tab w:val="center" w:pos="4201"/>
          <w:tab w:val="right" w:leader="dot" w:pos="9298"/>
        </w:tabs>
        <w:autoSpaceDE w:val="0"/>
        <w:autoSpaceDN w:val="0"/>
        <w:spacing w:before="0" w:beforeAutospacing="0" w:after="0" w:afterAutospacing="0" w:line="348" w:lineRule="auto"/>
        <w:jc w:val="both"/>
        <w:outlineLvl w:val="2"/>
        <w:rPr>
          <w:rFonts w:asciiTheme="minorEastAsia" w:eastAsiaTheme="minorEastAsia" w:hAnsiTheme="minorEastAsia" w:cs="Times New Roman"/>
          <w:color w:val="auto"/>
          <w:kern w:val="2"/>
        </w:rPr>
      </w:pPr>
      <w:bookmarkStart w:id="122" w:name="_Toc32331"/>
      <w:r w:rsidRPr="00AD6BC7">
        <w:rPr>
          <w:rFonts w:asciiTheme="minorEastAsia" w:eastAsiaTheme="minorEastAsia" w:hAnsiTheme="minorEastAsia" w:cs="Times New Roman" w:hint="eastAsia"/>
          <w:color w:val="auto"/>
          <w:kern w:val="2"/>
        </w:rPr>
        <w:t>7.4.4</w:t>
      </w:r>
      <w:r w:rsidRPr="00AD6BC7">
        <w:rPr>
          <w:rFonts w:asciiTheme="minorEastAsia" w:eastAsiaTheme="minorEastAsia" w:hAnsiTheme="minorEastAsia" w:cs="Times New Roman"/>
          <w:color w:val="auto"/>
          <w:kern w:val="2"/>
        </w:rPr>
        <w:t xml:space="preserve">  IUPR数据记录功能</w:t>
      </w:r>
      <w:bookmarkEnd w:id="122"/>
    </w:p>
    <w:p w:rsidR="005F504F" w:rsidRPr="00AD6BC7" w:rsidRDefault="00F00157">
      <w:pPr>
        <w:pStyle w:val="aff0"/>
        <w:tabs>
          <w:tab w:val="center" w:pos="4201"/>
          <w:tab w:val="right" w:leader="dot" w:pos="9298"/>
        </w:tabs>
        <w:autoSpaceDE w:val="0"/>
        <w:autoSpaceDN w:val="0"/>
        <w:spacing w:before="0" w:beforeAutospacing="0" w:after="0" w:afterAutospacing="0" w:line="348"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按照表5设置校准装置的</w:t>
      </w:r>
      <w:r w:rsidRPr="00AD6BC7">
        <w:rPr>
          <w:rFonts w:asciiTheme="minorEastAsia" w:eastAsiaTheme="minorEastAsia" w:hAnsiTheme="minorEastAsia" w:cs="Times New Roman"/>
          <w:color w:val="auto"/>
          <w:kern w:val="2"/>
        </w:rPr>
        <w:t>IUPR数据</w:t>
      </w:r>
      <w:r w:rsidRPr="00AD6BC7">
        <w:rPr>
          <w:rFonts w:asciiTheme="minorEastAsia" w:eastAsiaTheme="minorEastAsia" w:hAnsiTheme="minorEastAsia" w:cs="Times New Roman" w:hint="eastAsia"/>
          <w:color w:val="auto"/>
        </w:rPr>
        <w:t>标准值，观察OBD诊断仪读取情况。如每一项IUPR记录的监测项目名称、监测完成次数、符合监测条件次数和IUPR率均与设置的标准值一致，则IUPR数据记录功能正常。</w:t>
      </w:r>
    </w:p>
    <w:p w:rsidR="005F504F" w:rsidRPr="00AD6BC7" w:rsidRDefault="00F00157">
      <w:pPr>
        <w:pStyle w:val="aff0"/>
        <w:tabs>
          <w:tab w:val="center" w:pos="4201"/>
          <w:tab w:val="right" w:leader="dot" w:pos="9298"/>
        </w:tabs>
        <w:autoSpaceDE w:val="0"/>
        <w:autoSpaceDN w:val="0"/>
        <w:spacing w:before="0" w:beforeAutospacing="0" w:after="0" w:afterAutospacing="0" w:line="348" w:lineRule="auto"/>
        <w:jc w:val="both"/>
        <w:outlineLvl w:val="2"/>
        <w:rPr>
          <w:rFonts w:asciiTheme="minorEastAsia" w:eastAsiaTheme="minorEastAsia" w:hAnsiTheme="minorEastAsia" w:cs="Times New Roman"/>
          <w:color w:val="auto"/>
          <w:kern w:val="2"/>
        </w:rPr>
      </w:pPr>
      <w:bookmarkStart w:id="123" w:name="_Toc2166"/>
      <w:r w:rsidRPr="00AD6BC7">
        <w:rPr>
          <w:rFonts w:asciiTheme="minorEastAsia" w:eastAsiaTheme="minorEastAsia" w:hAnsiTheme="minorEastAsia" w:cs="Times New Roman" w:hint="eastAsia"/>
          <w:color w:val="auto"/>
          <w:kern w:val="2"/>
        </w:rPr>
        <w:t>7.4.5  支持通讯协议类型</w:t>
      </w:r>
      <w:bookmarkEnd w:id="123"/>
    </w:p>
    <w:p w:rsidR="005F504F" w:rsidRPr="00AD6BC7" w:rsidRDefault="00F00157">
      <w:pPr>
        <w:pStyle w:val="aff0"/>
        <w:tabs>
          <w:tab w:val="center" w:pos="4201"/>
          <w:tab w:val="right" w:leader="dot" w:pos="9298"/>
        </w:tabs>
        <w:autoSpaceDE w:val="0"/>
        <w:autoSpaceDN w:val="0"/>
        <w:spacing w:before="0" w:beforeAutospacing="0" w:after="0" w:afterAutospacing="0" w:line="348"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kern w:val="2"/>
        </w:rPr>
        <w:lastRenderedPageBreak/>
        <w:t>按照</w:t>
      </w:r>
      <w:r w:rsidRPr="00AD6BC7">
        <w:rPr>
          <w:rFonts w:asciiTheme="minorEastAsia" w:eastAsiaTheme="minorEastAsia" w:hAnsiTheme="minorEastAsia" w:cs="Times New Roman" w:hint="eastAsia"/>
          <w:color w:val="auto"/>
        </w:rPr>
        <w:t>本规范7.4.1～7.</w:t>
      </w:r>
      <w:r w:rsidRPr="00AD6BC7">
        <w:rPr>
          <w:rFonts w:asciiTheme="minorEastAsia" w:eastAsiaTheme="minorEastAsia" w:hAnsiTheme="minorEastAsia" w:cs="Times New Roman"/>
          <w:color w:val="auto"/>
        </w:rPr>
        <w:t>4</w:t>
      </w:r>
      <w:r w:rsidRPr="00AD6BC7">
        <w:rPr>
          <w:rFonts w:asciiTheme="minorEastAsia" w:eastAsiaTheme="minorEastAsia" w:hAnsiTheme="minorEastAsia" w:cs="Times New Roman" w:hint="eastAsia"/>
          <w:color w:val="auto"/>
        </w:rPr>
        <w:t>.4开展校准过程中，如OBD诊断仪与校准装置建立通讯，则诊断接头的引脚定义和协议对应关系满足附录D。观察OBD诊断仪的支持通讯协议类型。</w:t>
      </w:r>
    </w:p>
    <w:p w:rsidR="005F504F" w:rsidRPr="00AD6BC7" w:rsidRDefault="00F00157">
      <w:pPr>
        <w:pStyle w:val="aff0"/>
        <w:tabs>
          <w:tab w:val="center" w:pos="4201"/>
          <w:tab w:val="right" w:leader="dot" w:pos="9298"/>
        </w:tabs>
        <w:autoSpaceDE w:val="0"/>
        <w:autoSpaceDN w:val="0"/>
        <w:spacing w:before="0" w:beforeAutospacing="0" w:after="0" w:afterAutospacing="0" w:line="348" w:lineRule="auto"/>
        <w:ind w:firstLineChars="200" w:firstLine="480"/>
        <w:jc w:val="both"/>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将校准装置切换至I</w:t>
      </w:r>
      <w:r w:rsidRPr="00AD6BC7">
        <w:rPr>
          <w:rFonts w:asciiTheme="minorEastAsia" w:eastAsiaTheme="minorEastAsia" w:hAnsiTheme="minorEastAsia" w:cs="Times New Roman"/>
          <w:color w:val="auto"/>
        </w:rPr>
        <w:t>SO 9141</w:t>
      </w:r>
      <w:r w:rsidRPr="00AD6BC7">
        <w:rPr>
          <w:rFonts w:asciiTheme="minorEastAsia" w:eastAsiaTheme="minorEastAsia" w:hAnsiTheme="minorEastAsia" w:cs="Times New Roman" w:hint="eastAsia"/>
          <w:color w:val="auto"/>
        </w:rPr>
        <w:t>协议的柴油车状态，重复本规范7.4.1～7.4.5。按照上述方法分别对表6的其他协议类型测试，检测OBD诊断仪的</w:t>
      </w:r>
      <w:r w:rsidRPr="00AD6BC7">
        <w:rPr>
          <w:rFonts w:asciiTheme="minorEastAsia" w:eastAsiaTheme="minorEastAsia" w:hAnsiTheme="minorEastAsia" w:cs="Times New Roman" w:hint="eastAsia"/>
          <w:color w:val="auto"/>
          <w:kern w:val="2"/>
        </w:rPr>
        <w:t>诊断功能。</w:t>
      </w:r>
      <w:r w:rsidR="0058247A" w:rsidRPr="00AD6BC7">
        <w:rPr>
          <w:rFonts w:asciiTheme="minorEastAsia" w:eastAsiaTheme="minorEastAsia" w:hAnsiTheme="minorEastAsia" w:hint="eastAsia"/>
          <w:color w:val="auto"/>
          <w:szCs w:val="20"/>
        </w:rPr>
        <w:t>对于多特征的协议类型，可随机选择一种特征开展校准。</w:t>
      </w:r>
    </w:p>
    <w:p w:rsidR="005F504F" w:rsidRPr="00AD6BC7" w:rsidRDefault="00F00157">
      <w:pPr>
        <w:pStyle w:val="affb"/>
        <w:spacing w:before="156" w:after="156" w:line="360" w:lineRule="auto"/>
        <w:rPr>
          <w:rFonts w:hAnsi="宋体" w:cs="Arial"/>
          <w:sz w:val="24"/>
          <w:szCs w:val="24"/>
        </w:rPr>
      </w:pPr>
      <w:bookmarkStart w:id="124" w:name="_Toc12613"/>
      <w:r w:rsidRPr="00AD6BC7">
        <w:rPr>
          <w:rFonts w:hAnsi="宋体" w:cs="Arial" w:hint="eastAsia"/>
          <w:sz w:val="24"/>
          <w:szCs w:val="24"/>
        </w:rPr>
        <w:t>8</w:t>
      </w:r>
      <w:r w:rsidRPr="00AD6BC7">
        <w:rPr>
          <w:rFonts w:hAnsi="宋体" w:cs="Arial"/>
          <w:sz w:val="24"/>
          <w:szCs w:val="24"/>
        </w:rPr>
        <w:t xml:space="preserve">  校准结果的表达</w:t>
      </w:r>
      <w:bookmarkEnd w:id="124"/>
    </w:p>
    <w:p w:rsidR="005F504F" w:rsidRPr="00AD6BC7" w:rsidRDefault="00F00157">
      <w:pPr>
        <w:spacing w:line="360" w:lineRule="auto"/>
        <w:ind w:firstLineChars="200" w:firstLine="480"/>
        <w:rPr>
          <w:rFonts w:asciiTheme="minorEastAsia" w:eastAsiaTheme="minorEastAsia" w:hAnsiTheme="minorEastAsia"/>
          <w:kern w:val="0"/>
          <w:sz w:val="24"/>
        </w:rPr>
      </w:pPr>
      <w:r w:rsidRPr="00AD6BC7">
        <w:rPr>
          <w:rFonts w:asciiTheme="minorEastAsia" w:eastAsiaTheme="minorEastAsia" w:hAnsiTheme="minorEastAsia" w:hint="eastAsia"/>
          <w:kern w:val="0"/>
          <w:sz w:val="24"/>
        </w:rPr>
        <w:t>OBD诊断仪</w:t>
      </w:r>
      <w:r w:rsidRPr="00AD6BC7">
        <w:rPr>
          <w:rFonts w:asciiTheme="minorEastAsia" w:eastAsiaTheme="minorEastAsia" w:hAnsiTheme="minorEastAsia"/>
          <w:kern w:val="0"/>
          <w:sz w:val="24"/>
        </w:rPr>
        <w:t>经校准后出具校准证书，</w:t>
      </w:r>
      <w:r w:rsidRPr="00AD6BC7">
        <w:rPr>
          <w:rFonts w:asciiTheme="minorEastAsia" w:eastAsiaTheme="minorEastAsia" w:hAnsiTheme="minorEastAsia" w:hint="eastAsia"/>
          <w:kern w:val="0"/>
          <w:sz w:val="24"/>
        </w:rPr>
        <w:t>校准结果应在校准证书上反映，</w:t>
      </w:r>
      <w:r w:rsidRPr="00AD6BC7">
        <w:rPr>
          <w:rFonts w:asciiTheme="minorEastAsia" w:eastAsiaTheme="minorEastAsia" w:hAnsiTheme="minorEastAsia"/>
          <w:kern w:val="0"/>
          <w:sz w:val="24"/>
        </w:rPr>
        <w:t>校准</w:t>
      </w:r>
      <w:r w:rsidRPr="00AD6BC7">
        <w:rPr>
          <w:rFonts w:asciiTheme="minorEastAsia" w:eastAsiaTheme="minorEastAsia" w:hAnsiTheme="minorEastAsia" w:hint="eastAsia"/>
          <w:kern w:val="0"/>
          <w:sz w:val="24"/>
        </w:rPr>
        <w:t>记录</w:t>
      </w:r>
      <w:r w:rsidRPr="00AD6BC7">
        <w:rPr>
          <w:rFonts w:asciiTheme="minorEastAsia" w:eastAsiaTheme="minorEastAsia" w:hAnsiTheme="minorEastAsia"/>
          <w:kern w:val="0"/>
          <w:sz w:val="24"/>
        </w:rPr>
        <w:t>格式</w:t>
      </w:r>
      <w:r w:rsidRPr="00AD6BC7">
        <w:rPr>
          <w:rFonts w:asciiTheme="minorEastAsia" w:eastAsiaTheme="minorEastAsia" w:hAnsiTheme="minorEastAsia" w:hint="eastAsia"/>
          <w:kern w:val="0"/>
          <w:sz w:val="24"/>
        </w:rPr>
        <w:t>和校准证书内容示例见</w:t>
      </w:r>
      <w:r w:rsidRPr="00AD6BC7">
        <w:rPr>
          <w:rFonts w:asciiTheme="minorEastAsia" w:eastAsiaTheme="minorEastAsia" w:hAnsiTheme="minorEastAsia"/>
          <w:kern w:val="0"/>
          <w:sz w:val="24"/>
        </w:rPr>
        <w:t>附录</w:t>
      </w:r>
      <w:bookmarkStart w:id="125" w:name="_Toc199563275"/>
      <w:r w:rsidRPr="00AD6BC7">
        <w:rPr>
          <w:rFonts w:asciiTheme="minorEastAsia" w:eastAsiaTheme="minorEastAsia" w:hAnsiTheme="minorEastAsia" w:hint="eastAsia"/>
          <w:kern w:val="0"/>
          <w:sz w:val="24"/>
        </w:rPr>
        <w:t>E</w:t>
      </w:r>
      <w:r w:rsidRPr="00AD6BC7">
        <w:rPr>
          <w:rFonts w:asciiTheme="minorEastAsia" w:eastAsiaTheme="minorEastAsia" w:hAnsiTheme="minorEastAsia"/>
          <w:kern w:val="0"/>
          <w:sz w:val="24"/>
        </w:rPr>
        <w:t>。</w:t>
      </w:r>
      <w:r w:rsidRPr="00AD6BC7">
        <w:rPr>
          <w:rFonts w:asciiTheme="minorEastAsia" w:eastAsiaTheme="minorEastAsia" w:hAnsiTheme="minorEastAsia" w:hint="eastAsia"/>
          <w:kern w:val="0"/>
          <w:sz w:val="24"/>
        </w:rPr>
        <w:t>OBD诊断仪实时数据流传输一致性</w:t>
      </w:r>
      <w:r w:rsidRPr="00AD6BC7">
        <w:rPr>
          <w:rFonts w:asciiTheme="minorEastAsia" w:eastAsiaTheme="minorEastAsia" w:hAnsiTheme="minorEastAsia"/>
          <w:kern w:val="0"/>
          <w:sz w:val="24"/>
        </w:rPr>
        <w:t>示值误差测量</w:t>
      </w:r>
      <w:r w:rsidRPr="00AD6BC7">
        <w:rPr>
          <w:rFonts w:asciiTheme="minorEastAsia" w:eastAsiaTheme="minorEastAsia" w:hAnsiTheme="minorEastAsia" w:hint="eastAsia"/>
          <w:kern w:val="0"/>
          <w:sz w:val="24"/>
        </w:rPr>
        <w:t>结果的</w:t>
      </w:r>
      <w:r w:rsidRPr="00AD6BC7">
        <w:rPr>
          <w:rFonts w:asciiTheme="minorEastAsia" w:eastAsiaTheme="minorEastAsia" w:hAnsiTheme="minorEastAsia"/>
          <w:kern w:val="0"/>
          <w:sz w:val="24"/>
        </w:rPr>
        <w:t>不确定度评定</w:t>
      </w:r>
      <w:r w:rsidRPr="00AD6BC7">
        <w:rPr>
          <w:rFonts w:asciiTheme="minorEastAsia" w:eastAsiaTheme="minorEastAsia" w:hAnsiTheme="minorEastAsia" w:hint="eastAsia"/>
          <w:kern w:val="0"/>
          <w:sz w:val="24"/>
        </w:rPr>
        <w:t>示</w:t>
      </w:r>
      <w:r w:rsidRPr="00AD6BC7">
        <w:rPr>
          <w:rFonts w:asciiTheme="minorEastAsia" w:eastAsiaTheme="minorEastAsia" w:hAnsiTheme="minorEastAsia"/>
          <w:kern w:val="0"/>
          <w:sz w:val="24"/>
        </w:rPr>
        <w:t>例见附录</w:t>
      </w:r>
      <w:r w:rsidRPr="00AD6BC7">
        <w:rPr>
          <w:rFonts w:asciiTheme="minorEastAsia" w:eastAsiaTheme="minorEastAsia" w:hAnsiTheme="minorEastAsia" w:hint="eastAsia"/>
          <w:kern w:val="0"/>
          <w:sz w:val="24"/>
        </w:rPr>
        <w:t>F</w:t>
      </w:r>
      <w:r w:rsidRPr="00AD6BC7">
        <w:rPr>
          <w:rFonts w:asciiTheme="minorEastAsia" w:eastAsiaTheme="minorEastAsia" w:hAnsiTheme="minorEastAsia"/>
          <w:kern w:val="0"/>
          <w:sz w:val="24"/>
        </w:rPr>
        <w:t>。</w:t>
      </w:r>
    </w:p>
    <w:p w:rsidR="005F504F" w:rsidRPr="00AD6BC7" w:rsidRDefault="00F00157">
      <w:pPr>
        <w:pStyle w:val="affb"/>
        <w:spacing w:before="156" w:after="156" w:line="360" w:lineRule="auto"/>
        <w:rPr>
          <w:rFonts w:hAnsi="宋体" w:cs="Arial"/>
          <w:sz w:val="24"/>
          <w:szCs w:val="24"/>
        </w:rPr>
      </w:pPr>
      <w:bookmarkStart w:id="126" w:name="_Toc29845"/>
      <w:bookmarkEnd w:id="125"/>
      <w:r w:rsidRPr="00AD6BC7">
        <w:rPr>
          <w:rFonts w:hAnsi="宋体" w:cs="Arial" w:hint="eastAsia"/>
          <w:sz w:val="24"/>
          <w:szCs w:val="24"/>
        </w:rPr>
        <w:t>9</w:t>
      </w:r>
      <w:r w:rsidRPr="00AD6BC7">
        <w:rPr>
          <w:rFonts w:hAnsi="宋体" w:cs="Arial"/>
          <w:sz w:val="24"/>
          <w:szCs w:val="24"/>
        </w:rPr>
        <w:t xml:space="preserve"> </w:t>
      </w:r>
      <w:r w:rsidRPr="00AD6BC7">
        <w:rPr>
          <w:rFonts w:hAnsi="宋体" w:cs="Arial" w:hint="eastAsia"/>
          <w:sz w:val="24"/>
          <w:szCs w:val="24"/>
        </w:rPr>
        <w:t xml:space="preserve"> </w:t>
      </w:r>
      <w:r w:rsidRPr="00AD6BC7">
        <w:rPr>
          <w:rFonts w:hAnsi="宋体" w:cs="Arial"/>
          <w:sz w:val="24"/>
          <w:szCs w:val="24"/>
        </w:rPr>
        <w:t>复校时间间隔</w:t>
      </w:r>
      <w:bookmarkEnd w:id="126"/>
    </w:p>
    <w:p w:rsidR="005F504F" w:rsidRPr="00AD6BC7" w:rsidRDefault="00F00157">
      <w:pPr>
        <w:spacing w:line="560" w:lineRule="atLeast"/>
        <w:ind w:right="-1" w:firstLineChars="200" w:firstLine="480"/>
        <w:rPr>
          <w:rFonts w:asciiTheme="minorEastAsia" w:eastAsiaTheme="minorEastAsia" w:hAnsiTheme="minorEastAsia"/>
          <w:kern w:val="0"/>
          <w:sz w:val="24"/>
        </w:rPr>
      </w:pPr>
      <w:r w:rsidRPr="00AD6BC7">
        <w:rPr>
          <w:rFonts w:asciiTheme="minorEastAsia" w:eastAsiaTheme="minorEastAsia" w:hAnsiTheme="minorEastAsia" w:hint="eastAsia"/>
          <w:kern w:val="0"/>
          <w:sz w:val="24"/>
        </w:rPr>
        <w:t>建议校准时间间隔为1年</w:t>
      </w:r>
      <w:r w:rsidRPr="00AD6BC7">
        <w:rPr>
          <w:rFonts w:asciiTheme="minorEastAsia" w:eastAsiaTheme="minorEastAsia" w:hAnsiTheme="minorEastAsia"/>
          <w:kern w:val="0"/>
          <w:sz w:val="24"/>
        </w:rPr>
        <w:t>。</w:t>
      </w:r>
    </w:p>
    <w:p w:rsidR="005F504F" w:rsidRPr="00AD6BC7" w:rsidRDefault="00F00157">
      <w:pPr>
        <w:spacing w:line="560" w:lineRule="atLeast"/>
        <w:ind w:right="-1" w:firstLineChars="200" w:firstLine="480"/>
        <w:rPr>
          <w:rFonts w:asciiTheme="minorEastAsia" w:eastAsiaTheme="minorEastAsia" w:hAnsiTheme="minorEastAsia"/>
          <w:kern w:val="0"/>
          <w:sz w:val="24"/>
        </w:rPr>
      </w:pPr>
      <w:r w:rsidRPr="00AD6BC7">
        <w:rPr>
          <w:rFonts w:asciiTheme="minorEastAsia" w:eastAsiaTheme="minorEastAsia" w:hAnsiTheme="minorEastAsia"/>
          <w:kern w:val="0"/>
          <w:sz w:val="24"/>
        </w:rPr>
        <w:t>复校时间间隔的长短由仪器的</w:t>
      </w:r>
      <w:r w:rsidRPr="00AD6BC7">
        <w:rPr>
          <w:rFonts w:asciiTheme="minorEastAsia" w:eastAsiaTheme="minorEastAsia" w:hAnsiTheme="minorEastAsia" w:hint="eastAsia"/>
          <w:kern w:val="0"/>
          <w:sz w:val="24"/>
        </w:rPr>
        <w:t>使</w:t>
      </w:r>
      <w:r w:rsidRPr="00AD6BC7">
        <w:rPr>
          <w:rFonts w:asciiTheme="minorEastAsia" w:eastAsiaTheme="minorEastAsia" w:hAnsiTheme="minorEastAsia"/>
          <w:kern w:val="0"/>
          <w:sz w:val="24"/>
        </w:rPr>
        <w:t>用情况、使用者、仪器本身质量等诸</w:t>
      </w:r>
      <w:r w:rsidRPr="00AD6BC7">
        <w:rPr>
          <w:rFonts w:asciiTheme="minorEastAsia" w:eastAsiaTheme="minorEastAsia" w:hAnsiTheme="minorEastAsia" w:hint="eastAsia"/>
          <w:kern w:val="0"/>
          <w:sz w:val="24"/>
        </w:rPr>
        <w:t>多</w:t>
      </w:r>
      <w:r w:rsidRPr="00AD6BC7">
        <w:rPr>
          <w:rFonts w:asciiTheme="minorEastAsia" w:eastAsiaTheme="minorEastAsia" w:hAnsiTheme="minorEastAsia"/>
          <w:kern w:val="0"/>
          <w:sz w:val="24"/>
        </w:rPr>
        <w:t>因素决定，送校单位可根据实际</w:t>
      </w:r>
      <w:r w:rsidRPr="00AD6BC7">
        <w:rPr>
          <w:rFonts w:asciiTheme="minorEastAsia" w:eastAsiaTheme="minorEastAsia" w:hAnsiTheme="minorEastAsia" w:hint="eastAsia"/>
          <w:kern w:val="0"/>
          <w:sz w:val="24"/>
        </w:rPr>
        <w:t>使用</w:t>
      </w:r>
      <w:r w:rsidRPr="00AD6BC7">
        <w:rPr>
          <w:rFonts w:asciiTheme="minorEastAsia" w:eastAsiaTheme="minorEastAsia" w:hAnsiTheme="minorEastAsia"/>
          <w:kern w:val="0"/>
          <w:sz w:val="24"/>
        </w:rPr>
        <w:t>情况自主决定复校时间间隔。</w:t>
      </w:r>
    </w:p>
    <w:p w:rsidR="005F504F" w:rsidRPr="00AD6BC7" w:rsidRDefault="005F504F">
      <w:pPr>
        <w:pStyle w:val="afff1"/>
        <w:jc w:val="both"/>
        <w:rPr>
          <w:rFonts w:ascii="Arial" w:hAnsi="Arial" w:cs="Arial"/>
          <w:kern w:val="2"/>
          <w:sz w:val="24"/>
          <w:szCs w:val="24"/>
        </w:rPr>
      </w:pPr>
    </w:p>
    <w:p w:rsidR="005F504F" w:rsidRPr="00AD6BC7" w:rsidRDefault="005F504F">
      <w:pPr>
        <w:pStyle w:val="afff1"/>
        <w:jc w:val="both"/>
        <w:rPr>
          <w:rFonts w:ascii="Arial" w:hAnsi="Arial" w:cs="Arial"/>
          <w:kern w:val="2"/>
          <w:sz w:val="24"/>
          <w:szCs w:val="24"/>
        </w:rPr>
      </w:pPr>
    </w:p>
    <w:p w:rsidR="005F504F" w:rsidRPr="00AD6BC7" w:rsidRDefault="005F504F">
      <w:pPr>
        <w:pStyle w:val="afff1"/>
        <w:jc w:val="both"/>
        <w:rPr>
          <w:rFonts w:ascii="Arial" w:hAnsi="Arial" w:cs="Arial"/>
          <w:kern w:val="2"/>
          <w:sz w:val="24"/>
          <w:szCs w:val="24"/>
        </w:rPr>
      </w:pPr>
    </w:p>
    <w:p w:rsidR="005F504F" w:rsidRPr="00AD6BC7" w:rsidRDefault="005F504F">
      <w:pPr>
        <w:pStyle w:val="afff1"/>
        <w:jc w:val="both"/>
        <w:rPr>
          <w:rFonts w:ascii="Arial" w:hAnsi="Arial" w:cs="Arial"/>
          <w:kern w:val="2"/>
          <w:sz w:val="24"/>
          <w:szCs w:val="24"/>
        </w:rPr>
      </w:pPr>
    </w:p>
    <w:p w:rsidR="005F504F" w:rsidRPr="00AD6BC7" w:rsidRDefault="005F504F">
      <w:pPr>
        <w:pStyle w:val="afff1"/>
        <w:jc w:val="both"/>
        <w:rPr>
          <w:rFonts w:ascii="Arial" w:hAnsi="Arial" w:cs="Arial"/>
          <w:kern w:val="2"/>
          <w:sz w:val="24"/>
          <w:szCs w:val="24"/>
        </w:rPr>
      </w:pPr>
    </w:p>
    <w:p w:rsidR="005F504F" w:rsidRPr="00AD6BC7" w:rsidRDefault="005F504F">
      <w:pPr>
        <w:pStyle w:val="afff1"/>
        <w:jc w:val="both"/>
        <w:rPr>
          <w:rFonts w:ascii="Arial" w:hAnsi="Arial" w:cs="Arial"/>
          <w:kern w:val="2"/>
          <w:sz w:val="24"/>
          <w:szCs w:val="24"/>
        </w:rPr>
      </w:pPr>
    </w:p>
    <w:p w:rsidR="00630CC4" w:rsidRPr="00AD6BC7" w:rsidRDefault="00630CC4">
      <w:pPr>
        <w:pStyle w:val="afff1"/>
        <w:jc w:val="both"/>
        <w:rPr>
          <w:rFonts w:ascii="Arial" w:hAnsi="Arial" w:cs="Arial"/>
          <w:kern w:val="2"/>
          <w:sz w:val="24"/>
          <w:szCs w:val="24"/>
        </w:rPr>
      </w:pPr>
    </w:p>
    <w:p w:rsidR="005F504F" w:rsidRPr="00AD6BC7" w:rsidRDefault="00F00157">
      <w:pPr>
        <w:pStyle w:val="afff1"/>
        <w:jc w:val="both"/>
        <w:rPr>
          <w:rFonts w:ascii="Arial" w:hAnsi="Arial" w:cs="Arial"/>
          <w:kern w:val="2"/>
          <w:sz w:val="24"/>
          <w:szCs w:val="24"/>
        </w:rPr>
      </w:pPr>
      <w:bookmarkStart w:id="127" w:name="_Toc30304"/>
      <w:r w:rsidRPr="00AD6BC7">
        <w:rPr>
          <w:rFonts w:ascii="Arial" w:hAnsi="Arial" w:cs="Arial" w:hint="eastAsia"/>
          <w:kern w:val="2"/>
          <w:sz w:val="24"/>
          <w:szCs w:val="24"/>
        </w:rPr>
        <w:lastRenderedPageBreak/>
        <w:t>附录</w:t>
      </w:r>
      <w:r w:rsidRPr="00AD6BC7">
        <w:rPr>
          <w:rFonts w:ascii="Arial" w:hAnsi="Arial" w:cs="Arial" w:hint="eastAsia"/>
          <w:kern w:val="2"/>
          <w:sz w:val="24"/>
          <w:szCs w:val="24"/>
        </w:rPr>
        <w:t>A</w:t>
      </w:r>
      <w:bookmarkEnd w:id="127"/>
    </w:p>
    <w:p w:rsidR="005F504F" w:rsidRPr="00AD6BC7" w:rsidRDefault="00F00157">
      <w:pPr>
        <w:pStyle w:val="afff1"/>
        <w:spacing w:before="200"/>
        <w:rPr>
          <w:rFonts w:hAnsi="Arial" w:cs="Arial"/>
          <w:sz w:val="28"/>
          <w:szCs w:val="28"/>
        </w:rPr>
      </w:pPr>
      <w:bookmarkStart w:id="128" w:name="_Toc16126"/>
      <w:r w:rsidRPr="00AD6BC7">
        <w:rPr>
          <w:rFonts w:hAnsi="Arial" w:cs="Arial" w:hint="eastAsia"/>
          <w:sz w:val="28"/>
          <w:szCs w:val="28"/>
        </w:rPr>
        <w:t>排放相关的控制单元类型及模式ID表</w:t>
      </w:r>
      <w:bookmarkEnd w:id="128"/>
    </w:p>
    <w:p w:rsidR="005F504F" w:rsidRPr="00AD6BC7" w:rsidRDefault="00F00157">
      <w:pPr>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hint="eastAsia"/>
          <w:sz w:val="24"/>
        </w:rPr>
        <w:t>排放相关的控制单元类型及模式ID见表A.</w:t>
      </w:r>
      <w:r w:rsidRPr="00AD6BC7">
        <w:rPr>
          <w:rFonts w:asciiTheme="minorEastAsia" w:eastAsiaTheme="minorEastAsia" w:hAnsiTheme="minorEastAsia"/>
          <w:sz w:val="24"/>
        </w:rPr>
        <w:t>1。</w:t>
      </w:r>
    </w:p>
    <w:p w:rsidR="005F504F" w:rsidRPr="00AD6BC7" w:rsidRDefault="00F00157">
      <w:pPr>
        <w:spacing w:line="360" w:lineRule="auto"/>
        <w:jc w:val="center"/>
        <w:rPr>
          <w:rFonts w:asciiTheme="minorEastAsia" w:eastAsiaTheme="minorEastAsia" w:hAnsiTheme="minorEastAsia" w:cs="黑体"/>
          <w:sz w:val="24"/>
        </w:rPr>
      </w:pPr>
      <w:r w:rsidRPr="00AD6BC7">
        <w:rPr>
          <w:rFonts w:asciiTheme="minorEastAsia" w:eastAsiaTheme="minorEastAsia" w:hAnsiTheme="minorEastAsia" w:cs="黑体" w:hint="eastAsia"/>
          <w:sz w:val="24"/>
        </w:rPr>
        <w:t>表A.1排放相关的控制单元类型及模式ID表</w:t>
      </w:r>
    </w:p>
    <w:tbl>
      <w:tblPr>
        <w:tblW w:w="8450" w:type="dxa"/>
        <w:jc w:val="center"/>
        <w:tblLook w:val="04A0"/>
      </w:tblPr>
      <w:tblGrid>
        <w:gridCol w:w="738"/>
        <w:gridCol w:w="3205"/>
        <w:gridCol w:w="3118"/>
        <w:gridCol w:w="1389"/>
      </w:tblGrid>
      <w:tr w:rsidR="005F504F" w:rsidRPr="00AD6BC7">
        <w:trPr>
          <w:trHeigh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序号</w:t>
            </w:r>
          </w:p>
        </w:tc>
        <w:tc>
          <w:tcPr>
            <w:tcW w:w="320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协议类型</w:t>
            </w:r>
          </w:p>
        </w:tc>
        <w:tc>
          <w:tcPr>
            <w:tcW w:w="311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模式ID</w:t>
            </w:r>
          </w:p>
        </w:tc>
        <w:tc>
          <w:tcPr>
            <w:tcW w:w="138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控制单元</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类型</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15765（11位CAN）、</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27145（11位CAN）</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0x7E8</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发动机</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2</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15765（11位CAN）</w:t>
            </w:r>
            <w:r w:rsidR="006E0F98" w:rsidRPr="00AD6BC7">
              <w:rPr>
                <w:rFonts w:ascii="Calibri" w:hAnsi="Calibri" w:cs="Calibri" w:hint="eastAsia"/>
                <w:szCs w:val="21"/>
                <w:vertAlign w:val="superscript"/>
              </w:rPr>
              <w:t>①</w:t>
            </w:r>
            <w:r w:rsidRPr="00AD6BC7">
              <w:rPr>
                <w:rFonts w:asciiTheme="minorEastAsia" w:eastAsiaTheme="minorEastAsia" w:hAnsiTheme="minorEastAsia"/>
                <w:szCs w:val="21"/>
              </w:rPr>
              <w:t>、</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27145 （11位CAN）</w:t>
            </w:r>
            <w:r w:rsidR="006E0F98" w:rsidRPr="00AD6BC7">
              <w:rPr>
                <w:rFonts w:ascii="Calibri" w:hAnsi="Calibri" w:cs="Calibri" w:hint="eastAsia"/>
                <w:szCs w:val="21"/>
                <w:vertAlign w:val="superscript"/>
              </w:rPr>
              <w:t>①</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0x7E9～0x7EF</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hint="eastAsia"/>
                <w:szCs w:val="21"/>
              </w:rPr>
              <w:t>后处理、</w:t>
            </w:r>
            <w:r w:rsidRPr="00AD6BC7">
              <w:rPr>
                <w:rFonts w:asciiTheme="minorEastAsia" w:eastAsiaTheme="minorEastAsia" w:hAnsiTheme="minorEastAsia"/>
                <w:szCs w:val="21"/>
              </w:rPr>
              <w:t>其他</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3</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SAE J1850、ISO 9141、</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14230、ISO 15765（29位CAN）</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0x00～0x17、0x7A</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发动机</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4</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SAE J1850、ISO 9141、</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14230、ISO 15765（29位CAN）</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0x3D、0x7D、0x7E、0x7F</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后处理</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5</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SAE J1850、ISO 9141、</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14230、ISO 15765（29位CAN）</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0x00～0xef（不包括发动机和后处理控制单元地址）</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其他</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6</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27145（29位CAN）</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0x00、0x01、0x10、0x11、0x12</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发动机</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7</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SAE J1939</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0x00、0x01</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发动机</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8</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27145（29位CAN）、</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SAE J1939</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0x0E、0x3D</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后处理</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9</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ISO 27145（29位CAN）、</w:t>
            </w:r>
          </w:p>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SAE J1939</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0x00～0xef（不包括发动机和后处理控制单元地址）</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其他</w:t>
            </w:r>
          </w:p>
        </w:tc>
      </w:tr>
      <w:tr w:rsidR="005F504F" w:rsidRPr="00AD6BC7">
        <w:trPr>
          <w:trHeight w:val="851"/>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10</w:t>
            </w:r>
          </w:p>
        </w:tc>
        <w:tc>
          <w:tcPr>
            <w:tcW w:w="3205" w:type="dxa"/>
            <w:tcBorders>
              <w:top w:val="nil"/>
              <w:left w:val="nil"/>
              <w:bottom w:val="single" w:sz="4" w:space="0" w:color="auto"/>
              <w:right w:val="single" w:sz="4" w:space="0" w:color="auto"/>
            </w:tcBorders>
            <w:shd w:val="clear" w:color="auto" w:fill="auto"/>
            <w:vAlign w:val="center"/>
          </w:tcPr>
          <w:p w:rsidR="005F504F" w:rsidRPr="00AD6BC7" w:rsidRDefault="00F00157" w:rsidP="00D8289F">
            <w:pPr>
              <w:jc w:val="center"/>
              <w:rPr>
                <w:rFonts w:asciiTheme="minorEastAsia" w:eastAsiaTheme="minorEastAsia" w:hAnsiTheme="minorEastAsia"/>
                <w:szCs w:val="21"/>
              </w:rPr>
            </w:pPr>
            <w:r w:rsidRPr="00AD6BC7">
              <w:rPr>
                <w:rFonts w:asciiTheme="minorEastAsia" w:eastAsiaTheme="minorEastAsia" w:hAnsiTheme="minorEastAsia"/>
                <w:szCs w:val="21"/>
              </w:rPr>
              <w:t>ISO 13400</w:t>
            </w:r>
            <w:r w:rsidR="00D8289F" w:rsidRPr="00AD6BC7">
              <w:rPr>
                <w:rFonts w:ascii="Calibri" w:hAnsi="Calibri" w:cs="Calibri" w:hint="eastAsia"/>
                <w:szCs w:val="21"/>
                <w:vertAlign w:val="superscript"/>
              </w:rPr>
              <w:t>①②</w:t>
            </w:r>
          </w:p>
        </w:tc>
        <w:tc>
          <w:tcPr>
            <w:tcW w:w="3118"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w:t>
            </w:r>
          </w:p>
        </w:tc>
        <w:tc>
          <w:tcPr>
            <w:tcW w:w="1389" w:type="dxa"/>
            <w:tcBorders>
              <w:top w:val="nil"/>
              <w:left w:val="nil"/>
              <w:bottom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szCs w:val="21"/>
              </w:rPr>
            </w:pPr>
            <w:r w:rsidRPr="00AD6BC7">
              <w:rPr>
                <w:rFonts w:asciiTheme="minorEastAsia" w:eastAsiaTheme="minorEastAsia" w:hAnsiTheme="minorEastAsia"/>
                <w:szCs w:val="21"/>
              </w:rPr>
              <w:t>发动机、后处理、其他</w:t>
            </w:r>
          </w:p>
        </w:tc>
      </w:tr>
      <w:tr w:rsidR="005F504F" w:rsidRPr="00AD6BC7">
        <w:trPr>
          <w:trHeight w:val="556"/>
          <w:jc w:val="center"/>
        </w:trPr>
        <w:tc>
          <w:tcPr>
            <w:tcW w:w="8450" w:type="dxa"/>
            <w:gridSpan w:val="4"/>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jc w:val="left"/>
              <w:rPr>
                <w:rFonts w:asciiTheme="minorEastAsia" w:eastAsiaTheme="minorEastAsia" w:hAnsiTheme="minorEastAsia"/>
                <w:szCs w:val="21"/>
              </w:rPr>
            </w:pPr>
            <w:r w:rsidRPr="00AD6BC7">
              <w:rPr>
                <w:rFonts w:asciiTheme="minorEastAsia" w:eastAsiaTheme="minorEastAsia" w:hAnsiTheme="minorEastAsia" w:hint="eastAsia"/>
                <w:szCs w:val="21"/>
              </w:rPr>
              <w:t>注：</w:t>
            </w:r>
          </w:p>
          <w:p w:rsidR="005F504F" w:rsidRPr="00AD6BC7" w:rsidRDefault="00F00157">
            <w:pPr>
              <w:jc w:val="left"/>
              <w:rPr>
                <w:rFonts w:asciiTheme="minorEastAsia" w:eastAsiaTheme="minorEastAsia" w:hAnsiTheme="minorEastAsia"/>
                <w:szCs w:val="21"/>
              </w:rPr>
            </w:pPr>
            <w:r w:rsidRPr="00AD6BC7">
              <w:rPr>
                <w:rFonts w:ascii="Calibri" w:hAnsi="Calibri" w:cs="Calibri"/>
                <w:szCs w:val="21"/>
                <w:vertAlign w:val="superscript"/>
              </w:rPr>
              <w:t>①</w:t>
            </w:r>
            <w:r w:rsidRPr="00AD6BC7">
              <w:rPr>
                <w:rFonts w:ascii="Calibri" w:hAnsi="Calibri" w:cs="Calibri" w:hint="eastAsia"/>
                <w:szCs w:val="21"/>
              </w:rPr>
              <w:t>表示</w:t>
            </w:r>
            <w:r w:rsidRPr="00AD6BC7">
              <w:rPr>
                <w:rFonts w:asciiTheme="minorEastAsia" w:eastAsiaTheme="minorEastAsia" w:hAnsiTheme="minorEastAsia" w:hint="eastAsia"/>
                <w:szCs w:val="21"/>
              </w:rPr>
              <w:t>通过读取控制单元名称识别模式ID，后处理控制单元名称为：SCR-SCR Control。</w:t>
            </w:r>
          </w:p>
          <w:p w:rsidR="005F504F" w:rsidRPr="00AD6BC7" w:rsidRDefault="00F00157">
            <w:pPr>
              <w:jc w:val="left"/>
              <w:rPr>
                <w:rFonts w:asciiTheme="minorEastAsia" w:hAnsiTheme="minorEastAsia"/>
                <w:szCs w:val="21"/>
              </w:rPr>
            </w:pPr>
            <w:r w:rsidRPr="00AD6BC7">
              <w:rPr>
                <w:rFonts w:ascii="Cambria" w:hAnsi="Cambria" w:cs="Calibri"/>
                <w:szCs w:val="21"/>
                <w:vertAlign w:val="superscript"/>
              </w:rPr>
              <w:t>②</w:t>
            </w:r>
            <w:r w:rsidRPr="00AD6BC7">
              <w:rPr>
                <w:rFonts w:ascii="Calibri" w:hAnsi="Calibri" w:cs="Calibri" w:hint="eastAsia"/>
                <w:szCs w:val="21"/>
              </w:rPr>
              <w:t>表示</w:t>
            </w:r>
            <w:r w:rsidRPr="00AD6BC7">
              <w:rPr>
                <w:rFonts w:asciiTheme="minorEastAsia" w:eastAsiaTheme="minorEastAsia" w:hAnsiTheme="minorEastAsia" w:hint="eastAsia"/>
                <w:szCs w:val="21"/>
              </w:rPr>
              <w:t>通过读取控制单元名称识别模式ID，发动机控制单元名称为：ECM-Engine Control。</w:t>
            </w:r>
          </w:p>
        </w:tc>
      </w:tr>
    </w:tbl>
    <w:p w:rsidR="005F504F" w:rsidRPr="00AD6BC7" w:rsidRDefault="005F504F">
      <w:pPr>
        <w:pStyle w:val="afff1"/>
        <w:jc w:val="both"/>
        <w:rPr>
          <w:rFonts w:ascii="Arial" w:hAnsi="Arial" w:cs="Arial"/>
          <w:kern w:val="2"/>
          <w:sz w:val="24"/>
          <w:szCs w:val="24"/>
        </w:rPr>
      </w:pPr>
    </w:p>
    <w:p w:rsidR="005F504F" w:rsidRPr="00AD6BC7" w:rsidRDefault="00F00157">
      <w:pPr>
        <w:pStyle w:val="afff1"/>
        <w:jc w:val="both"/>
        <w:rPr>
          <w:rFonts w:ascii="Arial" w:hAnsi="Arial" w:cs="Arial"/>
          <w:kern w:val="2"/>
          <w:sz w:val="24"/>
          <w:szCs w:val="24"/>
        </w:rPr>
      </w:pPr>
      <w:bookmarkStart w:id="129" w:name="_Toc10131"/>
      <w:r w:rsidRPr="00AD6BC7">
        <w:rPr>
          <w:rFonts w:ascii="Arial" w:hAnsi="Arial" w:cs="Arial" w:hint="eastAsia"/>
          <w:kern w:val="2"/>
          <w:sz w:val="24"/>
          <w:szCs w:val="24"/>
        </w:rPr>
        <w:lastRenderedPageBreak/>
        <w:t>附录</w:t>
      </w:r>
      <w:r w:rsidRPr="00AD6BC7">
        <w:rPr>
          <w:rFonts w:ascii="Arial" w:hAnsi="Arial" w:cs="Arial" w:hint="eastAsia"/>
          <w:kern w:val="2"/>
          <w:sz w:val="24"/>
          <w:szCs w:val="24"/>
        </w:rPr>
        <w:t>B</w:t>
      </w:r>
      <w:bookmarkEnd w:id="129"/>
    </w:p>
    <w:p w:rsidR="005F504F" w:rsidRPr="00AD6BC7" w:rsidRDefault="00F00157">
      <w:pPr>
        <w:pStyle w:val="afff1"/>
        <w:spacing w:before="200"/>
        <w:rPr>
          <w:rFonts w:hAnsi="Arial" w:cs="Arial"/>
          <w:sz w:val="28"/>
          <w:szCs w:val="28"/>
        </w:rPr>
      </w:pPr>
      <w:bookmarkStart w:id="130" w:name="_Toc24888"/>
      <w:r w:rsidRPr="00AD6BC7">
        <w:rPr>
          <w:rFonts w:hAnsi="Arial" w:cs="Arial" w:hint="eastAsia"/>
          <w:sz w:val="28"/>
          <w:szCs w:val="28"/>
        </w:rPr>
        <w:t>标准OBD故障码示例</w:t>
      </w:r>
      <w:bookmarkEnd w:id="130"/>
    </w:p>
    <w:p w:rsidR="005F504F" w:rsidRPr="00AD6BC7" w:rsidRDefault="00F00157">
      <w:pPr>
        <w:pStyle w:val="afffff5"/>
        <w:spacing w:before="50" w:after="50"/>
        <w:ind w:left="0"/>
        <w:jc w:val="both"/>
        <w:outlineLvl w:val="9"/>
        <w:rPr>
          <w:rFonts w:asciiTheme="minorEastAsia" w:eastAsiaTheme="minorEastAsia" w:hAnsiTheme="minorEastAsia"/>
          <w:w w:val="95"/>
          <w:kern w:val="2"/>
          <w:sz w:val="24"/>
          <w:szCs w:val="24"/>
        </w:rPr>
      </w:pPr>
      <w:r w:rsidRPr="00AD6BC7">
        <w:rPr>
          <w:rFonts w:asciiTheme="minorEastAsia" w:eastAsiaTheme="minorEastAsia" w:hAnsiTheme="minorEastAsia" w:hint="eastAsia"/>
          <w:kern w:val="2"/>
          <w:sz w:val="24"/>
          <w:szCs w:val="24"/>
        </w:rPr>
        <w:t>B.1  ISO 9141、ISO 14230、ISO 15765、SAE J1850协议</w:t>
      </w:r>
    </w:p>
    <w:p w:rsidR="005F504F" w:rsidRPr="00AD6BC7" w:rsidRDefault="00F00157">
      <w:pPr>
        <w:pStyle w:val="afffff5"/>
        <w:spacing w:before="50" w:after="50"/>
        <w:ind w:left="0" w:firstLineChars="200" w:firstLine="480"/>
        <w:jc w:val="both"/>
        <w:outlineLvl w:val="9"/>
        <w:rPr>
          <w:rFonts w:asciiTheme="minorEastAsia" w:eastAsiaTheme="minorEastAsia" w:hAnsiTheme="minorEastAsia"/>
          <w:kern w:val="2"/>
          <w:sz w:val="24"/>
          <w:szCs w:val="24"/>
        </w:rPr>
      </w:pPr>
      <w:r w:rsidRPr="00AD6BC7">
        <w:rPr>
          <w:rFonts w:asciiTheme="minorEastAsia" w:eastAsiaTheme="minorEastAsia" w:hAnsiTheme="minorEastAsia" w:hint="eastAsia"/>
          <w:kern w:val="2"/>
          <w:sz w:val="24"/>
          <w:szCs w:val="24"/>
        </w:rPr>
        <w:t>标准OBD故障码见表B.1。</w:t>
      </w:r>
    </w:p>
    <w:p w:rsidR="005F504F" w:rsidRPr="00AD6BC7" w:rsidRDefault="00F00157">
      <w:pPr>
        <w:spacing w:line="360" w:lineRule="auto"/>
        <w:jc w:val="center"/>
        <w:rPr>
          <w:rFonts w:asciiTheme="minorEastAsia" w:eastAsiaTheme="minorEastAsia" w:hAnsiTheme="minorEastAsia" w:cs="黑体"/>
          <w:sz w:val="24"/>
        </w:rPr>
      </w:pPr>
      <w:r w:rsidRPr="00AD6BC7">
        <w:rPr>
          <w:rFonts w:asciiTheme="minorEastAsia" w:eastAsiaTheme="minorEastAsia" w:hAnsiTheme="minorEastAsia" w:cs="黑体" w:hint="eastAsia"/>
          <w:sz w:val="24"/>
        </w:rPr>
        <w:t>表B.1  标准OBD故障码表（示例）</w:t>
      </w:r>
    </w:p>
    <w:tbl>
      <w:tblPr>
        <w:tblW w:w="8416" w:type="dxa"/>
        <w:jc w:val="center"/>
        <w:tblLook w:val="04A0"/>
      </w:tblPr>
      <w:tblGrid>
        <w:gridCol w:w="775"/>
        <w:gridCol w:w="1672"/>
        <w:gridCol w:w="5969"/>
      </w:tblGrid>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序号</w:t>
            </w:r>
          </w:p>
        </w:tc>
        <w:tc>
          <w:tcPr>
            <w:tcW w:w="167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故障代码</w:t>
            </w:r>
          </w:p>
        </w:tc>
        <w:tc>
          <w:tcPr>
            <w:tcW w:w="596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故障描述</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P0121</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节</w:t>
            </w:r>
            <w:r w:rsidRPr="00AD6BC7">
              <w:rPr>
                <w:rFonts w:asciiTheme="minorEastAsia" w:eastAsiaTheme="minorEastAsia" w:hAnsiTheme="minorEastAsia" w:hint="eastAsia"/>
                <w:szCs w:val="21"/>
              </w:rPr>
              <w:t>气</w:t>
            </w:r>
            <w:r w:rsidRPr="00AD6BC7">
              <w:rPr>
                <w:rFonts w:asciiTheme="minorEastAsia" w:eastAsiaTheme="minorEastAsia" w:hAnsiTheme="minorEastAsia"/>
                <w:szCs w:val="21"/>
              </w:rPr>
              <w:t>门传感器的电压无法和进气压力传感器的电压配合</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2</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P0130</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含氧传感器线路失效(BANK 1,SENSOR 1)</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3</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P0136</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含氧传感器失效 (BANK1,STESOR 2)</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4</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P0173</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燃料修正失效(BANK 2)</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5</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P0200</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喷油</w:t>
            </w:r>
            <w:r w:rsidRPr="00AD6BC7">
              <w:rPr>
                <w:rFonts w:asciiTheme="minorEastAsia" w:eastAsiaTheme="minorEastAsia" w:hAnsiTheme="minorEastAsia" w:hint="eastAsia"/>
                <w:szCs w:val="21"/>
              </w:rPr>
              <w:t>嘴</w:t>
            </w:r>
            <w:r w:rsidRPr="00AD6BC7">
              <w:rPr>
                <w:rFonts w:asciiTheme="minorEastAsia" w:eastAsiaTheme="minorEastAsia" w:hAnsiTheme="minorEastAsia"/>
                <w:szCs w:val="21"/>
              </w:rPr>
              <w:t>控制线路失效</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6</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P0410</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二次空气导入系统失效</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7</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P0411</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二次空气导入系统流量值不正确</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8</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P0420</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触媒系统净化效能太低（BANK 1）</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9</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P0440</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燃油蒸发控制系统线路失效</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10</w:t>
            </w:r>
          </w:p>
        </w:tc>
        <w:tc>
          <w:tcPr>
            <w:tcW w:w="167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P0505</w:t>
            </w:r>
          </w:p>
        </w:tc>
        <w:tc>
          <w:tcPr>
            <w:tcW w:w="5969"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怠速控制系统失效</w:t>
            </w:r>
          </w:p>
        </w:tc>
      </w:tr>
      <w:tr w:rsidR="005F504F" w:rsidRPr="00AD6BC7">
        <w:trPr>
          <w:trHeight w:val="510"/>
          <w:jc w:val="center"/>
        </w:trPr>
        <w:tc>
          <w:tcPr>
            <w:tcW w:w="8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left"/>
              <w:rPr>
                <w:rFonts w:asciiTheme="minorEastAsia" w:eastAsiaTheme="minorEastAsia" w:hAnsiTheme="minorEastAsia"/>
                <w:szCs w:val="21"/>
              </w:rPr>
            </w:pPr>
            <w:r w:rsidRPr="00AD6BC7">
              <w:rPr>
                <w:rFonts w:asciiTheme="minorEastAsia" w:eastAsiaTheme="minorEastAsia" w:hAnsiTheme="minorEastAsia"/>
                <w:kern w:val="0"/>
              </w:rPr>
              <w:t>注：参考SAE J2012-DA（201612版本）</w:t>
            </w:r>
            <w:r w:rsidRPr="00AD6BC7">
              <w:rPr>
                <w:rFonts w:asciiTheme="minorEastAsia" w:eastAsiaTheme="minorEastAsia" w:hAnsiTheme="minorEastAsia" w:hint="eastAsia"/>
                <w:kern w:val="0"/>
              </w:rPr>
              <w:t>。</w:t>
            </w:r>
          </w:p>
        </w:tc>
      </w:tr>
    </w:tbl>
    <w:p w:rsidR="005F504F" w:rsidRPr="00AD6BC7" w:rsidRDefault="00F00157">
      <w:pPr>
        <w:widowControl/>
        <w:jc w:val="left"/>
        <w:rPr>
          <w:rFonts w:asciiTheme="minorEastAsia" w:eastAsiaTheme="minorEastAsia" w:hAnsiTheme="minorEastAsia"/>
          <w:sz w:val="24"/>
        </w:rPr>
      </w:pPr>
      <w:r w:rsidRPr="00AD6BC7">
        <w:rPr>
          <w:rFonts w:asciiTheme="minorEastAsia" w:eastAsiaTheme="minorEastAsia" w:hAnsiTheme="minorEastAsia" w:hint="eastAsia"/>
          <w:kern w:val="0"/>
          <w:sz w:val="24"/>
        </w:rPr>
        <w:t xml:space="preserve">  </w:t>
      </w:r>
      <w:r w:rsidRPr="00AD6BC7">
        <w:rPr>
          <w:rFonts w:asciiTheme="minorEastAsia" w:eastAsiaTheme="minorEastAsia" w:hAnsiTheme="minorEastAsia" w:hint="eastAsia"/>
          <w:sz w:val="24"/>
        </w:rPr>
        <w:t>B.2  SAE J1939、ISO 27145协议</w:t>
      </w:r>
    </w:p>
    <w:p w:rsidR="005F504F" w:rsidRPr="00AD6BC7" w:rsidRDefault="00F00157">
      <w:pPr>
        <w:pStyle w:val="afffff5"/>
        <w:spacing w:before="50" w:after="50"/>
        <w:ind w:left="0" w:firstLineChars="200" w:firstLine="480"/>
        <w:jc w:val="both"/>
        <w:outlineLvl w:val="9"/>
        <w:rPr>
          <w:rFonts w:asciiTheme="minorEastAsia" w:eastAsiaTheme="minorEastAsia" w:hAnsiTheme="minorEastAsia"/>
          <w:kern w:val="2"/>
          <w:sz w:val="24"/>
          <w:szCs w:val="24"/>
        </w:rPr>
      </w:pPr>
      <w:r w:rsidRPr="00AD6BC7">
        <w:rPr>
          <w:rFonts w:asciiTheme="minorEastAsia" w:eastAsiaTheme="minorEastAsia" w:hAnsiTheme="minorEastAsia" w:hint="eastAsia"/>
          <w:kern w:val="2"/>
          <w:sz w:val="24"/>
          <w:szCs w:val="24"/>
        </w:rPr>
        <w:t>标准OBD故障码见表B.2。</w:t>
      </w:r>
    </w:p>
    <w:p w:rsidR="005F504F" w:rsidRPr="00AD6BC7" w:rsidRDefault="00F00157">
      <w:pPr>
        <w:spacing w:line="360" w:lineRule="auto"/>
        <w:jc w:val="center"/>
        <w:rPr>
          <w:rFonts w:asciiTheme="minorEastAsia" w:eastAsiaTheme="minorEastAsia" w:hAnsiTheme="minorEastAsia" w:cs="黑体"/>
          <w:sz w:val="24"/>
        </w:rPr>
      </w:pPr>
      <w:r w:rsidRPr="00AD6BC7">
        <w:rPr>
          <w:rFonts w:asciiTheme="minorEastAsia" w:eastAsiaTheme="minorEastAsia" w:hAnsiTheme="minorEastAsia" w:cs="黑体" w:hint="eastAsia"/>
          <w:sz w:val="24"/>
        </w:rPr>
        <w:t>表B.2  标准OBD故障码表（示例）</w:t>
      </w:r>
    </w:p>
    <w:tbl>
      <w:tblPr>
        <w:tblW w:w="8321" w:type="dxa"/>
        <w:jc w:val="center"/>
        <w:tblLook w:val="04A0"/>
      </w:tblPr>
      <w:tblGrid>
        <w:gridCol w:w="775"/>
        <w:gridCol w:w="1544"/>
        <w:gridCol w:w="6002"/>
      </w:tblGrid>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hint="eastAsia"/>
                <w:szCs w:val="21"/>
              </w:rPr>
              <w:t>序号</w:t>
            </w:r>
          </w:p>
        </w:tc>
        <w:tc>
          <w:tcPr>
            <w:tcW w:w="154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SPN, FMI</w:t>
            </w:r>
          </w:p>
        </w:tc>
        <w:tc>
          <w:tcPr>
            <w:tcW w:w="600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故障描述</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1544"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100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3</w:t>
            </w:r>
          </w:p>
        </w:tc>
        <w:tc>
          <w:tcPr>
            <w:tcW w:w="600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exact"/>
              <w:jc w:val="center"/>
              <w:rPr>
                <w:rFonts w:asciiTheme="minorEastAsia" w:eastAsiaTheme="minorEastAsia" w:hAnsiTheme="minorEastAsia"/>
                <w:szCs w:val="21"/>
              </w:rPr>
            </w:pPr>
            <w:r w:rsidRPr="00AD6BC7">
              <w:rPr>
                <w:rFonts w:asciiTheme="minorEastAsia" w:eastAsiaTheme="minorEastAsia" w:hAnsiTheme="minorEastAsia"/>
                <w:szCs w:val="21"/>
              </w:rPr>
              <w:t>发动机机油压力 - 高于正常值或者高端短路</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2</w:t>
            </w:r>
          </w:p>
        </w:tc>
        <w:tc>
          <w:tcPr>
            <w:tcW w:w="1544"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111</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5</w:t>
            </w:r>
          </w:p>
        </w:tc>
        <w:tc>
          <w:tcPr>
            <w:tcW w:w="600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exact"/>
              <w:jc w:val="center"/>
              <w:rPr>
                <w:rFonts w:asciiTheme="minorEastAsia" w:eastAsiaTheme="minorEastAsia" w:hAnsiTheme="minorEastAsia"/>
                <w:szCs w:val="21"/>
              </w:rPr>
            </w:pPr>
            <w:r w:rsidRPr="00AD6BC7">
              <w:rPr>
                <w:rFonts w:asciiTheme="minorEastAsia" w:eastAsiaTheme="minorEastAsia" w:hAnsiTheme="minorEastAsia"/>
                <w:szCs w:val="21"/>
              </w:rPr>
              <w:t>发动机冷却液液位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电流低于正常值或断路</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3</w:t>
            </w:r>
          </w:p>
        </w:tc>
        <w:tc>
          <w:tcPr>
            <w:tcW w:w="1544"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1137</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11</w:t>
            </w:r>
          </w:p>
        </w:tc>
        <w:tc>
          <w:tcPr>
            <w:tcW w:w="600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exact"/>
              <w:jc w:val="center"/>
              <w:rPr>
                <w:rFonts w:asciiTheme="minorEastAsia" w:eastAsiaTheme="minorEastAsia" w:hAnsiTheme="minorEastAsia"/>
                <w:szCs w:val="21"/>
              </w:rPr>
            </w:pPr>
            <w:r w:rsidRPr="00AD6BC7">
              <w:rPr>
                <w:rFonts w:asciiTheme="minorEastAsia" w:eastAsiaTheme="minorEastAsia" w:hAnsiTheme="minorEastAsia"/>
                <w:szCs w:val="21"/>
              </w:rPr>
              <w:t>发动机排出口1温度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引起故障的原因未知</w:t>
            </w:r>
          </w:p>
        </w:tc>
      </w:tr>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4</w:t>
            </w:r>
          </w:p>
        </w:tc>
        <w:tc>
          <w:tcPr>
            <w:tcW w:w="154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1294</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13</w:t>
            </w:r>
          </w:p>
        </w:tc>
        <w:tc>
          <w:tcPr>
            <w:tcW w:w="600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40" w:lineRule="exact"/>
              <w:jc w:val="center"/>
              <w:rPr>
                <w:rFonts w:asciiTheme="minorEastAsia" w:eastAsiaTheme="minorEastAsia" w:hAnsiTheme="minorEastAsia"/>
                <w:szCs w:val="21"/>
              </w:rPr>
            </w:pPr>
            <w:r w:rsidRPr="00AD6BC7">
              <w:rPr>
                <w:rFonts w:asciiTheme="minorEastAsia" w:eastAsiaTheme="minorEastAsia" w:hAnsiTheme="minorEastAsia"/>
                <w:szCs w:val="21"/>
              </w:rPr>
              <w:t>发动机火花塞1 -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超出标定范围</w:t>
            </w:r>
          </w:p>
        </w:tc>
      </w:tr>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5</w:t>
            </w:r>
          </w:p>
        </w:tc>
        <w:tc>
          <w:tcPr>
            <w:tcW w:w="154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1352</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10</w:t>
            </w:r>
          </w:p>
        </w:tc>
        <w:tc>
          <w:tcPr>
            <w:tcW w:w="600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40" w:lineRule="exact"/>
              <w:jc w:val="center"/>
              <w:rPr>
                <w:rFonts w:asciiTheme="minorEastAsia" w:eastAsiaTheme="minorEastAsia" w:hAnsiTheme="minorEastAsia"/>
                <w:szCs w:val="21"/>
              </w:rPr>
            </w:pPr>
            <w:r w:rsidRPr="00AD6BC7">
              <w:rPr>
                <w:rFonts w:asciiTheme="minorEastAsia" w:eastAsiaTheme="minorEastAsia" w:hAnsiTheme="minorEastAsia"/>
                <w:szCs w:val="21"/>
              </w:rPr>
              <w:t>发动机汽缸1爆震程度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非正常的速度或变化</w:t>
            </w:r>
          </w:p>
        </w:tc>
      </w:tr>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6</w:t>
            </w:r>
          </w:p>
        </w:tc>
        <w:tc>
          <w:tcPr>
            <w:tcW w:w="154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3031</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6</w:t>
            </w:r>
          </w:p>
        </w:tc>
        <w:tc>
          <w:tcPr>
            <w:tcW w:w="600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80" w:lineRule="exact"/>
              <w:jc w:val="center"/>
              <w:rPr>
                <w:rFonts w:asciiTheme="minorEastAsia" w:eastAsiaTheme="minorEastAsia" w:hAnsiTheme="minorEastAsia"/>
                <w:szCs w:val="21"/>
              </w:rPr>
            </w:pPr>
            <w:r w:rsidRPr="00AD6BC7">
              <w:rPr>
                <w:rFonts w:asciiTheme="minorEastAsia" w:eastAsiaTheme="minorEastAsia" w:hAnsiTheme="minorEastAsia"/>
                <w:szCs w:val="21"/>
              </w:rPr>
              <w:t>后处理1柴油机排出处理液水箱温度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电流高于正常值或电路接地</w:t>
            </w:r>
          </w:p>
        </w:tc>
      </w:tr>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lastRenderedPageBreak/>
              <w:t>7</w:t>
            </w:r>
          </w:p>
        </w:tc>
        <w:tc>
          <w:tcPr>
            <w:tcW w:w="154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3226</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15</w:t>
            </w:r>
          </w:p>
        </w:tc>
        <w:tc>
          <w:tcPr>
            <w:tcW w:w="600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80" w:lineRule="exact"/>
              <w:jc w:val="center"/>
              <w:rPr>
                <w:rFonts w:asciiTheme="minorEastAsia" w:eastAsiaTheme="minorEastAsia" w:hAnsiTheme="minorEastAsia"/>
                <w:szCs w:val="21"/>
              </w:rPr>
            </w:pPr>
            <w:r w:rsidRPr="00AD6BC7">
              <w:rPr>
                <w:rFonts w:asciiTheme="minorEastAsia" w:eastAsiaTheme="minorEastAsia" w:hAnsiTheme="minorEastAsia"/>
                <w:szCs w:val="21"/>
              </w:rPr>
              <w:t>后处理1出口氮氧化物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数据有效但高于正常操作范围－最不严重水平</w:t>
            </w:r>
          </w:p>
        </w:tc>
      </w:tr>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8</w:t>
            </w:r>
          </w:p>
        </w:tc>
        <w:tc>
          <w:tcPr>
            <w:tcW w:w="154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3480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0</w:t>
            </w:r>
          </w:p>
        </w:tc>
        <w:tc>
          <w:tcPr>
            <w:tcW w:w="600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80" w:lineRule="exact"/>
              <w:jc w:val="center"/>
              <w:rPr>
                <w:rFonts w:asciiTheme="minorEastAsia" w:eastAsiaTheme="minorEastAsia" w:hAnsiTheme="minorEastAsia"/>
                <w:szCs w:val="21"/>
              </w:rPr>
            </w:pPr>
            <w:r w:rsidRPr="00AD6BC7">
              <w:rPr>
                <w:rFonts w:asciiTheme="minorEastAsia" w:eastAsiaTheme="minorEastAsia" w:hAnsiTheme="minorEastAsia"/>
                <w:szCs w:val="21"/>
              </w:rPr>
              <w:t>后处理1燃油压力1</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数据有效但超出正常操作的范围－最严重水平</w:t>
            </w:r>
          </w:p>
        </w:tc>
      </w:tr>
      <w:tr w:rsidR="005F504F" w:rsidRPr="00AD6BC7">
        <w:trPr>
          <w:trHeight w:val="51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9</w:t>
            </w:r>
          </w:p>
        </w:tc>
        <w:tc>
          <w:tcPr>
            <w:tcW w:w="154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3609</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w:t>
            </w:r>
          </w:p>
        </w:tc>
        <w:tc>
          <w:tcPr>
            <w:tcW w:w="600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80" w:lineRule="exact"/>
              <w:jc w:val="center"/>
              <w:rPr>
                <w:rFonts w:asciiTheme="minorEastAsia" w:eastAsiaTheme="minorEastAsia" w:hAnsiTheme="minorEastAsia"/>
                <w:szCs w:val="21"/>
              </w:rPr>
            </w:pPr>
            <w:r w:rsidRPr="00AD6BC7">
              <w:rPr>
                <w:rFonts w:asciiTheme="minorEastAsia" w:eastAsiaTheme="minorEastAsia" w:hAnsiTheme="minorEastAsia"/>
                <w:szCs w:val="21"/>
              </w:rPr>
              <w:t>柴油</w:t>
            </w:r>
            <w:r w:rsidRPr="00AD6BC7">
              <w:rPr>
                <w:rFonts w:asciiTheme="minorEastAsia" w:eastAsiaTheme="minorEastAsia" w:hAnsiTheme="minorEastAsia" w:hint="eastAsia"/>
                <w:szCs w:val="21"/>
              </w:rPr>
              <w:t>机</w:t>
            </w:r>
            <w:r w:rsidRPr="00AD6BC7">
              <w:rPr>
                <w:rFonts w:asciiTheme="minorEastAsia" w:eastAsiaTheme="minorEastAsia" w:hAnsiTheme="minorEastAsia"/>
                <w:szCs w:val="21"/>
              </w:rPr>
              <w:t>颗粒过滤器1排出压力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数据有效但低于正常操作的范围</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最严重水平</w:t>
            </w:r>
          </w:p>
        </w:tc>
      </w:tr>
      <w:tr w:rsidR="005F504F" w:rsidRPr="00AD6BC7">
        <w:trPr>
          <w:trHeight w:val="510"/>
          <w:jc w:val="center"/>
        </w:trPr>
        <w:tc>
          <w:tcPr>
            <w:tcW w:w="775"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10</w:t>
            </w:r>
          </w:p>
        </w:tc>
        <w:tc>
          <w:tcPr>
            <w:tcW w:w="1544"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4289</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2</w:t>
            </w:r>
          </w:p>
        </w:tc>
        <w:tc>
          <w:tcPr>
            <w:tcW w:w="600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exact"/>
              <w:jc w:val="center"/>
              <w:rPr>
                <w:rFonts w:asciiTheme="minorEastAsia" w:eastAsiaTheme="minorEastAsia" w:hAnsiTheme="minorEastAsia"/>
                <w:szCs w:val="21"/>
              </w:rPr>
            </w:pPr>
            <w:r w:rsidRPr="00AD6BC7">
              <w:rPr>
                <w:rFonts w:asciiTheme="minorEastAsia" w:eastAsiaTheme="minorEastAsia" w:hAnsiTheme="minorEastAsia"/>
                <w:szCs w:val="21"/>
              </w:rPr>
              <w:t>后处理1三</w:t>
            </w:r>
            <w:r w:rsidRPr="00AD6BC7">
              <w:rPr>
                <w:rFonts w:asciiTheme="minorEastAsia" w:eastAsiaTheme="minorEastAsia" w:hAnsiTheme="minorEastAsia" w:hint="eastAsia"/>
                <w:szCs w:val="21"/>
              </w:rPr>
              <w:t>元</w:t>
            </w:r>
            <w:r w:rsidRPr="00AD6BC7">
              <w:rPr>
                <w:rFonts w:asciiTheme="minorEastAsia" w:eastAsiaTheme="minorEastAsia" w:hAnsiTheme="minorEastAsia"/>
                <w:szCs w:val="21"/>
              </w:rPr>
              <w:t>催化剂进气温度 -</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数据不稳定或不正确</w:t>
            </w:r>
          </w:p>
        </w:tc>
      </w:tr>
      <w:tr w:rsidR="005F504F" w:rsidRPr="00AD6BC7">
        <w:trPr>
          <w:trHeight w:val="510"/>
          <w:jc w:val="center"/>
        </w:trPr>
        <w:tc>
          <w:tcPr>
            <w:tcW w:w="8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rsidP="00046F94">
            <w:pPr>
              <w:widowControl/>
              <w:jc w:val="left"/>
              <w:rPr>
                <w:rFonts w:asciiTheme="minorEastAsia" w:eastAsiaTheme="minorEastAsia" w:hAnsiTheme="minorEastAsia"/>
                <w:szCs w:val="21"/>
              </w:rPr>
            </w:pPr>
            <w:r w:rsidRPr="00AD6BC7">
              <w:rPr>
                <w:rFonts w:asciiTheme="minorEastAsia" w:eastAsiaTheme="minorEastAsia" w:hAnsiTheme="minorEastAsia"/>
                <w:kern w:val="0"/>
              </w:rPr>
              <w:t>注：参考SAE J1939-DA（201810版本）。</w:t>
            </w:r>
          </w:p>
        </w:tc>
      </w:tr>
    </w:tbl>
    <w:p w:rsidR="005F504F" w:rsidRPr="00AD6BC7" w:rsidRDefault="00F00157">
      <w:pPr>
        <w:pStyle w:val="afffff5"/>
        <w:spacing w:before="50" w:after="50"/>
        <w:ind w:left="0"/>
        <w:jc w:val="both"/>
        <w:outlineLvl w:val="9"/>
        <w:rPr>
          <w:rFonts w:asciiTheme="minorEastAsia" w:eastAsiaTheme="minorEastAsia" w:hAnsiTheme="minorEastAsia"/>
          <w:kern w:val="2"/>
          <w:sz w:val="24"/>
          <w:szCs w:val="24"/>
        </w:rPr>
      </w:pPr>
      <w:r w:rsidRPr="00AD6BC7">
        <w:rPr>
          <w:rFonts w:asciiTheme="minorEastAsia" w:eastAsiaTheme="minorEastAsia" w:hAnsiTheme="minorEastAsia" w:hint="eastAsia"/>
          <w:kern w:val="2"/>
          <w:sz w:val="24"/>
          <w:szCs w:val="24"/>
        </w:rPr>
        <w:t>B.3  ISO</w:t>
      </w:r>
      <w:r w:rsidRPr="00AD6BC7">
        <w:rPr>
          <w:rFonts w:asciiTheme="minorEastAsia" w:eastAsiaTheme="minorEastAsia" w:hAnsiTheme="minorEastAsia"/>
          <w:kern w:val="2"/>
          <w:sz w:val="24"/>
          <w:szCs w:val="24"/>
        </w:rPr>
        <w:t xml:space="preserve"> </w:t>
      </w:r>
      <w:r w:rsidRPr="00AD6BC7">
        <w:rPr>
          <w:rFonts w:asciiTheme="minorEastAsia" w:eastAsiaTheme="minorEastAsia" w:hAnsiTheme="minorEastAsia" w:hint="eastAsia"/>
          <w:kern w:val="2"/>
          <w:sz w:val="24"/>
          <w:szCs w:val="24"/>
        </w:rPr>
        <w:t>27145、</w:t>
      </w:r>
      <w:r w:rsidRPr="00AD6BC7">
        <w:rPr>
          <w:rFonts w:asciiTheme="minorEastAsia" w:eastAsiaTheme="minorEastAsia" w:hAnsiTheme="minorEastAsia"/>
          <w:kern w:val="2"/>
          <w:sz w:val="24"/>
          <w:szCs w:val="24"/>
        </w:rPr>
        <w:t>ISO 13400</w:t>
      </w:r>
      <w:r w:rsidRPr="00AD6BC7">
        <w:rPr>
          <w:rFonts w:asciiTheme="minorEastAsia" w:eastAsiaTheme="minorEastAsia" w:hAnsiTheme="minorEastAsia" w:hint="eastAsia"/>
          <w:kern w:val="2"/>
          <w:sz w:val="24"/>
          <w:szCs w:val="24"/>
        </w:rPr>
        <w:t>协议</w:t>
      </w:r>
    </w:p>
    <w:p w:rsidR="005F504F" w:rsidRPr="00AD6BC7" w:rsidRDefault="00F00157">
      <w:pPr>
        <w:pStyle w:val="afffff5"/>
        <w:spacing w:before="50" w:after="50"/>
        <w:ind w:left="0" w:firstLineChars="200" w:firstLine="480"/>
        <w:jc w:val="both"/>
        <w:outlineLvl w:val="9"/>
        <w:rPr>
          <w:rFonts w:asciiTheme="minorEastAsia" w:eastAsiaTheme="minorEastAsia" w:hAnsiTheme="minorEastAsia"/>
          <w:kern w:val="2"/>
          <w:sz w:val="24"/>
          <w:szCs w:val="24"/>
        </w:rPr>
      </w:pPr>
      <w:r w:rsidRPr="00AD6BC7">
        <w:rPr>
          <w:rFonts w:asciiTheme="minorEastAsia" w:eastAsiaTheme="minorEastAsia" w:hAnsiTheme="minorEastAsia" w:hint="eastAsia"/>
          <w:kern w:val="2"/>
          <w:sz w:val="24"/>
          <w:szCs w:val="24"/>
        </w:rPr>
        <w:t>标准OBD故障码见表B.3。</w:t>
      </w:r>
    </w:p>
    <w:p w:rsidR="005F504F" w:rsidRPr="00AD6BC7" w:rsidRDefault="00F00157">
      <w:pPr>
        <w:spacing w:line="360" w:lineRule="auto"/>
        <w:jc w:val="center"/>
        <w:rPr>
          <w:rFonts w:asciiTheme="minorEastAsia" w:eastAsiaTheme="minorEastAsia" w:hAnsiTheme="minorEastAsia" w:cs="黑体"/>
          <w:sz w:val="24"/>
        </w:rPr>
      </w:pPr>
      <w:r w:rsidRPr="00AD6BC7">
        <w:rPr>
          <w:rFonts w:asciiTheme="minorEastAsia" w:eastAsiaTheme="minorEastAsia" w:hAnsiTheme="minorEastAsia" w:cs="黑体" w:hint="eastAsia"/>
          <w:sz w:val="24"/>
        </w:rPr>
        <w:t>表B.3  标准OBD故障码表（示例）</w:t>
      </w:r>
    </w:p>
    <w:tbl>
      <w:tblPr>
        <w:tblW w:w="8443" w:type="dxa"/>
        <w:jc w:val="center"/>
        <w:tblLook w:val="04A0"/>
      </w:tblPr>
      <w:tblGrid>
        <w:gridCol w:w="820"/>
        <w:gridCol w:w="1701"/>
        <w:gridCol w:w="5922"/>
      </w:tblGrid>
      <w:tr w:rsidR="005F504F" w:rsidRPr="00AD6BC7">
        <w:trPr>
          <w:trHeight w:val="51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故障代码</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FTB</w:t>
            </w:r>
          </w:p>
        </w:tc>
        <w:tc>
          <w:tcPr>
            <w:tcW w:w="592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故障描述</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P0121</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节</w:t>
            </w:r>
            <w:r w:rsidRPr="00AD6BC7">
              <w:rPr>
                <w:rFonts w:asciiTheme="minorEastAsia" w:eastAsiaTheme="minorEastAsia" w:hAnsiTheme="minorEastAsia" w:hint="eastAsia"/>
                <w:szCs w:val="21"/>
              </w:rPr>
              <w:t>气</w:t>
            </w:r>
            <w:r w:rsidRPr="00AD6BC7">
              <w:rPr>
                <w:rFonts w:asciiTheme="minorEastAsia" w:eastAsiaTheme="minorEastAsia" w:hAnsiTheme="minorEastAsia"/>
                <w:szCs w:val="21"/>
              </w:rPr>
              <w:t>门传感器的电压无法和进气压力传感器的电压配合 - 电气故障</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2</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P0130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2</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含氧传感器线路失效(BANK 1,SENSOR 1) - 信号错误</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3</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P0136</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3</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含氧传感器失效 (BANK1,STESOR 2) - 调频（FM）或脉宽调制（PWM）信号失效</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4</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P0173</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4</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燃料修正失效(BANK 2) - 控制单元内部错误</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5</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P0200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5</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喷油</w:t>
            </w:r>
            <w:r w:rsidRPr="00AD6BC7">
              <w:rPr>
                <w:rFonts w:asciiTheme="minorEastAsia" w:eastAsiaTheme="minorEastAsia" w:hAnsiTheme="minorEastAsia" w:hint="eastAsia"/>
                <w:szCs w:val="21"/>
              </w:rPr>
              <w:t>嘴</w:t>
            </w:r>
            <w:r w:rsidRPr="00AD6BC7">
              <w:rPr>
                <w:rFonts w:asciiTheme="minorEastAsia" w:eastAsiaTheme="minorEastAsia" w:hAnsiTheme="minorEastAsia"/>
                <w:szCs w:val="21"/>
              </w:rPr>
              <w:t>控制线路失效 - 编程错误</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6</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P0410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6</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二次空气导入系统失效 - 基于算法的失败</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7</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P0411</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7</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二次空气导入系统流量值不正确 - 机械故障</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8</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P0420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8</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触媒系统净化效能太低（BANK 1） - CAN信号故障</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9</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P0440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10</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燃油蒸发控制系统线路失效 - 电气故障</w:t>
            </w:r>
          </w:p>
        </w:tc>
      </w:tr>
      <w:tr w:rsidR="005F504F" w:rsidRPr="00AD6BC7">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10</w:t>
            </w:r>
          </w:p>
        </w:tc>
        <w:tc>
          <w:tcPr>
            <w:tcW w:w="1701"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40" w:lineRule="atLeast"/>
              <w:jc w:val="center"/>
              <w:rPr>
                <w:rFonts w:asciiTheme="minorEastAsia" w:eastAsiaTheme="minorEastAsia" w:hAnsiTheme="minorEastAsia"/>
                <w:szCs w:val="21"/>
              </w:rPr>
            </w:pPr>
            <w:r w:rsidRPr="00AD6BC7">
              <w:rPr>
                <w:rFonts w:asciiTheme="minorEastAsia" w:eastAsiaTheme="minorEastAsia" w:hAnsiTheme="minorEastAsia"/>
                <w:szCs w:val="21"/>
              </w:rPr>
              <w:t>P0505</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 xml:space="preserve"> 17</w:t>
            </w:r>
          </w:p>
        </w:tc>
        <w:tc>
          <w:tcPr>
            <w:tcW w:w="5922" w:type="dxa"/>
            <w:tcBorders>
              <w:top w:val="nil"/>
              <w:left w:val="nil"/>
              <w:bottom w:val="single" w:sz="4" w:space="0" w:color="auto"/>
              <w:right w:val="single" w:sz="4" w:space="0" w:color="auto"/>
            </w:tcBorders>
            <w:shd w:val="clear" w:color="auto" w:fill="auto"/>
            <w:vAlign w:val="center"/>
          </w:tcPr>
          <w:p w:rsidR="005F504F" w:rsidRPr="00AD6BC7" w:rsidRDefault="00F00157">
            <w:pPr>
              <w:spacing w:line="280" w:lineRule="atLeast"/>
              <w:jc w:val="center"/>
              <w:rPr>
                <w:rFonts w:asciiTheme="minorEastAsia" w:eastAsiaTheme="minorEastAsia" w:hAnsiTheme="minorEastAsia"/>
                <w:szCs w:val="21"/>
              </w:rPr>
            </w:pPr>
            <w:r w:rsidRPr="00AD6BC7">
              <w:rPr>
                <w:rFonts w:asciiTheme="minorEastAsia" w:eastAsiaTheme="minorEastAsia" w:hAnsiTheme="minorEastAsia"/>
                <w:szCs w:val="21"/>
              </w:rPr>
              <w:t>怠速控制系统失效 - 对地短路</w:t>
            </w:r>
          </w:p>
        </w:tc>
      </w:tr>
      <w:tr w:rsidR="005F504F" w:rsidRPr="00AD6BC7">
        <w:trPr>
          <w:trHeight w:val="510"/>
          <w:jc w:val="center"/>
        </w:trPr>
        <w:tc>
          <w:tcPr>
            <w:tcW w:w="8443" w:type="dxa"/>
            <w:gridSpan w:val="3"/>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spacing w:line="280" w:lineRule="atLeast"/>
              <w:jc w:val="left"/>
              <w:rPr>
                <w:rFonts w:asciiTheme="minorEastAsia" w:eastAsiaTheme="minorEastAsia" w:hAnsiTheme="minorEastAsia"/>
                <w:szCs w:val="21"/>
              </w:rPr>
            </w:pPr>
            <w:r w:rsidRPr="00AD6BC7">
              <w:rPr>
                <w:rFonts w:asciiTheme="minorEastAsia" w:eastAsiaTheme="minorEastAsia" w:hAnsiTheme="minorEastAsia"/>
                <w:kern w:val="0"/>
              </w:rPr>
              <w:t>注：参考SAE J2012-DA（201612版本）</w:t>
            </w:r>
            <w:r w:rsidRPr="00AD6BC7">
              <w:rPr>
                <w:rFonts w:asciiTheme="minorEastAsia" w:eastAsiaTheme="minorEastAsia" w:hAnsiTheme="minorEastAsia" w:hint="eastAsia"/>
                <w:kern w:val="0"/>
              </w:rPr>
              <w:t>。</w:t>
            </w:r>
          </w:p>
        </w:tc>
      </w:tr>
    </w:tbl>
    <w:p w:rsidR="005F504F" w:rsidRPr="00AD6BC7" w:rsidRDefault="005F504F">
      <w:pPr>
        <w:pStyle w:val="afff1"/>
        <w:jc w:val="both"/>
        <w:rPr>
          <w:rFonts w:ascii="Arial" w:hAnsi="Arial" w:cs="Arial"/>
          <w:kern w:val="2"/>
          <w:sz w:val="24"/>
          <w:szCs w:val="24"/>
        </w:rPr>
      </w:pPr>
    </w:p>
    <w:p w:rsidR="005F504F" w:rsidRPr="00AD6BC7" w:rsidRDefault="005F504F">
      <w:pPr>
        <w:pStyle w:val="afff1"/>
        <w:jc w:val="both"/>
        <w:rPr>
          <w:rFonts w:ascii="Arial" w:hAnsi="Arial" w:cs="Arial"/>
          <w:kern w:val="2"/>
          <w:sz w:val="24"/>
          <w:szCs w:val="24"/>
        </w:rPr>
      </w:pPr>
    </w:p>
    <w:p w:rsidR="005F504F" w:rsidRPr="00AD6BC7" w:rsidRDefault="005F504F">
      <w:pPr>
        <w:pStyle w:val="afff1"/>
        <w:jc w:val="both"/>
        <w:rPr>
          <w:rFonts w:ascii="Arial" w:hAnsi="Arial" w:cs="Arial"/>
          <w:kern w:val="2"/>
          <w:sz w:val="24"/>
          <w:szCs w:val="24"/>
        </w:rPr>
      </w:pPr>
    </w:p>
    <w:p w:rsidR="005F504F" w:rsidRPr="00AD6BC7" w:rsidRDefault="00F00157">
      <w:pPr>
        <w:pStyle w:val="afff1"/>
        <w:jc w:val="both"/>
        <w:rPr>
          <w:rFonts w:ascii="Arial" w:hAnsi="Arial" w:cs="Arial"/>
          <w:kern w:val="2"/>
          <w:sz w:val="24"/>
          <w:szCs w:val="24"/>
        </w:rPr>
      </w:pPr>
      <w:bookmarkStart w:id="131" w:name="_Toc27151"/>
      <w:r w:rsidRPr="00AD6BC7">
        <w:rPr>
          <w:rFonts w:ascii="Arial" w:hAnsi="Arial" w:cs="Arial" w:hint="eastAsia"/>
          <w:kern w:val="2"/>
          <w:sz w:val="24"/>
          <w:szCs w:val="24"/>
        </w:rPr>
        <w:lastRenderedPageBreak/>
        <w:t>附录</w:t>
      </w:r>
      <w:r w:rsidRPr="00AD6BC7">
        <w:rPr>
          <w:rFonts w:ascii="Arial" w:hAnsi="Arial" w:cs="Arial" w:hint="eastAsia"/>
          <w:kern w:val="2"/>
          <w:sz w:val="24"/>
          <w:szCs w:val="24"/>
        </w:rPr>
        <w:t>C</w:t>
      </w:r>
      <w:bookmarkEnd w:id="131"/>
    </w:p>
    <w:p w:rsidR="005F504F" w:rsidRPr="00AD6BC7" w:rsidRDefault="00F00157">
      <w:pPr>
        <w:pStyle w:val="afff1"/>
        <w:spacing w:before="200"/>
        <w:rPr>
          <w:rFonts w:hAnsi="Arial" w:cs="Arial"/>
          <w:sz w:val="28"/>
          <w:szCs w:val="28"/>
        </w:rPr>
      </w:pPr>
      <w:bookmarkStart w:id="132" w:name="_Toc15976"/>
      <w:r w:rsidRPr="00AD6BC7">
        <w:rPr>
          <w:rFonts w:hAnsi="Arial" w:cs="Arial" w:hint="eastAsia"/>
          <w:sz w:val="28"/>
          <w:szCs w:val="28"/>
        </w:rPr>
        <w:t>诊断接头的引脚定义和协议对应关系</w:t>
      </w:r>
      <w:bookmarkEnd w:id="132"/>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C.1  诊断接头的引脚定义</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诊断接头的引脚定义应符合图C.1和表C.1的要求。</w:t>
      </w:r>
    </w:p>
    <w:p w:rsidR="005F504F" w:rsidRPr="00AD6BC7" w:rsidRDefault="00262D37">
      <w:pPr>
        <w:pStyle w:val="aff0"/>
        <w:tabs>
          <w:tab w:val="center" w:pos="4201"/>
          <w:tab w:val="right" w:leader="dot" w:pos="9298"/>
        </w:tabs>
        <w:autoSpaceDE w:val="0"/>
        <w:autoSpaceDN w:val="0"/>
        <w:spacing w:before="0" w:beforeAutospacing="0" w:after="0" w:afterAutospacing="0" w:line="360" w:lineRule="auto"/>
        <w:ind w:firstLineChars="200" w:firstLine="480"/>
        <w:jc w:val="center"/>
        <w:rPr>
          <w:rFonts w:ascii="Times New Roman" w:eastAsia="宋体" w:hAnsi="Times New Roman" w:cs="Times New Roman"/>
          <w:color w:val="auto"/>
        </w:rPr>
      </w:pPr>
      <w:r>
        <w:rPr>
          <w:rFonts w:ascii="Times New Roman" w:eastAsia="宋体" w:hAnsi="Times New Roman" w:cs="Times New Roman"/>
          <w:color w:val="auto"/>
        </w:rPr>
        <w:pict>
          <v:shapetype id="_x0000_t32" coordsize="21600,21600" o:spt="32" o:oned="t" path="m,l21600,21600e" filled="f">
            <v:path arrowok="t" fillok="f" o:connecttype="none"/>
            <o:lock v:ext="edit" shapetype="t"/>
          </v:shapetype>
          <v:shape id="_x0000_s2052" type="#_x0000_t32" style="position:absolute;left:0;text-align:left;margin-left:152.6pt;margin-top:16.6pt;width:2in;height:1.5pt;flip:y;z-index:251672576" o:connectortype="straight" stroked="f"/>
        </w:pict>
      </w:r>
      <w:r>
        <w:rPr>
          <w:rFonts w:ascii="Times New Roman" w:eastAsia="宋体" w:hAnsi="Times New Roman" w:cs="Times New Roman"/>
          <w:color w:val="auto"/>
        </w:rPr>
        <w:pict>
          <v:shape id="_x0000_s2053" type="#_x0000_t32" style="position:absolute;left:0;text-align:left;margin-left:136.85pt;margin-top:21.85pt;width:145.5pt;height:0;z-index:251671552" o:connectortype="straight" stroked="f"/>
        </w:pict>
      </w:r>
      <w:r w:rsidR="00F00157" w:rsidRPr="00AD6BC7">
        <w:rPr>
          <w:rFonts w:ascii="Times New Roman" w:eastAsia="宋体" w:hAnsi="Times New Roman" w:cs="Times New Roman"/>
          <w:noProof/>
          <w:color w:val="auto"/>
        </w:rPr>
        <w:drawing>
          <wp:inline distT="0" distB="0" distL="0" distR="0">
            <wp:extent cx="3657600" cy="923925"/>
            <wp:effectExtent l="0" t="0" r="0" b="5715"/>
            <wp:docPr id="106" name="图片 21" descr="C:\Users\g.scev\Desktop\OBD诊断仪校准规范（初稿）2023.2.7\全国校准规范申报--机动车排放检验用OBD诊断仪校准规范\全国规范起草材料\OBD溯源研究\校准装置 校准规范 初稿\诊断接头 引脚定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1" descr="C:\Users\g.scev\Desktop\OBD诊断仪校准规范（初稿）2023.2.7\全国校准规范申报--机动车排放检验用OBD诊断仪校准规范\全国规范起草材料\OBD溯源研究\校准装置 校准规范 初稿\诊断接头 引脚定义.JPG"/>
                    <pic:cNvPicPr>
                      <a:picLocks noChangeAspect="1" noChangeArrowheads="1"/>
                    </pic:cNvPicPr>
                  </pic:nvPicPr>
                  <pic:blipFill>
                    <a:blip r:embed="rId29"/>
                    <a:srcRect/>
                    <a:stretch>
                      <a:fillRect/>
                    </a:stretch>
                  </pic:blipFill>
                  <pic:spPr>
                    <a:xfrm>
                      <a:off x="0" y="0"/>
                      <a:ext cx="3657600" cy="923925"/>
                    </a:xfrm>
                    <a:prstGeom prst="rect">
                      <a:avLst/>
                    </a:prstGeom>
                    <a:noFill/>
                    <a:ln w="9525">
                      <a:noFill/>
                      <a:miter lim="800000"/>
                      <a:headEnd/>
                      <a:tailEnd/>
                    </a:ln>
                  </pic:spPr>
                </pic:pic>
              </a:graphicData>
            </a:graphic>
          </wp:inline>
        </w:drawing>
      </w:r>
    </w:p>
    <w:p w:rsidR="005F504F" w:rsidRPr="00AD6BC7" w:rsidRDefault="00F00157">
      <w:pPr>
        <w:pStyle w:val="aff0"/>
        <w:tabs>
          <w:tab w:val="center" w:pos="4201"/>
          <w:tab w:val="right" w:leader="dot" w:pos="9298"/>
        </w:tabs>
        <w:autoSpaceDE w:val="0"/>
        <w:autoSpaceDN w:val="0"/>
        <w:spacing w:before="0" w:beforeAutospacing="0" w:after="0" w:afterAutospacing="0"/>
        <w:ind w:firstLineChars="200" w:firstLine="480"/>
        <w:jc w:val="center"/>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（a）  诊断接头（公头）的引脚定义</w:t>
      </w:r>
    </w:p>
    <w:p w:rsidR="005F504F" w:rsidRPr="00AD6BC7" w:rsidRDefault="00262D37">
      <w:pPr>
        <w:pStyle w:val="aff0"/>
        <w:tabs>
          <w:tab w:val="center" w:pos="4201"/>
          <w:tab w:val="right" w:leader="dot" w:pos="9298"/>
        </w:tabs>
        <w:autoSpaceDE w:val="0"/>
        <w:autoSpaceDN w:val="0"/>
        <w:spacing w:before="0" w:beforeAutospacing="0" w:after="0" w:afterAutospacing="0" w:line="360" w:lineRule="auto"/>
        <w:ind w:firstLineChars="200" w:firstLine="480"/>
        <w:jc w:val="center"/>
        <w:rPr>
          <w:rFonts w:ascii="Times New Roman" w:eastAsia="宋体" w:hAnsi="Times New Roman" w:cs="Times New Roman"/>
          <w:color w:val="auto"/>
        </w:rPr>
      </w:pPr>
      <w:r>
        <w:rPr>
          <w:rFonts w:ascii="Times New Roman" w:eastAsia="宋体" w:hAnsi="Times New Roman" w:cs="Times New Roman"/>
          <w:color w:val="auto"/>
        </w:rPr>
        <w:pict>
          <v:shape id="_x0000_s2054" type="#_x0000_t32" style="position:absolute;left:0;text-align:left;margin-left:152.6pt;margin-top:16.6pt;width:2in;height:1.5pt;flip:y;z-index:251674624" o:connectortype="straight" stroked="f"/>
        </w:pict>
      </w:r>
      <w:r>
        <w:rPr>
          <w:rFonts w:ascii="Times New Roman" w:eastAsia="宋体" w:hAnsi="Times New Roman" w:cs="Times New Roman"/>
          <w:color w:val="auto"/>
        </w:rPr>
        <w:pict>
          <v:shape id="_x0000_s2055" type="#_x0000_t32" style="position:absolute;left:0;text-align:left;margin-left:136.85pt;margin-top:21.85pt;width:145.5pt;height:0;z-index:251673600" o:connectortype="straight" stroked="f"/>
        </w:pict>
      </w:r>
      <w:r w:rsidR="00F00157" w:rsidRPr="00AD6BC7">
        <w:rPr>
          <w:rFonts w:ascii="Times New Roman" w:eastAsia="宋体" w:hAnsi="Times New Roman" w:cs="Times New Roman" w:hint="eastAsia"/>
          <w:noProof/>
          <w:color w:val="auto"/>
        </w:rPr>
        <w:drawing>
          <wp:inline distT="0" distB="0" distL="114300" distR="114300">
            <wp:extent cx="3691255" cy="867410"/>
            <wp:effectExtent l="0" t="0" r="12065" b="1270"/>
            <wp:docPr id="2" name="图片 2" descr="诊断接头（母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诊断接头（母头）"/>
                    <pic:cNvPicPr>
                      <a:picLocks noChangeAspect="1"/>
                    </pic:cNvPicPr>
                  </pic:nvPicPr>
                  <pic:blipFill>
                    <a:blip r:embed="rId30"/>
                    <a:stretch>
                      <a:fillRect/>
                    </a:stretch>
                  </pic:blipFill>
                  <pic:spPr>
                    <a:xfrm>
                      <a:off x="0" y="0"/>
                      <a:ext cx="3691255" cy="867410"/>
                    </a:xfrm>
                    <a:prstGeom prst="rect">
                      <a:avLst/>
                    </a:prstGeom>
                  </pic:spPr>
                </pic:pic>
              </a:graphicData>
            </a:graphic>
          </wp:inline>
        </w:drawing>
      </w:r>
    </w:p>
    <w:p w:rsidR="005F504F" w:rsidRPr="00AD6BC7" w:rsidRDefault="00F00157">
      <w:pPr>
        <w:pStyle w:val="aff0"/>
        <w:tabs>
          <w:tab w:val="center" w:pos="4201"/>
          <w:tab w:val="right" w:leader="dot" w:pos="9298"/>
        </w:tabs>
        <w:autoSpaceDE w:val="0"/>
        <w:autoSpaceDN w:val="0"/>
        <w:spacing w:before="0" w:beforeAutospacing="0" w:after="0" w:afterAutospacing="0"/>
        <w:ind w:firstLineChars="200" w:firstLine="480"/>
        <w:jc w:val="center"/>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（b）  诊断接头（母头）的引脚定义</w:t>
      </w:r>
    </w:p>
    <w:p w:rsidR="005F504F" w:rsidRPr="00AD6BC7" w:rsidRDefault="00F00157">
      <w:pPr>
        <w:pStyle w:val="aff0"/>
        <w:tabs>
          <w:tab w:val="center" w:pos="4201"/>
          <w:tab w:val="right" w:leader="dot" w:pos="9298"/>
        </w:tabs>
        <w:autoSpaceDE w:val="0"/>
        <w:autoSpaceDN w:val="0"/>
        <w:spacing w:before="0" w:beforeAutospacing="0" w:after="0" w:afterAutospacing="0"/>
        <w:ind w:firstLineChars="200" w:firstLine="480"/>
        <w:jc w:val="center"/>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图C.1  诊断接头的引脚定义示意图</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jc w:val="center"/>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表C.1  诊断接头的引脚定义</w:t>
      </w:r>
    </w:p>
    <w:tbl>
      <w:tblPr>
        <w:tblW w:w="8435" w:type="dxa"/>
        <w:jc w:val="center"/>
        <w:tblLook w:val="04A0"/>
      </w:tblPr>
      <w:tblGrid>
        <w:gridCol w:w="850"/>
        <w:gridCol w:w="3049"/>
        <w:gridCol w:w="2268"/>
        <w:gridCol w:w="2268"/>
      </w:tblGrid>
      <w:tr w:rsidR="005F504F" w:rsidRPr="00AD6BC7">
        <w:trPr>
          <w:trHeight w:val="482"/>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引脚号</w:t>
            </w:r>
          </w:p>
        </w:tc>
        <w:tc>
          <w:tcPr>
            <w:tcW w:w="3049"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常规定义</w:t>
            </w: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以太网定义</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保留</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由汽车制造厂定义</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13400的RX（+）</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CAN_H信号</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SAE J1850的Bus+信号线</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保留</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由汽车制造厂定义</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CAN_H信号</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13400的RX（+）</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车身搭铁</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信号地</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w:t>
            </w:r>
          </w:p>
        </w:tc>
        <w:tc>
          <w:tcPr>
            <w:tcW w:w="304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15765-4、ISO 27145、SAE J1939的CAN_H信号线</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7</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9141-2和ISO 14230-4</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的K线</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8</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保留</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由汽车制造厂定义</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13400的激活信号</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13400的激活信号</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9</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保留</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由汽车制造厂定义</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13400的RX（-）</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CAN_L信号</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10</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SAE J1850的Bus-信号线</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11</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保留</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由汽车制造厂定义</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CAN_L信号</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13400的RX（-）</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12</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保留</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由汽车制造厂定义</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13400的TX（+）</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13400的TX（+）</w:t>
            </w:r>
          </w:p>
        </w:tc>
      </w:tr>
      <w:tr w:rsidR="005F504F" w:rsidRPr="00AD6BC7">
        <w:trPr>
          <w:trHeight w:val="482"/>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lastRenderedPageBreak/>
              <w:t>13</w:t>
            </w:r>
          </w:p>
        </w:tc>
        <w:tc>
          <w:tcPr>
            <w:tcW w:w="3049"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保留</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由汽车制造厂定义</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13400的TX（-）</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13400的TX（-）</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14</w:t>
            </w:r>
          </w:p>
        </w:tc>
        <w:tc>
          <w:tcPr>
            <w:tcW w:w="304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15765-4、ISO 27145、</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SAE J1939的CAN_L信号线</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15</w:t>
            </w:r>
          </w:p>
        </w:tc>
        <w:tc>
          <w:tcPr>
            <w:tcW w:w="3049"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9141-2和ISO 14230-4</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的L线</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r w:rsidR="005F504F" w:rsidRPr="00AD6BC7">
        <w:trPr>
          <w:trHeight w:val="48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16</w:t>
            </w:r>
          </w:p>
        </w:tc>
        <w:tc>
          <w:tcPr>
            <w:tcW w:w="304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蓄电池电压</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　</w:t>
            </w:r>
          </w:p>
        </w:tc>
      </w:tr>
    </w:tbl>
    <w:p w:rsidR="005F504F" w:rsidRPr="00AD6BC7" w:rsidRDefault="00F00157">
      <w:pPr>
        <w:pStyle w:val="aff0"/>
        <w:tabs>
          <w:tab w:val="center" w:pos="4201"/>
          <w:tab w:val="right" w:leader="dot" w:pos="9298"/>
        </w:tabs>
        <w:autoSpaceDE w:val="0"/>
        <w:autoSpaceDN w:val="0"/>
        <w:spacing w:before="0" w:beforeAutospacing="0" w:after="0" w:afterAutospacing="0" w:line="360" w:lineRule="auto"/>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C.2  诊断接头引脚与协议的对应关系</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诊断接头引脚与协议的对应关系应符合</w:t>
      </w:r>
      <w:r w:rsidRPr="00AD6BC7">
        <w:rPr>
          <w:rFonts w:asciiTheme="minorEastAsia" w:eastAsiaTheme="minorEastAsia" w:hAnsiTheme="minorEastAsia" w:cs="Times New Roman"/>
          <w:color w:val="auto"/>
        </w:rPr>
        <w:t>表</w:t>
      </w:r>
      <w:r w:rsidRPr="00AD6BC7">
        <w:rPr>
          <w:rFonts w:asciiTheme="minorEastAsia" w:eastAsiaTheme="minorEastAsia" w:hAnsiTheme="minorEastAsia" w:cs="Times New Roman" w:hint="eastAsia"/>
          <w:color w:val="auto"/>
        </w:rPr>
        <w:t>C.2的要求。</w:t>
      </w:r>
    </w:p>
    <w:p w:rsidR="005F504F" w:rsidRPr="00AD6BC7" w:rsidRDefault="00F00157">
      <w:pPr>
        <w:pStyle w:val="aff0"/>
        <w:tabs>
          <w:tab w:val="center" w:pos="4201"/>
          <w:tab w:val="right" w:leader="dot" w:pos="9298"/>
        </w:tabs>
        <w:autoSpaceDE w:val="0"/>
        <w:autoSpaceDN w:val="0"/>
        <w:spacing w:before="0" w:beforeAutospacing="0" w:after="0" w:afterAutospacing="0" w:line="360" w:lineRule="auto"/>
        <w:jc w:val="center"/>
        <w:rPr>
          <w:rFonts w:asciiTheme="minorEastAsia" w:eastAsiaTheme="minorEastAsia" w:hAnsiTheme="minorEastAsia" w:cs="Times New Roman"/>
          <w:color w:val="auto"/>
        </w:rPr>
      </w:pPr>
      <w:r w:rsidRPr="00AD6BC7">
        <w:rPr>
          <w:rFonts w:asciiTheme="minorEastAsia" w:eastAsiaTheme="minorEastAsia" w:hAnsiTheme="minorEastAsia" w:cs="Times New Roman" w:hint="eastAsia"/>
          <w:color w:val="auto"/>
        </w:rPr>
        <w:t>表 C.2  诊断接头引脚与协议的对应关系表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088"/>
        <w:gridCol w:w="5245"/>
      </w:tblGrid>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序号</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协议类型</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引脚号</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ISO 9141</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OBD II 7</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2</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ISO 14230</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OBD II 7</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3</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ISO 15765</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OBD II 6和14</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4</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SAE J1850</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VPW</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OBD II 2</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5</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SAE J1850</w:t>
            </w:r>
            <w:r w:rsidRPr="00AD6BC7">
              <w:rPr>
                <w:rFonts w:asciiTheme="minorEastAsia" w:eastAsiaTheme="minorEastAsia" w:hAnsiTheme="minorEastAsia" w:hint="eastAsia"/>
                <w:szCs w:val="21"/>
              </w:rPr>
              <w:t xml:space="preserve"> </w:t>
            </w:r>
            <w:r w:rsidRPr="00AD6BC7">
              <w:rPr>
                <w:rFonts w:asciiTheme="minorEastAsia" w:eastAsiaTheme="minorEastAsia" w:hAnsiTheme="minorEastAsia"/>
                <w:szCs w:val="21"/>
              </w:rPr>
              <w:t>PWM</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OBD II 2和10</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6</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ISO 27145</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OBD II 6和14</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7</w:t>
            </w:r>
          </w:p>
        </w:tc>
        <w:tc>
          <w:tcPr>
            <w:tcW w:w="208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SAE J1939</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OBD II 6和14</w:t>
            </w:r>
            <w:r w:rsidRPr="00AD6BC7">
              <w:rPr>
                <w:rFonts w:asciiTheme="minorEastAsia" w:eastAsiaTheme="minorEastAsia" w:hAnsiTheme="minorEastAsia" w:hint="eastAsia"/>
                <w:szCs w:val="21"/>
              </w:rPr>
              <w:t>”或“SAE J1939-13 PIN C和PIN D”</w:t>
            </w:r>
            <w:r w:rsidRPr="00AD6BC7">
              <w:rPr>
                <w:rFonts w:asciiTheme="minorEastAsia" w:eastAsiaTheme="minorEastAsia" w:hAnsiTheme="minorEastAsia"/>
                <w:szCs w:val="21"/>
              </w:rPr>
              <w:t xml:space="preserve"> </w:t>
            </w:r>
          </w:p>
        </w:tc>
      </w:tr>
      <w:tr w:rsidR="005F504F" w:rsidRPr="00AD6BC7">
        <w:trPr>
          <w:trHeight w:val="567"/>
          <w:jc w:val="center"/>
        </w:trPr>
        <w:tc>
          <w:tcPr>
            <w:tcW w:w="798"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8</w:t>
            </w:r>
          </w:p>
        </w:tc>
        <w:tc>
          <w:tcPr>
            <w:tcW w:w="2088" w:type="dxa"/>
            <w:vAlign w:val="center"/>
          </w:tcPr>
          <w:p w:rsidR="005F504F" w:rsidRPr="00AD6BC7" w:rsidRDefault="00F00157" w:rsidP="000B3FAD">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szCs w:val="21"/>
              </w:rPr>
              <w:t>ISO 13400</w:t>
            </w:r>
          </w:p>
        </w:tc>
        <w:tc>
          <w:tcPr>
            <w:tcW w:w="5245" w:type="dxa"/>
            <w:vAlign w:val="center"/>
          </w:tcPr>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OBD</w:t>
            </w:r>
            <w:r w:rsidRPr="00AD6BC7">
              <w:rPr>
                <w:rFonts w:asciiTheme="minorEastAsia" w:eastAsiaTheme="minorEastAsia" w:hAnsiTheme="minorEastAsia"/>
                <w:szCs w:val="21"/>
              </w:rPr>
              <w:t xml:space="preserve"> </w:t>
            </w:r>
            <w:r w:rsidRPr="00AD6BC7">
              <w:rPr>
                <w:rFonts w:asciiTheme="minorEastAsia" w:eastAsiaTheme="minorEastAsia" w:hAnsiTheme="minorEastAsia" w:hint="eastAsia"/>
                <w:szCs w:val="21"/>
              </w:rPr>
              <w:t>II 8激活</w:t>
            </w:r>
          </w:p>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 xml:space="preserve"> “3（</w:t>
            </w:r>
            <w:r w:rsidRPr="00AD6BC7">
              <w:rPr>
                <w:rFonts w:asciiTheme="minorEastAsia" w:eastAsiaTheme="minorEastAsia" w:hAnsiTheme="minorEastAsia"/>
                <w:szCs w:val="21"/>
              </w:rPr>
              <w:t>Rx+</w:t>
            </w:r>
            <w:r w:rsidRPr="00AD6BC7">
              <w:rPr>
                <w:rFonts w:asciiTheme="minorEastAsia" w:eastAsiaTheme="minorEastAsia" w:hAnsiTheme="minorEastAsia" w:hint="eastAsia"/>
                <w:szCs w:val="21"/>
              </w:rPr>
              <w:t>）、11（</w:t>
            </w:r>
            <w:r w:rsidRPr="00AD6BC7">
              <w:rPr>
                <w:rFonts w:asciiTheme="minorEastAsia" w:eastAsiaTheme="minorEastAsia" w:hAnsiTheme="minorEastAsia"/>
                <w:szCs w:val="21"/>
              </w:rPr>
              <w:t>Rx-</w:t>
            </w:r>
            <w:r w:rsidRPr="00AD6BC7">
              <w:rPr>
                <w:rFonts w:asciiTheme="minorEastAsia" w:eastAsiaTheme="minorEastAsia" w:hAnsiTheme="minorEastAsia" w:hint="eastAsia"/>
                <w:szCs w:val="21"/>
              </w:rPr>
              <w:t>）、1</w:t>
            </w:r>
            <w:r w:rsidRPr="00AD6BC7">
              <w:rPr>
                <w:rFonts w:asciiTheme="minorEastAsia" w:eastAsiaTheme="minorEastAsia" w:hAnsiTheme="minorEastAsia"/>
                <w:szCs w:val="21"/>
              </w:rPr>
              <w:t>2</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TX+</w:t>
            </w:r>
            <w:r w:rsidRPr="00AD6BC7">
              <w:rPr>
                <w:rFonts w:asciiTheme="minorEastAsia" w:eastAsiaTheme="minorEastAsia" w:hAnsiTheme="minorEastAsia" w:hint="eastAsia"/>
                <w:szCs w:val="21"/>
              </w:rPr>
              <w:t>）、1</w:t>
            </w:r>
            <w:r w:rsidRPr="00AD6BC7">
              <w:rPr>
                <w:rFonts w:asciiTheme="minorEastAsia" w:eastAsiaTheme="minorEastAsia" w:hAnsiTheme="minorEastAsia"/>
                <w:szCs w:val="21"/>
              </w:rPr>
              <w:t>3</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TX-</w:t>
            </w:r>
            <w:r w:rsidRPr="00AD6BC7">
              <w:rPr>
                <w:rFonts w:asciiTheme="minorEastAsia" w:eastAsiaTheme="minorEastAsia" w:hAnsiTheme="minorEastAsia" w:hint="eastAsia"/>
                <w:szCs w:val="21"/>
              </w:rPr>
              <w:t>）”</w:t>
            </w:r>
          </w:p>
          <w:p w:rsidR="005F504F" w:rsidRPr="00AD6BC7" w:rsidRDefault="00F00157">
            <w:pPr>
              <w:pStyle w:val="affc"/>
              <w:ind w:firstLineChars="0" w:firstLine="0"/>
              <w:jc w:val="center"/>
              <w:rPr>
                <w:rFonts w:asciiTheme="minorEastAsia" w:eastAsiaTheme="minorEastAsia" w:hAnsiTheme="minorEastAsia"/>
                <w:szCs w:val="21"/>
              </w:rPr>
            </w:pPr>
            <w:r w:rsidRPr="00AD6BC7">
              <w:rPr>
                <w:rFonts w:asciiTheme="minorEastAsia" w:eastAsiaTheme="minorEastAsia" w:hAnsiTheme="minorEastAsia" w:hint="eastAsia"/>
                <w:szCs w:val="21"/>
              </w:rPr>
              <w:t>且“1（</w:t>
            </w:r>
            <w:r w:rsidRPr="00AD6BC7">
              <w:rPr>
                <w:rFonts w:asciiTheme="minorEastAsia" w:eastAsiaTheme="minorEastAsia" w:hAnsiTheme="minorEastAsia"/>
                <w:szCs w:val="21"/>
              </w:rPr>
              <w:t>Rx+</w:t>
            </w:r>
            <w:r w:rsidRPr="00AD6BC7">
              <w:rPr>
                <w:rFonts w:asciiTheme="minorEastAsia" w:eastAsiaTheme="minorEastAsia" w:hAnsiTheme="minorEastAsia" w:hint="eastAsia"/>
                <w:szCs w:val="21"/>
              </w:rPr>
              <w:t>）、9（</w:t>
            </w:r>
            <w:r w:rsidRPr="00AD6BC7">
              <w:rPr>
                <w:rFonts w:asciiTheme="minorEastAsia" w:eastAsiaTheme="minorEastAsia" w:hAnsiTheme="minorEastAsia"/>
                <w:szCs w:val="21"/>
              </w:rPr>
              <w:t>Rx-</w:t>
            </w:r>
            <w:r w:rsidRPr="00AD6BC7">
              <w:rPr>
                <w:rFonts w:asciiTheme="minorEastAsia" w:eastAsiaTheme="minorEastAsia" w:hAnsiTheme="minorEastAsia" w:hint="eastAsia"/>
                <w:szCs w:val="21"/>
              </w:rPr>
              <w:t>）、1</w:t>
            </w:r>
            <w:r w:rsidRPr="00AD6BC7">
              <w:rPr>
                <w:rFonts w:asciiTheme="minorEastAsia" w:eastAsiaTheme="minorEastAsia" w:hAnsiTheme="minorEastAsia"/>
                <w:szCs w:val="21"/>
              </w:rPr>
              <w:t>2</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TX+</w:t>
            </w:r>
            <w:r w:rsidRPr="00AD6BC7">
              <w:rPr>
                <w:rFonts w:asciiTheme="minorEastAsia" w:eastAsiaTheme="minorEastAsia" w:hAnsiTheme="minorEastAsia" w:hint="eastAsia"/>
                <w:szCs w:val="21"/>
              </w:rPr>
              <w:t>）、1</w:t>
            </w:r>
            <w:r w:rsidRPr="00AD6BC7">
              <w:rPr>
                <w:rFonts w:asciiTheme="minorEastAsia" w:eastAsiaTheme="minorEastAsia" w:hAnsiTheme="minorEastAsia"/>
                <w:szCs w:val="21"/>
              </w:rPr>
              <w:t>3</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TX-</w:t>
            </w:r>
            <w:r w:rsidRPr="00AD6BC7">
              <w:rPr>
                <w:rFonts w:asciiTheme="minorEastAsia" w:eastAsiaTheme="minorEastAsia" w:hAnsiTheme="minorEastAsia" w:hint="eastAsia"/>
                <w:szCs w:val="21"/>
              </w:rPr>
              <w:t>）”</w:t>
            </w:r>
          </w:p>
        </w:tc>
      </w:tr>
    </w:tbl>
    <w:p w:rsidR="005F504F" w:rsidRPr="00AD6BC7" w:rsidRDefault="005F504F">
      <w:pPr>
        <w:spacing w:line="560" w:lineRule="atLeast"/>
        <w:ind w:right="958"/>
        <w:outlineLvl w:val="0"/>
        <w:rPr>
          <w:rFonts w:ascii="黑体" w:eastAsia="黑体" w:hAnsi="黑体" w:cs="黑体"/>
          <w:sz w:val="28"/>
          <w:szCs w:val="28"/>
        </w:rPr>
      </w:pPr>
    </w:p>
    <w:p w:rsidR="005F504F" w:rsidRPr="00AD6BC7" w:rsidRDefault="005F504F">
      <w:pPr>
        <w:spacing w:line="560" w:lineRule="atLeast"/>
        <w:ind w:right="958"/>
        <w:outlineLvl w:val="0"/>
        <w:rPr>
          <w:rFonts w:ascii="黑体" w:eastAsia="黑体" w:hAnsi="黑体" w:cs="黑体"/>
          <w:sz w:val="28"/>
          <w:szCs w:val="28"/>
        </w:rPr>
      </w:pPr>
    </w:p>
    <w:p w:rsidR="005F504F" w:rsidRPr="00AD6BC7" w:rsidRDefault="005F504F">
      <w:pPr>
        <w:spacing w:line="560" w:lineRule="atLeast"/>
        <w:ind w:right="958"/>
        <w:outlineLvl w:val="0"/>
        <w:rPr>
          <w:rFonts w:ascii="黑体" w:eastAsia="黑体" w:hAnsi="黑体" w:cs="黑体"/>
          <w:sz w:val="28"/>
          <w:szCs w:val="28"/>
        </w:rPr>
      </w:pPr>
    </w:p>
    <w:p w:rsidR="005F504F" w:rsidRPr="00AD6BC7" w:rsidRDefault="005F504F">
      <w:pPr>
        <w:spacing w:line="560" w:lineRule="atLeast"/>
        <w:ind w:right="958"/>
        <w:outlineLvl w:val="0"/>
        <w:rPr>
          <w:rFonts w:ascii="黑体" w:eastAsia="黑体" w:hAnsi="黑体" w:cs="黑体"/>
          <w:sz w:val="28"/>
          <w:szCs w:val="28"/>
        </w:rPr>
      </w:pPr>
    </w:p>
    <w:p w:rsidR="005F504F" w:rsidRPr="00AD6BC7" w:rsidRDefault="005F504F">
      <w:pPr>
        <w:spacing w:line="560" w:lineRule="atLeast"/>
        <w:ind w:right="958"/>
        <w:outlineLvl w:val="0"/>
        <w:rPr>
          <w:rFonts w:ascii="黑体" w:eastAsia="黑体" w:hAnsi="黑体" w:cs="黑体"/>
          <w:sz w:val="28"/>
          <w:szCs w:val="28"/>
        </w:rPr>
      </w:pPr>
    </w:p>
    <w:p w:rsidR="005F504F" w:rsidRPr="00AD6BC7" w:rsidRDefault="005F504F">
      <w:pPr>
        <w:spacing w:line="560" w:lineRule="atLeast"/>
        <w:ind w:right="958"/>
        <w:outlineLvl w:val="0"/>
        <w:rPr>
          <w:rFonts w:ascii="黑体" w:eastAsia="黑体" w:hAnsi="黑体" w:cs="黑体"/>
          <w:sz w:val="28"/>
          <w:szCs w:val="28"/>
        </w:rPr>
      </w:pPr>
    </w:p>
    <w:p w:rsidR="005F504F" w:rsidRPr="00AD6BC7" w:rsidRDefault="005F504F">
      <w:pPr>
        <w:spacing w:line="560" w:lineRule="atLeast"/>
        <w:ind w:right="958"/>
        <w:outlineLvl w:val="0"/>
        <w:rPr>
          <w:rFonts w:ascii="黑体" w:eastAsia="黑体" w:hAnsi="黑体" w:cs="黑体"/>
          <w:sz w:val="28"/>
          <w:szCs w:val="28"/>
        </w:rPr>
      </w:pPr>
    </w:p>
    <w:p w:rsidR="005F504F" w:rsidRPr="00AD6BC7" w:rsidRDefault="00F00157">
      <w:pPr>
        <w:pStyle w:val="afff1"/>
        <w:jc w:val="both"/>
        <w:rPr>
          <w:rFonts w:ascii="Arial" w:hAnsi="Arial" w:cs="Arial"/>
          <w:kern w:val="2"/>
          <w:sz w:val="24"/>
          <w:szCs w:val="24"/>
        </w:rPr>
      </w:pPr>
      <w:bookmarkStart w:id="133" w:name="_Toc1076"/>
      <w:r w:rsidRPr="00AD6BC7">
        <w:rPr>
          <w:rFonts w:ascii="Arial" w:hAnsi="Arial" w:cs="Arial" w:hint="eastAsia"/>
          <w:kern w:val="2"/>
          <w:sz w:val="24"/>
          <w:szCs w:val="24"/>
        </w:rPr>
        <w:lastRenderedPageBreak/>
        <w:t>附录</w:t>
      </w:r>
      <w:r w:rsidRPr="00AD6BC7">
        <w:rPr>
          <w:rFonts w:ascii="Arial" w:hAnsi="Arial" w:cs="Arial" w:hint="eastAsia"/>
          <w:kern w:val="2"/>
          <w:sz w:val="24"/>
          <w:szCs w:val="24"/>
        </w:rPr>
        <w:t>D</w:t>
      </w:r>
      <w:bookmarkEnd w:id="133"/>
    </w:p>
    <w:p w:rsidR="005F504F" w:rsidRPr="00AD6BC7" w:rsidRDefault="00F00157">
      <w:pPr>
        <w:pStyle w:val="afff1"/>
        <w:spacing w:before="200"/>
        <w:rPr>
          <w:rFonts w:hAnsi="Arial" w:cs="Arial"/>
          <w:sz w:val="28"/>
          <w:szCs w:val="28"/>
        </w:rPr>
      </w:pPr>
      <w:bookmarkStart w:id="134" w:name="_Toc31735"/>
      <w:r w:rsidRPr="00AD6BC7">
        <w:rPr>
          <w:rFonts w:hAnsi="Arial" w:cs="Arial" w:hint="eastAsia"/>
          <w:sz w:val="28"/>
          <w:szCs w:val="28"/>
        </w:rPr>
        <w:t>OBD诊断仪</w:t>
      </w:r>
      <w:r w:rsidRPr="00AD6BC7">
        <w:rPr>
          <w:rFonts w:hAnsi="Arial" w:cs="Arial"/>
          <w:sz w:val="28"/>
          <w:szCs w:val="28"/>
        </w:rPr>
        <w:t>校准装置</w:t>
      </w:r>
      <w:r w:rsidRPr="00AD6BC7">
        <w:rPr>
          <w:rFonts w:hAnsi="Arial" w:cs="Arial" w:hint="eastAsia"/>
          <w:sz w:val="28"/>
          <w:szCs w:val="28"/>
        </w:rPr>
        <w:t>的技术指标</w:t>
      </w:r>
      <w:bookmarkEnd w:id="134"/>
    </w:p>
    <w:p w:rsidR="005F504F" w:rsidRPr="00AD6BC7" w:rsidRDefault="00F00157" w:rsidP="00E20DFF">
      <w:pPr>
        <w:spacing w:line="346" w:lineRule="auto"/>
        <w:ind w:firstLineChars="200" w:firstLine="480"/>
        <w:outlineLvl w:val="0"/>
        <w:rPr>
          <w:sz w:val="24"/>
        </w:rPr>
      </w:pPr>
      <w:bookmarkStart w:id="135" w:name="_Toc152708842"/>
      <w:bookmarkStart w:id="136" w:name="_Toc152750355"/>
      <w:bookmarkStart w:id="137" w:name="_Toc152750886"/>
      <w:bookmarkStart w:id="138" w:name="_Toc168841964"/>
      <w:bookmarkStart w:id="139" w:name="_Toc168841524"/>
      <w:bookmarkStart w:id="140" w:name="_Toc154159263"/>
      <w:bookmarkStart w:id="141" w:name="_Toc17452"/>
      <w:r w:rsidRPr="00AD6BC7">
        <w:rPr>
          <w:rFonts w:asciiTheme="minorEastAsia" w:eastAsiaTheme="minorEastAsia" w:hAnsiTheme="minorEastAsia" w:hint="eastAsia"/>
          <w:kern w:val="0"/>
          <w:sz w:val="24"/>
          <w:szCs w:val="22"/>
        </w:rPr>
        <w:t>OBD诊断仪</w:t>
      </w:r>
      <w:r w:rsidRPr="00AD6BC7">
        <w:rPr>
          <w:rFonts w:asciiTheme="minorEastAsia" w:eastAsiaTheme="minorEastAsia" w:hAnsiTheme="minorEastAsia"/>
          <w:kern w:val="0"/>
          <w:sz w:val="24"/>
          <w:szCs w:val="22"/>
        </w:rPr>
        <w:t>校准装置</w:t>
      </w:r>
      <w:r w:rsidRPr="00AD6BC7">
        <w:rPr>
          <w:rFonts w:asciiTheme="minorEastAsia" w:eastAsiaTheme="minorEastAsia" w:hAnsiTheme="minorEastAsia" w:hint="eastAsia"/>
          <w:kern w:val="0"/>
          <w:sz w:val="24"/>
          <w:szCs w:val="22"/>
        </w:rPr>
        <w:t>的技术指标包括：</w:t>
      </w:r>
      <w:r w:rsidRPr="00AD6BC7">
        <w:rPr>
          <w:rFonts w:hint="eastAsia"/>
          <w:sz w:val="24"/>
        </w:rPr>
        <w:t>实时数据流传输一致性、</w:t>
      </w:r>
      <w:r w:rsidRPr="00AD6BC7">
        <w:rPr>
          <w:rFonts w:hAnsi="宋体" w:hint="eastAsia"/>
          <w:kern w:val="0"/>
          <w:sz w:val="24"/>
        </w:rPr>
        <w:t>诊断接头规范性</w:t>
      </w:r>
      <w:r w:rsidR="000D06B9" w:rsidRPr="00AD6BC7">
        <w:rPr>
          <w:rFonts w:hAnsi="宋体" w:hint="eastAsia"/>
          <w:kern w:val="0"/>
          <w:sz w:val="24"/>
        </w:rPr>
        <w:t>和</w:t>
      </w:r>
      <w:r w:rsidRPr="00AD6BC7">
        <w:rPr>
          <w:rFonts w:hint="eastAsia"/>
          <w:sz w:val="24"/>
        </w:rPr>
        <w:t>诊断模拟</w:t>
      </w:r>
      <w:r w:rsidRPr="00AD6BC7">
        <w:rPr>
          <w:sz w:val="24"/>
        </w:rPr>
        <w:t>功能</w:t>
      </w:r>
      <w:r w:rsidRPr="00AD6BC7">
        <w:rPr>
          <w:rFonts w:hint="eastAsia"/>
          <w:sz w:val="24"/>
        </w:rPr>
        <w:t>。</w:t>
      </w:r>
      <w:bookmarkEnd w:id="135"/>
      <w:bookmarkEnd w:id="136"/>
      <w:bookmarkEnd w:id="137"/>
      <w:bookmarkEnd w:id="138"/>
      <w:bookmarkEnd w:id="139"/>
      <w:bookmarkEnd w:id="140"/>
      <w:bookmarkEnd w:id="141"/>
    </w:p>
    <w:p w:rsidR="005F504F" w:rsidRPr="00AD6BC7" w:rsidRDefault="00F00157" w:rsidP="00E20DFF">
      <w:pPr>
        <w:spacing w:line="346" w:lineRule="auto"/>
        <w:outlineLvl w:val="0"/>
        <w:rPr>
          <w:rFonts w:asciiTheme="minorEastAsia" w:eastAsiaTheme="minorEastAsia" w:hAnsiTheme="minorEastAsia" w:cs="黑体"/>
          <w:sz w:val="28"/>
          <w:szCs w:val="28"/>
        </w:rPr>
      </w:pPr>
      <w:bookmarkStart w:id="142" w:name="_Toc152750887"/>
      <w:bookmarkStart w:id="143" w:name="_Toc168841965"/>
      <w:bookmarkStart w:id="144" w:name="_Toc152708843"/>
      <w:bookmarkStart w:id="145" w:name="_Toc168841525"/>
      <w:bookmarkStart w:id="146" w:name="_Toc154159264"/>
      <w:bookmarkStart w:id="147" w:name="_Toc152750356"/>
      <w:bookmarkStart w:id="148" w:name="_Toc31809"/>
      <w:r w:rsidRPr="00AD6BC7">
        <w:rPr>
          <w:rFonts w:asciiTheme="minorEastAsia" w:eastAsiaTheme="minorEastAsia" w:hAnsiTheme="minorEastAsia" w:hint="eastAsia"/>
          <w:sz w:val="24"/>
        </w:rPr>
        <w:t>D.1  实时数据流传输一致性</w:t>
      </w:r>
      <w:bookmarkEnd w:id="142"/>
      <w:bookmarkEnd w:id="143"/>
      <w:bookmarkEnd w:id="144"/>
      <w:bookmarkEnd w:id="145"/>
      <w:bookmarkEnd w:id="146"/>
      <w:bookmarkEnd w:id="147"/>
      <w:bookmarkEnd w:id="148"/>
    </w:p>
    <w:p w:rsidR="005F504F" w:rsidRPr="00AD6BC7" w:rsidRDefault="00F00157" w:rsidP="00E20DFF">
      <w:pPr>
        <w:spacing w:line="346" w:lineRule="auto"/>
        <w:ind w:right="958"/>
        <w:outlineLvl w:val="0"/>
        <w:rPr>
          <w:rFonts w:asciiTheme="minorEastAsia" w:eastAsiaTheme="minorEastAsia" w:hAnsiTheme="minorEastAsia"/>
          <w:sz w:val="24"/>
        </w:rPr>
      </w:pPr>
      <w:bookmarkStart w:id="149" w:name="_Toc152708844"/>
      <w:bookmarkStart w:id="150" w:name="_Toc152750888"/>
      <w:bookmarkStart w:id="151" w:name="_Toc168841526"/>
      <w:bookmarkStart w:id="152" w:name="_Toc152750357"/>
      <w:bookmarkStart w:id="153" w:name="_Toc154159265"/>
      <w:bookmarkStart w:id="154" w:name="_Toc168841966"/>
      <w:bookmarkStart w:id="155" w:name="_Toc1105"/>
      <w:r w:rsidRPr="00AD6BC7">
        <w:rPr>
          <w:rFonts w:asciiTheme="minorEastAsia" w:eastAsiaTheme="minorEastAsia" w:hAnsiTheme="minorEastAsia" w:hint="eastAsia"/>
          <w:sz w:val="24"/>
        </w:rPr>
        <w:t>D.1.1  汽油车实时数据流传输一致性的技术指标见表D.1。</w:t>
      </w:r>
      <w:bookmarkEnd w:id="149"/>
      <w:bookmarkEnd w:id="150"/>
      <w:bookmarkEnd w:id="151"/>
      <w:bookmarkEnd w:id="152"/>
      <w:bookmarkEnd w:id="153"/>
      <w:bookmarkEnd w:id="154"/>
      <w:bookmarkEnd w:id="155"/>
    </w:p>
    <w:p w:rsidR="005F504F" w:rsidRPr="00AD6BC7" w:rsidRDefault="00F00157" w:rsidP="00E20DFF">
      <w:pPr>
        <w:spacing w:line="346" w:lineRule="auto"/>
        <w:ind w:right="958"/>
        <w:jc w:val="center"/>
        <w:outlineLvl w:val="0"/>
        <w:rPr>
          <w:rFonts w:asciiTheme="minorEastAsia" w:eastAsiaTheme="minorEastAsia" w:hAnsiTheme="minorEastAsia" w:cs="黑体"/>
          <w:sz w:val="28"/>
          <w:szCs w:val="28"/>
        </w:rPr>
      </w:pPr>
      <w:bookmarkStart w:id="156" w:name="_Toc168841967"/>
      <w:bookmarkStart w:id="157" w:name="_Toc152750889"/>
      <w:bookmarkStart w:id="158" w:name="_Toc168841527"/>
      <w:bookmarkStart w:id="159" w:name="_Toc154159266"/>
      <w:bookmarkStart w:id="160" w:name="_Toc152708845"/>
      <w:bookmarkStart w:id="161" w:name="_Toc152750358"/>
      <w:bookmarkStart w:id="162" w:name="_Toc29671"/>
      <w:r w:rsidRPr="00AD6BC7">
        <w:rPr>
          <w:rFonts w:asciiTheme="minorEastAsia" w:eastAsiaTheme="minorEastAsia" w:hAnsiTheme="minorEastAsia" w:hint="eastAsia"/>
          <w:sz w:val="24"/>
        </w:rPr>
        <w:t>表D.1  汽油车实时数据流传输一致性的技术指标</w:t>
      </w:r>
      <w:bookmarkEnd w:id="156"/>
      <w:bookmarkEnd w:id="157"/>
      <w:bookmarkEnd w:id="158"/>
      <w:bookmarkEnd w:id="159"/>
      <w:bookmarkEnd w:id="160"/>
      <w:bookmarkEnd w:id="161"/>
      <w:bookmarkEnd w:id="162"/>
    </w:p>
    <w:tbl>
      <w:tblPr>
        <w:tblW w:w="8060" w:type="dxa"/>
        <w:jc w:val="center"/>
        <w:tblLook w:val="04A0"/>
      </w:tblPr>
      <w:tblGrid>
        <w:gridCol w:w="771"/>
        <w:gridCol w:w="1750"/>
        <w:gridCol w:w="1486"/>
        <w:gridCol w:w="2118"/>
        <w:gridCol w:w="1935"/>
      </w:tblGrid>
      <w:tr w:rsidR="005F504F" w:rsidRPr="00AD6BC7">
        <w:trPr>
          <w:trHeight w:val="425"/>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序号</w:t>
            </w:r>
          </w:p>
        </w:tc>
        <w:tc>
          <w:tcPr>
            <w:tcW w:w="175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校准项目</w:t>
            </w:r>
          </w:p>
        </w:tc>
        <w:tc>
          <w:tcPr>
            <w:tcW w:w="1486" w:type="dxa"/>
            <w:tcBorders>
              <w:top w:val="single" w:sz="4" w:space="0" w:color="auto"/>
              <w:left w:val="nil"/>
              <w:bottom w:val="single" w:sz="4" w:space="0" w:color="auto"/>
              <w:right w:val="single" w:sz="4" w:space="0" w:color="auto"/>
            </w:tcBorders>
            <w:vAlign w:val="center"/>
          </w:tcPr>
          <w:p w:rsidR="00066920" w:rsidRPr="00AD6BC7" w:rsidRDefault="00066920">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显示装置的</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分辨力</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测量范围</w:t>
            </w:r>
          </w:p>
        </w:tc>
        <w:tc>
          <w:tcPr>
            <w:tcW w:w="193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rsidP="00AC133A">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最大允许误差</w:t>
            </w:r>
            <w:r w:rsidR="00AC133A" w:rsidRPr="00AD6BC7">
              <w:rPr>
                <w:rFonts w:ascii="宋体" w:hAnsi="宋体" w:cs="Calibri" w:hint="eastAsia"/>
                <w:szCs w:val="21"/>
                <w:vertAlign w:val="superscript"/>
              </w:rPr>
              <w:t>①</w:t>
            </w:r>
          </w:p>
        </w:tc>
      </w:tr>
      <w:tr w:rsidR="005F504F" w:rsidRPr="00AD6BC7">
        <w:trPr>
          <w:trHeight w:val="425"/>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175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节气门绝对开度</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0.01 </w:t>
            </w:r>
            <w:r w:rsidRPr="00AD6BC7">
              <w:rPr>
                <w:rFonts w:asciiTheme="minorEastAsia" w:eastAsiaTheme="minorEastAsia" w:hAnsiTheme="minorEastAsia"/>
                <w:kern w:val="0"/>
                <w:szCs w:val="21"/>
              </w:rPr>
              <w:t>%</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0～100</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±0.4 %</w:t>
            </w:r>
          </w:p>
        </w:tc>
      </w:tr>
      <w:tr w:rsidR="005F504F" w:rsidRPr="00AD6BC7">
        <w:trPr>
          <w:trHeight w:val="425"/>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175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计算负荷值</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0.01 </w:t>
            </w:r>
            <w:r w:rsidRPr="00AD6BC7">
              <w:rPr>
                <w:rFonts w:asciiTheme="minorEastAsia" w:eastAsiaTheme="minorEastAsia" w:hAnsiTheme="minorEastAsia"/>
                <w:kern w:val="0"/>
                <w:szCs w:val="21"/>
              </w:rPr>
              <w:t>%</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0～100</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±0.4 %</w:t>
            </w:r>
          </w:p>
        </w:tc>
      </w:tr>
      <w:tr w:rsidR="005F504F" w:rsidRPr="00AD6BC7">
        <w:trPr>
          <w:trHeight w:val="425"/>
          <w:jc w:val="center"/>
        </w:trPr>
        <w:tc>
          <w:tcPr>
            <w:tcW w:w="771"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w:t>
            </w:r>
          </w:p>
        </w:tc>
        <w:tc>
          <w:tcPr>
            <w:tcW w:w="1750"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前氧传感器信号</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0.01 </w:t>
            </w:r>
            <w:r w:rsidRPr="00AD6BC7">
              <w:rPr>
                <w:rFonts w:asciiTheme="minorEastAsia" w:eastAsiaTheme="minorEastAsia" w:hAnsiTheme="minorEastAsia"/>
                <w:kern w:val="0"/>
                <w:szCs w:val="21"/>
              </w:rPr>
              <w:t>mV</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0～7999</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mV</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kern w:val="0"/>
                <w:szCs w:val="21"/>
              </w:rPr>
              <w:t>0.1</w:t>
            </w:r>
            <w:r w:rsidRPr="00AD6BC7">
              <w:rPr>
                <w:rFonts w:asciiTheme="minorEastAsia" w:eastAsiaTheme="minorEastAsia" w:hAnsiTheme="minorEastAsia" w:cs="Arial" w:hint="eastAsia"/>
                <w:kern w:val="0"/>
                <w:szCs w:val="21"/>
              </w:rPr>
              <w:t xml:space="preserve">3 </w:t>
            </w:r>
            <w:r w:rsidRPr="00AD6BC7">
              <w:rPr>
                <w:rFonts w:asciiTheme="minorEastAsia" w:eastAsiaTheme="minorEastAsia" w:hAnsiTheme="minorEastAsia" w:cs="Arial"/>
                <w:kern w:val="0"/>
                <w:szCs w:val="21"/>
              </w:rPr>
              <w:t>m</w:t>
            </w:r>
            <w:r w:rsidRPr="00AD6BC7">
              <w:rPr>
                <w:rFonts w:asciiTheme="minorEastAsia" w:eastAsiaTheme="minorEastAsia" w:hAnsiTheme="minorEastAsia" w:cs="Arial" w:hint="eastAsia"/>
                <w:kern w:val="0"/>
                <w:szCs w:val="21"/>
              </w:rPr>
              <w:t>V</w:t>
            </w:r>
          </w:p>
        </w:tc>
      </w:tr>
      <w:tr w:rsidR="005F504F" w:rsidRPr="00AD6BC7">
        <w:trPr>
          <w:trHeight w:val="425"/>
          <w:jc w:val="center"/>
        </w:trPr>
        <w:tc>
          <w:tcPr>
            <w:tcW w:w="771"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750"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0.0001 </w:t>
            </w:r>
            <w:r w:rsidRPr="00AD6BC7">
              <w:rPr>
                <w:rFonts w:asciiTheme="minorEastAsia" w:eastAsiaTheme="minorEastAsia" w:hAnsiTheme="minorEastAsia"/>
                <w:kern w:val="0"/>
                <w:szCs w:val="21"/>
              </w:rPr>
              <w:t>mA</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（-128</w:t>
            </w:r>
            <w:r w:rsidRPr="00AD6BC7">
              <w:rPr>
                <w:rFonts w:asciiTheme="minorEastAsia" w:eastAsiaTheme="minorEastAsia" w:hAnsiTheme="minorEastAsia"/>
                <w:kern w:val="0"/>
                <w:szCs w:val="21"/>
              </w:rPr>
              <w:t>～12</w:t>
            </w:r>
            <w:r w:rsidRPr="00AD6BC7">
              <w:rPr>
                <w:rFonts w:asciiTheme="minorEastAsia" w:eastAsiaTheme="minorEastAsia" w:hAnsiTheme="minorEastAsia" w:hint="eastAsia"/>
                <w:kern w:val="0"/>
                <w:szCs w:val="21"/>
              </w:rPr>
              <w:t>7）</w:t>
            </w:r>
            <w:r w:rsidRPr="00AD6BC7">
              <w:rPr>
                <w:rFonts w:asciiTheme="minorEastAsia" w:eastAsiaTheme="minorEastAsia" w:hAnsiTheme="minorEastAsia"/>
                <w:kern w:val="0"/>
                <w:szCs w:val="21"/>
              </w:rPr>
              <w:t>mA</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kern w:val="0"/>
                <w:szCs w:val="21"/>
              </w:rPr>
              <w:t>0.00</w:t>
            </w:r>
            <w:r w:rsidRPr="00AD6BC7">
              <w:rPr>
                <w:rFonts w:asciiTheme="minorEastAsia" w:eastAsiaTheme="minorEastAsia" w:hAnsiTheme="minorEastAsia" w:cs="Arial" w:hint="eastAsia"/>
                <w:kern w:val="0"/>
                <w:szCs w:val="21"/>
              </w:rPr>
              <w:t xml:space="preserve">4 </w:t>
            </w:r>
            <w:r w:rsidRPr="00AD6BC7">
              <w:rPr>
                <w:rFonts w:asciiTheme="minorEastAsia" w:eastAsiaTheme="minorEastAsia" w:hAnsiTheme="minorEastAsia" w:cs="Arial"/>
                <w:kern w:val="0"/>
                <w:szCs w:val="21"/>
              </w:rPr>
              <w:t>mA</w:t>
            </w:r>
          </w:p>
        </w:tc>
      </w:tr>
      <w:tr w:rsidR="005F504F" w:rsidRPr="00AD6BC7">
        <w:trPr>
          <w:trHeight w:val="425"/>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175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过量空气系数</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0.000001</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0～1.99</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kern w:val="0"/>
                <w:szCs w:val="21"/>
              </w:rPr>
              <w:t>0.00003</w:t>
            </w:r>
            <w:r w:rsidRPr="00AD6BC7">
              <w:rPr>
                <w:rFonts w:asciiTheme="minorEastAsia" w:eastAsiaTheme="minorEastAsia" w:hAnsiTheme="minorEastAsia" w:cs="Arial" w:hint="eastAsia"/>
                <w:kern w:val="0"/>
                <w:szCs w:val="21"/>
              </w:rPr>
              <w:t>1</w:t>
            </w:r>
          </w:p>
        </w:tc>
      </w:tr>
      <w:tr w:rsidR="005F504F" w:rsidRPr="00AD6BC7">
        <w:trPr>
          <w:trHeight w:val="425"/>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w:t>
            </w:r>
          </w:p>
        </w:tc>
        <w:tc>
          <w:tcPr>
            <w:tcW w:w="175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进气压力</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0.1 </w:t>
            </w:r>
            <w:r w:rsidRPr="00AD6BC7">
              <w:rPr>
                <w:rFonts w:asciiTheme="minorEastAsia" w:eastAsiaTheme="minorEastAsia" w:hAnsiTheme="minorEastAsia"/>
                <w:kern w:val="0"/>
                <w:szCs w:val="21"/>
              </w:rPr>
              <w:t>kPa</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0～255</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kPa</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 xml:space="preserve"> ±1 </w:t>
            </w:r>
            <w:r w:rsidRPr="00AD6BC7">
              <w:rPr>
                <w:rFonts w:asciiTheme="minorEastAsia" w:eastAsiaTheme="minorEastAsia" w:hAnsiTheme="minorEastAsia"/>
                <w:kern w:val="0"/>
                <w:szCs w:val="21"/>
              </w:rPr>
              <w:t>kPa</w:t>
            </w:r>
          </w:p>
        </w:tc>
      </w:tr>
      <w:tr w:rsidR="005F504F" w:rsidRPr="00AD6BC7">
        <w:trPr>
          <w:trHeight w:val="425"/>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w:t>
            </w:r>
          </w:p>
        </w:tc>
        <w:tc>
          <w:tcPr>
            <w:tcW w:w="175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进气量</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0.001 </w:t>
            </w:r>
            <w:r w:rsidRPr="00AD6BC7">
              <w:rPr>
                <w:rFonts w:asciiTheme="minorEastAsia" w:eastAsiaTheme="minorEastAsia" w:hAnsiTheme="minorEastAsia"/>
                <w:kern w:val="0"/>
                <w:szCs w:val="21"/>
              </w:rPr>
              <w:t>g/s</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w:t>
            </w:r>
            <w:r w:rsidRPr="00AD6BC7">
              <w:rPr>
                <w:rFonts w:asciiTheme="minorEastAsia" w:eastAsiaTheme="minorEastAsia" w:hAnsiTheme="minorEastAsia"/>
              </w:rPr>
              <w:t xml:space="preserve"> </w:t>
            </w:r>
            <w:r w:rsidRPr="00AD6BC7">
              <w:rPr>
                <w:rFonts w:asciiTheme="minorEastAsia" w:eastAsiaTheme="minorEastAsia" w:hAnsiTheme="minorEastAsia"/>
                <w:kern w:val="0"/>
                <w:szCs w:val="21"/>
              </w:rPr>
              <w:t>655</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g/s</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kern w:val="0"/>
                <w:szCs w:val="21"/>
              </w:rPr>
              <w:t>0.01</w:t>
            </w:r>
            <w:r w:rsidRPr="00AD6BC7">
              <w:rPr>
                <w:rFonts w:asciiTheme="minorEastAsia" w:eastAsiaTheme="minorEastAsia" w:hAnsiTheme="minorEastAsia" w:cs="Arial" w:hint="eastAsia"/>
                <w:kern w:val="0"/>
                <w:szCs w:val="21"/>
              </w:rPr>
              <w:t xml:space="preserve"> </w:t>
            </w:r>
            <w:r w:rsidRPr="00AD6BC7">
              <w:rPr>
                <w:rFonts w:asciiTheme="minorEastAsia" w:eastAsiaTheme="minorEastAsia" w:hAnsiTheme="minorEastAsia" w:cs="Arial"/>
                <w:kern w:val="0"/>
                <w:szCs w:val="21"/>
              </w:rPr>
              <w:t>g/s</w:t>
            </w:r>
          </w:p>
        </w:tc>
      </w:tr>
      <w:tr w:rsidR="005F504F" w:rsidRPr="00AD6BC7">
        <w:trPr>
          <w:trHeight w:val="425"/>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7</w:t>
            </w:r>
          </w:p>
        </w:tc>
        <w:tc>
          <w:tcPr>
            <w:tcW w:w="175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车速</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0.1 </w:t>
            </w:r>
            <w:r w:rsidRPr="00AD6BC7">
              <w:rPr>
                <w:rFonts w:asciiTheme="minorEastAsia" w:eastAsiaTheme="minorEastAsia" w:hAnsiTheme="minorEastAsia"/>
                <w:kern w:val="0"/>
                <w:szCs w:val="21"/>
              </w:rPr>
              <w:t>km/h</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0～255</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km/h</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 xml:space="preserve">±1 </w:t>
            </w:r>
            <w:r w:rsidRPr="00AD6BC7">
              <w:rPr>
                <w:rFonts w:asciiTheme="minorEastAsia" w:eastAsiaTheme="minorEastAsia" w:hAnsiTheme="minorEastAsia"/>
                <w:kern w:val="0"/>
                <w:szCs w:val="21"/>
              </w:rPr>
              <w:t>km/h</w:t>
            </w:r>
          </w:p>
        </w:tc>
      </w:tr>
      <w:tr w:rsidR="005F504F" w:rsidRPr="00AD6BC7">
        <w:trPr>
          <w:trHeight w:val="425"/>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8</w:t>
            </w:r>
          </w:p>
        </w:tc>
        <w:tc>
          <w:tcPr>
            <w:tcW w:w="175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发动机转速</w:t>
            </w:r>
          </w:p>
        </w:tc>
        <w:tc>
          <w:tcPr>
            <w:tcW w:w="1486"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 xml:space="preserve">0.01 </w:t>
            </w:r>
            <w:r w:rsidRPr="00AD6BC7">
              <w:rPr>
                <w:rFonts w:asciiTheme="minorEastAsia" w:eastAsiaTheme="minorEastAsia" w:hAnsiTheme="minorEastAsia"/>
                <w:kern w:val="0"/>
                <w:szCs w:val="21"/>
              </w:rPr>
              <w:t>r/min</w:t>
            </w:r>
          </w:p>
        </w:tc>
        <w:tc>
          <w:tcPr>
            <w:tcW w:w="211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0～16383</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r/min</w:t>
            </w:r>
          </w:p>
        </w:tc>
        <w:tc>
          <w:tcPr>
            <w:tcW w:w="193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±0.25</w:t>
            </w:r>
            <w:r w:rsidRPr="00AD6BC7">
              <w:rPr>
                <w:rFonts w:asciiTheme="minorEastAsia" w:eastAsiaTheme="minorEastAsia" w:hAnsiTheme="minorEastAsia"/>
                <w:kern w:val="0"/>
                <w:szCs w:val="21"/>
              </w:rPr>
              <w:t xml:space="preserve"> r/min</w:t>
            </w:r>
          </w:p>
        </w:tc>
      </w:tr>
      <w:tr w:rsidR="005F504F" w:rsidRPr="00AD6BC7" w:rsidTr="00E20DFF">
        <w:trPr>
          <w:trHeight w:val="622"/>
          <w:jc w:val="center"/>
        </w:trPr>
        <w:tc>
          <w:tcPr>
            <w:tcW w:w="8060" w:type="dxa"/>
            <w:gridSpan w:val="5"/>
            <w:tcBorders>
              <w:top w:val="single" w:sz="4" w:space="0" w:color="auto"/>
              <w:left w:val="single" w:sz="4" w:space="0" w:color="auto"/>
              <w:bottom w:val="single" w:sz="4" w:space="0" w:color="auto"/>
              <w:right w:val="single" w:sz="4" w:space="0" w:color="auto"/>
            </w:tcBorders>
          </w:tcPr>
          <w:p w:rsidR="005F504F" w:rsidRPr="00AD6BC7" w:rsidRDefault="00F00157">
            <w:pPr>
              <w:widowControl/>
              <w:jc w:val="left"/>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注：</w:t>
            </w:r>
            <w:r w:rsidRPr="00AD6BC7">
              <w:rPr>
                <w:rFonts w:ascii="Calibri" w:hAnsi="Calibri" w:cs="Calibri"/>
                <w:szCs w:val="21"/>
                <w:vertAlign w:val="superscript"/>
              </w:rPr>
              <w:t>①</w:t>
            </w:r>
            <w:r w:rsidRPr="00AD6BC7">
              <w:rPr>
                <w:rFonts w:asciiTheme="minorEastAsia" w:eastAsiaTheme="minorEastAsia" w:hAnsiTheme="minorEastAsia" w:cs="宋体" w:hint="eastAsia"/>
                <w:kern w:val="0"/>
                <w:szCs w:val="21"/>
              </w:rPr>
              <w:t>表示</w:t>
            </w:r>
            <w:r w:rsidRPr="00AD6BC7">
              <w:rPr>
                <w:rFonts w:asciiTheme="minorEastAsia" w:eastAsiaTheme="minorEastAsia" w:hAnsiTheme="minorEastAsia" w:hint="eastAsia"/>
                <w:szCs w:val="21"/>
              </w:rPr>
              <w:t>最大允许误差为绝对值；应满足的协议类型包括：</w:t>
            </w:r>
            <w:r w:rsidRPr="00AD6BC7">
              <w:rPr>
                <w:rFonts w:asciiTheme="minorEastAsia" w:eastAsiaTheme="minorEastAsia" w:hAnsiTheme="minorEastAsia"/>
                <w:szCs w:val="21"/>
              </w:rPr>
              <w:t>ISO 9141</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14230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15765</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SAE J1850</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27145</w:t>
            </w:r>
            <w:r w:rsidRPr="00AD6BC7">
              <w:rPr>
                <w:rFonts w:asciiTheme="minorEastAsia" w:eastAsiaTheme="minorEastAsia" w:hAnsiTheme="minorEastAsia" w:hint="eastAsia"/>
                <w:szCs w:val="21"/>
              </w:rPr>
              <w:t>、</w:t>
            </w:r>
            <w:r w:rsidRPr="00AD6BC7">
              <w:rPr>
                <w:rFonts w:asciiTheme="minorEastAsia" w:eastAsiaTheme="minorEastAsia" w:hAnsiTheme="minorEastAsia"/>
                <w:szCs w:val="21"/>
              </w:rPr>
              <w:t>ISO 13400</w:t>
            </w:r>
            <w:r w:rsidRPr="00AD6BC7">
              <w:rPr>
                <w:rFonts w:asciiTheme="minorEastAsia" w:eastAsiaTheme="minorEastAsia" w:hAnsiTheme="minorEastAsia" w:hint="eastAsia"/>
                <w:szCs w:val="21"/>
              </w:rPr>
              <w:t>协议。</w:t>
            </w:r>
          </w:p>
        </w:tc>
      </w:tr>
    </w:tbl>
    <w:p w:rsidR="005F504F" w:rsidRPr="00AD6BC7" w:rsidRDefault="00F00157">
      <w:pPr>
        <w:spacing w:line="350" w:lineRule="auto"/>
        <w:ind w:right="958"/>
        <w:outlineLvl w:val="0"/>
        <w:rPr>
          <w:rFonts w:asciiTheme="minorEastAsia" w:eastAsiaTheme="minorEastAsia" w:hAnsiTheme="minorEastAsia"/>
          <w:sz w:val="24"/>
        </w:rPr>
      </w:pPr>
      <w:bookmarkStart w:id="163" w:name="_Toc152750890"/>
      <w:bookmarkStart w:id="164" w:name="_Toc154159267"/>
      <w:bookmarkStart w:id="165" w:name="_Toc152750359"/>
      <w:bookmarkStart w:id="166" w:name="_Toc152708846"/>
      <w:bookmarkStart w:id="167" w:name="_Toc168841968"/>
      <w:bookmarkStart w:id="168" w:name="_Toc168841528"/>
      <w:bookmarkStart w:id="169" w:name="_Toc965"/>
      <w:r w:rsidRPr="00AD6BC7">
        <w:rPr>
          <w:rFonts w:asciiTheme="minorEastAsia" w:eastAsiaTheme="minorEastAsia" w:hAnsiTheme="minorEastAsia" w:hint="eastAsia"/>
          <w:sz w:val="24"/>
        </w:rPr>
        <w:t>D.1.2  柴油车实时数据流传输一致性的技术指标见表D.2。</w:t>
      </w:r>
      <w:bookmarkEnd w:id="163"/>
      <w:bookmarkEnd w:id="164"/>
      <w:bookmarkEnd w:id="165"/>
      <w:bookmarkEnd w:id="166"/>
      <w:bookmarkEnd w:id="167"/>
      <w:bookmarkEnd w:id="168"/>
      <w:bookmarkEnd w:id="169"/>
    </w:p>
    <w:p w:rsidR="005F504F" w:rsidRPr="00AD6BC7" w:rsidRDefault="00F00157">
      <w:pPr>
        <w:spacing w:line="350" w:lineRule="auto"/>
        <w:ind w:right="958"/>
        <w:jc w:val="center"/>
        <w:outlineLvl w:val="0"/>
        <w:rPr>
          <w:rFonts w:asciiTheme="minorEastAsia" w:eastAsiaTheme="minorEastAsia" w:hAnsiTheme="minorEastAsia" w:cs="黑体"/>
          <w:sz w:val="28"/>
          <w:szCs w:val="28"/>
        </w:rPr>
      </w:pPr>
      <w:bookmarkStart w:id="170" w:name="_Toc152750891"/>
      <w:bookmarkStart w:id="171" w:name="_Toc152750360"/>
      <w:bookmarkStart w:id="172" w:name="_Toc154159268"/>
      <w:bookmarkStart w:id="173" w:name="_Toc168841529"/>
      <w:bookmarkStart w:id="174" w:name="_Toc152708847"/>
      <w:bookmarkStart w:id="175" w:name="_Toc168841969"/>
      <w:bookmarkStart w:id="176" w:name="_Toc5751"/>
      <w:r w:rsidRPr="00AD6BC7">
        <w:rPr>
          <w:rFonts w:asciiTheme="minorEastAsia" w:eastAsiaTheme="minorEastAsia" w:hAnsiTheme="minorEastAsia" w:hint="eastAsia"/>
          <w:sz w:val="24"/>
        </w:rPr>
        <w:t>表D.2  柴油车实时数据流传输一致性的技术指标</w:t>
      </w:r>
      <w:bookmarkEnd w:id="170"/>
      <w:bookmarkEnd w:id="171"/>
      <w:bookmarkEnd w:id="172"/>
      <w:bookmarkEnd w:id="173"/>
      <w:bookmarkEnd w:id="174"/>
      <w:bookmarkEnd w:id="175"/>
      <w:bookmarkEnd w:id="176"/>
    </w:p>
    <w:tbl>
      <w:tblPr>
        <w:tblW w:w="8122" w:type="dxa"/>
        <w:jc w:val="center"/>
        <w:tblLook w:val="04A0"/>
      </w:tblPr>
      <w:tblGrid>
        <w:gridCol w:w="695"/>
        <w:gridCol w:w="1237"/>
        <w:gridCol w:w="1379"/>
        <w:gridCol w:w="2158"/>
        <w:gridCol w:w="1701"/>
        <w:gridCol w:w="952"/>
      </w:tblGrid>
      <w:tr w:rsidR="005F504F" w:rsidRPr="00AD6BC7">
        <w:trPr>
          <w:trHeight w:val="425"/>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序号</w:t>
            </w:r>
          </w:p>
        </w:tc>
        <w:tc>
          <w:tcPr>
            <w:tcW w:w="123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校准项目</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066920">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显示装置的</w:t>
            </w:r>
            <w:r w:rsidR="00F00157" w:rsidRPr="00AD6BC7">
              <w:rPr>
                <w:rFonts w:asciiTheme="minorEastAsia" w:eastAsiaTheme="minorEastAsia" w:hAnsiTheme="minorEastAsia"/>
                <w:kern w:val="0"/>
                <w:szCs w:val="21"/>
              </w:rPr>
              <w:t>分辨力</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测量范围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rsidP="00AC133A">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最大允许误差</w:t>
            </w:r>
            <w:r w:rsidR="00AC133A" w:rsidRPr="00AD6BC7">
              <w:rPr>
                <w:rFonts w:ascii="宋体" w:hAnsi="宋体" w:cs="Calibri" w:hint="eastAsia"/>
                <w:szCs w:val="21"/>
                <w:vertAlign w:val="superscript"/>
              </w:rPr>
              <w:t>②</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rsidP="00AC133A">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备注</w:t>
            </w:r>
            <w:r w:rsidR="00AC133A" w:rsidRPr="00AD6BC7">
              <w:rPr>
                <w:rFonts w:ascii="宋体" w:hAnsi="宋体" w:cs="Calibri" w:hint="eastAsia"/>
                <w:szCs w:val="21"/>
                <w:vertAlign w:val="superscript"/>
              </w:rPr>
              <w:t>③</w:t>
            </w:r>
          </w:p>
        </w:tc>
      </w:tr>
      <w:tr w:rsidR="005F504F" w:rsidRPr="00AD6BC7">
        <w:trPr>
          <w:trHeight w:val="425"/>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进气量</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g/s</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（0～655）g/s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g/s</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25"/>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jc w:val="center"/>
              <w:rPr>
                <w:rFonts w:asciiTheme="minorEastAsia" w:eastAsiaTheme="minorEastAsia" w:hAnsiTheme="minorEastAsia"/>
                <w:kern w:val="0"/>
                <w:szCs w:val="21"/>
              </w:rPr>
            </w:pP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g/s</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892</w:t>
            </w:r>
            <w:r w:rsidRPr="00AD6BC7">
              <w:rPr>
                <w:rFonts w:asciiTheme="minorEastAsia" w:eastAsiaTheme="minorEastAsia" w:hAnsiTheme="minorEastAsia"/>
                <w:kern w:val="0"/>
                <w:szCs w:val="21"/>
              </w:rPr>
              <w:t>）g/s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w:t>
            </w:r>
            <w:r w:rsidRPr="00AD6BC7">
              <w:rPr>
                <w:rFonts w:asciiTheme="minorEastAsia" w:eastAsiaTheme="minorEastAsia" w:hAnsiTheme="minorEastAsia" w:hint="eastAsia"/>
                <w:kern w:val="0"/>
                <w:szCs w:val="21"/>
              </w:rPr>
              <w:t xml:space="preserve">14 </w:t>
            </w:r>
            <w:r w:rsidRPr="00AD6BC7">
              <w:rPr>
                <w:rFonts w:asciiTheme="minorEastAsia" w:eastAsiaTheme="minorEastAsia" w:hAnsiTheme="minorEastAsia"/>
                <w:kern w:val="0"/>
                <w:szCs w:val="21"/>
              </w:rPr>
              <w:t>g/s</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25"/>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车速</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km/h</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（0～255）km/h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km/h</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25"/>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km/h</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（0～250）km/h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w:t>
            </w:r>
            <w:r w:rsidRPr="00AD6BC7">
              <w:rPr>
                <w:rFonts w:asciiTheme="minorEastAsia" w:eastAsiaTheme="minorEastAsia" w:hAnsiTheme="minorEastAsia" w:hint="eastAsia"/>
                <w:kern w:val="0"/>
                <w:szCs w:val="21"/>
              </w:rPr>
              <w:t xml:space="preserve">4 </w:t>
            </w:r>
            <w:r w:rsidRPr="00AD6BC7">
              <w:rPr>
                <w:rFonts w:asciiTheme="minorEastAsia" w:eastAsiaTheme="minorEastAsia" w:hAnsiTheme="minorEastAsia"/>
                <w:kern w:val="0"/>
                <w:szCs w:val="21"/>
              </w:rPr>
              <w:t>km/h</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25"/>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发动机</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转速</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r/min</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（0～16383）r/min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±0.25 r/min</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25"/>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r/min</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（0～8031）r/min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3</w:t>
            </w:r>
            <w:r w:rsidRPr="00AD6BC7">
              <w:rPr>
                <w:rFonts w:asciiTheme="minorEastAsia" w:eastAsiaTheme="minorEastAsia" w:hAnsiTheme="minorEastAsia"/>
                <w:kern w:val="0"/>
                <w:szCs w:val="21"/>
              </w:rPr>
              <w:t xml:space="preserve"> r/min</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25"/>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油门开度</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 xml:space="preserve">4 </w:t>
            </w:r>
            <w:r w:rsidRPr="00AD6BC7">
              <w:rPr>
                <w:rFonts w:asciiTheme="minorEastAsia" w:eastAsiaTheme="minorEastAsia" w:hAnsiTheme="minorEastAsia"/>
                <w:kern w:val="0"/>
                <w:szCs w:val="21"/>
              </w:rPr>
              <w:t>%</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25"/>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±0.4 %</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lastRenderedPageBreak/>
              <w:t>5</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rsidP="00AC133A">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发动机输出功率</w:t>
            </w:r>
            <w:r w:rsidR="00AC133A" w:rsidRPr="00AD6BC7">
              <w:rPr>
                <w:rFonts w:ascii="宋体" w:hAnsi="宋体" w:cs="Calibri" w:hint="eastAsia"/>
                <w:szCs w:val="21"/>
                <w:vertAlign w:val="superscript"/>
              </w:rPr>
              <w:t>①</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kW</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（0～600）kW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kW</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kW</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（0～600）kW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kW</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增压压力</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（0～2047）kPa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±0.03</w:t>
            </w:r>
            <w:r w:rsidRPr="00AD6BC7">
              <w:rPr>
                <w:rFonts w:asciiTheme="minorEastAsia" w:eastAsiaTheme="minorEastAsia" w:hAnsiTheme="minorEastAsia" w:hint="eastAsia"/>
                <w:kern w:val="0"/>
                <w:szCs w:val="21"/>
              </w:rPr>
              <w:t>2</w:t>
            </w:r>
            <w:r w:rsidRPr="00AD6BC7">
              <w:rPr>
                <w:rFonts w:asciiTheme="minorEastAsia" w:eastAsiaTheme="minorEastAsia" w:hAnsiTheme="minorEastAsia"/>
                <w:kern w:val="0"/>
                <w:szCs w:val="21"/>
              </w:rPr>
              <w:t xml:space="preserve"> kPa</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（0～500）kPa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 kPa</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7</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耗油量</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（0～3276）L/h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±0.05 L/h</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（0～3212）L/h</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±0.05 L/h</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8</w:t>
            </w:r>
          </w:p>
        </w:tc>
        <w:tc>
          <w:tcPr>
            <w:tcW w:w="1237"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氮氧传感器浓度</w:t>
            </w: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0.1×10</w:t>
            </w:r>
            <w:r w:rsidRPr="00AD6BC7">
              <w:rPr>
                <w:rFonts w:asciiTheme="minorEastAsia" w:eastAsiaTheme="minorEastAsia" w:hAnsiTheme="minorEastAsia"/>
                <w:kern w:val="0"/>
                <w:szCs w:val="21"/>
                <w:vertAlign w:val="superscript"/>
              </w:rPr>
              <w:t>-6</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（0～65535）×10</w:t>
            </w:r>
            <w:r w:rsidRPr="00AD6BC7">
              <w:rPr>
                <w:rFonts w:asciiTheme="minorEastAsia" w:eastAsiaTheme="minorEastAsia" w:hAnsiTheme="minorEastAsia"/>
                <w:kern w:val="0"/>
                <w:szCs w:val="21"/>
                <w:vertAlign w:val="superscript"/>
              </w:rPr>
              <w:t>-6</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±1×10</w:t>
            </w:r>
            <w:r w:rsidRPr="00AD6BC7">
              <w:rPr>
                <w:rFonts w:asciiTheme="minorEastAsia" w:eastAsiaTheme="minorEastAsia" w:hAnsiTheme="minorEastAsia"/>
                <w:kern w:val="0"/>
                <w:szCs w:val="21"/>
                <w:vertAlign w:val="superscript"/>
              </w:rPr>
              <w:t>-6</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0.001×10</w:t>
            </w:r>
            <w:r w:rsidRPr="00AD6BC7">
              <w:rPr>
                <w:rFonts w:asciiTheme="minorEastAsia" w:eastAsiaTheme="minorEastAsia" w:hAnsiTheme="minorEastAsia"/>
                <w:kern w:val="0"/>
                <w:szCs w:val="21"/>
                <w:vertAlign w:val="superscript"/>
              </w:rPr>
              <w:t>-6</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（-200～3012）×10</w:t>
            </w:r>
            <w:r w:rsidRPr="00AD6BC7">
              <w:rPr>
                <w:rFonts w:asciiTheme="minorEastAsia" w:eastAsiaTheme="minorEastAsia" w:hAnsiTheme="minorEastAsia"/>
                <w:kern w:val="0"/>
                <w:szCs w:val="21"/>
                <w:vertAlign w:val="superscript"/>
              </w:rPr>
              <w:t>-6</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±0.05×10</w:t>
            </w:r>
            <w:r w:rsidRPr="00AD6BC7">
              <w:rPr>
                <w:rFonts w:asciiTheme="minorEastAsia" w:eastAsiaTheme="minorEastAsia" w:hAnsiTheme="minorEastAsia"/>
                <w:kern w:val="0"/>
                <w:szCs w:val="21"/>
                <w:vertAlign w:val="superscript"/>
              </w:rPr>
              <w:t>-6</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9</w:t>
            </w:r>
          </w:p>
        </w:tc>
        <w:tc>
          <w:tcPr>
            <w:tcW w:w="1237"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尿素</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喷射量</w:t>
            </w: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（0～327）L/h</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±0.005 L/h</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L/h</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（0～3212）L/h</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±0.05 L/h</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10</w:t>
            </w:r>
          </w:p>
        </w:tc>
        <w:tc>
          <w:tcPr>
            <w:tcW w:w="1237"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排气温度</w:t>
            </w: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cs="宋体" w:hint="eastAsia"/>
                <w:kern w:val="0"/>
                <w:szCs w:val="21"/>
              </w:rPr>
              <w:t>℃</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（-40～6513）</w:t>
            </w:r>
            <w:r w:rsidRPr="00AD6BC7">
              <w:rPr>
                <w:rFonts w:asciiTheme="minorEastAsia" w:eastAsiaTheme="minorEastAsia" w:hAnsiTheme="minorEastAsia" w:cs="宋体" w:hint="eastAsia"/>
                <w:kern w:val="0"/>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±0.1 </w:t>
            </w:r>
            <w:r w:rsidRPr="00AD6BC7">
              <w:rPr>
                <w:rFonts w:asciiTheme="minorEastAsia" w:eastAsiaTheme="minorEastAsia" w:hAnsiTheme="minorEastAsia" w:cs="宋体" w:hint="eastAsia"/>
                <w:kern w:val="0"/>
                <w:szCs w:val="21"/>
              </w:rPr>
              <w:t>℃</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cs="宋体" w:hint="eastAsia"/>
                <w:kern w:val="0"/>
                <w:szCs w:val="21"/>
              </w:rPr>
              <w:t>℃</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（-273～1734）</w:t>
            </w:r>
            <w:r w:rsidRPr="00AD6BC7">
              <w:rPr>
                <w:rFonts w:asciiTheme="minorEastAsia" w:eastAsiaTheme="minorEastAsia" w:hAnsiTheme="minorEastAsia" w:cs="宋体" w:hint="eastAsia"/>
                <w:kern w:val="0"/>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±0.03</w:t>
            </w:r>
            <w:r w:rsidRPr="00AD6BC7">
              <w:rPr>
                <w:rFonts w:asciiTheme="minorEastAsia" w:eastAsiaTheme="minorEastAsia" w:hAnsiTheme="minorEastAsia" w:hint="eastAsia"/>
                <w:kern w:val="0"/>
                <w:szCs w:val="21"/>
              </w:rPr>
              <w:t>2</w:t>
            </w:r>
            <w:r w:rsidRPr="00AD6BC7">
              <w:rPr>
                <w:rFonts w:asciiTheme="minorEastAsia" w:eastAsiaTheme="minorEastAsia" w:hAnsiTheme="minorEastAsia"/>
                <w:kern w:val="0"/>
                <w:szCs w:val="21"/>
              </w:rPr>
              <w:t xml:space="preserve"> </w:t>
            </w:r>
            <w:r w:rsidRPr="00AD6BC7">
              <w:rPr>
                <w:rFonts w:asciiTheme="minorEastAsia" w:eastAsiaTheme="minorEastAsia" w:hAnsiTheme="minorEastAsia" w:cs="宋体" w:hint="eastAsia"/>
                <w:kern w:val="0"/>
                <w:szCs w:val="21"/>
              </w:rPr>
              <w:t>℃</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11</w:t>
            </w:r>
          </w:p>
        </w:tc>
        <w:tc>
          <w:tcPr>
            <w:tcW w:w="1237" w:type="dxa"/>
            <w:vMerge w:val="restart"/>
            <w:tcBorders>
              <w:top w:val="nil"/>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颗粒捕集器压差</w:t>
            </w: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-327</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327</w:t>
            </w:r>
            <w:r w:rsidRPr="00AD6BC7">
              <w:rPr>
                <w:rFonts w:asciiTheme="minorEastAsia" w:eastAsiaTheme="minorEastAsia" w:hAnsiTheme="minorEastAsia"/>
                <w:kern w:val="0"/>
                <w:szCs w:val="21"/>
              </w:rPr>
              <w:t>）kPa</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 kPa</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kPa</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（0～6425）kPa</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 kPa</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12</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EGR开度</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hint="eastAsia"/>
                <w:kern w:val="0"/>
                <w:szCs w:val="21"/>
              </w:rPr>
              <w:t xml:space="preserve">4 </w:t>
            </w:r>
            <w:r w:rsidRPr="00AD6BC7">
              <w:rPr>
                <w:rFonts w:asciiTheme="minorEastAsia" w:eastAsiaTheme="minorEastAsia" w:hAnsiTheme="minorEastAsia"/>
                <w:kern w:val="0"/>
                <w:szCs w:val="21"/>
              </w:rPr>
              <w:t>%</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0.0001%</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（0～160）%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±0.0025 %</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13</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燃油喷射压力</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MPa</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（0～655）MPa</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MPa</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0.0001</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MPa</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（0～250）MPa</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±0.00</w:t>
            </w:r>
            <w:r w:rsidRPr="00AD6BC7">
              <w:rPr>
                <w:rFonts w:asciiTheme="minorEastAsia" w:eastAsiaTheme="minorEastAsia" w:hAnsiTheme="minorEastAsia" w:hint="eastAsia"/>
                <w:kern w:val="0"/>
                <w:szCs w:val="21"/>
              </w:rPr>
              <w:t xml:space="preserve">4 </w:t>
            </w:r>
            <w:r w:rsidRPr="00AD6BC7">
              <w:rPr>
                <w:rFonts w:asciiTheme="minorEastAsia" w:eastAsiaTheme="minorEastAsia" w:hAnsiTheme="minorEastAsia"/>
                <w:kern w:val="0"/>
                <w:szCs w:val="21"/>
              </w:rPr>
              <w:t>MPa</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r w:rsidRPr="00AD6BC7">
              <w:rPr>
                <w:rFonts w:asciiTheme="minorEastAsia" w:eastAsiaTheme="minorEastAsia" w:hAnsiTheme="minorEastAsia" w:hint="eastAsia"/>
                <w:kern w:val="0"/>
                <w:szCs w:val="21"/>
              </w:rPr>
              <w:t>4</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发动机</w:t>
            </w:r>
            <w:r w:rsidRPr="00AD6BC7">
              <w:rPr>
                <w:rFonts w:asciiTheme="minorEastAsia" w:eastAsiaTheme="minorEastAsia" w:hAnsiTheme="minorEastAsia" w:hint="eastAsia"/>
                <w:kern w:val="0"/>
                <w:szCs w:val="21"/>
              </w:rPr>
              <w:t>实际</w:t>
            </w:r>
            <w:r w:rsidRPr="00AD6BC7">
              <w:rPr>
                <w:rFonts w:asciiTheme="minorEastAsia" w:eastAsiaTheme="minorEastAsia" w:hAnsiTheme="minorEastAsia"/>
                <w:kern w:val="0"/>
                <w:szCs w:val="21"/>
              </w:rPr>
              <w:t>扭矩百分比</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1 %</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-125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130</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±1 </w:t>
            </w:r>
            <w:r w:rsidRPr="00AD6BC7">
              <w:rPr>
                <w:rFonts w:asciiTheme="minorEastAsia" w:eastAsiaTheme="minorEastAsia" w:hAnsiTheme="minorEastAsia" w:hint="eastAsia"/>
                <w:kern w:val="0"/>
                <w:szCs w:val="21"/>
              </w:rPr>
              <w:t>%</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1 %</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-125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125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±1 </w:t>
            </w:r>
            <w:r w:rsidRPr="00AD6BC7">
              <w:rPr>
                <w:rFonts w:asciiTheme="minorEastAsia" w:eastAsiaTheme="minorEastAsia" w:hAnsiTheme="minorEastAsia" w:hint="eastAsia"/>
                <w:kern w:val="0"/>
                <w:szCs w:val="21"/>
              </w:rPr>
              <w:t>%</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r w:rsidRPr="00AD6BC7">
              <w:rPr>
                <w:rFonts w:asciiTheme="minorEastAsia" w:eastAsiaTheme="minorEastAsia" w:hAnsiTheme="minorEastAsia" w:hint="eastAsia"/>
                <w:kern w:val="0"/>
                <w:szCs w:val="21"/>
              </w:rPr>
              <w:t>5</w:t>
            </w:r>
          </w:p>
        </w:tc>
        <w:tc>
          <w:tcPr>
            <w:tcW w:w="1237" w:type="dxa"/>
            <w:vMerge w:val="restart"/>
            <w:tcBorders>
              <w:top w:val="single" w:sz="4" w:space="0" w:color="auto"/>
              <w:left w:val="nil"/>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发动机摩擦扭矩百分比</w:t>
            </w:r>
          </w:p>
        </w:tc>
        <w:tc>
          <w:tcPr>
            <w:tcW w:w="137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1 %</w:t>
            </w:r>
          </w:p>
        </w:tc>
        <w:tc>
          <w:tcPr>
            <w:tcW w:w="2158" w:type="dxa"/>
            <w:tcBorders>
              <w:top w:val="single" w:sz="4" w:space="0" w:color="auto"/>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-125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130</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±1 </w:t>
            </w:r>
            <w:r w:rsidRPr="00AD6BC7">
              <w:rPr>
                <w:rFonts w:asciiTheme="minorEastAsia" w:eastAsiaTheme="minorEastAsia" w:hAnsiTheme="minorEastAsia" w:hint="eastAsia"/>
                <w:kern w:val="0"/>
                <w:szCs w:val="21"/>
              </w:rPr>
              <w:t>%</w:t>
            </w:r>
          </w:p>
        </w:tc>
        <w:tc>
          <w:tcPr>
            <w:tcW w:w="95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1 %</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-125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125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±1 </w:t>
            </w:r>
            <w:r w:rsidRPr="00AD6BC7">
              <w:rPr>
                <w:rFonts w:asciiTheme="minorEastAsia" w:eastAsiaTheme="minorEastAsia" w:hAnsiTheme="minorEastAsia" w:hint="eastAsia"/>
                <w:kern w:val="0"/>
                <w:szCs w:val="21"/>
              </w:rPr>
              <w:t>%</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454"/>
          <w:jc w:val="center"/>
        </w:trPr>
        <w:tc>
          <w:tcPr>
            <w:tcW w:w="695" w:type="dxa"/>
            <w:vMerge w:val="restart"/>
            <w:tcBorders>
              <w:top w:val="nil"/>
              <w:left w:val="single" w:sz="4" w:space="0" w:color="auto"/>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r w:rsidRPr="00AD6BC7">
              <w:rPr>
                <w:rFonts w:asciiTheme="minorEastAsia" w:eastAsiaTheme="minorEastAsia" w:hAnsiTheme="minorEastAsia" w:hint="eastAsia"/>
                <w:kern w:val="0"/>
                <w:szCs w:val="21"/>
              </w:rPr>
              <w:t>6</w:t>
            </w:r>
          </w:p>
        </w:tc>
        <w:tc>
          <w:tcPr>
            <w:tcW w:w="1237" w:type="dxa"/>
            <w:vMerge w:val="restart"/>
            <w:tcBorders>
              <w:top w:val="nil"/>
              <w:left w:val="nil"/>
              <w:right w:val="single" w:sz="4" w:space="0" w:color="auto"/>
            </w:tcBorders>
            <w:shd w:val="clear" w:color="auto" w:fill="auto"/>
            <w:vAlign w:val="center"/>
          </w:tcPr>
          <w:p w:rsidR="005F504F" w:rsidRPr="00AD6BC7" w:rsidRDefault="00F00157">
            <w:pPr>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发动机参考扭矩</w:t>
            </w: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 Nm</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0</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65535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Nm</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±1 </w:t>
            </w:r>
            <w:r w:rsidRPr="00AD6BC7">
              <w:rPr>
                <w:rFonts w:asciiTheme="minorEastAsia" w:eastAsiaTheme="minorEastAsia" w:hAnsiTheme="minorEastAsia" w:hint="eastAsia"/>
                <w:kern w:val="0"/>
                <w:szCs w:val="21"/>
              </w:rPr>
              <w:t>Nm</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p>
        </w:tc>
      </w:tr>
      <w:tr w:rsidR="005F504F" w:rsidRPr="00AD6BC7">
        <w:trPr>
          <w:trHeight w:val="454"/>
          <w:jc w:val="center"/>
        </w:trPr>
        <w:tc>
          <w:tcPr>
            <w:tcW w:w="695"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37"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37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 Nm</w:t>
            </w:r>
          </w:p>
        </w:tc>
        <w:tc>
          <w:tcPr>
            <w:tcW w:w="2158" w:type="dxa"/>
            <w:tcBorders>
              <w:top w:val="nil"/>
              <w:left w:val="nil"/>
              <w:bottom w:val="single" w:sz="4" w:space="0" w:color="auto"/>
              <w:right w:val="single" w:sz="4" w:space="0" w:color="auto"/>
            </w:tcBorders>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0</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64225</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Nm</w:t>
            </w:r>
          </w:p>
        </w:tc>
        <w:tc>
          <w:tcPr>
            <w:tcW w:w="1701"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±1 </w:t>
            </w:r>
            <w:r w:rsidRPr="00AD6BC7">
              <w:rPr>
                <w:rFonts w:asciiTheme="minorEastAsia" w:eastAsiaTheme="minorEastAsia" w:hAnsiTheme="minorEastAsia" w:hint="eastAsia"/>
                <w:kern w:val="0"/>
                <w:szCs w:val="21"/>
              </w:rPr>
              <w:t>Nm</w:t>
            </w:r>
          </w:p>
        </w:tc>
        <w:tc>
          <w:tcPr>
            <w:tcW w:w="95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p>
        </w:tc>
      </w:tr>
      <w:tr w:rsidR="005F504F" w:rsidRPr="00AD6BC7">
        <w:trPr>
          <w:trHeight w:val="748"/>
          <w:jc w:val="center"/>
        </w:trPr>
        <w:tc>
          <w:tcPr>
            <w:tcW w:w="8122" w:type="dxa"/>
            <w:gridSpan w:val="6"/>
            <w:tcBorders>
              <w:top w:val="single" w:sz="4" w:space="0" w:color="auto"/>
              <w:left w:val="single" w:sz="4" w:space="0" w:color="auto"/>
              <w:bottom w:val="single" w:sz="4" w:space="0" w:color="auto"/>
              <w:right w:val="single" w:sz="4" w:space="0" w:color="auto"/>
            </w:tcBorders>
          </w:tcPr>
          <w:p w:rsidR="005F504F" w:rsidRPr="00AD6BC7" w:rsidRDefault="00F00157">
            <w:pPr>
              <w:widowControl/>
              <w:jc w:val="left"/>
              <w:rPr>
                <w:rFonts w:asciiTheme="minorEastAsia" w:eastAsiaTheme="minorEastAsia" w:hAnsiTheme="minorEastAsia"/>
                <w:kern w:val="0"/>
                <w:szCs w:val="21"/>
              </w:rPr>
            </w:pPr>
            <w:r w:rsidRPr="00AD6BC7">
              <w:rPr>
                <w:rFonts w:asciiTheme="minorEastAsia" w:eastAsiaTheme="minorEastAsia" w:hAnsiTheme="minorEastAsia"/>
                <w:kern w:val="0"/>
                <w:szCs w:val="21"/>
              </w:rPr>
              <w:t>注：</w:t>
            </w:r>
          </w:p>
          <w:p w:rsidR="005F504F" w:rsidRPr="00AD6BC7" w:rsidRDefault="00F00157">
            <w:pPr>
              <w:widowControl/>
              <w:jc w:val="left"/>
              <w:rPr>
                <w:rFonts w:asciiTheme="minorEastAsia" w:eastAsiaTheme="minorEastAsia" w:hAnsiTheme="minorEastAsia"/>
                <w:kern w:val="0"/>
                <w:szCs w:val="21"/>
              </w:rPr>
            </w:pPr>
            <w:r w:rsidRPr="00AD6BC7">
              <w:rPr>
                <w:rFonts w:ascii="Calibri" w:hAnsi="Calibri" w:cs="Calibri"/>
                <w:szCs w:val="21"/>
                <w:vertAlign w:val="superscript"/>
              </w:rPr>
              <w:t>①</w:t>
            </w:r>
            <w:r w:rsidRPr="00AD6BC7">
              <w:rPr>
                <w:rFonts w:asciiTheme="minorEastAsia" w:eastAsiaTheme="minorEastAsia" w:hAnsiTheme="minorEastAsia"/>
                <w:kern w:val="0"/>
                <w:szCs w:val="21"/>
              </w:rPr>
              <w:t>表示发动机输出功率的计算公式：发动机输出功率</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=（发动机</w:t>
            </w:r>
            <w:r w:rsidRPr="00AD6BC7">
              <w:rPr>
                <w:rFonts w:asciiTheme="minorEastAsia" w:eastAsiaTheme="minorEastAsia" w:hAnsiTheme="minorEastAsia" w:hint="eastAsia"/>
                <w:kern w:val="0"/>
                <w:szCs w:val="21"/>
              </w:rPr>
              <w:t>实际</w:t>
            </w:r>
            <w:r w:rsidRPr="00AD6BC7">
              <w:rPr>
                <w:rFonts w:asciiTheme="minorEastAsia" w:eastAsiaTheme="minorEastAsia" w:hAnsiTheme="minorEastAsia"/>
                <w:kern w:val="0"/>
                <w:szCs w:val="21"/>
              </w:rPr>
              <w:t>扭矩百分比</w:t>
            </w:r>
            <w:r w:rsidRPr="00AD6BC7">
              <w:rPr>
                <w:rFonts w:asciiTheme="minorEastAsia" w:eastAsiaTheme="minorEastAsia" w:hAnsiTheme="minorEastAsia" w:hint="eastAsia"/>
                <w:kern w:val="0"/>
                <w:szCs w:val="21"/>
              </w:rPr>
              <w:t>-</w:t>
            </w:r>
            <w:r w:rsidRPr="00AD6BC7">
              <w:rPr>
                <w:rFonts w:asciiTheme="minorEastAsia" w:eastAsiaTheme="minorEastAsia" w:hAnsiTheme="minorEastAsia"/>
                <w:kern w:val="0"/>
                <w:szCs w:val="21"/>
              </w:rPr>
              <w:t>发动机摩擦扭矩百分比）×发动机参考扭矩×发动机转速</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955000。</w:t>
            </w:r>
          </w:p>
          <w:p w:rsidR="005F504F" w:rsidRPr="00AD6BC7" w:rsidRDefault="00F00157">
            <w:pPr>
              <w:widowControl/>
              <w:jc w:val="left"/>
              <w:rPr>
                <w:rFonts w:asciiTheme="minorEastAsia" w:eastAsiaTheme="minorEastAsia" w:hAnsiTheme="minorEastAsia"/>
                <w:szCs w:val="21"/>
              </w:rPr>
            </w:pPr>
            <w:r w:rsidRPr="00AD6BC7">
              <w:rPr>
                <w:rFonts w:ascii="Cambria" w:hAnsi="Cambria" w:cs="Calibri"/>
                <w:szCs w:val="21"/>
                <w:vertAlign w:val="superscript"/>
              </w:rPr>
              <w:t>②</w:t>
            </w:r>
            <w:r w:rsidRPr="00AD6BC7">
              <w:rPr>
                <w:rFonts w:ascii="Cambria" w:hAnsi="Cambria" w:cs="Calibri" w:hint="eastAsia"/>
                <w:szCs w:val="21"/>
              </w:rPr>
              <w:t>表示</w:t>
            </w:r>
            <w:r w:rsidRPr="00AD6BC7">
              <w:rPr>
                <w:rFonts w:asciiTheme="minorEastAsia" w:eastAsiaTheme="minorEastAsia" w:hAnsiTheme="minorEastAsia" w:hint="eastAsia"/>
                <w:szCs w:val="21"/>
              </w:rPr>
              <w:t>最大允许误差为绝对值</w:t>
            </w:r>
            <w:r w:rsidRPr="00AD6BC7">
              <w:rPr>
                <w:rFonts w:asciiTheme="minorEastAsia" w:eastAsiaTheme="minorEastAsia" w:hAnsiTheme="minorEastAsia"/>
                <w:szCs w:val="21"/>
              </w:rPr>
              <w:t>。</w:t>
            </w:r>
          </w:p>
          <w:p w:rsidR="005F504F" w:rsidRPr="00AD6BC7" w:rsidRDefault="00F00157">
            <w:pPr>
              <w:widowControl/>
              <w:jc w:val="left"/>
              <w:rPr>
                <w:rFonts w:asciiTheme="minorEastAsia" w:eastAsiaTheme="minorEastAsia" w:hAnsiTheme="minorEastAsia"/>
                <w:kern w:val="0"/>
                <w:szCs w:val="22"/>
              </w:rPr>
            </w:pPr>
            <w:r w:rsidRPr="00AD6BC7">
              <w:rPr>
                <w:rFonts w:ascii="Cambria" w:hAnsi="Cambria" w:cs="Calibri"/>
                <w:szCs w:val="21"/>
                <w:vertAlign w:val="superscript"/>
              </w:rPr>
              <w:t>③</w:t>
            </w:r>
            <w:r w:rsidRPr="00AD6BC7">
              <w:rPr>
                <w:rFonts w:ascii="Cambria" w:hAnsi="Cambria" w:cs="Calibri" w:hint="eastAsia"/>
                <w:szCs w:val="21"/>
              </w:rPr>
              <w:t>表示</w:t>
            </w:r>
            <w:r w:rsidRPr="00AD6BC7">
              <w:rPr>
                <w:rFonts w:asciiTheme="minorEastAsia" w:eastAsiaTheme="minorEastAsia" w:hAnsiTheme="minorEastAsia" w:hint="eastAsia"/>
                <w:kern w:val="0"/>
                <w:szCs w:val="21"/>
              </w:rPr>
              <w:t>应满足的协议类型，</w:t>
            </w: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a</w:t>
            </w:r>
            <w:r w:rsidRPr="00AD6BC7">
              <w:rPr>
                <w:rFonts w:asciiTheme="minorEastAsia" w:eastAsiaTheme="minorEastAsia" w:hAnsiTheme="minorEastAsia" w:hint="eastAsia"/>
                <w:kern w:val="0"/>
                <w:szCs w:val="21"/>
              </w:rPr>
              <w:t>包括</w:t>
            </w:r>
            <w:r w:rsidRPr="00AD6BC7">
              <w:rPr>
                <w:rFonts w:asciiTheme="minorEastAsia" w:eastAsiaTheme="minorEastAsia" w:hAnsiTheme="minorEastAsia"/>
                <w:szCs w:val="21"/>
              </w:rPr>
              <w:t>ISO 9141、ISO 14230、ISO 15765、SAE J1850、ISO 27145、ISO 13400协议；</w:t>
            </w:r>
            <w:r w:rsidRPr="00AD6BC7">
              <w:rPr>
                <w:rFonts w:asciiTheme="minorEastAsia" w:eastAsiaTheme="minorEastAsia" w:hAnsiTheme="minorEastAsia"/>
                <w:kern w:val="0"/>
                <w:szCs w:val="21"/>
              </w:rPr>
              <w:t>协议</w:t>
            </w:r>
            <w:r w:rsidRPr="00AD6BC7">
              <w:rPr>
                <w:rFonts w:asciiTheme="minorEastAsia" w:eastAsiaTheme="minorEastAsia" w:hAnsiTheme="minorEastAsia"/>
                <w:kern w:val="0"/>
                <w:szCs w:val="21"/>
                <w:vertAlign w:val="superscript"/>
              </w:rPr>
              <w:t>b</w:t>
            </w:r>
            <w:r w:rsidRPr="00AD6BC7">
              <w:rPr>
                <w:rFonts w:asciiTheme="minorEastAsia" w:eastAsiaTheme="minorEastAsia" w:hAnsiTheme="minorEastAsia" w:hint="eastAsia"/>
                <w:kern w:val="0"/>
                <w:szCs w:val="21"/>
              </w:rPr>
              <w:t>包括</w:t>
            </w:r>
            <w:r w:rsidRPr="00AD6BC7">
              <w:rPr>
                <w:rFonts w:asciiTheme="minorEastAsia" w:eastAsiaTheme="minorEastAsia" w:hAnsiTheme="minorEastAsia"/>
                <w:szCs w:val="21"/>
              </w:rPr>
              <w:t>SAE J1939协议</w:t>
            </w:r>
            <w:r w:rsidRPr="00AD6BC7">
              <w:rPr>
                <w:rFonts w:asciiTheme="minorEastAsia" w:eastAsiaTheme="minorEastAsia" w:hAnsiTheme="minorEastAsia" w:hint="eastAsia"/>
                <w:szCs w:val="21"/>
              </w:rPr>
              <w:t>。</w:t>
            </w:r>
          </w:p>
        </w:tc>
      </w:tr>
    </w:tbl>
    <w:p w:rsidR="005F504F" w:rsidRPr="00AD6BC7" w:rsidRDefault="00F00157">
      <w:pPr>
        <w:spacing w:line="336" w:lineRule="auto"/>
        <w:outlineLvl w:val="0"/>
        <w:rPr>
          <w:rFonts w:asciiTheme="minorEastAsia" w:eastAsiaTheme="minorEastAsia" w:hAnsiTheme="minorEastAsia" w:cs="黑体"/>
          <w:sz w:val="24"/>
        </w:rPr>
      </w:pPr>
      <w:bookmarkStart w:id="177" w:name="_Toc168841970"/>
      <w:bookmarkStart w:id="178" w:name="_Toc152750892"/>
      <w:bookmarkStart w:id="179" w:name="_Toc152708848"/>
      <w:bookmarkStart w:id="180" w:name="_Toc168841530"/>
      <w:bookmarkStart w:id="181" w:name="_Toc154159269"/>
      <w:bookmarkStart w:id="182" w:name="_Toc152750361"/>
      <w:bookmarkStart w:id="183" w:name="_Toc15601"/>
      <w:r w:rsidRPr="00AD6BC7">
        <w:rPr>
          <w:rFonts w:asciiTheme="minorEastAsia" w:eastAsiaTheme="minorEastAsia" w:hAnsiTheme="minorEastAsia" w:hint="eastAsia"/>
          <w:sz w:val="24"/>
        </w:rPr>
        <w:t xml:space="preserve">D.2  </w:t>
      </w:r>
      <w:r w:rsidRPr="00AD6BC7">
        <w:rPr>
          <w:rFonts w:asciiTheme="minorEastAsia" w:eastAsiaTheme="minorEastAsia" w:hAnsiTheme="minorEastAsia" w:hint="eastAsia"/>
          <w:kern w:val="0"/>
          <w:sz w:val="24"/>
        </w:rPr>
        <w:t>诊断接头规范性</w:t>
      </w:r>
      <w:bookmarkEnd w:id="177"/>
      <w:bookmarkEnd w:id="178"/>
      <w:bookmarkEnd w:id="179"/>
      <w:bookmarkEnd w:id="180"/>
      <w:bookmarkEnd w:id="181"/>
      <w:bookmarkEnd w:id="182"/>
      <w:bookmarkEnd w:id="183"/>
    </w:p>
    <w:p w:rsidR="005F504F" w:rsidRPr="00AD6BC7" w:rsidRDefault="00F00157">
      <w:pPr>
        <w:spacing w:line="336" w:lineRule="auto"/>
        <w:ind w:firstLineChars="200" w:firstLine="480"/>
        <w:outlineLvl w:val="1"/>
        <w:rPr>
          <w:rFonts w:asciiTheme="minorEastAsia" w:eastAsiaTheme="minorEastAsia" w:hAnsiTheme="minorEastAsia"/>
          <w:sz w:val="24"/>
        </w:rPr>
      </w:pPr>
      <w:bookmarkStart w:id="184" w:name="_Toc144650161"/>
      <w:bookmarkStart w:id="185" w:name="_Toc152708849"/>
      <w:bookmarkStart w:id="186" w:name="_Toc154159270"/>
      <w:bookmarkStart w:id="187" w:name="_Toc168841531"/>
      <w:bookmarkStart w:id="188" w:name="_Toc152750893"/>
      <w:bookmarkStart w:id="189" w:name="_Toc152750362"/>
      <w:bookmarkStart w:id="190" w:name="_Toc168841971"/>
      <w:bookmarkStart w:id="191" w:name="_Toc32131"/>
      <w:r w:rsidRPr="00AD6BC7">
        <w:rPr>
          <w:rFonts w:asciiTheme="minorEastAsia" w:eastAsiaTheme="minorEastAsia" w:hAnsiTheme="minorEastAsia" w:hint="eastAsia"/>
          <w:kern w:val="0"/>
          <w:sz w:val="24"/>
        </w:rPr>
        <w:lastRenderedPageBreak/>
        <w:t>诊断接头的引脚定义和协议对应关系应满足附录C；</w:t>
      </w:r>
      <w:bookmarkStart w:id="192" w:name="_Toc123745871"/>
      <w:bookmarkStart w:id="193" w:name="_Toc141630341"/>
      <w:r w:rsidRPr="00AD6BC7">
        <w:rPr>
          <w:rFonts w:asciiTheme="minorEastAsia" w:eastAsiaTheme="minorEastAsia" w:hAnsiTheme="minorEastAsia" w:hint="eastAsia"/>
          <w:sz w:val="24"/>
        </w:rPr>
        <w:t>引脚测试参数和指标</w:t>
      </w:r>
      <w:bookmarkEnd w:id="184"/>
      <w:bookmarkEnd w:id="192"/>
      <w:bookmarkEnd w:id="193"/>
      <w:r w:rsidRPr="00AD6BC7">
        <w:rPr>
          <w:rFonts w:asciiTheme="minorEastAsia" w:eastAsiaTheme="minorEastAsia" w:hAnsiTheme="minorEastAsia" w:hint="eastAsia"/>
          <w:sz w:val="24"/>
        </w:rPr>
        <w:t>如下</w:t>
      </w:r>
      <w:bookmarkEnd w:id="185"/>
      <w:r w:rsidRPr="00AD6BC7">
        <w:rPr>
          <w:rFonts w:asciiTheme="minorEastAsia" w:eastAsiaTheme="minorEastAsia" w:hAnsiTheme="minorEastAsia" w:hint="eastAsia"/>
          <w:sz w:val="24"/>
        </w:rPr>
        <w:t>。</w:t>
      </w:r>
      <w:bookmarkEnd w:id="186"/>
      <w:bookmarkEnd w:id="187"/>
      <w:bookmarkEnd w:id="188"/>
      <w:bookmarkEnd w:id="189"/>
      <w:bookmarkEnd w:id="190"/>
      <w:bookmarkEnd w:id="191"/>
    </w:p>
    <w:p w:rsidR="005F504F" w:rsidRPr="00AD6BC7" w:rsidRDefault="00F00157">
      <w:pPr>
        <w:spacing w:line="336" w:lineRule="auto"/>
        <w:rPr>
          <w:rFonts w:asciiTheme="minorEastAsia" w:eastAsiaTheme="minorEastAsia" w:hAnsiTheme="minorEastAsia"/>
          <w:sz w:val="24"/>
        </w:rPr>
      </w:pPr>
      <w:r w:rsidRPr="00AD6BC7">
        <w:rPr>
          <w:rFonts w:asciiTheme="minorEastAsia" w:eastAsiaTheme="minorEastAsia" w:hAnsiTheme="minorEastAsia" w:hint="eastAsia"/>
          <w:sz w:val="24"/>
        </w:rPr>
        <w:t xml:space="preserve">D.2.1  </w:t>
      </w:r>
      <w:r w:rsidRPr="00AD6BC7">
        <w:rPr>
          <w:rFonts w:asciiTheme="minorEastAsia" w:eastAsiaTheme="minorEastAsia" w:hAnsiTheme="minorEastAsia"/>
          <w:sz w:val="24"/>
        </w:rPr>
        <w:t xml:space="preserve">ISO </w:t>
      </w:r>
      <w:r w:rsidRPr="00AD6BC7">
        <w:rPr>
          <w:rFonts w:asciiTheme="minorEastAsia" w:eastAsiaTheme="minorEastAsia" w:hAnsiTheme="minorEastAsia" w:hint="eastAsia"/>
          <w:sz w:val="24"/>
        </w:rPr>
        <w:t>9141、I</w:t>
      </w:r>
      <w:r w:rsidRPr="00AD6BC7">
        <w:rPr>
          <w:rFonts w:asciiTheme="minorEastAsia" w:eastAsiaTheme="minorEastAsia" w:hAnsiTheme="minorEastAsia"/>
          <w:sz w:val="24"/>
        </w:rPr>
        <w:t>SO 14230</w:t>
      </w:r>
      <w:r w:rsidRPr="00AD6BC7">
        <w:rPr>
          <w:rFonts w:asciiTheme="minorEastAsia" w:eastAsiaTheme="minorEastAsia" w:hAnsiTheme="minorEastAsia" w:hint="eastAsia"/>
          <w:sz w:val="24"/>
        </w:rPr>
        <w:t>协议</w:t>
      </w:r>
    </w:p>
    <w:p w:rsidR="005F504F" w:rsidRPr="00AD6BC7" w:rsidRDefault="00F00157">
      <w:pPr>
        <w:spacing w:line="336" w:lineRule="auto"/>
        <w:ind w:firstLineChars="200" w:firstLine="480"/>
        <w:rPr>
          <w:rFonts w:asciiTheme="minorEastAsia" w:eastAsiaTheme="minorEastAsia" w:hAnsiTheme="minorEastAsia"/>
          <w:sz w:val="24"/>
        </w:rPr>
      </w:pPr>
      <w:r w:rsidRPr="00AD6BC7">
        <w:rPr>
          <w:rFonts w:asciiTheme="minorEastAsia" w:eastAsiaTheme="minorEastAsia" w:hAnsiTheme="minorEastAsia" w:hint="eastAsia"/>
          <w:sz w:val="24"/>
        </w:rPr>
        <w:t>诊断接头的引脚测试参数和指标见表D.3。</w:t>
      </w:r>
    </w:p>
    <w:p w:rsidR="005F504F" w:rsidRPr="00AD6BC7" w:rsidRDefault="00F00157">
      <w:pPr>
        <w:pStyle w:val="14"/>
        <w:spacing w:line="336" w:lineRule="auto"/>
        <w:ind w:left="432" w:firstLineChars="0" w:firstLine="0"/>
        <w:jc w:val="center"/>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表D.3</w:t>
      </w:r>
      <w:r w:rsidRPr="00AD6BC7">
        <w:rPr>
          <w:rFonts w:asciiTheme="minorEastAsia" w:eastAsiaTheme="minorEastAsia" w:hAnsiTheme="minorEastAsia"/>
          <w:sz w:val="24"/>
          <w:szCs w:val="24"/>
        </w:rPr>
        <w:t xml:space="preserve"> </w:t>
      </w:r>
      <w:r w:rsidRPr="00AD6BC7">
        <w:rPr>
          <w:rFonts w:asciiTheme="minorEastAsia" w:eastAsiaTheme="minorEastAsia" w:hAnsiTheme="minorEastAsia" w:hint="eastAsia"/>
          <w:sz w:val="24"/>
          <w:szCs w:val="24"/>
        </w:rPr>
        <w:t>测试参数和指标</w:t>
      </w:r>
    </w:p>
    <w:tbl>
      <w:tblPr>
        <w:tblW w:w="4466" w:type="pct"/>
        <w:jc w:val="center"/>
        <w:tblLook w:val="04A0"/>
      </w:tblPr>
      <w:tblGrid>
        <w:gridCol w:w="708"/>
        <w:gridCol w:w="1983"/>
        <w:gridCol w:w="688"/>
        <w:gridCol w:w="4916"/>
      </w:tblGrid>
      <w:tr w:rsidR="005F504F" w:rsidRPr="00AD6BC7">
        <w:trPr>
          <w:trHeight w:val="510"/>
          <w:jc w:val="center"/>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序号</w:t>
            </w:r>
          </w:p>
        </w:tc>
        <w:tc>
          <w:tcPr>
            <w:tcW w:w="1195"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测试参数</w:t>
            </w:r>
          </w:p>
        </w:tc>
        <w:tc>
          <w:tcPr>
            <w:tcW w:w="415"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单位</w:t>
            </w:r>
          </w:p>
        </w:tc>
        <w:tc>
          <w:tcPr>
            <w:tcW w:w="2963"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指标要求</w:t>
            </w:r>
          </w:p>
        </w:tc>
      </w:tr>
      <w:tr w:rsidR="005F504F" w:rsidRPr="00AD6BC7">
        <w:trPr>
          <w:trHeight w:val="510"/>
          <w:jc w:val="center"/>
        </w:trPr>
        <w:tc>
          <w:tcPr>
            <w:tcW w:w="427" w:type="pc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1</w:t>
            </w:r>
          </w:p>
        </w:tc>
        <w:tc>
          <w:tcPr>
            <w:tcW w:w="1195"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信号输出逻辑“1”</w:t>
            </w:r>
          </w:p>
        </w:tc>
        <w:tc>
          <w:tcPr>
            <w:tcW w:w="415"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V</w:t>
            </w:r>
          </w:p>
        </w:tc>
        <w:tc>
          <w:tcPr>
            <w:tcW w:w="2963"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供电电压的80%</w:t>
            </w:r>
            <w:r w:rsidRPr="00AD6BC7">
              <w:rPr>
                <w:rFonts w:asciiTheme="minorEastAsia" w:eastAsiaTheme="minorEastAsia" w:hAnsiTheme="minorEastAsia"/>
                <w:szCs w:val="22"/>
              </w:rPr>
              <w:t>～</w:t>
            </w:r>
            <w:r w:rsidRPr="00AD6BC7">
              <w:rPr>
                <w:rFonts w:asciiTheme="minorEastAsia" w:eastAsiaTheme="minorEastAsia" w:hAnsiTheme="minorEastAsia"/>
                <w:kern w:val="0"/>
                <w:szCs w:val="22"/>
              </w:rPr>
              <w:t>供电电压</w:t>
            </w:r>
          </w:p>
        </w:tc>
      </w:tr>
      <w:tr w:rsidR="005F504F" w:rsidRPr="00AD6BC7">
        <w:trPr>
          <w:trHeight w:val="510"/>
          <w:jc w:val="center"/>
        </w:trPr>
        <w:tc>
          <w:tcPr>
            <w:tcW w:w="427" w:type="pc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2</w:t>
            </w:r>
          </w:p>
        </w:tc>
        <w:tc>
          <w:tcPr>
            <w:tcW w:w="1195"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信号输出逻辑“0”</w:t>
            </w:r>
          </w:p>
        </w:tc>
        <w:tc>
          <w:tcPr>
            <w:tcW w:w="415"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V</w:t>
            </w:r>
          </w:p>
        </w:tc>
        <w:tc>
          <w:tcPr>
            <w:tcW w:w="2963"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0</w:t>
            </w:r>
            <w:r w:rsidRPr="00AD6BC7">
              <w:rPr>
                <w:rFonts w:asciiTheme="minorEastAsia" w:eastAsiaTheme="minorEastAsia" w:hAnsiTheme="minorEastAsia"/>
                <w:szCs w:val="22"/>
              </w:rPr>
              <w:t>～</w:t>
            </w:r>
            <w:r w:rsidRPr="00AD6BC7">
              <w:rPr>
                <w:rFonts w:asciiTheme="minorEastAsia" w:eastAsiaTheme="minorEastAsia" w:hAnsiTheme="minorEastAsia"/>
                <w:kern w:val="0"/>
                <w:szCs w:val="22"/>
              </w:rPr>
              <w:t>供电电压的20%</w:t>
            </w:r>
          </w:p>
        </w:tc>
      </w:tr>
      <w:tr w:rsidR="005F504F" w:rsidRPr="00AD6BC7">
        <w:trPr>
          <w:trHeight w:val="510"/>
          <w:jc w:val="center"/>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3</w:t>
            </w:r>
          </w:p>
        </w:tc>
        <w:tc>
          <w:tcPr>
            <w:tcW w:w="1195"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信号上升跳跃</w:t>
            </w:r>
          </w:p>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时间</w:t>
            </w:r>
          </w:p>
        </w:tc>
        <w:tc>
          <w:tcPr>
            <w:tcW w:w="415"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µs</w:t>
            </w:r>
          </w:p>
        </w:tc>
        <w:tc>
          <w:tcPr>
            <w:tcW w:w="2963"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不大于一个比特时间的10%</w:t>
            </w:r>
          </w:p>
        </w:tc>
      </w:tr>
      <w:tr w:rsidR="005F504F" w:rsidRPr="00AD6BC7">
        <w:trPr>
          <w:trHeight w:val="510"/>
          <w:jc w:val="center"/>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4</w:t>
            </w:r>
          </w:p>
        </w:tc>
        <w:tc>
          <w:tcPr>
            <w:tcW w:w="1195"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信号下降跳跃</w:t>
            </w:r>
          </w:p>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时间</w:t>
            </w:r>
          </w:p>
        </w:tc>
        <w:tc>
          <w:tcPr>
            <w:tcW w:w="415"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µs</w:t>
            </w:r>
          </w:p>
        </w:tc>
        <w:tc>
          <w:tcPr>
            <w:tcW w:w="2963"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不大于一个比特时间的10%</w:t>
            </w:r>
          </w:p>
        </w:tc>
      </w:tr>
      <w:tr w:rsidR="005F504F" w:rsidRPr="00AD6BC7">
        <w:trPr>
          <w:trHeight w:val="510"/>
          <w:jc w:val="center"/>
        </w:trPr>
        <w:tc>
          <w:tcPr>
            <w:tcW w:w="427" w:type="pct"/>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5</w:t>
            </w:r>
          </w:p>
        </w:tc>
        <w:tc>
          <w:tcPr>
            <w:tcW w:w="1195" w:type="pct"/>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总线承受最大直流电压限制</w:t>
            </w:r>
          </w:p>
        </w:tc>
        <w:tc>
          <w:tcPr>
            <w:tcW w:w="415"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V</w:t>
            </w:r>
          </w:p>
        </w:tc>
        <w:tc>
          <w:tcPr>
            <w:tcW w:w="2963"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能承受20VDC（</w:t>
            </w:r>
            <w:r w:rsidRPr="00AD6BC7">
              <w:rPr>
                <w:rFonts w:asciiTheme="minorEastAsia" w:eastAsiaTheme="minorEastAsia" w:hAnsiTheme="minorEastAsia" w:hint="eastAsia"/>
                <w:kern w:val="0"/>
                <w:szCs w:val="22"/>
              </w:rPr>
              <w:t>供电</w:t>
            </w:r>
            <w:r w:rsidRPr="00AD6BC7">
              <w:rPr>
                <w:rFonts w:asciiTheme="minorEastAsia" w:eastAsiaTheme="minorEastAsia" w:hAnsiTheme="minorEastAsia"/>
                <w:kern w:val="0"/>
                <w:szCs w:val="22"/>
              </w:rPr>
              <w:t>电压12V）</w:t>
            </w:r>
            <w:r w:rsidRPr="00AD6BC7">
              <w:rPr>
                <w:rFonts w:asciiTheme="minorEastAsia" w:eastAsiaTheme="minorEastAsia" w:hAnsiTheme="minorEastAsia"/>
                <w:kern w:val="0"/>
                <w:szCs w:val="22"/>
              </w:rPr>
              <w:br/>
              <w:t>30min内能承受24VDC（</w:t>
            </w:r>
            <w:r w:rsidRPr="00AD6BC7">
              <w:rPr>
                <w:rFonts w:asciiTheme="minorEastAsia" w:eastAsiaTheme="minorEastAsia" w:hAnsiTheme="minorEastAsia" w:hint="eastAsia"/>
                <w:kern w:val="0"/>
                <w:szCs w:val="22"/>
              </w:rPr>
              <w:t>供电</w:t>
            </w:r>
            <w:r w:rsidRPr="00AD6BC7">
              <w:rPr>
                <w:rFonts w:asciiTheme="minorEastAsia" w:eastAsiaTheme="minorEastAsia" w:hAnsiTheme="minorEastAsia"/>
                <w:kern w:val="0"/>
                <w:szCs w:val="22"/>
              </w:rPr>
              <w:t>电压12V）</w:t>
            </w:r>
            <w:r w:rsidRPr="00AD6BC7">
              <w:rPr>
                <w:rFonts w:asciiTheme="minorEastAsia" w:eastAsiaTheme="minorEastAsia" w:hAnsiTheme="minorEastAsia"/>
                <w:kern w:val="0"/>
                <w:szCs w:val="22"/>
              </w:rPr>
              <w:br/>
              <w:t>1min内能承受30VDC（</w:t>
            </w:r>
            <w:r w:rsidRPr="00AD6BC7">
              <w:rPr>
                <w:rFonts w:asciiTheme="minorEastAsia" w:eastAsiaTheme="minorEastAsia" w:hAnsiTheme="minorEastAsia" w:hint="eastAsia"/>
                <w:kern w:val="0"/>
                <w:szCs w:val="22"/>
              </w:rPr>
              <w:t>供电</w:t>
            </w:r>
            <w:r w:rsidRPr="00AD6BC7">
              <w:rPr>
                <w:rFonts w:asciiTheme="minorEastAsia" w:eastAsiaTheme="minorEastAsia" w:hAnsiTheme="minorEastAsia"/>
                <w:kern w:val="0"/>
                <w:szCs w:val="22"/>
              </w:rPr>
              <w:t>电压12V）</w:t>
            </w:r>
          </w:p>
        </w:tc>
      </w:tr>
      <w:tr w:rsidR="005F504F" w:rsidRPr="00AD6BC7">
        <w:trPr>
          <w:trHeight w:val="510"/>
          <w:jc w:val="center"/>
        </w:trPr>
        <w:tc>
          <w:tcPr>
            <w:tcW w:w="427" w:type="pct"/>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2"/>
              </w:rPr>
            </w:pPr>
          </w:p>
        </w:tc>
        <w:tc>
          <w:tcPr>
            <w:tcW w:w="1195" w:type="pct"/>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2"/>
              </w:rPr>
            </w:pPr>
          </w:p>
        </w:tc>
        <w:tc>
          <w:tcPr>
            <w:tcW w:w="415"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V</w:t>
            </w:r>
          </w:p>
        </w:tc>
        <w:tc>
          <w:tcPr>
            <w:tcW w:w="2963"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2"/>
              </w:rPr>
            </w:pPr>
            <w:r w:rsidRPr="00AD6BC7">
              <w:rPr>
                <w:rFonts w:asciiTheme="minorEastAsia" w:eastAsiaTheme="minorEastAsia" w:hAnsiTheme="minorEastAsia"/>
                <w:kern w:val="0"/>
                <w:szCs w:val="22"/>
              </w:rPr>
              <w:t>能承受36VDC（</w:t>
            </w:r>
            <w:r w:rsidRPr="00AD6BC7">
              <w:rPr>
                <w:rFonts w:asciiTheme="minorEastAsia" w:eastAsiaTheme="minorEastAsia" w:hAnsiTheme="minorEastAsia" w:hint="eastAsia"/>
                <w:kern w:val="0"/>
                <w:szCs w:val="22"/>
              </w:rPr>
              <w:t>供电</w:t>
            </w:r>
            <w:r w:rsidRPr="00AD6BC7">
              <w:rPr>
                <w:rFonts w:asciiTheme="minorEastAsia" w:eastAsiaTheme="minorEastAsia" w:hAnsiTheme="minorEastAsia"/>
                <w:kern w:val="0"/>
                <w:szCs w:val="22"/>
              </w:rPr>
              <w:t>电压24V）</w:t>
            </w:r>
            <w:r w:rsidRPr="00AD6BC7">
              <w:rPr>
                <w:rFonts w:asciiTheme="minorEastAsia" w:eastAsiaTheme="minorEastAsia" w:hAnsiTheme="minorEastAsia"/>
                <w:kern w:val="0"/>
                <w:szCs w:val="22"/>
              </w:rPr>
              <w:br/>
              <w:t>30min内能承受42VDC（</w:t>
            </w:r>
            <w:r w:rsidRPr="00AD6BC7">
              <w:rPr>
                <w:rFonts w:asciiTheme="minorEastAsia" w:eastAsiaTheme="minorEastAsia" w:hAnsiTheme="minorEastAsia" w:hint="eastAsia"/>
                <w:kern w:val="0"/>
                <w:szCs w:val="22"/>
              </w:rPr>
              <w:t>供电</w:t>
            </w:r>
            <w:r w:rsidRPr="00AD6BC7">
              <w:rPr>
                <w:rFonts w:asciiTheme="minorEastAsia" w:eastAsiaTheme="minorEastAsia" w:hAnsiTheme="minorEastAsia"/>
                <w:kern w:val="0"/>
                <w:szCs w:val="22"/>
              </w:rPr>
              <w:t>电压24V）</w:t>
            </w:r>
            <w:r w:rsidRPr="00AD6BC7">
              <w:rPr>
                <w:rFonts w:asciiTheme="minorEastAsia" w:eastAsiaTheme="minorEastAsia" w:hAnsiTheme="minorEastAsia"/>
                <w:kern w:val="0"/>
                <w:szCs w:val="22"/>
              </w:rPr>
              <w:br/>
              <w:t>1min内能承受48VDC（</w:t>
            </w:r>
            <w:r w:rsidRPr="00AD6BC7">
              <w:rPr>
                <w:rFonts w:asciiTheme="minorEastAsia" w:eastAsiaTheme="minorEastAsia" w:hAnsiTheme="minorEastAsia" w:hint="eastAsia"/>
                <w:kern w:val="0"/>
                <w:szCs w:val="22"/>
              </w:rPr>
              <w:t>供电</w:t>
            </w:r>
            <w:r w:rsidRPr="00AD6BC7">
              <w:rPr>
                <w:rFonts w:asciiTheme="minorEastAsia" w:eastAsiaTheme="minorEastAsia" w:hAnsiTheme="minorEastAsia"/>
                <w:kern w:val="0"/>
                <w:szCs w:val="22"/>
              </w:rPr>
              <w:t>电压24V）</w:t>
            </w:r>
          </w:p>
        </w:tc>
      </w:tr>
    </w:tbl>
    <w:p w:rsidR="005F504F" w:rsidRPr="00AD6BC7" w:rsidRDefault="00F00157">
      <w:pPr>
        <w:spacing w:line="360" w:lineRule="auto"/>
        <w:rPr>
          <w:rFonts w:asciiTheme="minorEastAsia" w:eastAsiaTheme="minorEastAsia" w:hAnsiTheme="minorEastAsia"/>
          <w:sz w:val="24"/>
        </w:rPr>
      </w:pPr>
      <w:r w:rsidRPr="00AD6BC7">
        <w:rPr>
          <w:rFonts w:asciiTheme="minorEastAsia" w:eastAsiaTheme="minorEastAsia" w:hAnsiTheme="minorEastAsia" w:hint="eastAsia"/>
          <w:sz w:val="24"/>
        </w:rPr>
        <w:t xml:space="preserve">D.2.2  </w:t>
      </w:r>
      <w:r w:rsidRPr="00AD6BC7">
        <w:rPr>
          <w:rFonts w:asciiTheme="minorEastAsia" w:eastAsiaTheme="minorEastAsia" w:hAnsiTheme="minorEastAsia"/>
          <w:sz w:val="24"/>
        </w:rPr>
        <w:t xml:space="preserve">ISO </w:t>
      </w:r>
      <w:r w:rsidRPr="00AD6BC7">
        <w:rPr>
          <w:rFonts w:asciiTheme="minorEastAsia" w:eastAsiaTheme="minorEastAsia" w:hAnsiTheme="minorEastAsia" w:hint="eastAsia"/>
          <w:sz w:val="24"/>
        </w:rPr>
        <w:t>15765、</w:t>
      </w:r>
      <w:r w:rsidRPr="00AD6BC7">
        <w:rPr>
          <w:rFonts w:asciiTheme="minorEastAsia" w:eastAsiaTheme="minorEastAsia" w:hAnsiTheme="minorEastAsia"/>
          <w:sz w:val="24"/>
        </w:rPr>
        <w:t>SAE J1939</w:t>
      </w:r>
      <w:r w:rsidRPr="00AD6BC7">
        <w:rPr>
          <w:rFonts w:asciiTheme="minorEastAsia" w:eastAsiaTheme="minorEastAsia" w:hAnsiTheme="minorEastAsia" w:hint="eastAsia"/>
          <w:sz w:val="24"/>
        </w:rPr>
        <w:t>、I</w:t>
      </w:r>
      <w:r w:rsidRPr="00AD6BC7">
        <w:rPr>
          <w:rFonts w:asciiTheme="minorEastAsia" w:eastAsiaTheme="minorEastAsia" w:hAnsiTheme="minorEastAsia"/>
          <w:sz w:val="24"/>
        </w:rPr>
        <w:t>SO 27145</w:t>
      </w:r>
      <w:r w:rsidRPr="00AD6BC7">
        <w:rPr>
          <w:rFonts w:asciiTheme="minorEastAsia" w:eastAsiaTheme="minorEastAsia" w:hAnsiTheme="minorEastAsia" w:hint="eastAsia"/>
          <w:sz w:val="24"/>
        </w:rPr>
        <w:t>协议</w:t>
      </w:r>
    </w:p>
    <w:p w:rsidR="005F504F" w:rsidRPr="00AD6BC7" w:rsidRDefault="00F00157">
      <w:pPr>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hint="eastAsia"/>
          <w:sz w:val="24"/>
        </w:rPr>
        <w:t>诊断接头的引脚测试参数和指标见表D.4。</w:t>
      </w:r>
    </w:p>
    <w:p w:rsidR="005F504F" w:rsidRPr="00AD6BC7" w:rsidRDefault="00F00157">
      <w:pPr>
        <w:pStyle w:val="14"/>
        <w:spacing w:line="360" w:lineRule="auto"/>
        <w:ind w:firstLineChars="0" w:firstLine="0"/>
        <w:jc w:val="center"/>
        <w:rPr>
          <w:rFonts w:asciiTheme="minorEastAsia" w:eastAsiaTheme="minorEastAsia" w:hAnsiTheme="minorEastAsia"/>
          <w:sz w:val="24"/>
          <w:szCs w:val="24"/>
        </w:rPr>
      </w:pPr>
      <w:r w:rsidRPr="00AD6BC7">
        <w:rPr>
          <w:rFonts w:asciiTheme="minorEastAsia" w:eastAsiaTheme="minorEastAsia" w:hAnsiTheme="minorEastAsia" w:hint="eastAsia"/>
          <w:sz w:val="24"/>
          <w:szCs w:val="24"/>
        </w:rPr>
        <w:t>表D.4</w:t>
      </w:r>
      <w:r w:rsidRPr="00AD6BC7">
        <w:rPr>
          <w:rFonts w:asciiTheme="minorEastAsia" w:eastAsiaTheme="minorEastAsia" w:hAnsiTheme="minorEastAsia"/>
          <w:sz w:val="24"/>
          <w:szCs w:val="24"/>
        </w:rPr>
        <w:t xml:space="preserve"> </w:t>
      </w:r>
      <w:r w:rsidRPr="00AD6BC7">
        <w:rPr>
          <w:rFonts w:asciiTheme="minorEastAsia" w:eastAsiaTheme="minorEastAsia" w:hAnsiTheme="minorEastAsia" w:hint="eastAsia"/>
          <w:sz w:val="24"/>
          <w:szCs w:val="24"/>
        </w:rPr>
        <w:t>测试参数和指标</w:t>
      </w:r>
    </w:p>
    <w:tbl>
      <w:tblPr>
        <w:tblW w:w="8280" w:type="dxa"/>
        <w:jc w:val="center"/>
        <w:tblLook w:val="04A0"/>
      </w:tblPr>
      <w:tblGrid>
        <w:gridCol w:w="647"/>
        <w:gridCol w:w="1498"/>
        <w:gridCol w:w="1741"/>
        <w:gridCol w:w="709"/>
        <w:gridCol w:w="3685"/>
      </w:tblGrid>
      <w:tr w:rsidR="005F504F" w:rsidRPr="00AD6BC7">
        <w:trPr>
          <w:trHeight w:val="482"/>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序号</w:t>
            </w:r>
          </w:p>
        </w:tc>
        <w:tc>
          <w:tcPr>
            <w:tcW w:w="3239" w:type="dxa"/>
            <w:gridSpan w:val="2"/>
            <w:tcBorders>
              <w:top w:val="single" w:sz="4" w:space="0" w:color="auto"/>
              <w:left w:val="nil"/>
              <w:bottom w:val="single" w:sz="4" w:space="0" w:color="auto"/>
              <w:right w:val="single" w:sz="4" w:space="0" w:color="000000"/>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测试参数</w:t>
            </w:r>
          </w:p>
        </w:tc>
        <w:tc>
          <w:tcPr>
            <w:tcW w:w="70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单位</w:t>
            </w:r>
          </w:p>
        </w:tc>
        <w:tc>
          <w:tcPr>
            <w:tcW w:w="36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指标要求</w:t>
            </w:r>
          </w:p>
        </w:tc>
      </w:tr>
      <w:tr w:rsidR="005F504F" w:rsidRPr="00AD6BC7">
        <w:trPr>
          <w:trHeight w:val="482"/>
          <w:jc w:val="center"/>
        </w:trPr>
        <w:tc>
          <w:tcPr>
            <w:tcW w:w="647"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1498"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隐性状态</w:t>
            </w:r>
            <w:r w:rsidRPr="00AD6BC7">
              <w:rPr>
                <w:rFonts w:asciiTheme="minorEastAsia" w:eastAsiaTheme="minorEastAsia" w:hAnsiTheme="minorEastAsia"/>
                <w:kern w:val="0"/>
                <w:szCs w:val="21"/>
              </w:rPr>
              <w:br/>
              <w:t>（逻辑“1”）</w:t>
            </w: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CAN_H电压</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2.0</w:t>
            </w:r>
            <w:r w:rsidRPr="00AD6BC7">
              <w:rPr>
                <w:rFonts w:asciiTheme="minorEastAsia" w:eastAsiaTheme="minorEastAsia" w:hAnsiTheme="minorEastAsia"/>
                <w:szCs w:val="21"/>
              </w:rPr>
              <w:t>～</w:t>
            </w:r>
            <w:r w:rsidRPr="00AD6BC7">
              <w:rPr>
                <w:rFonts w:asciiTheme="minorEastAsia" w:eastAsiaTheme="minorEastAsia" w:hAnsiTheme="minorEastAsia" w:hint="eastAsia"/>
                <w:kern w:val="0"/>
                <w:szCs w:val="21"/>
              </w:rPr>
              <w:t>3</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0</w:t>
            </w:r>
            <w:r w:rsidRPr="00AD6BC7">
              <w:rPr>
                <w:rFonts w:asciiTheme="minorEastAsia" w:eastAsiaTheme="minorEastAsia" w:hAnsiTheme="minorEastAsia"/>
                <w:kern w:val="0"/>
                <w:szCs w:val="21"/>
              </w:rPr>
              <w:t>（对地</w:t>
            </w:r>
            <w:r w:rsidRPr="00AD6BC7">
              <w:rPr>
                <w:rFonts w:asciiTheme="minorEastAsia" w:eastAsiaTheme="minorEastAsia" w:hAnsiTheme="minorEastAsia" w:hint="eastAsia"/>
                <w:kern w:val="0"/>
                <w:szCs w:val="21"/>
              </w:rPr>
              <w:t>电压</w:t>
            </w:r>
            <w:r w:rsidRPr="00AD6BC7">
              <w:rPr>
                <w:rFonts w:asciiTheme="minorEastAsia" w:eastAsiaTheme="minorEastAsia" w:hAnsiTheme="minorEastAsia"/>
                <w:kern w:val="0"/>
                <w:szCs w:val="21"/>
              </w:rPr>
              <w:t>）</w:t>
            </w:r>
          </w:p>
        </w:tc>
      </w:tr>
      <w:tr w:rsidR="005F504F" w:rsidRPr="00AD6BC7">
        <w:trPr>
          <w:trHeight w:val="482"/>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CAN_L电压</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2.0</w:t>
            </w:r>
            <w:r w:rsidRPr="00AD6BC7">
              <w:rPr>
                <w:rFonts w:asciiTheme="minorEastAsia" w:eastAsiaTheme="minorEastAsia" w:hAnsiTheme="minorEastAsia"/>
                <w:szCs w:val="21"/>
              </w:rPr>
              <w:t>～</w:t>
            </w:r>
            <w:r w:rsidRPr="00AD6BC7">
              <w:rPr>
                <w:rFonts w:asciiTheme="minorEastAsia" w:eastAsiaTheme="minorEastAsia" w:hAnsiTheme="minorEastAsia" w:hint="eastAsia"/>
                <w:kern w:val="0"/>
                <w:szCs w:val="21"/>
              </w:rPr>
              <w:t>3.0</w:t>
            </w:r>
            <w:r w:rsidRPr="00AD6BC7">
              <w:rPr>
                <w:rFonts w:asciiTheme="minorEastAsia" w:eastAsiaTheme="minorEastAsia" w:hAnsiTheme="minorEastAsia"/>
                <w:kern w:val="0"/>
                <w:szCs w:val="21"/>
              </w:rPr>
              <w:t>（对地</w:t>
            </w:r>
            <w:r w:rsidRPr="00AD6BC7">
              <w:rPr>
                <w:rFonts w:asciiTheme="minorEastAsia" w:eastAsiaTheme="minorEastAsia" w:hAnsiTheme="minorEastAsia" w:hint="eastAsia"/>
                <w:kern w:val="0"/>
                <w:szCs w:val="21"/>
              </w:rPr>
              <w:t>电压</w:t>
            </w:r>
            <w:r w:rsidRPr="00AD6BC7">
              <w:rPr>
                <w:rFonts w:asciiTheme="minorEastAsia" w:eastAsiaTheme="minorEastAsia" w:hAnsiTheme="minorEastAsia"/>
                <w:kern w:val="0"/>
                <w:szCs w:val="21"/>
              </w:rPr>
              <w:t>）</w:t>
            </w:r>
          </w:p>
        </w:tc>
      </w:tr>
      <w:tr w:rsidR="005F504F" w:rsidRPr="00AD6BC7">
        <w:trPr>
          <w:trHeight w:val="482"/>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差分电压CAN_H-CAN_L</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mV</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5</w:t>
            </w:r>
            <w:r w:rsidRPr="00AD6BC7">
              <w:rPr>
                <w:rFonts w:asciiTheme="minorEastAsia" w:eastAsiaTheme="minorEastAsia" w:hAnsiTheme="minorEastAsia"/>
                <w:kern w:val="0"/>
                <w:szCs w:val="21"/>
              </w:rPr>
              <w:t>00</w:t>
            </w:r>
            <w:r w:rsidRPr="00AD6BC7">
              <w:rPr>
                <w:rFonts w:asciiTheme="minorEastAsia" w:eastAsiaTheme="minorEastAsia" w:hAnsiTheme="minorEastAsia"/>
                <w:szCs w:val="21"/>
              </w:rPr>
              <w:t>～</w:t>
            </w:r>
            <w:r w:rsidRPr="00AD6BC7">
              <w:rPr>
                <w:rFonts w:asciiTheme="minorEastAsia" w:eastAsiaTheme="minorEastAsia" w:hAnsiTheme="minorEastAsia" w:hint="eastAsia"/>
                <w:kern w:val="0"/>
                <w:szCs w:val="21"/>
              </w:rPr>
              <w:t>50</w:t>
            </w:r>
            <w:r w:rsidRPr="00AD6BC7">
              <w:rPr>
                <w:rFonts w:asciiTheme="minorEastAsia" w:eastAsiaTheme="minorEastAsia" w:hAnsiTheme="minorEastAsia"/>
                <w:kern w:val="0"/>
                <w:szCs w:val="21"/>
              </w:rPr>
              <w:t>（对地</w:t>
            </w:r>
            <w:r w:rsidRPr="00AD6BC7">
              <w:rPr>
                <w:rFonts w:asciiTheme="minorEastAsia" w:eastAsiaTheme="minorEastAsia" w:hAnsiTheme="minorEastAsia" w:hint="eastAsia"/>
                <w:kern w:val="0"/>
                <w:szCs w:val="21"/>
              </w:rPr>
              <w:t>电压</w:t>
            </w:r>
            <w:r w:rsidRPr="00AD6BC7">
              <w:rPr>
                <w:rFonts w:asciiTheme="minorEastAsia" w:eastAsiaTheme="minorEastAsia" w:hAnsiTheme="minorEastAsia"/>
                <w:kern w:val="0"/>
                <w:szCs w:val="21"/>
              </w:rPr>
              <w:t>）</w:t>
            </w:r>
          </w:p>
        </w:tc>
      </w:tr>
      <w:tr w:rsidR="005F504F" w:rsidRPr="00AD6BC7">
        <w:trPr>
          <w:trHeight w:val="482"/>
          <w:jc w:val="center"/>
        </w:trPr>
        <w:tc>
          <w:tcPr>
            <w:tcW w:w="647"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显性状态</w:t>
            </w:r>
            <w:r w:rsidRPr="00AD6BC7">
              <w:rPr>
                <w:rFonts w:asciiTheme="minorEastAsia" w:eastAsiaTheme="minorEastAsia" w:hAnsiTheme="minorEastAsia"/>
                <w:kern w:val="0"/>
                <w:szCs w:val="21"/>
              </w:rPr>
              <w:br/>
              <w:t>（逻辑“0”）</w:t>
            </w:r>
          </w:p>
        </w:tc>
        <w:tc>
          <w:tcPr>
            <w:tcW w:w="174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CAN_H电压</w:t>
            </w:r>
          </w:p>
        </w:tc>
        <w:tc>
          <w:tcPr>
            <w:tcW w:w="70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2.75</w:t>
            </w:r>
            <w:r w:rsidRPr="00AD6BC7">
              <w:rPr>
                <w:rFonts w:asciiTheme="minorEastAsia" w:eastAsiaTheme="minorEastAsia" w:hAnsiTheme="minorEastAsia"/>
                <w:szCs w:val="21"/>
              </w:rPr>
              <w:t>～</w:t>
            </w:r>
            <w:r w:rsidRPr="00AD6BC7">
              <w:rPr>
                <w:rFonts w:asciiTheme="minorEastAsia" w:eastAsiaTheme="minorEastAsia" w:hAnsiTheme="minorEastAsia" w:hint="eastAsia"/>
                <w:kern w:val="0"/>
                <w:szCs w:val="21"/>
              </w:rPr>
              <w:t>4.5</w:t>
            </w:r>
            <w:r w:rsidRPr="00AD6BC7">
              <w:rPr>
                <w:rFonts w:asciiTheme="minorEastAsia" w:eastAsiaTheme="minorEastAsia" w:hAnsiTheme="minorEastAsia"/>
                <w:kern w:val="0"/>
                <w:szCs w:val="21"/>
              </w:rPr>
              <w:t>（对地</w:t>
            </w:r>
            <w:r w:rsidRPr="00AD6BC7">
              <w:rPr>
                <w:rFonts w:asciiTheme="minorEastAsia" w:eastAsiaTheme="minorEastAsia" w:hAnsiTheme="minorEastAsia" w:hint="eastAsia"/>
                <w:kern w:val="0"/>
                <w:szCs w:val="21"/>
              </w:rPr>
              <w:t>电压</w:t>
            </w:r>
            <w:r w:rsidRPr="00AD6BC7">
              <w:rPr>
                <w:rFonts w:asciiTheme="minorEastAsia" w:eastAsiaTheme="minorEastAsia" w:hAnsiTheme="minorEastAsia"/>
                <w:kern w:val="0"/>
                <w:szCs w:val="21"/>
              </w:rPr>
              <w:t>）</w:t>
            </w:r>
          </w:p>
        </w:tc>
      </w:tr>
      <w:tr w:rsidR="005F504F" w:rsidRPr="00AD6BC7">
        <w:trPr>
          <w:trHeight w:val="482"/>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CAN_L电压</w:t>
            </w:r>
          </w:p>
        </w:tc>
        <w:tc>
          <w:tcPr>
            <w:tcW w:w="70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0.5</w:t>
            </w:r>
            <w:r w:rsidRPr="00AD6BC7">
              <w:rPr>
                <w:rFonts w:asciiTheme="minorEastAsia" w:eastAsiaTheme="minorEastAsia" w:hAnsiTheme="minorEastAsia"/>
                <w:szCs w:val="21"/>
              </w:rPr>
              <w:t>～</w:t>
            </w:r>
            <w:r w:rsidRPr="00AD6BC7">
              <w:rPr>
                <w:rFonts w:asciiTheme="minorEastAsia" w:eastAsiaTheme="minorEastAsia" w:hAnsiTheme="minorEastAsia" w:hint="eastAsia"/>
                <w:kern w:val="0"/>
                <w:szCs w:val="21"/>
              </w:rPr>
              <w:t>2.25</w:t>
            </w:r>
            <w:r w:rsidRPr="00AD6BC7">
              <w:rPr>
                <w:rFonts w:asciiTheme="minorEastAsia" w:eastAsiaTheme="minorEastAsia" w:hAnsiTheme="minorEastAsia"/>
                <w:kern w:val="0"/>
                <w:szCs w:val="21"/>
              </w:rPr>
              <w:t>（对地</w:t>
            </w:r>
            <w:r w:rsidRPr="00AD6BC7">
              <w:rPr>
                <w:rFonts w:asciiTheme="minorEastAsia" w:eastAsiaTheme="minorEastAsia" w:hAnsiTheme="minorEastAsia" w:hint="eastAsia"/>
                <w:kern w:val="0"/>
                <w:szCs w:val="21"/>
              </w:rPr>
              <w:t>电压</w:t>
            </w:r>
            <w:r w:rsidRPr="00AD6BC7">
              <w:rPr>
                <w:rFonts w:asciiTheme="minorEastAsia" w:eastAsiaTheme="minorEastAsia" w:hAnsiTheme="minorEastAsia"/>
                <w:kern w:val="0"/>
                <w:szCs w:val="21"/>
              </w:rPr>
              <w:t>）</w:t>
            </w:r>
          </w:p>
        </w:tc>
      </w:tr>
      <w:tr w:rsidR="005F504F" w:rsidRPr="00AD6BC7">
        <w:trPr>
          <w:trHeight w:val="482"/>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差分电压CAN_H-CAN_L</w:t>
            </w:r>
          </w:p>
        </w:tc>
        <w:tc>
          <w:tcPr>
            <w:tcW w:w="70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r w:rsidRPr="00AD6BC7">
              <w:rPr>
                <w:rFonts w:asciiTheme="minorEastAsia" w:eastAsiaTheme="minorEastAsia" w:hAnsiTheme="minorEastAsia" w:hint="eastAsia"/>
                <w:kern w:val="0"/>
                <w:szCs w:val="21"/>
              </w:rPr>
              <w:t>5</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3.0（对地</w:t>
            </w:r>
            <w:r w:rsidRPr="00AD6BC7">
              <w:rPr>
                <w:rFonts w:asciiTheme="minorEastAsia" w:eastAsiaTheme="minorEastAsia" w:hAnsiTheme="minorEastAsia" w:hint="eastAsia"/>
                <w:kern w:val="0"/>
                <w:szCs w:val="21"/>
              </w:rPr>
              <w:t>电压</w:t>
            </w:r>
            <w:r w:rsidRPr="00AD6BC7">
              <w:rPr>
                <w:rFonts w:asciiTheme="minorEastAsia" w:eastAsiaTheme="minorEastAsia" w:hAnsiTheme="minorEastAsia"/>
                <w:kern w:val="0"/>
                <w:szCs w:val="21"/>
              </w:rPr>
              <w:t>）</w:t>
            </w:r>
          </w:p>
        </w:tc>
      </w:tr>
      <w:tr w:rsidR="005F504F" w:rsidRPr="00AD6BC7">
        <w:trPr>
          <w:trHeight w:val="482"/>
          <w:jc w:val="center"/>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信号上升跳跃时间</w:t>
            </w:r>
          </w:p>
        </w:tc>
        <w:tc>
          <w:tcPr>
            <w:tcW w:w="174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CAN_H信号</w:t>
            </w:r>
          </w:p>
        </w:tc>
        <w:tc>
          <w:tcPr>
            <w:tcW w:w="70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ns</w:t>
            </w:r>
          </w:p>
        </w:tc>
        <w:tc>
          <w:tcPr>
            <w:tcW w:w="36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≤500</w:t>
            </w:r>
          </w:p>
        </w:tc>
      </w:tr>
      <w:tr w:rsidR="005F504F" w:rsidRPr="00AD6BC7">
        <w:trPr>
          <w:trHeight w:val="482"/>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CAN_L信号</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ns</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≤500</w:t>
            </w:r>
          </w:p>
        </w:tc>
      </w:tr>
      <w:tr w:rsidR="005F504F" w:rsidRPr="00AD6BC7">
        <w:trPr>
          <w:trHeight w:val="482"/>
          <w:jc w:val="center"/>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信号下降跳跃时间</w:t>
            </w:r>
          </w:p>
        </w:tc>
        <w:tc>
          <w:tcPr>
            <w:tcW w:w="174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CAN_H信号</w:t>
            </w:r>
          </w:p>
        </w:tc>
        <w:tc>
          <w:tcPr>
            <w:tcW w:w="70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ns</w:t>
            </w:r>
          </w:p>
        </w:tc>
        <w:tc>
          <w:tcPr>
            <w:tcW w:w="36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≤500</w:t>
            </w:r>
          </w:p>
        </w:tc>
      </w:tr>
      <w:tr w:rsidR="005F504F" w:rsidRPr="00AD6BC7">
        <w:trPr>
          <w:trHeight w:val="482"/>
          <w:jc w:val="center"/>
        </w:trPr>
        <w:tc>
          <w:tcPr>
            <w:tcW w:w="647"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CAN_L信号</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ns</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≤500</w:t>
            </w:r>
          </w:p>
        </w:tc>
      </w:tr>
      <w:tr w:rsidR="005F504F" w:rsidRPr="00AD6BC7">
        <w:trPr>
          <w:trHeight w:val="425"/>
          <w:jc w:val="center"/>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lastRenderedPageBreak/>
              <w:t>5</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总线承受最大直流电压限制</w:t>
            </w:r>
          </w:p>
        </w:tc>
        <w:tc>
          <w:tcPr>
            <w:tcW w:w="1741"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CAN_H信号</w:t>
            </w:r>
          </w:p>
        </w:tc>
        <w:tc>
          <w:tcPr>
            <w:tcW w:w="70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16.0（</w:t>
            </w:r>
            <w:r w:rsidRPr="00AD6BC7">
              <w:rPr>
                <w:rFonts w:asciiTheme="minorEastAsia" w:eastAsiaTheme="minorEastAsia" w:hAnsiTheme="minorEastAsia" w:hint="eastAsia"/>
                <w:kern w:val="0"/>
                <w:szCs w:val="21"/>
              </w:rPr>
              <w:t>供电</w:t>
            </w:r>
            <w:r w:rsidRPr="00AD6BC7">
              <w:rPr>
                <w:rFonts w:asciiTheme="minorEastAsia" w:eastAsiaTheme="minorEastAsia" w:hAnsiTheme="minorEastAsia"/>
                <w:kern w:val="0"/>
                <w:szCs w:val="21"/>
              </w:rPr>
              <w:t>电压12V）</w:t>
            </w:r>
          </w:p>
        </w:tc>
      </w:tr>
      <w:tr w:rsidR="005F504F" w:rsidRPr="00AD6BC7">
        <w:trPr>
          <w:trHeight w:val="425"/>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CAN_L信号</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16.0（</w:t>
            </w:r>
            <w:r w:rsidRPr="00AD6BC7">
              <w:rPr>
                <w:rFonts w:asciiTheme="minorEastAsia" w:eastAsiaTheme="minorEastAsia" w:hAnsiTheme="minorEastAsia" w:hint="eastAsia"/>
                <w:kern w:val="0"/>
                <w:szCs w:val="21"/>
              </w:rPr>
              <w:t>供电</w:t>
            </w:r>
            <w:r w:rsidRPr="00AD6BC7">
              <w:rPr>
                <w:rFonts w:asciiTheme="minorEastAsia" w:eastAsiaTheme="minorEastAsia" w:hAnsiTheme="minorEastAsia"/>
                <w:kern w:val="0"/>
                <w:szCs w:val="21"/>
              </w:rPr>
              <w:t>电压12V）</w:t>
            </w:r>
          </w:p>
        </w:tc>
      </w:tr>
      <w:tr w:rsidR="005F504F" w:rsidRPr="00AD6BC7">
        <w:trPr>
          <w:trHeight w:val="425"/>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CAN_H信号</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32.0（</w:t>
            </w:r>
            <w:r w:rsidRPr="00AD6BC7">
              <w:rPr>
                <w:rFonts w:asciiTheme="minorEastAsia" w:eastAsiaTheme="minorEastAsia" w:hAnsiTheme="minorEastAsia" w:hint="eastAsia"/>
                <w:kern w:val="0"/>
                <w:szCs w:val="21"/>
              </w:rPr>
              <w:t>供电</w:t>
            </w:r>
            <w:r w:rsidRPr="00AD6BC7">
              <w:rPr>
                <w:rFonts w:asciiTheme="minorEastAsia" w:eastAsiaTheme="minorEastAsia" w:hAnsiTheme="minorEastAsia"/>
                <w:kern w:val="0"/>
                <w:szCs w:val="21"/>
              </w:rPr>
              <w:t>电压24V）</w:t>
            </w:r>
          </w:p>
        </w:tc>
      </w:tr>
      <w:tr w:rsidR="005F504F" w:rsidRPr="00AD6BC7">
        <w:trPr>
          <w:trHeight w:val="425"/>
          <w:jc w:val="center"/>
        </w:trPr>
        <w:tc>
          <w:tcPr>
            <w:tcW w:w="647"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98"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741"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CAN_L信号</w:t>
            </w:r>
          </w:p>
        </w:tc>
        <w:tc>
          <w:tcPr>
            <w:tcW w:w="70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368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32.0（</w:t>
            </w:r>
            <w:r w:rsidRPr="00AD6BC7">
              <w:rPr>
                <w:rFonts w:asciiTheme="minorEastAsia" w:eastAsiaTheme="minorEastAsia" w:hAnsiTheme="minorEastAsia" w:hint="eastAsia"/>
                <w:kern w:val="0"/>
                <w:szCs w:val="21"/>
              </w:rPr>
              <w:t>供电</w:t>
            </w:r>
            <w:r w:rsidRPr="00AD6BC7">
              <w:rPr>
                <w:rFonts w:asciiTheme="minorEastAsia" w:eastAsiaTheme="minorEastAsia" w:hAnsiTheme="minorEastAsia"/>
                <w:kern w:val="0"/>
                <w:szCs w:val="21"/>
              </w:rPr>
              <w:t>电压24V）</w:t>
            </w:r>
          </w:p>
        </w:tc>
      </w:tr>
    </w:tbl>
    <w:p w:rsidR="005F504F" w:rsidRPr="00AD6BC7" w:rsidRDefault="00F00157">
      <w:pPr>
        <w:spacing w:line="360" w:lineRule="auto"/>
        <w:rPr>
          <w:rFonts w:asciiTheme="minorEastAsia" w:eastAsiaTheme="minorEastAsia" w:hAnsiTheme="minorEastAsia"/>
          <w:sz w:val="24"/>
        </w:rPr>
      </w:pPr>
      <w:r w:rsidRPr="00AD6BC7">
        <w:rPr>
          <w:rFonts w:asciiTheme="minorEastAsia" w:eastAsiaTheme="minorEastAsia" w:hAnsiTheme="minorEastAsia" w:hint="eastAsia"/>
          <w:sz w:val="24"/>
        </w:rPr>
        <w:t>D.2.</w:t>
      </w:r>
      <w:r w:rsidRPr="00AD6BC7">
        <w:rPr>
          <w:rFonts w:asciiTheme="minorEastAsia" w:eastAsiaTheme="minorEastAsia" w:hAnsiTheme="minorEastAsia"/>
          <w:sz w:val="24"/>
        </w:rPr>
        <w:t>3</w:t>
      </w:r>
      <w:r w:rsidRPr="00AD6BC7">
        <w:rPr>
          <w:rFonts w:asciiTheme="minorEastAsia" w:eastAsiaTheme="minorEastAsia" w:hAnsiTheme="minorEastAsia" w:hint="eastAsia"/>
          <w:sz w:val="24"/>
        </w:rPr>
        <w:t xml:space="preserve">  ISO</w:t>
      </w: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13400协议测试</w:t>
      </w:r>
    </w:p>
    <w:p w:rsidR="005F504F" w:rsidRPr="00AD6BC7" w:rsidRDefault="00F00157">
      <w:pPr>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hint="eastAsia"/>
          <w:sz w:val="24"/>
        </w:rPr>
        <w:t>诊断接头的引脚测试参数和指标见表D.</w:t>
      </w:r>
      <w:r w:rsidRPr="00AD6BC7">
        <w:rPr>
          <w:rFonts w:asciiTheme="minorEastAsia" w:eastAsiaTheme="minorEastAsia" w:hAnsiTheme="minorEastAsia"/>
          <w:sz w:val="24"/>
        </w:rPr>
        <w:t>5</w:t>
      </w:r>
      <w:r w:rsidRPr="00AD6BC7">
        <w:rPr>
          <w:rFonts w:asciiTheme="minorEastAsia" w:eastAsiaTheme="minorEastAsia" w:hAnsiTheme="minorEastAsia" w:hint="eastAsia"/>
          <w:sz w:val="24"/>
        </w:rPr>
        <w:t>。</w:t>
      </w:r>
    </w:p>
    <w:p w:rsidR="005F504F" w:rsidRPr="00AD6BC7" w:rsidRDefault="00F00157">
      <w:pPr>
        <w:spacing w:line="360" w:lineRule="auto"/>
        <w:jc w:val="center"/>
        <w:rPr>
          <w:rFonts w:asciiTheme="minorEastAsia" w:eastAsiaTheme="minorEastAsia" w:hAnsiTheme="minorEastAsia"/>
          <w:sz w:val="24"/>
        </w:rPr>
      </w:pPr>
      <w:r w:rsidRPr="00AD6BC7">
        <w:rPr>
          <w:rFonts w:asciiTheme="minorEastAsia" w:eastAsiaTheme="minorEastAsia" w:hAnsiTheme="minorEastAsia" w:hint="eastAsia"/>
          <w:sz w:val="24"/>
        </w:rPr>
        <w:t>表D.</w:t>
      </w:r>
      <w:r w:rsidRPr="00AD6BC7">
        <w:rPr>
          <w:rFonts w:asciiTheme="minorEastAsia" w:eastAsiaTheme="minorEastAsia" w:hAnsiTheme="minorEastAsia"/>
          <w:sz w:val="24"/>
        </w:rPr>
        <w:t>5</w:t>
      </w:r>
      <w:r w:rsidRPr="00AD6BC7">
        <w:rPr>
          <w:rFonts w:asciiTheme="minorEastAsia" w:eastAsiaTheme="minorEastAsia" w:hAnsiTheme="minorEastAsia" w:hint="eastAsia"/>
          <w:sz w:val="24"/>
        </w:rPr>
        <w:t xml:space="preserve"> 测试参数和指标</w:t>
      </w:r>
    </w:p>
    <w:tbl>
      <w:tblPr>
        <w:tblW w:w="8120" w:type="dxa"/>
        <w:jc w:val="center"/>
        <w:tblLook w:val="04A0"/>
      </w:tblPr>
      <w:tblGrid>
        <w:gridCol w:w="708"/>
        <w:gridCol w:w="1276"/>
        <w:gridCol w:w="3324"/>
        <w:gridCol w:w="686"/>
        <w:gridCol w:w="2126"/>
      </w:tblGrid>
      <w:tr w:rsidR="005F504F" w:rsidRPr="00AD6BC7">
        <w:trPr>
          <w:trHeight w:val="4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序号</w:t>
            </w:r>
          </w:p>
        </w:tc>
        <w:tc>
          <w:tcPr>
            <w:tcW w:w="4600" w:type="dxa"/>
            <w:gridSpan w:val="2"/>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测试参数</w:t>
            </w:r>
            <w:r w:rsidRPr="00AD6BC7">
              <w:rPr>
                <w:rFonts w:asciiTheme="minorEastAsia" w:eastAsiaTheme="minorEastAsia" w:hAnsiTheme="minorEastAsia" w:hint="eastAsia"/>
                <w:kern w:val="0"/>
                <w:szCs w:val="21"/>
              </w:rPr>
              <w:t>（英文/中文）</w:t>
            </w:r>
          </w:p>
        </w:tc>
        <w:tc>
          <w:tcPr>
            <w:tcW w:w="68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单位</w:t>
            </w:r>
          </w:p>
        </w:tc>
        <w:tc>
          <w:tcPr>
            <w:tcW w:w="212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指标要求</w:t>
            </w:r>
          </w:p>
        </w:tc>
      </w:tr>
      <w:tr w:rsidR="005F504F" w:rsidRPr="00AD6BC7">
        <w:trPr>
          <w:trHeight w:val="4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1</w:t>
            </w:r>
          </w:p>
        </w:tc>
        <w:tc>
          <w:tcPr>
            <w:tcW w:w="4600" w:type="dxa"/>
            <w:gridSpan w:val="2"/>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信号幅值对称性</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rPr>
              <w:t>98</w:t>
            </w:r>
            <w:r w:rsidRPr="00AD6BC7">
              <w:rPr>
                <w:rFonts w:asciiTheme="minorEastAsia" w:eastAsiaTheme="minorEastAsia" w:hAnsiTheme="minorEastAsia"/>
                <w:sz w:val="22"/>
              </w:rPr>
              <w:t>～</w:t>
            </w:r>
            <w:r w:rsidRPr="00AD6BC7">
              <w:rPr>
                <w:rFonts w:asciiTheme="minorEastAsia" w:eastAsiaTheme="minorEastAsia" w:hAnsiTheme="minorEastAsia" w:hint="eastAsia"/>
              </w:rPr>
              <w:t>102</w:t>
            </w:r>
          </w:p>
        </w:tc>
      </w:tr>
      <w:tr w:rsidR="005F504F" w:rsidRPr="00AD6BC7">
        <w:trPr>
          <w:trHeight w:val="4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2</w:t>
            </w:r>
          </w:p>
        </w:tc>
        <w:tc>
          <w:tcPr>
            <w:tcW w:w="4600" w:type="dxa"/>
            <w:gridSpan w:val="2"/>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bookmarkStart w:id="194" w:name="SummaryTest29"/>
            <w:bookmarkEnd w:id="194"/>
            <w:r w:rsidRPr="00AD6BC7">
              <w:rPr>
                <w:rFonts w:asciiTheme="minorEastAsia" w:eastAsiaTheme="minorEastAsia" w:hAnsiTheme="minorEastAsia" w:hint="eastAsia"/>
                <w:kern w:val="0"/>
                <w:szCs w:val="21"/>
              </w:rPr>
              <w:t>占空比失真</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rPr>
              <w:t>ps</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rPr>
              <w:t>500</w:t>
            </w:r>
          </w:p>
        </w:tc>
      </w:tr>
      <w:tr w:rsidR="005F504F" w:rsidRPr="00AD6BC7">
        <w:trPr>
          <w:trHeight w:val="425"/>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3</w:t>
            </w:r>
          </w:p>
        </w:tc>
        <w:tc>
          <w:tcPr>
            <w:tcW w:w="4600" w:type="dxa"/>
            <w:gridSpan w:val="2"/>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传输时钟频率</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MHz</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124.9938</w:t>
            </w:r>
            <w:r w:rsidRPr="00AD6BC7">
              <w:rPr>
                <w:rFonts w:asciiTheme="minorEastAsia" w:eastAsiaTheme="minorEastAsia" w:hAnsiTheme="minorEastAsia"/>
                <w:sz w:val="22"/>
              </w:rPr>
              <w:t>～</w:t>
            </w:r>
            <w:r w:rsidRPr="00AD6BC7">
              <w:rPr>
                <w:rFonts w:asciiTheme="minorEastAsia" w:eastAsiaTheme="minorEastAsia" w:hAnsiTheme="minorEastAsia"/>
                <w:kern w:val="0"/>
                <w:szCs w:val="21"/>
              </w:rPr>
              <w:t xml:space="preserve">125.0062 </w:t>
            </w:r>
          </w:p>
        </w:tc>
      </w:tr>
      <w:tr w:rsidR="005F504F" w:rsidRPr="00AD6BC7">
        <w:trPr>
          <w:trHeight w:val="425"/>
          <w:jc w:val="center"/>
        </w:trPr>
        <w:tc>
          <w:tcPr>
            <w:tcW w:w="708" w:type="dxa"/>
            <w:vMerge w:val="restart"/>
            <w:tcBorders>
              <w:top w:val="nil"/>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4</w:t>
            </w:r>
          </w:p>
        </w:tc>
        <w:tc>
          <w:tcPr>
            <w:tcW w:w="1276"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差分输出</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电压</w:t>
            </w: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正脉冲电压平均幅值</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rPr>
              <w:t>0.9</w:t>
            </w:r>
            <w:r w:rsidRPr="00AD6BC7">
              <w:rPr>
                <w:rFonts w:asciiTheme="minorEastAsia" w:eastAsiaTheme="minorEastAsia" w:hAnsiTheme="minorEastAsia" w:hint="eastAsia"/>
              </w:rPr>
              <w:t>5</w:t>
            </w:r>
            <w:r w:rsidRPr="00AD6BC7">
              <w:rPr>
                <w:rFonts w:asciiTheme="minorEastAsia" w:eastAsiaTheme="minorEastAsia" w:hAnsiTheme="minorEastAsia"/>
                <w:sz w:val="22"/>
              </w:rPr>
              <w:t>～</w:t>
            </w:r>
            <w:r w:rsidRPr="00AD6BC7">
              <w:rPr>
                <w:rFonts w:asciiTheme="minorEastAsia" w:eastAsiaTheme="minorEastAsia" w:hAnsiTheme="minorEastAsia"/>
              </w:rPr>
              <w:t>1.0</w:t>
            </w:r>
            <w:r w:rsidRPr="00AD6BC7">
              <w:rPr>
                <w:rFonts w:asciiTheme="minorEastAsia" w:eastAsiaTheme="minorEastAsia" w:hAnsiTheme="minorEastAsia" w:hint="eastAsia"/>
              </w:rPr>
              <w:t>5</w:t>
            </w:r>
          </w:p>
        </w:tc>
      </w:tr>
      <w:tr w:rsidR="005F504F" w:rsidRPr="00AD6BC7">
        <w:trPr>
          <w:trHeight w:val="425"/>
          <w:jc w:val="center"/>
        </w:trPr>
        <w:tc>
          <w:tcPr>
            <w:tcW w:w="708"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负脉冲电压平均幅值</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rPr>
              <w:t>0.9</w:t>
            </w:r>
            <w:r w:rsidRPr="00AD6BC7">
              <w:rPr>
                <w:rFonts w:asciiTheme="minorEastAsia" w:eastAsiaTheme="minorEastAsia" w:hAnsiTheme="minorEastAsia" w:hint="eastAsia"/>
              </w:rPr>
              <w:t>5</w:t>
            </w:r>
            <w:r w:rsidRPr="00AD6BC7">
              <w:rPr>
                <w:rFonts w:asciiTheme="minorEastAsia" w:eastAsiaTheme="minorEastAsia" w:hAnsiTheme="minorEastAsia"/>
                <w:sz w:val="22"/>
              </w:rPr>
              <w:t>～</w:t>
            </w:r>
            <w:r w:rsidRPr="00AD6BC7">
              <w:rPr>
                <w:rFonts w:asciiTheme="minorEastAsia" w:eastAsiaTheme="minorEastAsia" w:hAnsiTheme="minorEastAsia"/>
              </w:rPr>
              <w:t>1.0</w:t>
            </w:r>
            <w:r w:rsidRPr="00AD6BC7">
              <w:rPr>
                <w:rFonts w:asciiTheme="minorEastAsia" w:eastAsiaTheme="minorEastAsia" w:hAnsiTheme="minorEastAsia" w:hint="eastAsia"/>
              </w:rPr>
              <w:t>5</w:t>
            </w:r>
          </w:p>
        </w:tc>
      </w:tr>
      <w:tr w:rsidR="005F504F" w:rsidRPr="00AD6BC7">
        <w:trPr>
          <w:trHeight w:val="425"/>
          <w:jc w:val="center"/>
        </w:trPr>
        <w:tc>
          <w:tcPr>
            <w:tcW w:w="708" w:type="dxa"/>
            <w:vMerge w:val="restart"/>
            <w:tcBorders>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5</w:t>
            </w:r>
          </w:p>
        </w:tc>
        <w:tc>
          <w:tcPr>
            <w:tcW w:w="1276" w:type="dxa"/>
            <w:vMerge w:val="restart"/>
            <w:tcBorders>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总传输抖动时间</w:t>
            </w: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峰峰值抖动时间（上半部/正）</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rPr>
              <w:t>ns</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rPr>
              <w:t>1.4</w:t>
            </w:r>
          </w:p>
        </w:tc>
      </w:tr>
      <w:tr w:rsidR="005F504F" w:rsidRPr="00AD6BC7">
        <w:trPr>
          <w:trHeight w:val="425"/>
          <w:jc w:val="center"/>
        </w:trPr>
        <w:tc>
          <w:tcPr>
            <w:tcW w:w="708"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峰峰值抖动时间（下半部/负）</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rPr>
              <w:t>ns</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rPr>
            </w:pPr>
            <w:r w:rsidRPr="00AD6BC7">
              <w:rPr>
                <w:rFonts w:asciiTheme="minorEastAsia" w:eastAsiaTheme="minorEastAsia" w:hAnsiTheme="minorEastAsia"/>
                <w:kern w:val="0"/>
                <w:szCs w:val="21"/>
              </w:rPr>
              <w:t>≤</w:t>
            </w:r>
            <w:r w:rsidRPr="00AD6BC7">
              <w:rPr>
                <w:rFonts w:asciiTheme="minorEastAsia" w:eastAsiaTheme="minorEastAsia" w:hAnsiTheme="minorEastAsia"/>
              </w:rPr>
              <w:t>1.4</w:t>
            </w:r>
          </w:p>
        </w:tc>
      </w:tr>
      <w:tr w:rsidR="005F504F" w:rsidRPr="00AD6BC7">
        <w:trPr>
          <w:trHeight w:val="425"/>
          <w:jc w:val="center"/>
        </w:trPr>
        <w:tc>
          <w:tcPr>
            <w:tcW w:w="708"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6</w:t>
            </w:r>
          </w:p>
        </w:tc>
        <w:tc>
          <w:tcPr>
            <w:tcW w:w="1276"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bookmarkStart w:id="195" w:name="SummaryTest24"/>
            <w:bookmarkEnd w:id="195"/>
            <w:r w:rsidRPr="00AD6BC7">
              <w:rPr>
                <w:rFonts w:asciiTheme="minorEastAsia" w:eastAsiaTheme="minorEastAsia" w:hAnsiTheme="minorEastAsia" w:hint="eastAsia"/>
                <w:kern w:val="0"/>
                <w:szCs w:val="21"/>
              </w:rPr>
              <w:t>波形过冲</w:t>
            </w: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正波形过冲</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rPr>
              <w:t>5</w:t>
            </w:r>
          </w:p>
        </w:tc>
      </w:tr>
      <w:tr w:rsidR="005F504F" w:rsidRPr="00AD6BC7">
        <w:trPr>
          <w:trHeight w:val="425"/>
          <w:jc w:val="center"/>
        </w:trPr>
        <w:tc>
          <w:tcPr>
            <w:tcW w:w="708"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bookmarkStart w:id="196" w:name="SummaryTest26"/>
            <w:bookmarkEnd w:id="196"/>
          </w:p>
        </w:tc>
        <w:tc>
          <w:tcPr>
            <w:tcW w:w="332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负波形过冲</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Pr="00AD6BC7">
              <w:rPr>
                <w:rFonts w:asciiTheme="minorEastAsia" w:eastAsiaTheme="minorEastAsia" w:hAnsiTheme="minorEastAsia"/>
              </w:rPr>
              <w:t>5</w:t>
            </w:r>
          </w:p>
        </w:tc>
      </w:tr>
      <w:tr w:rsidR="005F504F" w:rsidRPr="00AD6BC7">
        <w:trPr>
          <w:trHeight w:val="425"/>
          <w:jc w:val="center"/>
        </w:trPr>
        <w:tc>
          <w:tcPr>
            <w:tcW w:w="708" w:type="dxa"/>
            <w:vMerge w:val="restart"/>
            <w:tcBorders>
              <w:top w:val="single" w:sz="4" w:space="0" w:color="auto"/>
              <w:left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7</w:t>
            </w:r>
          </w:p>
        </w:tc>
        <w:tc>
          <w:tcPr>
            <w:tcW w:w="1276" w:type="dxa"/>
            <w:vMerge w:val="restart"/>
            <w:tcBorders>
              <w:top w:val="single" w:sz="4" w:space="0" w:color="auto"/>
              <w:left w:val="nil"/>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bookmarkStart w:id="197" w:name="SummaryTest20"/>
            <w:bookmarkEnd w:id="197"/>
            <w:r w:rsidRPr="00AD6BC7">
              <w:rPr>
                <w:rFonts w:asciiTheme="minorEastAsia" w:eastAsiaTheme="minorEastAsia" w:hAnsiTheme="minorEastAsia" w:hint="eastAsia"/>
                <w:kern w:val="0"/>
                <w:szCs w:val="21"/>
              </w:rPr>
              <w:t>上升时间和下降时间</w:t>
            </w: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正波形上升时间</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ns</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3</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5</w:t>
            </w:r>
          </w:p>
        </w:tc>
      </w:tr>
      <w:tr w:rsidR="005F504F" w:rsidRPr="00AD6BC7">
        <w:trPr>
          <w:trHeight w:val="425"/>
          <w:jc w:val="center"/>
        </w:trPr>
        <w:tc>
          <w:tcPr>
            <w:tcW w:w="708" w:type="dxa"/>
            <w:vMerge/>
            <w:tcBorders>
              <w:left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bookmarkStart w:id="198" w:name="SummaryTest23"/>
            <w:bookmarkEnd w:id="198"/>
          </w:p>
        </w:tc>
        <w:tc>
          <w:tcPr>
            <w:tcW w:w="332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正波形下降时间</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ns</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3</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5</w:t>
            </w:r>
          </w:p>
        </w:tc>
      </w:tr>
      <w:tr w:rsidR="005F504F" w:rsidRPr="00AD6BC7">
        <w:trPr>
          <w:trHeight w:val="425"/>
          <w:jc w:val="center"/>
        </w:trPr>
        <w:tc>
          <w:tcPr>
            <w:tcW w:w="708" w:type="dxa"/>
            <w:vMerge/>
            <w:tcBorders>
              <w:left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bookmarkStart w:id="199" w:name="SummaryTest33"/>
            <w:bookmarkEnd w:id="199"/>
          </w:p>
        </w:tc>
        <w:tc>
          <w:tcPr>
            <w:tcW w:w="332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正波形上升/下降时间的最大差值</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ps</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E84171">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00F00157" w:rsidRPr="00AD6BC7">
              <w:rPr>
                <w:rFonts w:asciiTheme="minorEastAsia" w:eastAsiaTheme="minorEastAsia" w:hAnsiTheme="minorEastAsia"/>
                <w:kern w:val="0"/>
                <w:szCs w:val="21"/>
              </w:rPr>
              <w:t>5</w:t>
            </w:r>
            <w:r w:rsidR="00F00157" w:rsidRPr="00AD6BC7">
              <w:rPr>
                <w:rFonts w:asciiTheme="minorEastAsia" w:eastAsiaTheme="minorEastAsia" w:hAnsiTheme="minorEastAsia" w:hint="eastAsia"/>
                <w:kern w:val="0"/>
                <w:szCs w:val="21"/>
              </w:rPr>
              <w:t>00</w:t>
            </w:r>
          </w:p>
        </w:tc>
      </w:tr>
      <w:tr w:rsidR="005F504F" w:rsidRPr="00AD6BC7">
        <w:trPr>
          <w:trHeight w:val="425"/>
          <w:jc w:val="center"/>
        </w:trPr>
        <w:tc>
          <w:tcPr>
            <w:tcW w:w="708" w:type="dxa"/>
            <w:vMerge/>
            <w:tcBorders>
              <w:left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332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负波形上升时间</w:t>
            </w:r>
          </w:p>
        </w:tc>
        <w:tc>
          <w:tcPr>
            <w:tcW w:w="68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ns</w:t>
            </w:r>
          </w:p>
        </w:tc>
        <w:tc>
          <w:tcPr>
            <w:tcW w:w="2126"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3</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5</w:t>
            </w:r>
          </w:p>
        </w:tc>
      </w:tr>
      <w:tr w:rsidR="005F504F" w:rsidRPr="00AD6BC7">
        <w:trPr>
          <w:trHeight w:val="425"/>
          <w:jc w:val="center"/>
        </w:trPr>
        <w:tc>
          <w:tcPr>
            <w:tcW w:w="708" w:type="dxa"/>
            <w:vMerge/>
            <w:tcBorders>
              <w:left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负波形下降时间</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ns</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3</w:t>
            </w:r>
            <w:r w:rsidRPr="00AD6BC7">
              <w:rPr>
                <w:rFonts w:asciiTheme="minorEastAsia" w:eastAsiaTheme="minorEastAsia" w:hAnsiTheme="minorEastAsia"/>
                <w:kern w:val="0"/>
                <w:szCs w:val="21"/>
              </w:rPr>
              <w:t>～</w:t>
            </w:r>
            <w:r w:rsidRPr="00AD6BC7">
              <w:rPr>
                <w:rFonts w:asciiTheme="minorEastAsia" w:eastAsiaTheme="minorEastAsia" w:hAnsiTheme="minorEastAsia" w:hint="eastAsia"/>
                <w:kern w:val="0"/>
                <w:szCs w:val="21"/>
              </w:rPr>
              <w:t>5</w:t>
            </w:r>
          </w:p>
        </w:tc>
      </w:tr>
      <w:tr w:rsidR="005F504F" w:rsidRPr="00AD6BC7">
        <w:trPr>
          <w:trHeight w:val="425"/>
          <w:jc w:val="center"/>
        </w:trPr>
        <w:tc>
          <w:tcPr>
            <w:tcW w:w="708" w:type="dxa"/>
            <w:vMerge/>
            <w:tcBorders>
              <w:left w:val="single" w:sz="4" w:space="0" w:color="auto"/>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1276" w:type="dxa"/>
            <w:vMerge/>
            <w:tcBorders>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332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负波形上升/下降时间的最大差值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ps</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E84171">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w:t>
            </w:r>
            <w:r w:rsidR="00F00157" w:rsidRPr="00AD6BC7">
              <w:rPr>
                <w:rFonts w:asciiTheme="minorEastAsia" w:eastAsiaTheme="minorEastAsia" w:hAnsiTheme="minorEastAsia"/>
                <w:kern w:val="0"/>
                <w:szCs w:val="21"/>
              </w:rPr>
              <w:t>5</w:t>
            </w:r>
            <w:r w:rsidR="00F00157" w:rsidRPr="00AD6BC7">
              <w:rPr>
                <w:rFonts w:asciiTheme="minorEastAsia" w:eastAsiaTheme="minorEastAsia" w:hAnsiTheme="minorEastAsia" w:hint="eastAsia"/>
                <w:kern w:val="0"/>
                <w:szCs w:val="21"/>
              </w:rPr>
              <w:t>00</w:t>
            </w:r>
          </w:p>
        </w:tc>
      </w:tr>
      <w:tr w:rsidR="005F504F" w:rsidRPr="00AD6BC7">
        <w:trPr>
          <w:trHeight w:val="425"/>
          <w:jc w:val="center"/>
        </w:trPr>
        <w:tc>
          <w:tcPr>
            <w:tcW w:w="81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left"/>
              <w:rPr>
                <w:rFonts w:asciiTheme="minorEastAsia" w:eastAsiaTheme="minorEastAsia" w:hAnsiTheme="minorEastAsia"/>
                <w:szCs w:val="21"/>
              </w:rPr>
            </w:pPr>
            <w:r w:rsidRPr="00AD6BC7">
              <w:rPr>
                <w:rFonts w:asciiTheme="minorEastAsia" w:eastAsiaTheme="minorEastAsia" w:hAnsiTheme="minorEastAsia"/>
                <w:kern w:val="0"/>
                <w:szCs w:val="21"/>
              </w:rPr>
              <w:t>注：上述</w:t>
            </w:r>
            <w:r w:rsidRPr="00AD6BC7">
              <w:rPr>
                <w:rFonts w:asciiTheme="minorEastAsia" w:eastAsiaTheme="minorEastAsia" w:hAnsiTheme="minorEastAsia" w:hint="eastAsia"/>
                <w:kern w:val="0"/>
                <w:szCs w:val="21"/>
              </w:rPr>
              <w:t>指标为ISO 13400协议在</w:t>
            </w:r>
            <w:r w:rsidRPr="00AD6BC7">
              <w:rPr>
                <w:rFonts w:asciiTheme="minorEastAsia" w:eastAsiaTheme="minorEastAsia" w:hAnsiTheme="minorEastAsia"/>
                <w:kern w:val="0"/>
                <w:szCs w:val="21"/>
              </w:rPr>
              <w:t>100M BASE</w:t>
            </w:r>
            <w:r w:rsidRPr="00AD6BC7">
              <w:rPr>
                <w:rFonts w:asciiTheme="minorEastAsia" w:eastAsiaTheme="minorEastAsia" w:hAnsiTheme="minorEastAsia" w:hint="eastAsia"/>
                <w:kern w:val="0"/>
                <w:szCs w:val="21"/>
              </w:rPr>
              <w:t xml:space="preserve"> - </w:t>
            </w:r>
            <w:r w:rsidRPr="00AD6BC7">
              <w:rPr>
                <w:rFonts w:asciiTheme="minorEastAsia" w:eastAsiaTheme="minorEastAsia" w:hAnsiTheme="minorEastAsia"/>
                <w:kern w:val="0"/>
                <w:szCs w:val="21"/>
              </w:rPr>
              <w:t>TX</w:t>
            </w:r>
            <w:r w:rsidRPr="00AD6BC7">
              <w:rPr>
                <w:rFonts w:asciiTheme="minorEastAsia" w:eastAsiaTheme="minorEastAsia" w:hAnsiTheme="minorEastAsia" w:hint="eastAsia"/>
                <w:kern w:val="0"/>
                <w:szCs w:val="21"/>
              </w:rPr>
              <w:t>时的测试要求</w:t>
            </w:r>
            <w:r w:rsidRPr="00AD6BC7">
              <w:rPr>
                <w:rFonts w:asciiTheme="minorEastAsia" w:eastAsiaTheme="minorEastAsia" w:hAnsiTheme="minorEastAsia"/>
                <w:kern w:val="0"/>
                <w:szCs w:val="21"/>
              </w:rPr>
              <w:t>。</w:t>
            </w:r>
          </w:p>
        </w:tc>
      </w:tr>
    </w:tbl>
    <w:p w:rsidR="005F504F" w:rsidRPr="00AD6BC7" w:rsidRDefault="00F00157">
      <w:pPr>
        <w:spacing w:line="360" w:lineRule="auto"/>
        <w:rPr>
          <w:rFonts w:asciiTheme="minorEastAsia" w:eastAsiaTheme="minorEastAsia" w:hAnsiTheme="minorEastAsia"/>
          <w:sz w:val="24"/>
        </w:rPr>
      </w:pPr>
      <w:bookmarkStart w:id="200" w:name="_Toc152750363"/>
      <w:bookmarkStart w:id="201" w:name="_Toc152708850"/>
      <w:bookmarkStart w:id="202" w:name="_Toc154159271"/>
      <w:bookmarkStart w:id="203" w:name="_Toc152750894"/>
      <w:bookmarkStart w:id="204" w:name="_Toc144650163"/>
      <w:r w:rsidRPr="00AD6BC7">
        <w:rPr>
          <w:rFonts w:asciiTheme="minorEastAsia" w:eastAsiaTheme="minorEastAsia" w:hAnsiTheme="minorEastAsia" w:hint="eastAsia"/>
          <w:sz w:val="24"/>
        </w:rPr>
        <w:t>D.2.</w:t>
      </w:r>
      <w:r w:rsidRPr="00AD6BC7">
        <w:rPr>
          <w:rFonts w:asciiTheme="minorEastAsia" w:eastAsiaTheme="minorEastAsia" w:hAnsiTheme="minorEastAsia"/>
          <w:sz w:val="24"/>
        </w:rPr>
        <w:t>4</w:t>
      </w:r>
      <w:r w:rsidRPr="00AD6BC7">
        <w:rPr>
          <w:rFonts w:asciiTheme="minorEastAsia" w:eastAsiaTheme="minorEastAsia" w:hAnsiTheme="minorEastAsia" w:hint="eastAsia"/>
          <w:sz w:val="24"/>
        </w:rPr>
        <w:t xml:space="preserve">  </w:t>
      </w:r>
      <w:r w:rsidRPr="00AD6BC7">
        <w:rPr>
          <w:rFonts w:asciiTheme="minorEastAsia" w:eastAsiaTheme="minorEastAsia" w:hAnsiTheme="minorEastAsia"/>
          <w:sz w:val="24"/>
        </w:rPr>
        <w:t>SAE J1</w:t>
      </w:r>
      <w:r w:rsidRPr="00AD6BC7">
        <w:rPr>
          <w:rFonts w:asciiTheme="minorEastAsia" w:eastAsiaTheme="minorEastAsia" w:hAnsiTheme="minorEastAsia" w:hint="eastAsia"/>
          <w:sz w:val="24"/>
        </w:rPr>
        <w:t>850协议</w:t>
      </w:r>
    </w:p>
    <w:p w:rsidR="005F504F" w:rsidRPr="00AD6BC7" w:rsidRDefault="00F00157">
      <w:pPr>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hint="eastAsia"/>
          <w:sz w:val="24"/>
        </w:rPr>
        <w:t>诊断接头的引脚测试参数和指标见表D.</w:t>
      </w:r>
      <w:r w:rsidRPr="00AD6BC7">
        <w:rPr>
          <w:rFonts w:asciiTheme="minorEastAsia" w:eastAsiaTheme="minorEastAsia" w:hAnsiTheme="minorEastAsia"/>
          <w:sz w:val="24"/>
        </w:rPr>
        <w:t>6</w:t>
      </w:r>
      <w:r w:rsidRPr="00AD6BC7">
        <w:rPr>
          <w:rFonts w:asciiTheme="minorEastAsia" w:eastAsiaTheme="minorEastAsia" w:hAnsiTheme="minorEastAsia" w:hint="eastAsia"/>
          <w:sz w:val="24"/>
        </w:rPr>
        <w:t>。</w:t>
      </w:r>
    </w:p>
    <w:p w:rsidR="005F504F" w:rsidRPr="00AD6BC7" w:rsidRDefault="00F00157">
      <w:pPr>
        <w:spacing w:line="360" w:lineRule="auto"/>
        <w:jc w:val="center"/>
        <w:rPr>
          <w:rFonts w:asciiTheme="minorEastAsia" w:eastAsiaTheme="minorEastAsia" w:hAnsiTheme="minorEastAsia"/>
          <w:sz w:val="24"/>
        </w:rPr>
      </w:pPr>
      <w:r w:rsidRPr="00AD6BC7">
        <w:rPr>
          <w:rFonts w:asciiTheme="minorEastAsia" w:eastAsiaTheme="minorEastAsia" w:hAnsiTheme="minorEastAsia" w:hint="eastAsia"/>
          <w:sz w:val="24"/>
        </w:rPr>
        <w:t>表D.</w:t>
      </w:r>
      <w:r w:rsidRPr="00AD6BC7">
        <w:rPr>
          <w:rFonts w:asciiTheme="minorEastAsia" w:eastAsiaTheme="minorEastAsia" w:hAnsiTheme="minorEastAsia"/>
          <w:sz w:val="24"/>
        </w:rPr>
        <w:t xml:space="preserve">6 </w:t>
      </w:r>
      <w:r w:rsidRPr="00AD6BC7">
        <w:rPr>
          <w:rFonts w:asciiTheme="minorEastAsia" w:eastAsiaTheme="minorEastAsia" w:hAnsiTheme="minorEastAsia" w:hint="eastAsia"/>
          <w:sz w:val="24"/>
        </w:rPr>
        <w:t>测试参数和指标</w:t>
      </w:r>
    </w:p>
    <w:tbl>
      <w:tblPr>
        <w:tblW w:w="8204" w:type="dxa"/>
        <w:jc w:val="center"/>
        <w:tblLook w:val="04A0"/>
      </w:tblPr>
      <w:tblGrid>
        <w:gridCol w:w="701"/>
        <w:gridCol w:w="951"/>
        <w:gridCol w:w="1420"/>
        <w:gridCol w:w="1940"/>
        <w:gridCol w:w="760"/>
        <w:gridCol w:w="2432"/>
      </w:tblGrid>
      <w:tr w:rsidR="005F504F" w:rsidRPr="00AD6BC7">
        <w:trPr>
          <w:trHeight w:val="465"/>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序号</w:t>
            </w:r>
          </w:p>
        </w:tc>
        <w:tc>
          <w:tcPr>
            <w:tcW w:w="4311" w:type="dxa"/>
            <w:gridSpan w:val="3"/>
            <w:tcBorders>
              <w:top w:val="single" w:sz="4" w:space="0" w:color="auto"/>
              <w:left w:val="nil"/>
              <w:bottom w:val="single" w:sz="4" w:space="0" w:color="auto"/>
              <w:right w:val="single" w:sz="4" w:space="0" w:color="000000"/>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测试参数</w:t>
            </w:r>
          </w:p>
        </w:tc>
        <w:tc>
          <w:tcPr>
            <w:tcW w:w="76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单位</w:t>
            </w:r>
          </w:p>
        </w:tc>
        <w:tc>
          <w:tcPr>
            <w:tcW w:w="243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指标要求</w:t>
            </w:r>
          </w:p>
        </w:tc>
      </w:tr>
      <w:tr w:rsidR="005F504F" w:rsidRPr="00AD6BC7">
        <w:trPr>
          <w:trHeight w:val="465"/>
          <w:jc w:val="center"/>
        </w:trPr>
        <w:tc>
          <w:tcPr>
            <w:tcW w:w="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PWM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输出逻辑“1”</w:t>
            </w:r>
          </w:p>
        </w:tc>
        <w:tc>
          <w:tcPr>
            <w:tcW w:w="194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总线Bus+电压</w:t>
            </w:r>
          </w:p>
        </w:tc>
        <w:tc>
          <w:tcPr>
            <w:tcW w:w="76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43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3.80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5.25</w:t>
            </w:r>
          </w:p>
        </w:tc>
      </w:tr>
      <w:tr w:rsidR="005F504F" w:rsidRPr="00AD6BC7">
        <w:trPr>
          <w:trHeight w:val="465"/>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20"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94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总线Bus-电压</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1.20</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输出逻辑“0”</w:t>
            </w:r>
          </w:p>
        </w:tc>
        <w:tc>
          <w:tcPr>
            <w:tcW w:w="194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总线Bus+电压</w:t>
            </w:r>
          </w:p>
        </w:tc>
        <w:tc>
          <w:tcPr>
            <w:tcW w:w="76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43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1.20</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20"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总线Bus-电压</w:t>
            </w:r>
          </w:p>
        </w:tc>
        <w:tc>
          <w:tcPr>
            <w:tcW w:w="76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43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3.80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5.25</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20"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信号上升跳跃时间</w:t>
            </w:r>
          </w:p>
        </w:tc>
        <w:tc>
          <w:tcPr>
            <w:tcW w:w="194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ms</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≤1.75</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20"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94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ms</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≤1.75</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20"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信号下降跳跃时间</w:t>
            </w:r>
          </w:p>
        </w:tc>
        <w:tc>
          <w:tcPr>
            <w:tcW w:w="194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ms</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≤1.75</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420"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94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总线Bus-</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ms</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≤1.75</w:t>
            </w:r>
          </w:p>
        </w:tc>
      </w:tr>
      <w:tr w:rsidR="005F504F" w:rsidRPr="00AD6BC7">
        <w:trPr>
          <w:trHeight w:val="454"/>
          <w:jc w:val="center"/>
        </w:trPr>
        <w:tc>
          <w:tcPr>
            <w:tcW w:w="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VPW</w:t>
            </w:r>
          </w:p>
        </w:tc>
        <w:tc>
          <w:tcPr>
            <w:tcW w:w="3360" w:type="dxa"/>
            <w:gridSpan w:val="2"/>
            <w:tcBorders>
              <w:top w:val="single" w:sz="4" w:space="0" w:color="auto"/>
              <w:left w:val="nil"/>
              <w:bottom w:val="single" w:sz="4" w:space="0" w:color="auto"/>
              <w:right w:val="single" w:sz="4" w:space="0" w:color="000000"/>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输出高电压</w:t>
            </w:r>
          </w:p>
        </w:tc>
        <w:tc>
          <w:tcPr>
            <w:tcW w:w="760"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43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6.25</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8.00</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3360" w:type="dxa"/>
            <w:gridSpan w:val="2"/>
            <w:tcBorders>
              <w:top w:val="single" w:sz="4" w:space="0" w:color="auto"/>
              <w:left w:val="nil"/>
              <w:bottom w:val="single" w:sz="4" w:space="0" w:color="auto"/>
              <w:right w:val="single" w:sz="4" w:space="0" w:color="000000"/>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输出低电压</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V</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0</w:t>
            </w:r>
            <w:r w:rsidRPr="00AD6BC7">
              <w:rPr>
                <w:rFonts w:asciiTheme="minorEastAsia" w:eastAsiaTheme="minorEastAsia" w:hAnsiTheme="minorEastAsia"/>
                <w:szCs w:val="21"/>
              </w:rPr>
              <w:t>～</w:t>
            </w:r>
            <w:r w:rsidRPr="00AD6BC7">
              <w:rPr>
                <w:rFonts w:asciiTheme="minorEastAsia" w:eastAsiaTheme="minorEastAsia" w:hAnsiTheme="minorEastAsia"/>
                <w:kern w:val="0"/>
                <w:szCs w:val="21"/>
              </w:rPr>
              <w:t>1.50</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3360" w:type="dxa"/>
            <w:gridSpan w:val="2"/>
            <w:tcBorders>
              <w:top w:val="single" w:sz="4" w:space="0" w:color="auto"/>
              <w:left w:val="nil"/>
              <w:bottom w:val="single" w:sz="4" w:space="0" w:color="auto"/>
              <w:right w:val="single" w:sz="4" w:space="0" w:color="000000"/>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信号上升跳跃时间</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ms</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≤18</w:t>
            </w:r>
          </w:p>
        </w:tc>
      </w:tr>
      <w:tr w:rsidR="005F504F" w:rsidRPr="00AD6BC7">
        <w:trPr>
          <w:trHeight w:val="454"/>
          <w:jc w:val="center"/>
        </w:trPr>
        <w:tc>
          <w:tcPr>
            <w:tcW w:w="70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95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3360" w:type="dxa"/>
            <w:gridSpan w:val="2"/>
            <w:tcBorders>
              <w:top w:val="single" w:sz="4" w:space="0" w:color="auto"/>
              <w:left w:val="nil"/>
              <w:bottom w:val="single" w:sz="4" w:space="0" w:color="auto"/>
              <w:right w:val="single" w:sz="4" w:space="0" w:color="000000"/>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信号下降跳跃时间</w:t>
            </w:r>
          </w:p>
        </w:tc>
        <w:tc>
          <w:tcPr>
            <w:tcW w:w="76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ms</w:t>
            </w:r>
          </w:p>
        </w:tc>
        <w:tc>
          <w:tcPr>
            <w:tcW w:w="243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≤18</w:t>
            </w:r>
          </w:p>
        </w:tc>
      </w:tr>
    </w:tbl>
    <w:p w:rsidR="005F504F" w:rsidRPr="00AD6BC7" w:rsidRDefault="00F00157">
      <w:pPr>
        <w:pStyle w:val="affa"/>
        <w:spacing w:line="360" w:lineRule="auto"/>
        <w:ind w:left="0"/>
        <w:rPr>
          <w:rFonts w:asciiTheme="minorEastAsia" w:eastAsiaTheme="minorEastAsia" w:hAnsiTheme="minorEastAsia"/>
          <w:sz w:val="24"/>
          <w:szCs w:val="24"/>
        </w:rPr>
      </w:pPr>
      <w:bookmarkStart w:id="205" w:name="_Toc168841972"/>
      <w:bookmarkStart w:id="206" w:name="_Toc168841532"/>
      <w:bookmarkStart w:id="207" w:name="_Toc28861"/>
      <w:r w:rsidRPr="00AD6BC7">
        <w:rPr>
          <w:rFonts w:asciiTheme="minorEastAsia" w:eastAsiaTheme="minorEastAsia" w:hAnsiTheme="minorEastAsia" w:hint="eastAsia"/>
          <w:sz w:val="24"/>
          <w:szCs w:val="24"/>
        </w:rPr>
        <w:t>D.3  诊断模拟功能</w:t>
      </w:r>
      <w:bookmarkEnd w:id="200"/>
      <w:bookmarkEnd w:id="201"/>
      <w:bookmarkEnd w:id="202"/>
      <w:bookmarkEnd w:id="203"/>
      <w:bookmarkEnd w:id="205"/>
      <w:bookmarkEnd w:id="206"/>
      <w:bookmarkEnd w:id="207"/>
    </w:p>
    <w:p w:rsidR="005F504F" w:rsidRPr="00AD6BC7" w:rsidRDefault="00F00157">
      <w:pPr>
        <w:pStyle w:val="affa"/>
        <w:spacing w:line="360" w:lineRule="auto"/>
        <w:ind w:left="480"/>
        <w:rPr>
          <w:rFonts w:asciiTheme="minorEastAsia" w:eastAsiaTheme="minorEastAsia" w:hAnsiTheme="minorEastAsia"/>
          <w:sz w:val="24"/>
          <w:szCs w:val="24"/>
        </w:rPr>
      </w:pPr>
      <w:bookmarkStart w:id="208" w:name="_Toc123745876"/>
      <w:bookmarkStart w:id="209" w:name="_Toc152708854"/>
      <w:bookmarkStart w:id="210" w:name="_Toc154159272"/>
      <w:bookmarkStart w:id="211" w:name="_Toc168841533"/>
      <w:bookmarkStart w:id="212" w:name="_Toc152750367"/>
      <w:bookmarkStart w:id="213" w:name="_Toc144650166"/>
      <w:bookmarkStart w:id="214" w:name="_Toc168841973"/>
      <w:bookmarkStart w:id="215" w:name="_Toc152750898"/>
      <w:bookmarkStart w:id="216" w:name="_Toc17771"/>
      <w:bookmarkEnd w:id="204"/>
      <w:r w:rsidRPr="00AD6BC7">
        <w:rPr>
          <w:rFonts w:asciiTheme="minorEastAsia" w:eastAsiaTheme="minorEastAsia" w:hAnsiTheme="minorEastAsia" w:hint="eastAsia"/>
          <w:sz w:val="24"/>
          <w:szCs w:val="24"/>
        </w:rPr>
        <w:t>应具备诊断模拟功能，模拟项目和指标见表D.7。</w:t>
      </w:r>
      <w:bookmarkEnd w:id="208"/>
      <w:bookmarkEnd w:id="209"/>
      <w:bookmarkEnd w:id="210"/>
      <w:bookmarkEnd w:id="211"/>
      <w:bookmarkEnd w:id="212"/>
      <w:bookmarkEnd w:id="213"/>
      <w:bookmarkEnd w:id="214"/>
      <w:bookmarkEnd w:id="215"/>
      <w:bookmarkEnd w:id="216"/>
    </w:p>
    <w:p w:rsidR="005F504F" w:rsidRPr="00AD6BC7" w:rsidRDefault="00F00157">
      <w:pPr>
        <w:pStyle w:val="affc"/>
        <w:spacing w:line="360" w:lineRule="auto"/>
        <w:ind w:firstLine="480"/>
        <w:jc w:val="center"/>
        <w:rPr>
          <w:rFonts w:asciiTheme="minorEastAsia" w:eastAsiaTheme="minorEastAsia" w:hAnsiTheme="minorEastAsia"/>
          <w:sz w:val="24"/>
          <w:szCs w:val="22"/>
        </w:rPr>
      </w:pPr>
      <w:r w:rsidRPr="00AD6BC7">
        <w:rPr>
          <w:rFonts w:asciiTheme="minorEastAsia" w:eastAsiaTheme="minorEastAsia" w:hAnsiTheme="minorEastAsia" w:hint="eastAsia"/>
          <w:sz w:val="24"/>
          <w:szCs w:val="22"/>
        </w:rPr>
        <w:t>表</w:t>
      </w:r>
      <w:r w:rsidRPr="00AD6BC7">
        <w:rPr>
          <w:rFonts w:asciiTheme="minorEastAsia" w:eastAsiaTheme="minorEastAsia" w:hAnsiTheme="minorEastAsia" w:hint="eastAsia"/>
          <w:sz w:val="24"/>
          <w:szCs w:val="24"/>
        </w:rPr>
        <w:t>D.7</w:t>
      </w:r>
      <w:r w:rsidRPr="00AD6BC7">
        <w:rPr>
          <w:rFonts w:asciiTheme="minorEastAsia" w:eastAsiaTheme="minorEastAsia" w:hAnsiTheme="minorEastAsia" w:hint="eastAsia"/>
          <w:sz w:val="24"/>
          <w:szCs w:val="22"/>
        </w:rPr>
        <w:t xml:space="preserve">  </w:t>
      </w:r>
      <w:r w:rsidRPr="00AD6BC7">
        <w:rPr>
          <w:rFonts w:asciiTheme="minorEastAsia" w:eastAsiaTheme="minorEastAsia" w:hAnsiTheme="minorEastAsia" w:hint="eastAsia"/>
          <w:sz w:val="24"/>
          <w:szCs w:val="24"/>
        </w:rPr>
        <w:t>模拟项目和指标</w:t>
      </w:r>
    </w:p>
    <w:tbl>
      <w:tblPr>
        <w:tblW w:w="8268" w:type="dxa"/>
        <w:jc w:val="center"/>
        <w:tblLook w:val="04A0"/>
      </w:tblPr>
      <w:tblGrid>
        <w:gridCol w:w="708"/>
        <w:gridCol w:w="1531"/>
        <w:gridCol w:w="6029"/>
      </w:tblGrid>
      <w:tr w:rsidR="005F504F" w:rsidRPr="00AD6BC7">
        <w:trPr>
          <w:trHeight w:val="467"/>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序号</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hint="eastAsia"/>
                <w:kern w:val="0"/>
              </w:rPr>
              <w:t>模拟项目</w:t>
            </w:r>
          </w:p>
        </w:tc>
        <w:tc>
          <w:tcPr>
            <w:tcW w:w="6029"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指标</w:t>
            </w:r>
            <w:r w:rsidRPr="00AD6BC7">
              <w:rPr>
                <w:rFonts w:asciiTheme="minorEastAsia" w:eastAsiaTheme="minorEastAsia" w:hAnsiTheme="minorEastAsia" w:hint="eastAsia"/>
                <w:kern w:val="0"/>
              </w:rPr>
              <w:t>要求</w:t>
            </w:r>
          </w:p>
        </w:tc>
      </w:tr>
      <w:tr w:rsidR="005F504F" w:rsidRPr="00AD6BC7" w:rsidTr="00184243">
        <w:trPr>
          <w:trHeight w:val="51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1</w:t>
            </w:r>
          </w:p>
        </w:tc>
        <w:tc>
          <w:tcPr>
            <w:tcW w:w="1531" w:type="dxa"/>
            <w:tcBorders>
              <w:top w:val="nil"/>
              <w:left w:val="single" w:sz="4" w:space="0" w:color="auto"/>
              <w:bottom w:val="single" w:sz="4" w:space="0" w:color="auto"/>
              <w:right w:val="single" w:sz="4" w:space="0" w:color="auto"/>
            </w:tcBorders>
            <w:shd w:val="clear" w:color="000000" w:fill="FFFFFF"/>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hint="eastAsia"/>
                <w:kern w:val="0"/>
              </w:rPr>
              <w:t>车辆信息</w:t>
            </w:r>
          </w:p>
        </w:tc>
        <w:tc>
          <w:tcPr>
            <w:tcW w:w="6029" w:type="dxa"/>
            <w:tcBorders>
              <w:top w:val="nil"/>
              <w:left w:val="nil"/>
              <w:bottom w:val="single" w:sz="4" w:space="0" w:color="auto"/>
              <w:right w:val="single" w:sz="4" w:space="0" w:color="auto"/>
            </w:tcBorders>
            <w:shd w:val="clear" w:color="auto" w:fill="auto"/>
            <w:noWrap/>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hint="eastAsia"/>
              </w:rPr>
              <w:t>具备模拟</w:t>
            </w:r>
            <w:r w:rsidRPr="00AD6BC7">
              <w:rPr>
                <w:rFonts w:asciiTheme="minorEastAsia" w:eastAsiaTheme="minorEastAsia" w:hAnsiTheme="minorEastAsia"/>
              </w:rPr>
              <w:t>车辆信息</w:t>
            </w:r>
            <w:r w:rsidRPr="00AD6BC7">
              <w:rPr>
                <w:rFonts w:asciiTheme="minorEastAsia" w:eastAsiaTheme="minorEastAsia" w:hAnsiTheme="minorEastAsia" w:hint="eastAsia"/>
              </w:rPr>
              <w:t>的功能，模拟</w:t>
            </w:r>
            <w:r w:rsidRPr="00AD6BC7">
              <w:rPr>
                <w:rFonts w:asciiTheme="minorEastAsia" w:eastAsiaTheme="minorEastAsia" w:hAnsiTheme="minorEastAsia"/>
              </w:rPr>
              <w:t>项目</w:t>
            </w:r>
            <w:r w:rsidRPr="00AD6BC7">
              <w:rPr>
                <w:rFonts w:asciiTheme="minorEastAsia" w:eastAsiaTheme="minorEastAsia" w:hAnsiTheme="minorEastAsia" w:hint="eastAsia"/>
              </w:rPr>
              <w:t>见</w:t>
            </w:r>
            <w:r w:rsidRPr="00AD6BC7">
              <w:rPr>
                <w:rFonts w:asciiTheme="minorEastAsia" w:eastAsiaTheme="minorEastAsia" w:hAnsiTheme="minorEastAsia"/>
              </w:rPr>
              <w:t>表</w:t>
            </w:r>
            <w:r w:rsidRPr="00AD6BC7">
              <w:rPr>
                <w:rFonts w:asciiTheme="minorEastAsia" w:eastAsiaTheme="minorEastAsia" w:hAnsiTheme="minorEastAsia" w:hint="eastAsia"/>
              </w:rPr>
              <w:t>3</w:t>
            </w:r>
          </w:p>
        </w:tc>
      </w:tr>
      <w:tr w:rsidR="005F504F" w:rsidRPr="00AD6BC7" w:rsidTr="00184243">
        <w:trPr>
          <w:trHeight w:val="510"/>
          <w:jc w:val="center"/>
        </w:trPr>
        <w:tc>
          <w:tcPr>
            <w:tcW w:w="708" w:type="dxa"/>
            <w:vMerge w:val="restart"/>
            <w:tcBorders>
              <w:top w:val="single" w:sz="4" w:space="0" w:color="auto"/>
              <w:left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2</w:t>
            </w:r>
          </w:p>
        </w:tc>
        <w:tc>
          <w:tcPr>
            <w:tcW w:w="1531" w:type="dxa"/>
            <w:vMerge w:val="restart"/>
            <w:tcBorders>
              <w:top w:val="nil"/>
              <w:left w:val="single" w:sz="4" w:space="0" w:color="auto"/>
              <w:bottom w:val="single" w:sz="4" w:space="0" w:color="auto"/>
              <w:right w:val="single" w:sz="4" w:space="0" w:color="auto"/>
            </w:tcBorders>
            <w:shd w:val="clear" w:color="000000" w:fill="FFFFFF"/>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rPr>
              <w:t>故障</w:t>
            </w:r>
            <w:r w:rsidRPr="00AD6BC7">
              <w:rPr>
                <w:rFonts w:asciiTheme="minorEastAsia" w:eastAsiaTheme="minorEastAsia" w:hAnsiTheme="minorEastAsia" w:hint="eastAsia"/>
              </w:rPr>
              <w:t>信息</w:t>
            </w:r>
          </w:p>
        </w:tc>
        <w:tc>
          <w:tcPr>
            <w:tcW w:w="6029" w:type="dxa"/>
            <w:tcBorders>
              <w:top w:val="nil"/>
              <w:left w:val="nil"/>
              <w:bottom w:val="single" w:sz="4" w:space="0" w:color="auto"/>
              <w:right w:val="single" w:sz="4" w:space="0" w:color="auto"/>
            </w:tcBorders>
            <w:shd w:val="clear" w:color="000000" w:fill="FFFFFF"/>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kern w:val="0"/>
              </w:rPr>
              <w:t>具备模拟</w:t>
            </w:r>
            <w:r w:rsidRPr="00AD6BC7">
              <w:rPr>
                <w:rFonts w:asciiTheme="minorEastAsia" w:eastAsiaTheme="minorEastAsia" w:hAnsiTheme="minorEastAsia" w:hint="eastAsia"/>
                <w:kern w:val="0"/>
              </w:rPr>
              <w:t>故障码的功能</w:t>
            </w:r>
          </w:p>
        </w:tc>
      </w:tr>
      <w:tr w:rsidR="005F504F" w:rsidRPr="00AD6BC7">
        <w:trPr>
          <w:trHeight w:val="567"/>
          <w:jc w:val="center"/>
        </w:trPr>
        <w:tc>
          <w:tcPr>
            <w:tcW w:w="708" w:type="dxa"/>
            <w:vMerge/>
            <w:tcBorders>
              <w:left w:val="single" w:sz="4" w:space="0" w:color="auto"/>
              <w:right w:val="single" w:sz="4" w:space="0" w:color="auto"/>
            </w:tcBorders>
            <w:shd w:val="clear" w:color="auto" w:fill="auto"/>
            <w:noWrap/>
            <w:vAlign w:val="center"/>
          </w:tcPr>
          <w:p w:rsidR="005F504F" w:rsidRPr="00AD6BC7" w:rsidRDefault="005F504F">
            <w:pPr>
              <w:widowControl/>
              <w:jc w:val="center"/>
              <w:rPr>
                <w:rFonts w:asciiTheme="minorEastAsia" w:eastAsiaTheme="minorEastAsia" w:hAnsiTheme="minorEastAsia"/>
                <w:kern w:val="0"/>
              </w:rPr>
            </w:pPr>
          </w:p>
        </w:tc>
        <w:tc>
          <w:tcPr>
            <w:tcW w:w="1531"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center"/>
              <w:rPr>
                <w:rFonts w:asciiTheme="minorEastAsia" w:eastAsiaTheme="minorEastAsia" w:hAnsiTheme="minorEastAsia"/>
                <w:kern w:val="0"/>
              </w:rPr>
            </w:pPr>
          </w:p>
        </w:tc>
        <w:tc>
          <w:tcPr>
            <w:tcW w:w="602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rPr>
                <w:rFonts w:asciiTheme="minorEastAsia" w:eastAsiaTheme="minorEastAsia" w:hAnsiTheme="minorEastAsia"/>
                <w:kern w:val="0"/>
              </w:rPr>
            </w:pPr>
            <w:r w:rsidRPr="00AD6BC7">
              <w:rPr>
                <w:rFonts w:asciiTheme="minorEastAsia" w:eastAsiaTheme="minorEastAsia" w:hAnsiTheme="minorEastAsia"/>
                <w:kern w:val="0"/>
              </w:rPr>
              <w:t>故障码表符合SAE J2012-DA（201612及以后版本</w:t>
            </w:r>
            <w:r w:rsidRPr="00AD6BC7">
              <w:rPr>
                <w:rFonts w:asciiTheme="minorEastAsia" w:eastAsiaTheme="minorEastAsia" w:hAnsiTheme="minorEastAsia" w:hint="eastAsia"/>
                <w:kern w:val="0"/>
              </w:rPr>
              <w:t>）</w:t>
            </w:r>
            <w:r w:rsidRPr="00AD6BC7">
              <w:rPr>
                <w:rFonts w:asciiTheme="minorEastAsia" w:eastAsiaTheme="minorEastAsia" w:hAnsiTheme="minorEastAsia"/>
                <w:kern w:val="0"/>
              </w:rPr>
              <w:t>和SAE J1939-DA（201810及以后版本）规定的故障码</w:t>
            </w:r>
          </w:p>
        </w:tc>
      </w:tr>
      <w:tr w:rsidR="005F504F" w:rsidRPr="00AD6BC7">
        <w:trPr>
          <w:trHeight w:val="567"/>
          <w:jc w:val="center"/>
        </w:trPr>
        <w:tc>
          <w:tcPr>
            <w:tcW w:w="708" w:type="dxa"/>
            <w:vMerge/>
            <w:tcBorders>
              <w:left w:val="single" w:sz="4" w:space="0" w:color="auto"/>
              <w:right w:val="single" w:sz="4" w:space="0" w:color="auto"/>
            </w:tcBorders>
            <w:shd w:val="clear" w:color="auto" w:fill="auto"/>
            <w:noWrap/>
            <w:vAlign w:val="center"/>
          </w:tcPr>
          <w:p w:rsidR="005F504F" w:rsidRPr="00AD6BC7" w:rsidRDefault="005F504F">
            <w:pPr>
              <w:widowControl/>
              <w:jc w:val="center"/>
              <w:rPr>
                <w:rFonts w:asciiTheme="minorEastAsia" w:eastAsiaTheme="minorEastAsia" w:hAnsiTheme="minorEastAsia"/>
                <w:kern w:val="0"/>
              </w:rPr>
            </w:pPr>
          </w:p>
        </w:tc>
        <w:tc>
          <w:tcPr>
            <w:tcW w:w="1531"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center"/>
              <w:rPr>
                <w:rFonts w:asciiTheme="minorEastAsia" w:eastAsiaTheme="minorEastAsia" w:hAnsiTheme="minorEastAsia"/>
                <w:kern w:val="0"/>
              </w:rPr>
            </w:pPr>
          </w:p>
        </w:tc>
        <w:tc>
          <w:tcPr>
            <w:tcW w:w="602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kern w:val="0"/>
              </w:rPr>
              <w:t>具备模拟</w:t>
            </w:r>
            <w:r w:rsidRPr="00AD6BC7">
              <w:rPr>
                <w:rFonts w:asciiTheme="minorEastAsia" w:eastAsiaTheme="minorEastAsia" w:hAnsiTheme="minorEastAsia" w:hint="eastAsia"/>
                <w:kern w:val="0"/>
              </w:rPr>
              <w:t>故障码状态的功能，故障码状态包括：确认并激活、待定、永久</w:t>
            </w:r>
            <w:r w:rsidRPr="00AD6BC7">
              <w:rPr>
                <w:rFonts w:asciiTheme="minorEastAsia" w:eastAsiaTheme="minorEastAsia" w:hAnsiTheme="minorEastAsia"/>
                <w:kern w:val="0"/>
              </w:rPr>
              <w:t>（ISO 15765、ISO 27145、SAE J1939</w:t>
            </w:r>
            <w:r w:rsidRPr="00AD6BC7">
              <w:rPr>
                <w:rFonts w:asciiTheme="minorEastAsia" w:eastAsiaTheme="minorEastAsia" w:hAnsiTheme="minorEastAsia" w:hint="eastAsia"/>
                <w:kern w:val="0"/>
              </w:rPr>
              <w:t>、ISO 13400</w:t>
            </w:r>
            <w:r w:rsidRPr="00AD6BC7">
              <w:rPr>
                <w:rFonts w:asciiTheme="minorEastAsia" w:eastAsiaTheme="minorEastAsia" w:hAnsiTheme="minorEastAsia"/>
                <w:kern w:val="0"/>
              </w:rPr>
              <w:t>）</w:t>
            </w:r>
          </w:p>
        </w:tc>
      </w:tr>
      <w:tr w:rsidR="005F504F" w:rsidRPr="00AD6BC7" w:rsidTr="00184243">
        <w:trPr>
          <w:trHeight w:val="510"/>
          <w:jc w:val="center"/>
        </w:trPr>
        <w:tc>
          <w:tcPr>
            <w:tcW w:w="708" w:type="dxa"/>
            <w:vMerge/>
            <w:tcBorders>
              <w:left w:val="single" w:sz="4" w:space="0" w:color="auto"/>
              <w:right w:val="single" w:sz="4" w:space="0" w:color="auto"/>
            </w:tcBorders>
            <w:shd w:val="clear" w:color="auto" w:fill="auto"/>
            <w:noWrap/>
            <w:vAlign w:val="center"/>
          </w:tcPr>
          <w:p w:rsidR="005F504F" w:rsidRPr="00AD6BC7" w:rsidRDefault="005F504F">
            <w:pPr>
              <w:widowControl/>
              <w:jc w:val="center"/>
              <w:rPr>
                <w:rFonts w:asciiTheme="minorEastAsia" w:eastAsiaTheme="minorEastAsia" w:hAnsiTheme="minorEastAsia"/>
                <w:kern w:val="0"/>
              </w:rPr>
            </w:pPr>
          </w:p>
        </w:tc>
        <w:tc>
          <w:tcPr>
            <w:tcW w:w="1531"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center"/>
              <w:rPr>
                <w:rFonts w:asciiTheme="minorEastAsia" w:eastAsiaTheme="minorEastAsia" w:hAnsiTheme="minorEastAsia"/>
                <w:kern w:val="0"/>
              </w:rPr>
            </w:pPr>
          </w:p>
        </w:tc>
        <w:tc>
          <w:tcPr>
            <w:tcW w:w="602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kern w:val="0"/>
              </w:rPr>
              <w:t>具备模拟故障指示器状态</w:t>
            </w:r>
            <w:r w:rsidRPr="00AD6BC7">
              <w:rPr>
                <w:rFonts w:asciiTheme="minorEastAsia" w:eastAsiaTheme="minorEastAsia" w:hAnsiTheme="minorEastAsia" w:hint="eastAsia"/>
                <w:kern w:val="0"/>
              </w:rPr>
              <w:t>的</w:t>
            </w:r>
            <w:r w:rsidRPr="00AD6BC7">
              <w:rPr>
                <w:rFonts w:asciiTheme="minorEastAsia" w:eastAsiaTheme="minorEastAsia" w:hAnsiTheme="minorEastAsia"/>
                <w:kern w:val="0"/>
              </w:rPr>
              <w:t>功能</w:t>
            </w:r>
          </w:p>
        </w:tc>
      </w:tr>
      <w:tr w:rsidR="005F504F" w:rsidRPr="00AD6BC7" w:rsidTr="00184243">
        <w:trPr>
          <w:trHeight w:val="510"/>
          <w:jc w:val="center"/>
        </w:trPr>
        <w:tc>
          <w:tcPr>
            <w:tcW w:w="708" w:type="dxa"/>
            <w:vMerge/>
            <w:tcBorders>
              <w:left w:val="single" w:sz="4" w:space="0" w:color="auto"/>
              <w:bottom w:val="single" w:sz="4" w:space="0" w:color="auto"/>
              <w:right w:val="single" w:sz="4" w:space="0" w:color="auto"/>
            </w:tcBorders>
            <w:shd w:val="clear" w:color="auto" w:fill="auto"/>
            <w:noWrap/>
            <w:vAlign w:val="center"/>
          </w:tcPr>
          <w:p w:rsidR="005F504F" w:rsidRPr="00AD6BC7" w:rsidRDefault="005F504F">
            <w:pPr>
              <w:widowControl/>
              <w:jc w:val="center"/>
              <w:rPr>
                <w:rFonts w:asciiTheme="minorEastAsia" w:eastAsiaTheme="minorEastAsia" w:hAnsiTheme="minorEastAsia"/>
                <w:kern w:val="0"/>
              </w:rPr>
            </w:pPr>
          </w:p>
        </w:tc>
        <w:tc>
          <w:tcPr>
            <w:tcW w:w="1531"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center"/>
              <w:rPr>
                <w:rFonts w:asciiTheme="minorEastAsia" w:eastAsiaTheme="minorEastAsia" w:hAnsiTheme="minorEastAsia"/>
                <w:kern w:val="0"/>
              </w:rPr>
            </w:pPr>
          </w:p>
        </w:tc>
        <w:tc>
          <w:tcPr>
            <w:tcW w:w="6029" w:type="dxa"/>
            <w:tcBorders>
              <w:top w:val="nil"/>
              <w:left w:val="nil"/>
              <w:bottom w:val="single" w:sz="4" w:space="0" w:color="auto"/>
              <w:right w:val="single" w:sz="4" w:space="0" w:color="auto"/>
            </w:tcBorders>
            <w:shd w:val="clear" w:color="000000" w:fill="FFFFFF"/>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kern w:val="0"/>
              </w:rPr>
              <w:t>具备模拟冻结帧数据的功能</w:t>
            </w:r>
            <w:r w:rsidRPr="00AD6BC7">
              <w:rPr>
                <w:rFonts w:asciiTheme="minorEastAsia" w:eastAsiaTheme="minorEastAsia" w:hAnsiTheme="minorEastAsia" w:hint="eastAsia"/>
                <w:kern w:val="0"/>
              </w:rPr>
              <w:t>，模拟项目包含于</w:t>
            </w:r>
            <w:r w:rsidRPr="00AD6BC7">
              <w:rPr>
                <w:rFonts w:asciiTheme="minorEastAsia" w:eastAsiaTheme="minorEastAsia" w:hAnsiTheme="minorEastAsia"/>
                <w:kern w:val="0"/>
              </w:rPr>
              <w:t>表</w:t>
            </w:r>
            <w:r w:rsidRPr="00AD6BC7">
              <w:rPr>
                <w:rFonts w:asciiTheme="minorEastAsia" w:eastAsiaTheme="minorEastAsia" w:hAnsiTheme="minorEastAsia" w:hint="eastAsia"/>
                <w:kern w:val="0"/>
              </w:rPr>
              <w:t>1、表2</w:t>
            </w:r>
          </w:p>
        </w:tc>
      </w:tr>
      <w:tr w:rsidR="005F504F" w:rsidRPr="00AD6BC7" w:rsidTr="00184243">
        <w:trPr>
          <w:trHeight w:val="51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3</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rPr>
              <w:t>就绪状态</w:t>
            </w:r>
          </w:p>
        </w:tc>
        <w:tc>
          <w:tcPr>
            <w:tcW w:w="6029" w:type="dxa"/>
            <w:tcBorders>
              <w:top w:val="single" w:sz="4" w:space="0" w:color="auto"/>
              <w:left w:val="nil"/>
              <w:bottom w:val="single" w:sz="4" w:space="0" w:color="auto"/>
              <w:right w:val="single" w:sz="4" w:space="0" w:color="auto"/>
            </w:tcBorders>
            <w:shd w:val="clear" w:color="000000" w:fill="FFFFFF"/>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rPr>
              <w:t>具备</w:t>
            </w:r>
            <w:r w:rsidRPr="00AD6BC7">
              <w:rPr>
                <w:rFonts w:asciiTheme="minorEastAsia" w:eastAsiaTheme="minorEastAsia" w:hAnsiTheme="minorEastAsia" w:hint="eastAsia"/>
              </w:rPr>
              <w:t>模拟</w:t>
            </w:r>
            <w:r w:rsidRPr="00AD6BC7">
              <w:rPr>
                <w:rFonts w:asciiTheme="minorEastAsia" w:eastAsiaTheme="minorEastAsia" w:hAnsiTheme="minorEastAsia"/>
              </w:rPr>
              <w:t>就绪状态</w:t>
            </w:r>
            <w:r w:rsidRPr="00AD6BC7">
              <w:rPr>
                <w:rFonts w:asciiTheme="minorEastAsia" w:eastAsiaTheme="minorEastAsia" w:hAnsiTheme="minorEastAsia" w:hint="eastAsia"/>
              </w:rPr>
              <w:t>（</w:t>
            </w:r>
            <w:r w:rsidRPr="00AD6BC7">
              <w:rPr>
                <w:rFonts w:asciiTheme="minorEastAsia" w:eastAsiaTheme="minorEastAsia" w:hAnsiTheme="minorEastAsia"/>
              </w:rPr>
              <w:t>支持或不支持</w:t>
            </w:r>
            <w:r w:rsidRPr="00AD6BC7">
              <w:rPr>
                <w:rFonts w:asciiTheme="minorEastAsia" w:eastAsiaTheme="minorEastAsia" w:hAnsiTheme="minorEastAsia" w:hint="eastAsia"/>
              </w:rPr>
              <w:t>）</w:t>
            </w:r>
            <w:r w:rsidRPr="00AD6BC7">
              <w:rPr>
                <w:rFonts w:asciiTheme="minorEastAsia" w:eastAsiaTheme="minorEastAsia" w:hAnsiTheme="minorEastAsia"/>
              </w:rPr>
              <w:t>的功能</w:t>
            </w:r>
            <w:r w:rsidRPr="00AD6BC7">
              <w:rPr>
                <w:rFonts w:asciiTheme="minorEastAsia" w:eastAsiaTheme="minorEastAsia" w:hAnsiTheme="minorEastAsia" w:hint="eastAsia"/>
              </w:rPr>
              <w:t>，模拟项目见表4</w:t>
            </w:r>
          </w:p>
        </w:tc>
      </w:tr>
      <w:tr w:rsidR="005F504F" w:rsidRPr="00AD6BC7" w:rsidTr="00184243">
        <w:trPr>
          <w:trHeight w:val="510"/>
          <w:jc w:val="center"/>
        </w:trPr>
        <w:tc>
          <w:tcPr>
            <w:tcW w:w="708" w:type="dxa"/>
            <w:vMerge w:val="restart"/>
            <w:tcBorders>
              <w:top w:val="single" w:sz="4" w:space="0" w:color="auto"/>
              <w:left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4</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rPr>
              <w:t>IUPR数据</w:t>
            </w:r>
          </w:p>
        </w:tc>
        <w:tc>
          <w:tcPr>
            <w:tcW w:w="6029" w:type="dxa"/>
            <w:tcBorders>
              <w:top w:val="single" w:sz="4" w:space="0" w:color="auto"/>
              <w:left w:val="nil"/>
              <w:bottom w:val="single" w:sz="4" w:space="0" w:color="auto"/>
              <w:right w:val="single" w:sz="4" w:space="0" w:color="auto"/>
            </w:tcBorders>
            <w:shd w:val="clear" w:color="000000" w:fill="FFFFFF"/>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hint="eastAsia"/>
                <w:kern w:val="0"/>
              </w:rPr>
              <w:t>具备</w:t>
            </w:r>
            <w:r w:rsidRPr="00AD6BC7">
              <w:rPr>
                <w:rFonts w:asciiTheme="minorEastAsia" w:eastAsiaTheme="minorEastAsia" w:hAnsiTheme="minorEastAsia"/>
                <w:kern w:val="0"/>
              </w:rPr>
              <w:t>模拟</w:t>
            </w:r>
            <w:r w:rsidRPr="00AD6BC7">
              <w:rPr>
                <w:rFonts w:asciiTheme="minorEastAsia" w:eastAsiaTheme="minorEastAsia" w:hAnsiTheme="minorEastAsia"/>
              </w:rPr>
              <w:t>IUPR数据</w:t>
            </w:r>
            <w:r w:rsidRPr="00AD6BC7">
              <w:rPr>
                <w:rFonts w:asciiTheme="minorEastAsia" w:eastAsiaTheme="minorEastAsia" w:hAnsiTheme="minorEastAsia" w:hint="eastAsia"/>
              </w:rPr>
              <w:t>的功能，</w:t>
            </w:r>
            <w:r w:rsidRPr="00AD6BC7">
              <w:rPr>
                <w:rFonts w:asciiTheme="minorEastAsia" w:eastAsiaTheme="minorEastAsia" w:hAnsiTheme="minorEastAsia" w:hint="eastAsia"/>
                <w:kern w:val="0"/>
              </w:rPr>
              <w:t>模拟</w:t>
            </w:r>
            <w:r w:rsidRPr="00AD6BC7">
              <w:rPr>
                <w:rFonts w:asciiTheme="minorEastAsia" w:eastAsiaTheme="minorEastAsia" w:hAnsiTheme="minorEastAsia" w:hint="eastAsia"/>
              </w:rPr>
              <w:t>项目见</w:t>
            </w:r>
            <w:r w:rsidRPr="00AD6BC7">
              <w:rPr>
                <w:rFonts w:asciiTheme="minorEastAsia" w:eastAsiaTheme="minorEastAsia" w:hAnsiTheme="minorEastAsia"/>
              </w:rPr>
              <w:t>表</w:t>
            </w:r>
            <w:r w:rsidRPr="00AD6BC7">
              <w:rPr>
                <w:rFonts w:asciiTheme="minorEastAsia" w:eastAsiaTheme="minorEastAsia" w:hAnsiTheme="minorEastAsia" w:hint="eastAsia"/>
              </w:rPr>
              <w:t>5</w:t>
            </w:r>
          </w:p>
        </w:tc>
      </w:tr>
      <w:tr w:rsidR="005F504F" w:rsidRPr="00AD6BC7">
        <w:trPr>
          <w:trHeight w:val="567"/>
          <w:jc w:val="center"/>
        </w:trPr>
        <w:tc>
          <w:tcPr>
            <w:tcW w:w="708" w:type="dxa"/>
            <w:vMerge/>
            <w:tcBorders>
              <w:left w:val="single" w:sz="4" w:space="0" w:color="auto"/>
              <w:bottom w:val="single" w:sz="4" w:space="0" w:color="auto"/>
              <w:right w:val="single" w:sz="4" w:space="0" w:color="auto"/>
            </w:tcBorders>
            <w:shd w:val="clear" w:color="auto" w:fill="auto"/>
            <w:noWrap/>
            <w:vAlign w:val="center"/>
          </w:tcPr>
          <w:p w:rsidR="005F504F" w:rsidRPr="00AD6BC7" w:rsidRDefault="005F504F">
            <w:pPr>
              <w:widowControl/>
              <w:jc w:val="center"/>
              <w:rPr>
                <w:rFonts w:asciiTheme="minorEastAsia" w:eastAsiaTheme="minorEastAsia" w:hAnsiTheme="minorEastAsia"/>
                <w:kern w:val="0"/>
              </w:rPr>
            </w:pPr>
          </w:p>
        </w:tc>
        <w:tc>
          <w:tcPr>
            <w:tcW w:w="1531"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center"/>
              <w:rPr>
                <w:rFonts w:asciiTheme="minorEastAsia" w:eastAsiaTheme="minorEastAsia" w:hAnsiTheme="minorEastAsia"/>
                <w:kern w:val="0"/>
              </w:rPr>
            </w:pPr>
          </w:p>
        </w:tc>
        <w:tc>
          <w:tcPr>
            <w:tcW w:w="6029" w:type="dxa"/>
            <w:tcBorders>
              <w:top w:val="nil"/>
              <w:left w:val="nil"/>
              <w:bottom w:val="single" w:sz="4" w:space="0" w:color="auto"/>
              <w:right w:val="single" w:sz="4" w:space="0" w:color="auto"/>
            </w:tcBorders>
            <w:shd w:val="clear" w:color="000000" w:fill="FFFFFF"/>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kern w:val="0"/>
              </w:rPr>
              <w:t>每一项IUPR具备模拟监测项目名称、监测完成次数、符合监测条件次数和IUPR率的功能</w:t>
            </w:r>
          </w:p>
        </w:tc>
      </w:tr>
      <w:tr w:rsidR="005F504F" w:rsidRPr="00AD6BC7" w:rsidTr="00184243">
        <w:trPr>
          <w:trHeight w:val="51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5</w:t>
            </w:r>
          </w:p>
        </w:tc>
        <w:tc>
          <w:tcPr>
            <w:tcW w:w="1531" w:type="dxa"/>
            <w:tcBorders>
              <w:top w:val="nil"/>
              <w:left w:val="nil"/>
              <w:bottom w:val="single" w:sz="4" w:space="0" w:color="auto"/>
              <w:right w:val="single" w:sz="4" w:space="0" w:color="auto"/>
            </w:tcBorders>
            <w:shd w:val="clear" w:color="000000" w:fill="FFFFFF"/>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hint="eastAsia"/>
              </w:rPr>
              <w:t>实时数据流</w:t>
            </w:r>
          </w:p>
        </w:tc>
        <w:tc>
          <w:tcPr>
            <w:tcW w:w="6029" w:type="dxa"/>
            <w:tcBorders>
              <w:top w:val="nil"/>
              <w:left w:val="nil"/>
              <w:bottom w:val="single" w:sz="4" w:space="0" w:color="auto"/>
              <w:right w:val="single" w:sz="4" w:space="0" w:color="auto"/>
            </w:tcBorders>
            <w:shd w:val="clear" w:color="000000" w:fill="FFFFFF"/>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hint="eastAsia"/>
                <w:kern w:val="0"/>
              </w:rPr>
              <w:t>具备</w:t>
            </w:r>
            <w:r w:rsidRPr="00AD6BC7">
              <w:rPr>
                <w:rFonts w:asciiTheme="minorEastAsia" w:eastAsiaTheme="minorEastAsia" w:hAnsiTheme="minorEastAsia"/>
                <w:kern w:val="0"/>
              </w:rPr>
              <w:t>模拟实时数据流</w:t>
            </w:r>
            <w:r w:rsidRPr="00AD6BC7">
              <w:rPr>
                <w:rFonts w:asciiTheme="minorEastAsia" w:eastAsiaTheme="minorEastAsia" w:hAnsiTheme="minorEastAsia" w:hint="eastAsia"/>
              </w:rPr>
              <w:t>的功能，</w:t>
            </w:r>
            <w:r w:rsidRPr="00AD6BC7">
              <w:rPr>
                <w:rFonts w:asciiTheme="minorEastAsia" w:eastAsiaTheme="minorEastAsia" w:hAnsiTheme="minorEastAsia" w:hint="eastAsia"/>
                <w:kern w:val="0"/>
              </w:rPr>
              <w:t>模拟项目见</w:t>
            </w:r>
            <w:r w:rsidRPr="00AD6BC7">
              <w:rPr>
                <w:rFonts w:asciiTheme="minorEastAsia" w:eastAsiaTheme="minorEastAsia" w:hAnsiTheme="minorEastAsia"/>
                <w:kern w:val="0"/>
              </w:rPr>
              <w:t>表</w:t>
            </w:r>
            <w:r w:rsidRPr="00AD6BC7">
              <w:rPr>
                <w:rFonts w:asciiTheme="minorEastAsia" w:eastAsiaTheme="minorEastAsia" w:hAnsiTheme="minorEastAsia" w:hint="eastAsia"/>
                <w:kern w:val="0"/>
              </w:rPr>
              <w:t>1、表2</w:t>
            </w:r>
          </w:p>
        </w:tc>
      </w:tr>
      <w:tr w:rsidR="005F504F" w:rsidRPr="00AD6BC7" w:rsidTr="00184243">
        <w:trPr>
          <w:trHeight w:val="510"/>
          <w:jc w:val="center"/>
        </w:trPr>
        <w:tc>
          <w:tcPr>
            <w:tcW w:w="708" w:type="dxa"/>
            <w:vMerge w:val="restart"/>
            <w:tcBorders>
              <w:top w:val="nil"/>
              <w:left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kern w:val="0"/>
              </w:rPr>
              <w:t>6</w:t>
            </w:r>
          </w:p>
        </w:tc>
        <w:tc>
          <w:tcPr>
            <w:tcW w:w="1531" w:type="dxa"/>
            <w:vMerge w:val="restart"/>
            <w:tcBorders>
              <w:top w:val="nil"/>
              <w:left w:val="nil"/>
              <w:right w:val="single" w:sz="4" w:space="0" w:color="auto"/>
            </w:tcBorders>
            <w:shd w:val="clear" w:color="000000" w:fill="FFFFFF"/>
            <w:vAlign w:val="center"/>
          </w:tcPr>
          <w:p w:rsidR="005F504F" w:rsidRPr="00AD6BC7" w:rsidRDefault="00F00157">
            <w:pPr>
              <w:widowControl/>
              <w:jc w:val="center"/>
              <w:rPr>
                <w:rFonts w:asciiTheme="minorEastAsia" w:eastAsiaTheme="minorEastAsia" w:hAnsiTheme="minorEastAsia"/>
                <w:kern w:val="0"/>
              </w:rPr>
            </w:pPr>
            <w:r w:rsidRPr="00AD6BC7">
              <w:rPr>
                <w:rFonts w:asciiTheme="minorEastAsia" w:eastAsiaTheme="minorEastAsia" w:hAnsiTheme="minorEastAsia" w:hint="eastAsia"/>
                <w:kern w:val="0"/>
              </w:rPr>
              <w:t>通讯</w:t>
            </w:r>
            <w:r w:rsidRPr="00AD6BC7">
              <w:rPr>
                <w:rFonts w:asciiTheme="minorEastAsia" w:eastAsiaTheme="minorEastAsia" w:hAnsiTheme="minorEastAsia"/>
                <w:kern w:val="0"/>
              </w:rPr>
              <w:t>协议</w:t>
            </w:r>
          </w:p>
        </w:tc>
        <w:tc>
          <w:tcPr>
            <w:tcW w:w="6029" w:type="dxa"/>
            <w:tcBorders>
              <w:top w:val="nil"/>
              <w:left w:val="nil"/>
              <w:bottom w:val="single" w:sz="4" w:space="0" w:color="auto"/>
              <w:right w:val="single" w:sz="4" w:space="0" w:color="auto"/>
            </w:tcBorders>
            <w:shd w:val="clear" w:color="000000" w:fill="FFFFFF"/>
            <w:vAlign w:val="center"/>
          </w:tcPr>
          <w:p w:rsidR="005F504F" w:rsidRPr="00AD6BC7" w:rsidRDefault="00F00157">
            <w:pPr>
              <w:widowControl/>
              <w:jc w:val="left"/>
              <w:rPr>
                <w:rFonts w:asciiTheme="minorEastAsia" w:eastAsiaTheme="minorEastAsia" w:hAnsiTheme="minorEastAsia"/>
                <w:kern w:val="0"/>
              </w:rPr>
            </w:pPr>
            <w:r w:rsidRPr="00AD6BC7">
              <w:rPr>
                <w:rFonts w:asciiTheme="minorEastAsia" w:eastAsiaTheme="minorEastAsia" w:hAnsiTheme="minorEastAsia"/>
                <w:kern w:val="0"/>
                <w:szCs w:val="21"/>
              </w:rPr>
              <w:t>支持</w:t>
            </w:r>
            <w:r w:rsidRPr="00AD6BC7">
              <w:rPr>
                <w:rFonts w:asciiTheme="minorEastAsia" w:eastAsiaTheme="minorEastAsia" w:hAnsiTheme="minorEastAsia" w:hint="eastAsia"/>
                <w:kern w:val="0"/>
                <w:szCs w:val="21"/>
              </w:rPr>
              <w:t>的通讯</w:t>
            </w:r>
            <w:r w:rsidRPr="00AD6BC7">
              <w:rPr>
                <w:rFonts w:asciiTheme="minorEastAsia" w:eastAsiaTheme="minorEastAsia" w:hAnsiTheme="minorEastAsia"/>
                <w:kern w:val="0"/>
                <w:szCs w:val="21"/>
              </w:rPr>
              <w:t>协议类型</w:t>
            </w:r>
            <w:r w:rsidRPr="00AD6BC7">
              <w:rPr>
                <w:rFonts w:asciiTheme="minorEastAsia" w:eastAsiaTheme="minorEastAsia" w:hAnsiTheme="minorEastAsia" w:hint="eastAsia"/>
                <w:kern w:val="0"/>
                <w:szCs w:val="21"/>
              </w:rPr>
              <w:t>见</w:t>
            </w:r>
            <w:r w:rsidRPr="00AD6BC7">
              <w:rPr>
                <w:rFonts w:asciiTheme="minorEastAsia" w:eastAsiaTheme="minorEastAsia" w:hAnsiTheme="minorEastAsia"/>
                <w:kern w:val="0"/>
                <w:szCs w:val="21"/>
              </w:rPr>
              <w:t>表</w:t>
            </w:r>
            <w:r w:rsidRPr="00AD6BC7">
              <w:rPr>
                <w:rFonts w:asciiTheme="minorEastAsia" w:eastAsiaTheme="minorEastAsia" w:hAnsiTheme="minorEastAsia" w:hint="eastAsia"/>
                <w:kern w:val="0"/>
                <w:szCs w:val="21"/>
              </w:rPr>
              <w:t>6</w:t>
            </w:r>
          </w:p>
        </w:tc>
      </w:tr>
      <w:tr w:rsidR="00184243" w:rsidRPr="00AD6BC7">
        <w:trPr>
          <w:trHeight w:val="454"/>
          <w:jc w:val="center"/>
        </w:trPr>
        <w:tc>
          <w:tcPr>
            <w:tcW w:w="708" w:type="dxa"/>
            <w:vMerge/>
            <w:tcBorders>
              <w:left w:val="single" w:sz="4" w:space="0" w:color="auto"/>
              <w:bottom w:val="single" w:sz="4" w:space="0" w:color="auto"/>
              <w:right w:val="single" w:sz="4" w:space="0" w:color="auto"/>
            </w:tcBorders>
            <w:shd w:val="clear" w:color="auto" w:fill="auto"/>
            <w:noWrap/>
            <w:vAlign w:val="center"/>
          </w:tcPr>
          <w:p w:rsidR="00184243" w:rsidRPr="00AD6BC7" w:rsidRDefault="00184243">
            <w:pPr>
              <w:widowControl/>
              <w:jc w:val="center"/>
              <w:rPr>
                <w:rFonts w:asciiTheme="minorEastAsia" w:eastAsiaTheme="minorEastAsia" w:hAnsiTheme="minorEastAsia"/>
                <w:kern w:val="0"/>
              </w:rPr>
            </w:pPr>
          </w:p>
        </w:tc>
        <w:tc>
          <w:tcPr>
            <w:tcW w:w="1531" w:type="dxa"/>
            <w:vMerge/>
            <w:tcBorders>
              <w:left w:val="nil"/>
              <w:bottom w:val="single" w:sz="4" w:space="0" w:color="auto"/>
              <w:right w:val="single" w:sz="4" w:space="0" w:color="auto"/>
            </w:tcBorders>
            <w:shd w:val="clear" w:color="000000" w:fill="FFFFFF"/>
            <w:vAlign w:val="center"/>
          </w:tcPr>
          <w:p w:rsidR="00184243" w:rsidRPr="00AD6BC7" w:rsidRDefault="00184243">
            <w:pPr>
              <w:widowControl/>
              <w:jc w:val="center"/>
              <w:rPr>
                <w:rFonts w:asciiTheme="minorEastAsia" w:eastAsiaTheme="minorEastAsia" w:hAnsiTheme="minorEastAsia"/>
                <w:kern w:val="0"/>
              </w:rPr>
            </w:pPr>
          </w:p>
        </w:tc>
        <w:tc>
          <w:tcPr>
            <w:tcW w:w="6029" w:type="dxa"/>
            <w:tcBorders>
              <w:top w:val="single" w:sz="4" w:space="0" w:color="auto"/>
              <w:left w:val="nil"/>
              <w:bottom w:val="single" w:sz="4" w:space="0" w:color="auto"/>
              <w:right w:val="single" w:sz="4" w:space="0" w:color="auto"/>
            </w:tcBorders>
            <w:shd w:val="clear" w:color="000000" w:fill="FFFFFF"/>
            <w:vAlign w:val="center"/>
          </w:tcPr>
          <w:p w:rsidR="00184243" w:rsidRPr="00AD6BC7" w:rsidRDefault="00184243" w:rsidP="00222220">
            <w:pPr>
              <w:widowControl/>
              <w:jc w:val="left"/>
              <w:rPr>
                <w:rFonts w:asciiTheme="minorEastAsia" w:eastAsiaTheme="minorEastAsia" w:hAnsiTheme="minorEastAsia"/>
                <w:kern w:val="0"/>
                <w:szCs w:val="21"/>
              </w:rPr>
            </w:pPr>
            <w:r w:rsidRPr="00AD6BC7">
              <w:rPr>
                <w:rFonts w:asciiTheme="minorEastAsia" w:eastAsiaTheme="minorEastAsia" w:hAnsiTheme="minorEastAsia" w:hint="eastAsia"/>
                <w:kern w:val="0"/>
                <w:szCs w:val="21"/>
              </w:rPr>
              <w:t>具备对ISO 13400协议的版本、数据格式判断，不符合进行负响应或不响应的功能；支持模拟至少2种ISO 13400协议的版本</w:t>
            </w:r>
          </w:p>
        </w:tc>
      </w:tr>
    </w:tbl>
    <w:p w:rsidR="005F504F" w:rsidRPr="00AD6BC7" w:rsidRDefault="00F00157">
      <w:pPr>
        <w:pStyle w:val="afff1"/>
        <w:jc w:val="both"/>
        <w:rPr>
          <w:rFonts w:ascii="Arial" w:hAnsi="Arial" w:cs="Arial"/>
          <w:kern w:val="2"/>
          <w:sz w:val="24"/>
          <w:szCs w:val="24"/>
        </w:rPr>
      </w:pPr>
      <w:bookmarkStart w:id="217" w:name="_Toc5311"/>
      <w:r w:rsidRPr="00AD6BC7">
        <w:rPr>
          <w:rFonts w:ascii="Arial" w:hAnsi="Arial" w:cs="Arial" w:hint="eastAsia"/>
          <w:kern w:val="2"/>
          <w:sz w:val="24"/>
          <w:szCs w:val="24"/>
        </w:rPr>
        <w:lastRenderedPageBreak/>
        <w:t>附录</w:t>
      </w:r>
      <w:r w:rsidRPr="00AD6BC7">
        <w:rPr>
          <w:rFonts w:ascii="Arial" w:hAnsi="Arial" w:cs="Arial" w:hint="eastAsia"/>
          <w:kern w:val="2"/>
          <w:sz w:val="24"/>
          <w:szCs w:val="24"/>
        </w:rPr>
        <w:t>E</w:t>
      </w:r>
      <w:bookmarkEnd w:id="217"/>
    </w:p>
    <w:p w:rsidR="005F504F" w:rsidRPr="00AD6BC7" w:rsidRDefault="00F00157">
      <w:pPr>
        <w:pStyle w:val="afff1"/>
        <w:spacing w:before="200"/>
        <w:rPr>
          <w:rFonts w:hAnsi="Arial" w:cs="Arial"/>
          <w:sz w:val="28"/>
          <w:szCs w:val="28"/>
        </w:rPr>
      </w:pPr>
      <w:bookmarkStart w:id="218" w:name="_Toc30042"/>
      <w:r w:rsidRPr="00AD6BC7">
        <w:rPr>
          <w:rFonts w:hAnsi="Arial" w:cs="Arial" w:hint="eastAsia"/>
          <w:sz w:val="28"/>
          <w:szCs w:val="28"/>
        </w:rPr>
        <w:t>机动车排放检验用OBD诊断仪校准记录</w:t>
      </w:r>
      <w:bookmarkEnd w:id="218"/>
    </w:p>
    <w:tbl>
      <w:tblPr>
        <w:tblW w:w="9191" w:type="dxa"/>
        <w:jc w:val="center"/>
        <w:tblLayout w:type="fixed"/>
        <w:tblLook w:val="04A0"/>
      </w:tblPr>
      <w:tblGrid>
        <w:gridCol w:w="1620"/>
        <w:gridCol w:w="3969"/>
        <w:gridCol w:w="1417"/>
        <w:gridCol w:w="2185"/>
      </w:tblGrid>
      <w:tr w:rsidR="005F504F" w:rsidRPr="00AD6BC7">
        <w:trPr>
          <w:trHeight w:val="425"/>
          <w:jc w:val="center"/>
        </w:trPr>
        <w:tc>
          <w:tcPr>
            <w:tcW w:w="162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送校单位</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 xml:space="preserve"> </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型号</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规格</w:t>
            </w:r>
          </w:p>
        </w:tc>
        <w:tc>
          <w:tcPr>
            <w:tcW w:w="2185" w:type="dxa"/>
            <w:tcBorders>
              <w:top w:val="single" w:sz="4" w:space="0" w:color="auto"/>
              <w:left w:val="nil"/>
              <w:bottom w:val="single" w:sz="4" w:space="0" w:color="auto"/>
              <w:right w:val="single" w:sz="4" w:space="0" w:color="000000"/>
            </w:tcBorders>
            <w:shd w:val="clear" w:color="000000" w:fill="FFFFFF"/>
            <w:noWrap/>
            <w:vAlign w:val="center"/>
          </w:tcPr>
          <w:p w:rsidR="005F504F" w:rsidRPr="00AD6BC7" w:rsidRDefault="005F504F">
            <w:pPr>
              <w:widowControl/>
              <w:jc w:val="left"/>
              <w:rPr>
                <w:rFonts w:asciiTheme="minorEastAsia" w:eastAsiaTheme="minorEastAsia" w:hAnsiTheme="minorEastAsia" w:cs="Arial"/>
                <w:kern w:val="0"/>
                <w:szCs w:val="22"/>
              </w:rPr>
            </w:pPr>
          </w:p>
        </w:tc>
      </w:tr>
      <w:tr w:rsidR="005F504F" w:rsidRPr="00AD6BC7">
        <w:trPr>
          <w:trHeight w:val="425"/>
          <w:jc w:val="center"/>
        </w:trPr>
        <w:tc>
          <w:tcPr>
            <w:tcW w:w="162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联络信息</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出厂编号</w:t>
            </w:r>
          </w:p>
        </w:tc>
        <w:tc>
          <w:tcPr>
            <w:tcW w:w="2185" w:type="dxa"/>
            <w:tcBorders>
              <w:top w:val="single" w:sz="4" w:space="0" w:color="auto"/>
              <w:left w:val="nil"/>
              <w:bottom w:val="single" w:sz="4" w:space="0" w:color="auto"/>
              <w:right w:val="single" w:sz="4" w:space="0" w:color="000000"/>
            </w:tcBorders>
            <w:shd w:val="clear" w:color="000000" w:fill="FFFFFF"/>
            <w:noWrap/>
            <w:vAlign w:val="center"/>
          </w:tcPr>
          <w:p w:rsidR="005F504F" w:rsidRPr="00AD6BC7" w:rsidRDefault="005F504F">
            <w:pPr>
              <w:widowControl/>
              <w:jc w:val="left"/>
              <w:rPr>
                <w:rFonts w:asciiTheme="minorEastAsia" w:eastAsiaTheme="minorEastAsia" w:hAnsiTheme="minorEastAsia" w:cs="Arial"/>
                <w:kern w:val="0"/>
                <w:szCs w:val="22"/>
              </w:rPr>
            </w:pPr>
          </w:p>
        </w:tc>
      </w:tr>
      <w:tr w:rsidR="005F504F" w:rsidRPr="00AD6BC7">
        <w:trPr>
          <w:trHeight w:val="425"/>
          <w:jc w:val="center"/>
        </w:trPr>
        <w:tc>
          <w:tcPr>
            <w:tcW w:w="162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器具名称</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机动车排放检验用OBD诊断仪</w:t>
            </w:r>
          </w:p>
        </w:tc>
        <w:tc>
          <w:tcPr>
            <w:tcW w:w="1417" w:type="dxa"/>
            <w:tcBorders>
              <w:top w:val="nil"/>
              <w:left w:val="nil"/>
              <w:bottom w:val="single" w:sz="4" w:space="0" w:color="auto"/>
              <w:right w:val="single" w:sz="4" w:space="0" w:color="auto"/>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宋体" w:hint="eastAsia"/>
                <w:kern w:val="0"/>
                <w:szCs w:val="22"/>
              </w:rPr>
              <w:t>制造日期</w:t>
            </w:r>
          </w:p>
        </w:tc>
        <w:tc>
          <w:tcPr>
            <w:tcW w:w="2185" w:type="dxa"/>
            <w:tcBorders>
              <w:top w:val="single" w:sz="4" w:space="0" w:color="auto"/>
              <w:left w:val="nil"/>
              <w:bottom w:val="single" w:sz="4" w:space="0" w:color="auto"/>
              <w:right w:val="single" w:sz="4" w:space="0" w:color="000000"/>
            </w:tcBorders>
            <w:shd w:val="clear" w:color="000000" w:fill="FFFFFF"/>
            <w:noWrap/>
            <w:vAlign w:val="center"/>
          </w:tcPr>
          <w:p w:rsidR="005F504F" w:rsidRPr="00AD6BC7" w:rsidRDefault="005F504F">
            <w:pPr>
              <w:widowControl/>
              <w:jc w:val="left"/>
              <w:rPr>
                <w:rFonts w:asciiTheme="minorEastAsia" w:eastAsiaTheme="minorEastAsia" w:hAnsiTheme="minorEastAsia" w:cs="Arial"/>
                <w:kern w:val="0"/>
                <w:szCs w:val="22"/>
              </w:rPr>
            </w:pPr>
          </w:p>
        </w:tc>
      </w:tr>
      <w:tr w:rsidR="005F504F" w:rsidRPr="00AD6BC7">
        <w:trPr>
          <w:trHeight w:val="425"/>
          <w:jc w:val="center"/>
        </w:trPr>
        <w:tc>
          <w:tcPr>
            <w:tcW w:w="162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F504F" w:rsidRPr="00AD6BC7" w:rsidRDefault="00F00157">
            <w:pPr>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制造单位</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5F504F" w:rsidRPr="00AD6BC7" w:rsidRDefault="005F504F">
            <w:pPr>
              <w:jc w:val="left"/>
              <w:rPr>
                <w:rFonts w:asciiTheme="minorEastAsia" w:eastAsiaTheme="minorEastAsia" w:hAnsiTheme="minorEastAsia" w:cs="Arial"/>
                <w:kern w:val="0"/>
                <w:szCs w:val="22"/>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F504F" w:rsidRPr="00AD6BC7" w:rsidRDefault="00F00157">
            <w:pPr>
              <w:jc w:val="center"/>
              <w:rPr>
                <w:rFonts w:asciiTheme="minorEastAsia" w:eastAsiaTheme="minorEastAsia" w:hAnsiTheme="minorEastAsia" w:cs="Arial"/>
              </w:rPr>
            </w:pPr>
            <w:r w:rsidRPr="00AD6BC7">
              <w:rPr>
                <w:rFonts w:asciiTheme="minorEastAsia" w:eastAsiaTheme="minorEastAsia" w:hAnsiTheme="minorEastAsia" w:cs="Arial" w:hint="eastAsia"/>
              </w:rPr>
              <w:t>软件版本号</w:t>
            </w:r>
          </w:p>
        </w:tc>
        <w:tc>
          <w:tcPr>
            <w:tcW w:w="2185" w:type="dxa"/>
            <w:tcBorders>
              <w:top w:val="single" w:sz="4" w:space="0" w:color="auto"/>
              <w:left w:val="nil"/>
              <w:bottom w:val="single" w:sz="4" w:space="0" w:color="auto"/>
              <w:right w:val="single" w:sz="4" w:space="0" w:color="000000"/>
            </w:tcBorders>
            <w:shd w:val="clear" w:color="000000" w:fill="FFFFFF"/>
            <w:noWrap/>
            <w:vAlign w:val="center"/>
          </w:tcPr>
          <w:p w:rsidR="005F504F" w:rsidRPr="00AD6BC7" w:rsidRDefault="005F504F">
            <w:pPr>
              <w:widowControl/>
              <w:jc w:val="left"/>
              <w:rPr>
                <w:rFonts w:asciiTheme="minorEastAsia" w:eastAsiaTheme="minorEastAsia" w:hAnsiTheme="minorEastAsia" w:cs="Arial"/>
                <w:kern w:val="0"/>
                <w:szCs w:val="22"/>
              </w:rPr>
            </w:pPr>
          </w:p>
        </w:tc>
      </w:tr>
      <w:tr w:rsidR="005F504F" w:rsidRPr="00AD6BC7">
        <w:trPr>
          <w:trHeight w:val="425"/>
          <w:jc w:val="center"/>
        </w:trPr>
        <w:tc>
          <w:tcPr>
            <w:tcW w:w="162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F504F" w:rsidRPr="00AD6BC7" w:rsidRDefault="00F00157">
            <w:pPr>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技术依据</w:t>
            </w:r>
          </w:p>
        </w:tc>
        <w:tc>
          <w:tcPr>
            <w:tcW w:w="7571" w:type="dxa"/>
            <w:gridSpan w:val="3"/>
            <w:tcBorders>
              <w:top w:val="single" w:sz="4" w:space="0" w:color="auto"/>
              <w:left w:val="nil"/>
              <w:bottom w:val="single" w:sz="4" w:space="0" w:color="auto"/>
              <w:right w:val="single" w:sz="4" w:space="0" w:color="000000"/>
            </w:tcBorders>
            <w:shd w:val="clear" w:color="000000" w:fill="FFFFFF"/>
            <w:noWrap/>
            <w:vAlign w:val="center"/>
          </w:tcPr>
          <w:p w:rsidR="005F504F" w:rsidRPr="00AD6BC7" w:rsidRDefault="005F504F">
            <w:pPr>
              <w:widowControl/>
              <w:jc w:val="left"/>
              <w:rPr>
                <w:rFonts w:asciiTheme="minorEastAsia" w:eastAsiaTheme="minorEastAsia" w:hAnsiTheme="minorEastAsia" w:cs="Arial"/>
                <w:kern w:val="0"/>
                <w:szCs w:val="22"/>
              </w:rPr>
            </w:pPr>
          </w:p>
        </w:tc>
      </w:tr>
      <w:tr w:rsidR="005F504F" w:rsidRPr="00AD6BC7">
        <w:trPr>
          <w:trHeight w:val="425"/>
          <w:jc w:val="center"/>
        </w:trPr>
        <w:tc>
          <w:tcPr>
            <w:tcW w:w="1620"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F504F" w:rsidRPr="00AD6BC7" w:rsidRDefault="00F00157">
            <w:pPr>
              <w:widowControl/>
              <w:jc w:val="center"/>
              <w:rPr>
                <w:rFonts w:asciiTheme="minorEastAsia" w:eastAsiaTheme="minorEastAsia" w:hAnsiTheme="minorEastAsia" w:cs="Arial"/>
                <w:kern w:val="0"/>
                <w:szCs w:val="22"/>
              </w:rPr>
            </w:pPr>
            <w:r w:rsidRPr="00AD6BC7">
              <w:rPr>
                <w:rFonts w:asciiTheme="minorEastAsia" w:eastAsiaTheme="minorEastAsia" w:hAnsiTheme="minorEastAsia" w:cs="Arial" w:hint="eastAsia"/>
              </w:rPr>
              <w:t>校准</w:t>
            </w:r>
            <w:r w:rsidRPr="00AD6BC7">
              <w:rPr>
                <w:rFonts w:asciiTheme="minorEastAsia" w:eastAsiaTheme="minorEastAsia" w:hAnsiTheme="minorEastAsia" w:cs="Arial" w:hint="eastAsia"/>
                <w:kern w:val="0"/>
                <w:szCs w:val="22"/>
              </w:rPr>
              <w:t>地点</w:t>
            </w:r>
          </w:p>
        </w:tc>
        <w:tc>
          <w:tcPr>
            <w:tcW w:w="7571" w:type="dxa"/>
            <w:gridSpan w:val="3"/>
            <w:tcBorders>
              <w:top w:val="single" w:sz="4" w:space="0" w:color="auto"/>
              <w:left w:val="nil"/>
              <w:bottom w:val="single" w:sz="4" w:space="0" w:color="auto"/>
              <w:right w:val="single" w:sz="4" w:space="0" w:color="auto"/>
            </w:tcBorders>
            <w:shd w:val="clear" w:color="000000" w:fill="FFFFFF"/>
            <w:noWrap/>
            <w:vAlign w:val="center"/>
          </w:tcPr>
          <w:p w:rsidR="005F504F" w:rsidRPr="00AD6BC7" w:rsidRDefault="00F00157">
            <w:pPr>
              <w:widowControl/>
              <w:jc w:val="left"/>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 xml:space="preserve"> </w:t>
            </w:r>
          </w:p>
        </w:tc>
      </w:tr>
      <w:tr w:rsidR="005F504F" w:rsidRPr="00AD6BC7">
        <w:trPr>
          <w:trHeight w:val="468"/>
          <w:jc w:val="center"/>
        </w:trPr>
        <w:tc>
          <w:tcPr>
            <w:tcW w:w="9191" w:type="dxa"/>
            <w:gridSpan w:val="4"/>
            <w:vMerge w:val="restart"/>
            <w:tcBorders>
              <w:top w:val="single" w:sz="4" w:space="0" w:color="auto"/>
              <w:left w:val="single" w:sz="4" w:space="0" w:color="auto"/>
              <w:bottom w:val="nil"/>
              <w:right w:val="single" w:sz="4" w:space="0" w:color="000000"/>
            </w:tcBorders>
            <w:shd w:val="clear" w:color="000000" w:fill="FFFFFF"/>
          </w:tcPr>
          <w:p w:rsidR="005F504F" w:rsidRPr="00AD6BC7" w:rsidRDefault="00F00157">
            <w:pPr>
              <w:widowControl/>
              <w:spacing w:line="276" w:lineRule="auto"/>
              <w:jc w:val="left"/>
              <w:rPr>
                <w:rFonts w:asciiTheme="minorEastAsia" w:eastAsiaTheme="minorEastAsia" w:hAnsiTheme="minorEastAsia" w:cs="Arial"/>
                <w:kern w:val="0"/>
                <w:szCs w:val="22"/>
              </w:rPr>
            </w:pPr>
            <w:r w:rsidRPr="00AD6BC7">
              <w:rPr>
                <w:rFonts w:asciiTheme="minorEastAsia" w:eastAsiaTheme="minorEastAsia" w:hAnsiTheme="minorEastAsia" w:cs="Arial" w:hint="eastAsia"/>
                <w:kern w:val="0"/>
                <w:szCs w:val="22"/>
              </w:rPr>
              <w:t>本次校准所使用的主要设备：</w:t>
            </w:r>
            <w:r w:rsidRPr="00AD6BC7">
              <w:rPr>
                <w:rFonts w:asciiTheme="minorEastAsia" w:eastAsiaTheme="minorEastAsia" w:hAnsiTheme="minorEastAsia" w:cs="Arial" w:hint="eastAsia"/>
                <w:kern w:val="0"/>
                <w:szCs w:val="22"/>
              </w:rPr>
              <w:br/>
              <w:t>名称</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型号</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编号</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证书编号</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有效期限</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测量范围</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准确度等级或最大允差或不确定度</w:t>
            </w:r>
            <w:r w:rsidRPr="00AD6BC7">
              <w:rPr>
                <w:rFonts w:asciiTheme="minorEastAsia" w:eastAsiaTheme="minorEastAsia" w:hAnsiTheme="minorEastAsia" w:cs="Arial"/>
                <w:kern w:val="0"/>
                <w:szCs w:val="22"/>
              </w:rPr>
              <w:t>/</w:t>
            </w:r>
            <w:r w:rsidRPr="00AD6BC7">
              <w:rPr>
                <w:rFonts w:asciiTheme="minorEastAsia" w:eastAsiaTheme="minorEastAsia" w:hAnsiTheme="minorEastAsia" w:cs="Arial" w:hint="eastAsia"/>
                <w:kern w:val="0"/>
                <w:szCs w:val="22"/>
              </w:rPr>
              <w:t>溯源机构</w:t>
            </w:r>
          </w:p>
          <w:p w:rsidR="005F504F" w:rsidRPr="00AD6BC7" w:rsidRDefault="005F504F">
            <w:pPr>
              <w:widowControl/>
              <w:spacing w:line="276" w:lineRule="auto"/>
              <w:jc w:val="left"/>
              <w:rPr>
                <w:rFonts w:asciiTheme="minorEastAsia" w:eastAsiaTheme="minorEastAsia" w:hAnsiTheme="minorEastAsia" w:cs="Arial"/>
                <w:kern w:val="0"/>
                <w:szCs w:val="22"/>
              </w:rPr>
            </w:pPr>
          </w:p>
        </w:tc>
      </w:tr>
      <w:tr w:rsidR="005F504F" w:rsidRPr="00AD6BC7">
        <w:trPr>
          <w:trHeight w:val="312"/>
          <w:jc w:val="center"/>
        </w:trPr>
        <w:tc>
          <w:tcPr>
            <w:tcW w:w="9191" w:type="dxa"/>
            <w:gridSpan w:val="4"/>
            <w:vMerge/>
            <w:tcBorders>
              <w:top w:val="single" w:sz="4" w:space="0" w:color="auto"/>
              <w:left w:val="single" w:sz="4" w:space="0" w:color="auto"/>
              <w:bottom w:val="nil"/>
              <w:right w:val="single" w:sz="4" w:space="0" w:color="000000"/>
            </w:tcBorders>
            <w:vAlign w:val="center"/>
          </w:tcPr>
          <w:p w:rsidR="005F504F" w:rsidRPr="00AD6BC7" w:rsidRDefault="005F504F">
            <w:pPr>
              <w:widowControl/>
              <w:jc w:val="left"/>
              <w:rPr>
                <w:rFonts w:asciiTheme="minorEastAsia" w:eastAsiaTheme="minorEastAsia" w:hAnsiTheme="minorEastAsia" w:cs="Arial"/>
                <w:kern w:val="0"/>
                <w:sz w:val="22"/>
                <w:szCs w:val="22"/>
              </w:rPr>
            </w:pPr>
          </w:p>
        </w:tc>
      </w:tr>
      <w:tr w:rsidR="005F504F" w:rsidRPr="00AD6BC7">
        <w:trPr>
          <w:trHeight w:val="312"/>
          <w:jc w:val="center"/>
        </w:trPr>
        <w:tc>
          <w:tcPr>
            <w:tcW w:w="9191" w:type="dxa"/>
            <w:gridSpan w:val="4"/>
            <w:vMerge/>
            <w:tcBorders>
              <w:top w:val="single" w:sz="4" w:space="0" w:color="auto"/>
              <w:left w:val="single" w:sz="4" w:space="0" w:color="auto"/>
              <w:bottom w:val="single" w:sz="4" w:space="0" w:color="auto"/>
              <w:right w:val="single" w:sz="4" w:space="0" w:color="000000"/>
            </w:tcBorders>
            <w:vAlign w:val="center"/>
          </w:tcPr>
          <w:p w:rsidR="005F504F" w:rsidRPr="00AD6BC7" w:rsidRDefault="005F504F">
            <w:pPr>
              <w:widowControl/>
              <w:jc w:val="left"/>
              <w:rPr>
                <w:rFonts w:asciiTheme="minorEastAsia" w:eastAsiaTheme="minorEastAsia" w:hAnsiTheme="minorEastAsia" w:cs="Arial"/>
                <w:kern w:val="0"/>
                <w:sz w:val="22"/>
                <w:szCs w:val="22"/>
              </w:rPr>
            </w:pPr>
          </w:p>
        </w:tc>
      </w:tr>
    </w:tbl>
    <w:p w:rsidR="005F504F" w:rsidRPr="00AD6BC7" w:rsidRDefault="00F00157" w:rsidP="00332B0C">
      <w:pPr>
        <w:pStyle w:val="affc"/>
        <w:spacing w:beforeLines="50"/>
        <w:ind w:firstLine="420"/>
        <w:rPr>
          <w:rFonts w:asciiTheme="minorEastAsia" w:eastAsiaTheme="minorEastAsia" w:hAnsiTheme="minorEastAsia"/>
          <w:szCs w:val="22"/>
        </w:rPr>
      </w:pPr>
      <w:r w:rsidRPr="00AD6BC7">
        <w:rPr>
          <w:rFonts w:asciiTheme="minorEastAsia" w:eastAsiaTheme="minorEastAsia" w:hAnsiTheme="minorEastAsia" w:hint="eastAsia"/>
          <w:szCs w:val="22"/>
        </w:rPr>
        <w:t>环境条件：  温度：</w:t>
      </w:r>
      <w:r w:rsidRPr="00AD6BC7">
        <w:rPr>
          <w:rFonts w:asciiTheme="minorEastAsia" w:eastAsiaTheme="minorEastAsia" w:hAnsiTheme="minorEastAsia"/>
          <w:szCs w:val="22"/>
          <w:u w:val="single"/>
        </w:rPr>
        <w:t xml:space="preserve">         </w:t>
      </w:r>
      <w:r w:rsidRPr="00AD6BC7">
        <w:rPr>
          <w:rFonts w:asciiTheme="minorEastAsia" w:eastAsiaTheme="minorEastAsia" w:hAnsiTheme="minorEastAsia" w:hint="eastAsia"/>
          <w:szCs w:val="22"/>
        </w:rPr>
        <w:t>℃</w:t>
      </w:r>
      <w:r w:rsidRPr="00AD6BC7">
        <w:rPr>
          <w:rFonts w:asciiTheme="minorEastAsia" w:eastAsiaTheme="minorEastAsia" w:hAnsiTheme="minorEastAsia"/>
          <w:szCs w:val="22"/>
        </w:rPr>
        <w:t xml:space="preserve">    </w:t>
      </w:r>
      <w:r w:rsidRPr="00AD6BC7">
        <w:rPr>
          <w:rFonts w:asciiTheme="minorEastAsia" w:eastAsiaTheme="minorEastAsia" w:hAnsiTheme="minorEastAsia" w:hint="eastAsia"/>
          <w:szCs w:val="22"/>
        </w:rPr>
        <w:t xml:space="preserve"> </w:t>
      </w:r>
      <w:r w:rsidRPr="00AD6BC7">
        <w:rPr>
          <w:rFonts w:asciiTheme="minorEastAsia" w:eastAsiaTheme="minorEastAsia" w:hAnsiTheme="minorEastAsia"/>
          <w:szCs w:val="22"/>
        </w:rPr>
        <w:t xml:space="preserve">  </w:t>
      </w:r>
      <w:r w:rsidRPr="00AD6BC7">
        <w:rPr>
          <w:rFonts w:asciiTheme="minorEastAsia" w:eastAsiaTheme="minorEastAsia" w:hAnsiTheme="minorEastAsia" w:hint="eastAsia"/>
          <w:szCs w:val="22"/>
        </w:rPr>
        <w:t>相对湿度：</w:t>
      </w:r>
      <w:r w:rsidRPr="00AD6BC7">
        <w:rPr>
          <w:rFonts w:asciiTheme="minorEastAsia" w:eastAsiaTheme="minorEastAsia" w:hAnsiTheme="minorEastAsia"/>
          <w:szCs w:val="22"/>
          <w:u w:val="single"/>
        </w:rPr>
        <w:t xml:space="preserve">         </w:t>
      </w:r>
      <w:r w:rsidRPr="00AD6BC7">
        <w:rPr>
          <w:rFonts w:asciiTheme="minorEastAsia" w:eastAsiaTheme="minorEastAsia" w:hAnsiTheme="minorEastAsia"/>
          <w:szCs w:val="22"/>
        </w:rPr>
        <w:t>%</w:t>
      </w:r>
    </w:p>
    <w:p w:rsidR="005F504F" w:rsidRPr="00AD6BC7" w:rsidRDefault="00F00157">
      <w:pPr>
        <w:pStyle w:val="affc"/>
        <w:spacing w:line="360" w:lineRule="auto"/>
        <w:ind w:firstLineChars="0" w:firstLine="0"/>
        <w:rPr>
          <w:rFonts w:asciiTheme="minorEastAsia" w:eastAsiaTheme="minorEastAsia" w:hAnsiTheme="minorEastAsia"/>
          <w:kern w:val="2"/>
          <w:sz w:val="24"/>
          <w:shd w:val="clear" w:color="auto" w:fill="FFFFFF"/>
        </w:rPr>
      </w:pPr>
      <w:r w:rsidRPr="00AD6BC7">
        <w:rPr>
          <w:rFonts w:asciiTheme="minorEastAsia" w:eastAsiaTheme="minorEastAsia" w:hAnsiTheme="minorEastAsia" w:hint="eastAsia"/>
          <w:kern w:val="2"/>
          <w:sz w:val="24"/>
          <w:shd w:val="clear" w:color="auto" w:fill="FFFFFF"/>
        </w:rPr>
        <w:t>一、</w:t>
      </w:r>
      <w:r w:rsidRPr="00AD6BC7">
        <w:rPr>
          <w:rFonts w:asciiTheme="minorEastAsia" w:eastAsiaTheme="minorEastAsia" w:hAnsiTheme="minorEastAsia"/>
          <w:kern w:val="2"/>
          <w:sz w:val="24"/>
          <w:shd w:val="clear" w:color="auto" w:fill="FFFFFF"/>
        </w:rPr>
        <w:t>外观</w:t>
      </w:r>
      <w:r w:rsidRPr="00AD6BC7">
        <w:rPr>
          <w:rFonts w:asciiTheme="minorEastAsia" w:eastAsiaTheme="minorEastAsia" w:hAnsiTheme="minorEastAsia" w:hint="eastAsia"/>
          <w:kern w:val="2"/>
          <w:sz w:val="24"/>
          <w:shd w:val="clear" w:color="auto" w:fill="FFFFFF"/>
        </w:rPr>
        <w:t>检查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7"/>
        <w:gridCol w:w="1134"/>
      </w:tblGrid>
      <w:tr w:rsidR="005F504F" w:rsidRPr="00AD6BC7">
        <w:trPr>
          <w:trHeight w:val="528"/>
          <w:jc w:val="center"/>
        </w:trPr>
        <w:tc>
          <w:tcPr>
            <w:tcW w:w="8107" w:type="dxa"/>
            <w:vAlign w:val="center"/>
          </w:tcPr>
          <w:p w:rsidR="005F504F" w:rsidRPr="00AD6BC7" w:rsidRDefault="00F00157">
            <w:pPr>
              <w:jc w:val="center"/>
              <w:rPr>
                <w:rFonts w:asciiTheme="minorEastAsia" w:eastAsiaTheme="minorEastAsia" w:hAnsiTheme="minorEastAsia" w:cs="Arial"/>
                <w:szCs w:val="21"/>
              </w:rPr>
            </w:pPr>
            <w:r w:rsidRPr="00AD6BC7">
              <w:rPr>
                <w:rFonts w:asciiTheme="minorEastAsia" w:eastAsiaTheme="minorEastAsia" w:hAnsiTheme="minorEastAsia" w:cs="Arial" w:hint="eastAsia"/>
                <w:szCs w:val="21"/>
              </w:rPr>
              <w:t>检查项目</w:t>
            </w:r>
          </w:p>
        </w:tc>
        <w:tc>
          <w:tcPr>
            <w:tcW w:w="1134" w:type="dxa"/>
            <w:vAlign w:val="center"/>
          </w:tcPr>
          <w:p w:rsidR="005F504F" w:rsidRPr="00AD6BC7" w:rsidRDefault="00F00157">
            <w:pPr>
              <w:jc w:val="center"/>
              <w:rPr>
                <w:rFonts w:asciiTheme="minorEastAsia" w:eastAsiaTheme="minorEastAsia" w:hAnsiTheme="minorEastAsia" w:cs="Arial"/>
                <w:szCs w:val="21"/>
              </w:rPr>
            </w:pPr>
            <w:r w:rsidRPr="00AD6BC7">
              <w:rPr>
                <w:rFonts w:asciiTheme="minorEastAsia" w:eastAsiaTheme="minorEastAsia" w:hAnsiTheme="minorEastAsia" w:cs="Arial" w:hint="eastAsia"/>
                <w:szCs w:val="21"/>
              </w:rPr>
              <w:t>检查</w:t>
            </w:r>
            <w:r w:rsidRPr="00AD6BC7">
              <w:rPr>
                <w:rFonts w:asciiTheme="minorEastAsia" w:eastAsiaTheme="minorEastAsia" w:hAnsiTheme="minorEastAsia" w:cs="Arial"/>
                <w:szCs w:val="21"/>
              </w:rPr>
              <w:t>结果</w:t>
            </w:r>
          </w:p>
        </w:tc>
      </w:tr>
      <w:tr w:rsidR="005F504F" w:rsidRPr="00AD6BC7">
        <w:trPr>
          <w:trHeight w:val="896"/>
          <w:jc w:val="center"/>
        </w:trPr>
        <w:tc>
          <w:tcPr>
            <w:tcW w:w="8107" w:type="dxa"/>
            <w:vAlign w:val="center"/>
          </w:tcPr>
          <w:p w:rsidR="005F504F" w:rsidRPr="00AD6BC7" w:rsidRDefault="00F00157" w:rsidP="00BE0594">
            <w:pPr>
              <w:jc w:val="left"/>
              <w:rPr>
                <w:rFonts w:asciiTheme="minorEastAsia" w:eastAsiaTheme="minorEastAsia" w:hAnsiTheme="minorEastAsia" w:cs="Arial"/>
                <w:szCs w:val="21"/>
              </w:rPr>
            </w:pPr>
            <w:r w:rsidRPr="00AD6BC7">
              <w:rPr>
                <w:rFonts w:asciiTheme="minorEastAsia" w:eastAsiaTheme="minorEastAsia" w:hAnsiTheme="minorEastAsia" w:cs="Arial" w:hint="eastAsia"/>
                <w:szCs w:val="21"/>
              </w:rPr>
              <w:t>表面无影响功能的变形、损坏等缺陷；所有接插件接触良好，无松动、断裂、缺针等现象；外壳明显位置装有铭牌，铭牌信息包括：产品名称、型号、出厂编号、制造厂商、生产日期等信息；</w:t>
            </w:r>
            <w:r w:rsidR="00BE0594" w:rsidRPr="00AD6BC7">
              <w:rPr>
                <w:rFonts w:asciiTheme="minorEastAsia" w:eastAsiaTheme="minorEastAsia" w:hAnsiTheme="minorEastAsia" w:cs="Arial" w:hint="eastAsia"/>
                <w:szCs w:val="21"/>
              </w:rPr>
              <w:t>显示装置的</w:t>
            </w:r>
            <w:r w:rsidRPr="00AD6BC7">
              <w:rPr>
                <w:rFonts w:asciiTheme="minorEastAsia" w:eastAsiaTheme="minorEastAsia" w:hAnsiTheme="minorEastAsia" w:cs="Arial" w:hint="eastAsia"/>
                <w:szCs w:val="21"/>
              </w:rPr>
              <w:t>分辨力满足</w:t>
            </w:r>
            <w:r w:rsidRPr="00AD6BC7">
              <w:rPr>
                <w:rFonts w:asciiTheme="minorEastAsia" w:eastAsiaTheme="minorEastAsia" w:hAnsiTheme="minorEastAsia" w:hint="eastAsia"/>
              </w:rPr>
              <w:t>5.1的</w:t>
            </w:r>
            <w:r w:rsidRPr="00AD6BC7">
              <w:rPr>
                <w:rFonts w:asciiTheme="minorEastAsia" w:eastAsiaTheme="minorEastAsia" w:hAnsiTheme="minorEastAsia" w:cs="Arial" w:hint="eastAsia"/>
                <w:szCs w:val="21"/>
              </w:rPr>
              <w:t>要求</w:t>
            </w:r>
            <w:r w:rsidRPr="00AD6BC7">
              <w:rPr>
                <w:rFonts w:asciiTheme="minorEastAsia" w:eastAsiaTheme="minorEastAsia" w:hAnsiTheme="minorEastAsia"/>
                <w:szCs w:val="21"/>
              </w:rPr>
              <w:t>。</w:t>
            </w:r>
          </w:p>
        </w:tc>
        <w:tc>
          <w:tcPr>
            <w:tcW w:w="1134" w:type="dxa"/>
            <w:vAlign w:val="center"/>
          </w:tcPr>
          <w:p w:rsidR="005F504F" w:rsidRPr="00AD6BC7" w:rsidRDefault="00F00157">
            <w:pPr>
              <w:jc w:val="left"/>
              <w:rPr>
                <w:rFonts w:asciiTheme="minorEastAsia" w:eastAsiaTheme="minorEastAsia" w:hAnsiTheme="minorEastAsia" w:cs="Arial"/>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szCs w:val="21"/>
              </w:rPr>
              <w:t>符合</w:t>
            </w:r>
          </w:p>
          <w:p w:rsidR="005F504F" w:rsidRPr="00AD6BC7" w:rsidRDefault="00F00157">
            <w:pPr>
              <w:jc w:val="left"/>
              <w:rPr>
                <w:rFonts w:asciiTheme="minorEastAsia" w:eastAsiaTheme="minorEastAsia" w:hAnsiTheme="minorEastAsia" w:cs="Arial"/>
                <w:szCs w:val="21"/>
              </w:rPr>
            </w:pP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kern w:val="0"/>
                <w:szCs w:val="21"/>
              </w:rPr>
              <w:t>不符合</w:t>
            </w:r>
          </w:p>
        </w:tc>
      </w:tr>
    </w:tbl>
    <w:p w:rsidR="005F504F" w:rsidRPr="00AD6BC7" w:rsidRDefault="00F00157">
      <w:pPr>
        <w:pStyle w:val="affc"/>
        <w:spacing w:line="360" w:lineRule="auto"/>
        <w:ind w:firstLineChars="0" w:firstLine="0"/>
        <w:rPr>
          <w:rFonts w:ascii="Times New Roman" w:eastAsiaTheme="minorEastAsia" w:hAnsiTheme="minorEastAsia"/>
          <w:kern w:val="2"/>
          <w:sz w:val="24"/>
          <w:shd w:val="clear" w:color="auto" w:fill="FFFFFF"/>
        </w:rPr>
      </w:pPr>
      <w:r w:rsidRPr="00AD6BC7">
        <w:rPr>
          <w:rFonts w:asciiTheme="minorEastAsia" w:eastAsiaTheme="minorEastAsia" w:hAnsiTheme="minorEastAsia"/>
          <w:kern w:val="2"/>
          <w:sz w:val="24"/>
          <w:shd w:val="clear" w:color="auto" w:fill="FFFFFF"/>
        </w:rPr>
        <w:t>二、实时</w:t>
      </w:r>
      <w:r w:rsidRPr="00AD6BC7">
        <w:rPr>
          <w:rFonts w:ascii="Times New Roman" w:eastAsiaTheme="minorEastAsia" w:hAnsiTheme="minorEastAsia"/>
          <w:kern w:val="2"/>
          <w:sz w:val="24"/>
          <w:shd w:val="clear" w:color="auto" w:fill="FFFFFF"/>
        </w:rPr>
        <w:t>数据流</w:t>
      </w:r>
      <w:r w:rsidRPr="00AD6BC7">
        <w:rPr>
          <w:rFonts w:ascii="Times New Roman" w:eastAsiaTheme="minorEastAsia" w:hAnsiTheme="minorEastAsia" w:hint="eastAsia"/>
          <w:kern w:val="2"/>
          <w:sz w:val="24"/>
          <w:shd w:val="clear" w:color="auto" w:fill="FFFFFF"/>
        </w:rPr>
        <w:t>传输一致性</w:t>
      </w:r>
    </w:p>
    <w:p w:rsidR="005F504F" w:rsidRPr="00AD6BC7" w:rsidRDefault="00F00157">
      <w:pPr>
        <w:pStyle w:val="affc"/>
        <w:spacing w:line="360" w:lineRule="auto"/>
        <w:ind w:firstLineChars="0" w:firstLine="0"/>
        <w:rPr>
          <w:rFonts w:asciiTheme="minorEastAsia" w:eastAsiaTheme="minorEastAsia" w:hAnsiTheme="minorEastAsia"/>
          <w:kern w:val="2"/>
          <w:sz w:val="24"/>
          <w:shd w:val="clear" w:color="auto" w:fill="FFFFFF"/>
        </w:rPr>
      </w:pPr>
      <w:r w:rsidRPr="00AD6BC7">
        <w:rPr>
          <w:rFonts w:asciiTheme="minorEastAsia" w:eastAsiaTheme="minorEastAsia" w:hAnsiTheme="minorEastAsia"/>
          <w:kern w:val="2"/>
          <w:sz w:val="24"/>
          <w:shd w:val="clear" w:color="auto" w:fill="FFFFFF"/>
        </w:rPr>
        <w:t>1</w:t>
      </w:r>
      <w:r w:rsidRPr="00AD6BC7">
        <w:rPr>
          <w:rFonts w:asciiTheme="minorEastAsia" w:eastAsiaTheme="minorEastAsia" w:hAnsiTheme="minorEastAsia" w:hint="eastAsia"/>
          <w:kern w:val="2"/>
          <w:sz w:val="24"/>
          <w:shd w:val="clear" w:color="auto" w:fill="FFFFFF"/>
        </w:rPr>
        <w:t xml:space="preserve"> </w:t>
      </w:r>
      <w:r w:rsidRPr="00AD6BC7">
        <w:rPr>
          <w:rFonts w:asciiTheme="minorEastAsia" w:eastAsiaTheme="minorEastAsia" w:hAnsiTheme="minorEastAsia"/>
          <w:kern w:val="2"/>
          <w:sz w:val="24"/>
          <w:shd w:val="clear" w:color="auto" w:fill="FFFFFF"/>
        </w:rPr>
        <w:t xml:space="preserve"> 汽油车实时数据流</w:t>
      </w:r>
      <w:r w:rsidRPr="00AD6BC7">
        <w:rPr>
          <w:rFonts w:asciiTheme="minorEastAsia" w:eastAsiaTheme="minorEastAsia" w:hAnsiTheme="minorEastAsia" w:hint="eastAsia"/>
          <w:kern w:val="2"/>
          <w:sz w:val="24"/>
          <w:shd w:val="clear" w:color="auto" w:fill="FFFFFF"/>
        </w:rPr>
        <w:t>传输一致性</w:t>
      </w:r>
    </w:p>
    <w:tbl>
      <w:tblPr>
        <w:tblW w:w="9187" w:type="dxa"/>
        <w:jc w:val="center"/>
        <w:tblLook w:val="04A0"/>
      </w:tblPr>
      <w:tblGrid>
        <w:gridCol w:w="426"/>
        <w:gridCol w:w="1161"/>
        <w:gridCol w:w="1165"/>
        <w:gridCol w:w="992"/>
        <w:gridCol w:w="992"/>
        <w:gridCol w:w="1134"/>
        <w:gridCol w:w="1134"/>
        <w:gridCol w:w="1134"/>
        <w:gridCol w:w="1049"/>
      </w:tblGrid>
      <w:tr w:rsidR="005F504F" w:rsidRPr="00AD6BC7">
        <w:trPr>
          <w:trHeight w:val="425"/>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序号</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校准</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项目</w:t>
            </w:r>
          </w:p>
        </w:tc>
        <w:tc>
          <w:tcPr>
            <w:tcW w:w="116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w:t>
            </w:r>
          </w:p>
        </w:tc>
        <w:tc>
          <w:tcPr>
            <w:tcW w:w="6435" w:type="dxa"/>
            <w:gridSpan w:val="6"/>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 w:val="22"/>
                <w:szCs w:val="22"/>
              </w:rPr>
            </w:pPr>
            <w:r w:rsidRPr="00AD6BC7">
              <w:rPr>
                <w:rFonts w:asciiTheme="minorEastAsia" w:eastAsiaTheme="minorEastAsia" w:hAnsiTheme="minorEastAsia" w:cs="宋体" w:hint="eastAsia"/>
                <w:kern w:val="0"/>
                <w:szCs w:val="22"/>
              </w:rPr>
              <w:t>校准结果</w:t>
            </w:r>
          </w:p>
        </w:tc>
      </w:tr>
      <w:tr w:rsidR="005F504F" w:rsidRPr="00AD6BC7">
        <w:trPr>
          <w:trHeight w:val="744"/>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协议</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类型</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9141</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14230</w:t>
            </w: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ISO </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15765</w:t>
            </w: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SAE </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J1850</w:t>
            </w: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 xml:space="preserve">ISO </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27145</w:t>
            </w: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w:t>
            </w:r>
            <w:r w:rsidRPr="00AD6BC7">
              <w:rPr>
                <w:rFonts w:asciiTheme="minorEastAsia" w:eastAsiaTheme="minorEastAsia" w:hAnsiTheme="minorEastAsia" w:hint="eastAsia"/>
                <w:kern w:val="0"/>
                <w:szCs w:val="21"/>
              </w:rPr>
              <w:t xml:space="preserve"> </w:t>
            </w:r>
          </w:p>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13400</w:t>
            </w:r>
          </w:p>
        </w:tc>
      </w:tr>
      <w:tr w:rsidR="005F504F" w:rsidRPr="00AD6BC7">
        <w:trPr>
          <w:trHeight w:val="482"/>
          <w:jc w:val="center"/>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节气门绝对开度</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w:t>
            </w:r>
            <w:r w:rsidRPr="00AD6BC7">
              <w:rPr>
                <w:rFonts w:asciiTheme="minorEastAsia" w:eastAsiaTheme="minorEastAsia" w:hAnsiTheme="minorEastAsia"/>
                <w:kern w:val="0"/>
                <w:szCs w:val="21"/>
              </w:rPr>
              <w:t>%</w:t>
            </w:r>
            <w:r w:rsidRPr="00AD6BC7">
              <w:rPr>
                <w:rFonts w:asciiTheme="minorEastAsia" w:eastAsiaTheme="minorEastAsia" w:hAnsiTheme="minorEastAsia" w:cs="宋体" w:hint="eastAsia"/>
                <w:kern w:val="0"/>
                <w:szCs w:val="21"/>
              </w:rPr>
              <w:t>）</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jc w:val="center"/>
        </w:trPr>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计算</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负荷值</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w:t>
            </w:r>
            <w:r w:rsidRPr="00AD6BC7">
              <w:rPr>
                <w:rFonts w:asciiTheme="minorEastAsia" w:eastAsiaTheme="minorEastAsia" w:hAnsiTheme="minorEastAsia"/>
                <w:kern w:val="0"/>
                <w:szCs w:val="21"/>
              </w:rPr>
              <w:t>%</w:t>
            </w:r>
            <w:r w:rsidRPr="00AD6BC7">
              <w:rPr>
                <w:rFonts w:asciiTheme="minorEastAsia" w:eastAsiaTheme="minorEastAsia" w:hAnsiTheme="minorEastAsia" w:cs="宋体" w:hint="eastAsia"/>
                <w:kern w:val="0"/>
                <w:szCs w:val="21"/>
              </w:rPr>
              <w:t>）</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lastRenderedPageBreak/>
              <w:t>3</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前氧传感器信号（</w:t>
            </w:r>
            <w:r w:rsidRPr="00AD6BC7">
              <w:rPr>
                <w:rFonts w:asciiTheme="minorEastAsia" w:eastAsiaTheme="minorEastAsia" w:hAnsiTheme="minorEastAsia"/>
                <w:kern w:val="0"/>
                <w:szCs w:val="21"/>
              </w:rPr>
              <w:t>mV</w:t>
            </w:r>
            <w:r w:rsidRPr="00AD6BC7">
              <w:rPr>
                <w:rFonts w:asciiTheme="minorEastAsia" w:eastAsiaTheme="minorEastAsia" w:hAnsiTheme="minorEastAsia" w:cs="宋体" w:hint="eastAsia"/>
                <w:kern w:val="0"/>
                <w:szCs w:val="21"/>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前氧传感器信号（</w:t>
            </w:r>
            <w:r w:rsidRPr="00AD6BC7">
              <w:rPr>
                <w:rFonts w:asciiTheme="minorEastAsia" w:eastAsiaTheme="minorEastAsia" w:hAnsiTheme="minorEastAsia" w:cs="Arial"/>
                <w:kern w:val="0"/>
                <w:szCs w:val="21"/>
              </w:rPr>
              <w:t>mA</w:t>
            </w:r>
            <w:r w:rsidRPr="00AD6BC7">
              <w:rPr>
                <w:rFonts w:asciiTheme="minorEastAsia" w:eastAsiaTheme="minorEastAsia" w:hAnsiTheme="minorEastAsia" w:cs="宋体" w:hint="eastAsia"/>
                <w:kern w:val="0"/>
                <w:szCs w:val="21"/>
              </w:rPr>
              <w:t>）</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过量空气系数</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进气压力（</w:t>
            </w:r>
            <w:r w:rsidRPr="00AD6BC7">
              <w:rPr>
                <w:rFonts w:asciiTheme="minorEastAsia" w:eastAsiaTheme="minorEastAsia" w:hAnsiTheme="minorEastAsia"/>
                <w:kern w:val="0"/>
                <w:szCs w:val="21"/>
              </w:rPr>
              <w:t>kPa</w:t>
            </w:r>
            <w:r w:rsidRPr="00AD6BC7">
              <w:rPr>
                <w:rFonts w:asciiTheme="minorEastAsia" w:eastAsiaTheme="minorEastAsia" w:hAnsiTheme="minorEastAsia" w:cs="宋体" w:hint="eastAsia"/>
                <w:kern w:val="0"/>
                <w:szCs w:val="21"/>
              </w:rPr>
              <w:t>）</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7</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进气量（</w:t>
            </w:r>
            <w:r w:rsidRPr="00AD6BC7">
              <w:rPr>
                <w:rFonts w:asciiTheme="minorEastAsia" w:eastAsiaTheme="minorEastAsia" w:hAnsiTheme="minorEastAsia"/>
                <w:kern w:val="0"/>
                <w:szCs w:val="21"/>
              </w:rPr>
              <w:t>g/s</w:t>
            </w:r>
            <w:r w:rsidRPr="00AD6BC7">
              <w:rPr>
                <w:rFonts w:asciiTheme="minorEastAsia" w:eastAsiaTheme="minorEastAsia" w:hAnsiTheme="minorEastAsia" w:cs="宋体" w:hint="eastAsia"/>
                <w:kern w:val="0"/>
                <w:szCs w:val="21"/>
              </w:rPr>
              <w:t>）</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8</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车速（</w:t>
            </w:r>
            <w:r w:rsidRPr="00AD6BC7">
              <w:rPr>
                <w:rFonts w:asciiTheme="minorEastAsia" w:eastAsiaTheme="minorEastAsia" w:hAnsiTheme="minorEastAsia"/>
                <w:kern w:val="0"/>
                <w:szCs w:val="21"/>
              </w:rPr>
              <w:t>km/h</w:t>
            </w:r>
            <w:r w:rsidRPr="00AD6BC7">
              <w:rPr>
                <w:rFonts w:asciiTheme="minorEastAsia" w:eastAsiaTheme="minorEastAsia" w:hAnsiTheme="minorEastAsia" w:cs="宋体" w:hint="eastAsia"/>
                <w:kern w:val="0"/>
                <w:szCs w:val="21"/>
              </w:rPr>
              <w:t>）</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9</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发动机</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转速（</w:t>
            </w:r>
            <w:r w:rsidRPr="00AD6BC7">
              <w:rPr>
                <w:rFonts w:asciiTheme="minorEastAsia" w:eastAsiaTheme="minorEastAsia" w:hAnsiTheme="minorEastAsia"/>
                <w:kern w:val="0"/>
                <w:szCs w:val="21"/>
              </w:rPr>
              <w:t>r/min</w:t>
            </w:r>
            <w:r w:rsidRPr="00AD6BC7">
              <w:rPr>
                <w:rFonts w:asciiTheme="minorEastAsia" w:eastAsiaTheme="minorEastAsia" w:hAnsiTheme="minorEastAsia" w:cs="宋体" w:hint="eastAsia"/>
                <w:kern w:val="0"/>
                <w:szCs w:val="21"/>
              </w:rPr>
              <w:t>）</w:t>
            </w: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54"/>
          <w:jc w:val="center"/>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61"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bl>
    <w:p w:rsidR="005F504F" w:rsidRPr="00AD6BC7" w:rsidRDefault="005F504F">
      <w:pPr>
        <w:pStyle w:val="affc"/>
        <w:spacing w:line="360" w:lineRule="auto"/>
        <w:ind w:firstLineChars="0" w:firstLine="0"/>
        <w:rPr>
          <w:rFonts w:ascii="Times New Roman" w:eastAsiaTheme="minorEastAsia"/>
          <w:kern w:val="2"/>
          <w:sz w:val="22"/>
          <w:shd w:val="clear" w:color="auto" w:fill="FFFFFF"/>
        </w:rPr>
      </w:pPr>
    </w:p>
    <w:p w:rsidR="005F504F" w:rsidRPr="00AD6BC7" w:rsidRDefault="00F00157">
      <w:pPr>
        <w:pStyle w:val="affc"/>
        <w:spacing w:line="360" w:lineRule="auto"/>
        <w:ind w:firstLineChars="0" w:firstLine="0"/>
        <w:rPr>
          <w:rFonts w:asciiTheme="minorEastAsia" w:eastAsiaTheme="minorEastAsia" w:hAnsiTheme="minorEastAsia"/>
          <w:kern w:val="2"/>
          <w:sz w:val="24"/>
          <w:shd w:val="clear" w:color="auto" w:fill="FFFFFF"/>
        </w:rPr>
      </w:pPr>
      <w:r w:rsidRPr="00AD6BC7">
        <w:rPr>
          <w:rFonts w:asciiTheme="minorEastAsia" w:eastAsiaTheme="minorEastAsia" w:hAnsiTheme="minorEastAsia" w:hint="eastAsia"/>
          <w:kern w:val="2"/>
          <w:sz w:val="24"/>
          <w:shd w:val="clear" w:color="auto" w:fill="FFFFFF"/>
        </w:rPr>
        <w:lastRenderedPageBreak/>
        <w:t>2  柴油车实时数据流传输一致性</w:t>
      </w:r>
    </w:p>
    <w:tbl>
      <w:tblPr>
        <w:tblW w:w="0" w:type="auto"/>
        <w:tblInd w:w="-34" w:type="dxa"/>
        <w:tblLayout w:type="fixed"/>
        <w:tblLook w:val="04A0"/>
      </w:tblPr>
      <w:tblGrid>
        <w:gridCol w:w="426"/>
        <w:gridCol w:w="1134"/>
        <w:gridCol w:w="1136"/>
        <w:gridCol w:w="885"/>
        <w:gridCol w:w="978"/>
        <w:gridCol w:w="949"/>
        <w:gridCol w:w="903"/>
        <w:gridCol w:w="904"/>
        <w:gridCol w:w="907"/>
        <w:gridCol w:w="992"/>
      </w:tblGrid>
      <w:tr w:rsidR="005F504F" w:rsidRPr="00AD6BC7">
        <w:trPr>
          <w:trHeight w:val="42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校准</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项目</w:t>
            </w: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w:t>
            </w:r>
          </w:p>
        </w:tc>
        <w:tc>
          <w:tcPr>
            <w:tcW w:w="6518" w:type="dxa"/>
            <w:gridSpan w:val="7"/>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 w:val="22"/>
                <w:szCs w:val="22"/>
              </w:rPr>
            </w:pPr>
            <w:r w:rsidRPr="00AD6BC7">
              <w:rPr>
                <w:rFonts w:asciiTheme="minorEastAsia" w:eastAsiaTheme="minorEastAsia" w:hAnsiTheme="minorEastAsia" w:cs="宋体" w:hint="eastAsia"/>
                <w:kern w:val="0"/>
                <w:szCs w:val="22"/>
              </w:rPr>
              <w:t>校准结果</w:t>
            </w:r>
          </w:p>
        </w:tc>
      </w:tr>
      <w:tr w:rsidR="005F504F" w:rsidRPr="00AD6BC7">
        <w:trPr>
          <w:trHeight w:val="647"/>
        </w:trPr>
        <w:tc>
          <w:tcPr>
            <w:tcW w:w="426"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协议</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类型</w:t>
            </w:r>
          </w:p>
        </w:tc>
        <w:tc>
          <w:tcPr>
            <w:tcW w:w="8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9141</w:t>
            </w:r>
          </w:p>
        </w:tc>
        <w:tc>
          <w:tcPr>
            <w:tcW w:w="97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14230</w:t>
            </w:r>
          </w:p>
        </w:tc>
        <w:tc>
          <w:tcPr>
            <w:tcW w:w="9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15765</w:t>
            </w:r>
          </w:p>
        </w:tc>
        <w:tc>
          <w:tcPr>
            <w:tcW w:w="903"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SAE J1850</w:t>
            </w:r>
          </w:p>
        </w:tc>
        <w:tc>
          <w:tcPr>
            <w:tcW w:w="90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 27145</w:t>
            </w:r>
          </w:p>
        </w:tc>
        <w:tc>
          <w:tcPr>
            <w:tcW w:w="90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w:t>
            </w:r>
            <w:r w:rsidRPr="00AD6BC7">
              <w:rPr>
                <w:rFonts w:asciiTheme="minorEastAsia" w:eastAsiaTheme="minorEastAsia" w:hAnsiTheme="minorEastAsia" w:hint="eastAsia"/>
                <w:kern w:val="0"/>
                <w:szCs w:val="21"/>
              </w:rPr>
              <w:t xml:space="preserve"> </w:t>
            </w:r>
            <w:r w:rsidRPr="00AD6BC7">
              <w:rPr>
                <w:rFonts w:asciiTheme="minorEastAsia" w:eastAsiaTheme="minorEastAsia" w:hAnsiTheme="minorEastAsia"/>
                <w:kern w:val="0"/>
                <w:szCs w:val="21"/>
              </w:rPr>
              <w:t>13400</w:t>
            </w: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SAE J1939</w:t>
            </w:r>
          </w:p>
        </w:tc>
      </w:tr>
      <w:tr w:rsidR="005F504F" w:rsidRPr="00AD6BC7">
        <w:trPr>
          <w:trHeight w:val="482"/>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进气量</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g/s</w:t>
            </w:r>
            <w:r w:rsidRPr="00AD6BC7">
              <w:rPr>
                <w:rFonts w:asciiTheme="minorEastAsia" w:eastAsiaTheme="minorEastAsia" w:hAnsiTheme="minorEastAsia" w:cs="Arial" w:hint="eastAsia"/>
                <w:kern w:val="0"/>
                <w:szCs w:val="21"/>
              </w:rPr>
              <w:t>）</w:t>
            </w: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7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trPr>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车速（</w:t>
            </w:r>
            <w:r w:rsidRPr="00AD6BC7">
              <w:rPr>
                <w:rFonts w:asciiTheme="minorEastAsia" w:eastAsiaTheme="minorEastAsia" w:hAnsiTheme="minorEastAsia" w:cs="Arial"/>
                <w:kern w:val="0"/>
                <w:szCs w:val="21"/>
              </w:rPr>
              <w:t>km/h</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 w:val="24"/>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发动机</w:t>
            </w:r>
          </w:p>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转速</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r/min</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油门开度（</w:t>
            </w:r>
            <w:r w:rsidRPr="00AD6BC7">
              <w:rPr>
                <w:rFonts w:asciiTheme="minorEastAsia" w:eastAsiaTheme="minorEastAsia" w:hAnsiTheme="minorEastAsia" w:cs="Arial"/>
                <w:kern w:val="0"/>
                <w:szCs w:val="21"/>
              </w:rPr>
              <w:t>%</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发动机输出功率</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kW</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增压压力</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kPa</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lastRenderedPageBreak/>
              <w:t>7</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耗油量</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L/h</w:t>
            </w:r>
            <w:r w:rsidRPr="00AD6BC7">
              <w:rPr>
                <w:rFonts w:asciiTheme="minorEastAsia" w:eastAsiaTheme="minorEastAsia" w:hAnsiTheme="minorEastAsia" w:cs="Arial" w:hint="eastAsia"/>
                <w:kern w:val="0"/>
                <w:szCs w:val="21"/>
              </w:rPr>
              <w:t>）</w:t>
            </w: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氮氧传感器浓度</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10</w:t>
            </w:r>
            <w:r w:rsidRPr="00AD6BC7">
              <w:rPr>
                <w:rFonts w:asciiTheme="minorEastAsia" w:eastAsiaTheme="minorEastAsia" w:hAnsiTheme="minorEastAsia" w:cs="Arial"/>
                <w:kern w:val="0"/>
                <w:szCs w:val="21"/>
                <w:vertAlign w:val="superscript"/>
              </w:rPr>
              <w:t>-6</w:t>
            </w:r>
            <w:r w:rsidRPr="00AD6BC7">
              <w:rPr>
                <w:rFonts w:asciiTheme="minorEastAsia" w:eastAsiaTheme="minorEastAsia" w:hAnsiTheme="minorEastAsia" w:cs="Arial" w:hint="eastAsia"/>
                <w:kern w:val="0"/>
                <w:szCs w:val="21"/>
              </w:rPr>
              <w:t>）</w:t>
            </w: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尿素</w:t>
            </w:r>
          </w:p>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喷射量</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L/h</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排气温度</w:t>
            </w:r>
            <w:r w:rsidRPr="00AD6BC7">
              <w:rPr>
                <w:rFonts w:asciiTheme="minorEastAsia" w:eastAsiaTheme="minorEastAsia" w:hAnsiTheme="minorEastAsia" w:cs="Arial" w:hint="eastAsia"/>
                <w:kern w:val="0"/>
                <w:szCs w:val="21"/>
              </w:rPr>
              <w:b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颗粒捕集器压差</w:t>
            </w:r>
            <w:r w:rsidRPr="00AD6BC7">
              <w:rPr>
                <w:rFonts w:asciiTheme="minorEastAsia" w:eastAsiaTheme="minorEastAsia" w:hAnsiTheme="minorEastAsia" w:cs="Arial" w:hint="eastAsia"/>
                <w:kern w:val="0"/>
                <w:szCs w:val="21"/>
              </w:rPr>
              <w:br/>
              <w:t>（</w:t>
            </w:r>
            <w:r w:rsidRPr="00AD6BC7">
              <w:rPr>
                <w:rFonts w:asciiTheme="minorEastAsia" w:eastAsiaTheme="minorEastAsia" w:hAnsiTheme="minorEastAsia" w:cs="Arial"/>
                <w:kern w:val="0"/>
                <w:szCs w:val="21"/>
              </w:rPr>
              <w:t>kPa</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kern w:val="0"/>
                <w:szCs w:val="21"/>
              </w:rPr>
              <w:t>EGR</w:t>
            </w:r>
            <w:r w:rsidRPr="00AD6BC7">
              <w:rPr>
                <w:rFonts w:asciiTheme="minorEastAsia" w:eastAsiaTheme="minorEastAsia" w:hAnsiTheme="minorEastAsia" w:cs="Arial" w:hint="eastAsia"/>
                <w:kern w:val="0"/>
                <w:szCs w:val="21"/>
              </w:rPr>
              <w:t>开度（</w:t>
            </w:r>
            <w:r w:rsidRPr="00AD6BC7">
              <w:rPr>
                <w:rFonts w:asciiTheme="minorEastAsia" w:eastAsiaTheme="minorEastAsia" w:hAnsiTheme="minorEastAsia" w:cs="Arial"/>
                <w:kern w:val="0"/>
                <w:szCs w:val="21"/>
              </w:rPr>
              <w:t>%</w:t>
            </w:r>
            <w:r w:rsidRPr="00AD6BC7">
              <w:rPr>
                <w:rFonts w:asciiTheme="minorEastAsia" w:eastAsiaTheme="minorEastAsia" w:hAnsiTheme="minorEastAsia" w:cs="Arial" w:hint="eastAsia"/>
                <w:kern w:val="0"/>
                <w:szCs w:val="21"/>
              </w:rPr>
              <w:t>）</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13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kern w:val="0"/>
                <w:szCs w:val="21"/>
              </w:rPr>
            </w:pPr>
            <w:r w:rsidRPr="00AD6BC7">
              <w:rPr>
                <w:rFonts w:asciiTheme="minorEastAsia" w:eastAsiaTheme="minorEastAsia" w:hAnsiTheme="minorEastAsia" w:cs="Arial" w:hint="eastAsia"/>
                <w:kern w:val="0"/>
                <w:szCs w:val="21"/>
              </w:rPr>
              <w:t>燃油喷射压力</w:t>
            </w:r>
            <w:r w:rsidRPr="00AD6BC7">
              <w:rPr>
                <w:rFonts w:asciiTheme="minorEastAsia" w:eastAsiaTheme="minorEastAsia" w:hAnsiTheme="minorEastAsia" w:cs="Arial" w:hint="eastAsia"/>
                <w:kern w:val="0"/>
                <w:szCs w:val="21"/>
              </w:rPr>
              <w:br/>
              <w:t>（MPa）</w:t>
            </w: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标准值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测量值</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示值误差</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r w:rsidR="005F504F" w:rsidRPr="00AD6BC7">
        <w:trPr>
          <w:trHeight w:val="482"/>
        </w:trPr>
        <w:tc>
          <w:tcPr>
            <w:tcW w:w="426" w:type="dxa"/>
            <w:vMerge/>
            <w:tcBorders>
              <w:top w:val="nil"/>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Arial"/>
                <w:kern w:val="0"/>
                <w:szCs w:val="21"/>
              </w:rPr>
            </w:pPr>
          </w:p>
        </w:tc>
        <w:tc>
          <w:tcPr>
            <w:tcW w:w="1136"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spacing w:line="240" w:lineRule="exact"/>
              <w:jc w:val="center"/>
              <w:rPr>
                <w:rFonts w:asciiTheme="minorEastAsia" w:eastAsiaTheme="minorEastAsia" w:hAnsiTheme="minorEastAsia" w:cs="Arial"/>
                <w:i/>
                <w:iCs/>
                <w:kern w:val="0"/>
                <w:szCs w:val="21"/>
              </w:rPr>
            </w:pPr>
            <w:r w:rsidRPr="00AD6BC7">
              <w:rPr>
                <w:rFonts w:asciiTheme="minorEastAsia" w:eastAsiaTheme="minorEastAsia" w:hAnsiTheme="minorEastAsia" w:cs="Arial" w:hint="eastAsia"/>
                <w:kern w:val="0"/>
                <w:szCs w:val="21"/>
              </w:rPr>
              <w:t>不确定度</w:t>
            </w:r>
            <w:r w:rsidRPr="00AD6BC7">
              <w:rPr>
                <w:rFonts w:asciiTheme="minorEastAsia" w:eastAsiaTheme="minorEastAsia" w:hAnsiTheme="minorEastAsia" w:cs="Arial" w:hint="eastAsia"/>
                <w:kern w:val="0"/>
                <w:szCs w:val="21"/>
              </w:rPr>
              <w:br/>
            </w:r>
            <w:r w:rsidRPr="00AD6BC7">
              <w:rPr>
                <w:rFonts w:asciiTheme="minorEastAsia" w:eastAsiaTheme="minorEastAsia" w:hAnsiTheme="minorEastAsia" w:cs="Arial"/>
                <w:i/>
                <w:iCs/>
                <w:kern w:val="0"/>
                <w:szCs w:val="21"/>
              </w:rPr>
              <w:t>U</w:t>
            </w:r>
            <w:r w:rsidRPr="00AD6BC7">
              <w:rPr>
                <w:rFonts w:asciiTheme="minorEastAsia" w:eastAsiaTheme="minorEastAsia" w:hAnsiTheme="minorEastAsia" w:cs="Arial" w:hint="eastAsia"/>
                <w:kern w:val="0"/>
                <w:szCs w:val="21"/>
              </w:rPr>
              <w:t>（</w:t>
            </w:r>
            <w:r w:rsidRPr="00AD6BC7">
              <w:rPr>
                <w:rFonts w:asciiTheme="minorEastAsia" w:eastAsiaTheme="minorEastAsia" w:hAnsiTheme="minorEastAsia" w:cs="Arial"/>
                <w:i/>
                <w:iCs/>
                <w:kern w:val="0"/>
                <w:szCs w:val="21"/>
              </w:rPr>
              <w:t>k</w:t>
            </w:r>
            <w:r w:rsidRPr="00AD6BC7">
              <w:rPr>
                <w:rFonts w:asciiTheme="minorEastAsia" w:eastAsiaTheme="minorEastAsia" w:hAnsiTheme="minorEastAsia" w:cs="Arial"/>
                <w:kern w:val="0"/>
                <w:szCs w:val="21"/>
              </w:rPr>
              <w:t>=2</w:t>
            </w:r>
            <w:r w:rsidRPr="00AD6BC7">
              <w:rPr>
                <w:rFonts w:asciiTheme="minorEastAsia" w:eastAsiaTheme="minorEastAsia" w:hAnsiTheme="minorEastAsia" w:cs="Arial" w:hint="eastAsia"/>
                <w:kern w:val="0"/>
                <w:szCs w:val="21"/>
              </w:rPr>
              <w:t>）</w:t>
            </w:r>
          </w:p>
        </w:tc>
        <w:tc>
          <w:tcPr>
            <w:tcW w:w="885"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78"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49"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3"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4"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07"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r>
    </w:tbl>
    <w:p w:rsidR="005F504F" w:rsidRPr="00AD6BC7" w:rsidRDefault="00F00157">
      <w:pPr>
        <w:pStyle w:val="affc"/>
        <w:spacing w:line="360" w:lineRule="auto"/>
        <w:ind w:firstLineChars="0" w:firstLine="0"/>
        <w:rPr>
          <w:rFonts w:ascii="Times New Roman" w:eastAsiaTheme="minorEastAsia" w:hAnsiTheme="minorEastAsia"/>
          <w:kern w:val="2"/>
          <w:sz w:val="24"/>
          <w:shd w:val="clear" w:color="auto" w:fill="FFFFFF"/>
        </w:rPr>
      </w:pPr>
      <w:r w:rsidRPr="00AD6BC7">
        <w:rPr>
          <w:rFonts w:ascii="Times New Roman" w:eastAsiaTheme="minorEastAsia" w:hAnsiTheme="minorEastAsia" w:hint="eastAsia"/>
          <w:kern w:val="2"/>
          <w:sz w:val="24"/>
          <w:shd w:val="clear" w:color="auto" w:fill="FFFFFF"/>
        </w:rPr>
        <w:lastRenderedPageBreak/>
        <w:t>三、数据采集时间</w:t>
      </w:r>
    </w:p>
    <w:tbl>
      <w:tblPr>
        <w:tblW w:w="4568" w:type="pct"/>
        <w:jc w:val="center"/>
        <w:tblLook w:val="04A0"/>
      </w:tblPr>
      <w:tblGrid>
        <w:gridCol w:w="1074"/>
        <w:gridCol w:w="972"/>
        <w:gridCol w:w="971"/>
        <w:gridCol w:w="826"/>
        <w:gridCol w:w="826"/>
        <w:gridCol w:w="972"/>
        <w:gridCol w:w="925"/>
        <w:gridCol w:w="986"/>
        <w:gridCol w:w="933"/>
      </w:tblGrid>
      <w:tr w:rsidR="005F504F" w:rsidRPr="00AD6BC7">
        <w:trPr>
          <w:trHeight w:val="464"/>
          <w:jc w:val="center"/>
        </w:trPr>
        <w:tc>
          <w:tcPr>
            <w:tcW w:w="12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Arial"/>
                <w:szCs w:val="21"/>
              </w:rPr>
            </w:pPr>
            <w:r w:rsidRPr="00AD6BC7">
              <w:rPr>
                <w:rFonts w:asciiTheme="minorEastAsia" w:eastAsiaTheme="minorEastAsia" w:hAnsiTheme="minorEastAsia" w:cs="Arial" w:hint="eastAsia"/>
                <w:szCs w:val="21"/>
              </w:rPr>
              <w:t>检测</w:t>
            </w:r>
            <w:r w:rsidRPr="00AD6BC7">
              <w:rPr>
                <w:rFonts w:asciiTheme="minorEastAsia" w:eastAsiaTheme="minorEastAsia" w:hAnsiTheme="minorEastAsia" w:cs="宋体" w:hint="eastAsia"/>
                <w:kern w:val="0"/>
                <w:szCs w:val="21"/>
              </w:rPr>
              <w:t>项目</w:t>
            </w:r>
          </w:p>
        </w:tc>
        <w:tc>
          <w:tcPr>
            <w:tcW w:w="3796" w:type="pct"/>
            <w:gridSpan w:val="7"/>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szCs w:val="21"/>
              </w:rPr>
              <w:t>检测</w:t>
            </w:r>
            <w:r w:rsidRPr="00AD6BC7">
              <w:rPr>
                <w:rFonts w:asciiTheme="minorEastAsia" w:eastAsiaTheme="minorEastAsia" w:hAnsiTheme="minorEastAsia" w:cs="宋体" w:hint="eastAsia"/>
                <w:kern w:val="0"/>
                <w:szCs w:val="21"/>
              </w:rPr>
              <w:t>结果</w:t>
            </w:r>
          </w:p>
        </w:tc>
      </w:tr>
      <w:tr w:rsidR="005F504F" w:rsidRPr="00AD6BC7">
        <w:trPr>
          <w:trHeight w:val="702"/>
          <w:jc w:val="center"/>
        </w:trPr>
        <w:tc>
          <w:tcPr>
            <w:tcW w:w="1204" w:type="pct"/>
            <w:gridSpan w:val="2"/>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572"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w:t>
            </w:r>
            <w:r w:rsidRPr="00AD6BC7">
              <w:rPr>
                <w:rFonts w:asciiTheme="minorEastAsia" w:eastAsiaTheme="minorEastAsia" w:hAnsiTheme="minorEastAsia"/>
                <w:kern w:val="0"/>
                <w:szCs w:val="21"/>
              </w:rPr>
              <w:br/>
              <w:t>9141</w:t>
            </w:r>
          </w:p>
        </w:tc>
        <w:tc>
          <w:tcPr>
            <w:tcW w:w="487"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w:t>
            </w:r>
            <w:r w:rsidRPr="00AD6BC7">
              <w:rPr>
                <w:rFonts w:asciiTheme="minorEastAsia" w:eastAsiaTheme="minorEastAsia" w:hAnsiTheme="minorEastAsia"/>
                <w:kern w:val="0"/>
                <w:szCs w:val="21"/>
              </w:rPr>
              <w:br/>
              <w:t>14230</w:t>
            </w:r>
          </w:p>
        </w:tc>
        <w:tc>
          <w:tcPr>
            <w:tcW w:w="487"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w:t>
            </w:r>
            <w:r w:rsidRPr="00AD6BC7">
              <w:rPr>
                <w:rFonts w:asciiTheme="minorEastAsia" w:eastAsiaTheme="minorEastAsia" w:hAnsiTheme="minorEastAsia"/>
                <w:kern w:val="0"/>
                <w:szCs w:val="21"/>
              </w:rPr>
              <w:br/>
              <w:t>15765</w:t>
            </w:r>
          </w:p>
        </w:tc>
        <w:tc>
          <w:tcPr>
            <w:tcW w:w="573"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SAE</w:t>
            </w:r>
            <w:r w:rsidRPr="00AD6BC7">
              <w:rPr>
                <w:rFonts w:asciiTheme="minorEastAsia" w:eastAsiaTheme="minorEastAsia" w:hAnsiTheme="minorEastAsia"/>
                <w:kern w:val="0"/>
                <w:szCs w:val="21"/>
              </w:rPr>
              <w:br/>
              <w:t>J1850</w:t>
            </w:r>
          </w:p>
        </w:tc>
        <w:tc>
          <w:tcPr>
            <w:tcW w:w="545"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w:t>
            </w:r>
            <w:r w:rsidRPr="00AD6BC7">
              <w:rPr>
                <w:rFonts w:asciiTheme="minorEastAsia" w:eastAsiaTheme="minorEastAsia" w:hAnsiTheme="minorEastAsia"/>
                <w:kern w:val="0"/>
                <w:szCs w:val="21"/>
              </w:rPr>
              <w:br/>
              <w:t>27145</w:t>
            </w:r>
          </w:p>
        </w:tc>
        <w:tc>
          <w:tcPr>
            <w:tcW w:w="581"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ISO</w:t>
            </w:r>
            <w:r w:rsidRPr="00AD6BC7">
              <w:rPr>
                <w:rFonts w:asciiTheme="minorEastAsia" w:eastAsiaTheme="minorEastAsia" w:hAnsiTheme="minorEastAsia"/>
                <w:kern w:val="0"/>
                <w:szCs w:val="21"/>
              </w:rPr>
              <w:br/>
              <w:t>13400</w:t>
            </w:r>
          </w:p>
        </w:tc>
        <w:tc>
          <w:tcPr>
            <w:tcW w:w="551"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kern w:val="0"/>
                <w:szCs w:val="21"/>
              </w:rPr>
            </w:pPr>
            <w:r w:rsidRPr="00AD6BC7">
              <w:rPr>
                <w:rFonts w:asciiTheme="minorEastAsia" w:eastAsiaTheme="minorEastAsia" w:hAnsiTheme="minorEastAsia"/>
                <w:kern w:val="0"/>
                <w:szCs w:val="21"/>
              </w:rPr>
              <w:t>SAE</w:t>
            </w:r>
            <w:r w:rsidRPr="00AD6BC7">
              <w:rPr>
                <w:rFonts w:asciiTheme="minorEastAsia" w:eastAsiaTheme="minorEastAsia" w:hAnsiTheme="minorEastAsia"/>
                <w:kern w:val="0"/>
                <w:szCs w:val="21"/>
              </w:rPr>
              <w:br/>
              <w:t>J1939</w:t>
            </w:r>
          </w:p>
        </w:tc>
      </w:tr>
      <w:tr w:rsidR="005F504F" w:rsidRPr="00AD6BC7">
        <w:trPr>
          <w:trHeight w:val="624"/>
          <w:jc w:val="center"/>
        </w:trPr>
        <w:tc>
          <w:tcPr>
            <w:tcW w:w="632" w:type="pct"/>
            <w:vMerge w:val="restart"/>
            <w:tcBorders>
              <w:top w:val="nil"/>
              <w:left w:val="single" w:sz="4" w:space="0" w:color="auto"/>
              <w:bottom w:val="single" w:sz="4" w:space="0" w:color="000000"/>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数据采集时间</w:t>
            </w:r>
          </w:p>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kern w:val="0"/>
                <w:szCs w:val="21"/>
              </w:rPr>
              <w:t>（s）</w:t>
            </w:r>
          </w:p>
        </w:tc>
        <w:tc>
          <w:tcPr>
            <w:tcW w:w="573"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汽油车</w:t>
            </w:r>
          </w:p>
        </w:tc>
        <w:tc>
          <w:tcPr>
            <w:tcW w:w="572" w:type="pct"/>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487" w:type="pct"/>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487" w:type="pct"/>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573" w:type="pct"/>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545" w:type="pct"/>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581" w:type="pct"/>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cs="宋体"/>
                <w:kern w:val="0"/>
                <w:szCs w:val="21"/>
              </w:rPr>
            </w:pPr>
          </w:p>
        </w:tc>
        <w:tc>
          <w:tcPr>
            <w:tcW w:w="551" w:type="pct"/>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w:t>
            </w:r>
          </w:p>
        </w:tc>
      </w:tr>
      <w:tr w:rsidR="005F504F" w:rsidRPr="00AD6BC7">
        <w:trPr>
          <w:trHeight w:val="624"/>
          <w:jc w:val="center"/>
        </w:trPr>
        <w:tc>
          <w:tcPr>
            <w:tcW w:w="632" w:type="pct"/>
            <w:vMerge/>
            <w:tcBorders>
              <w:top w:val="nil"/>
              <w:left w:val="single" w:sz="4" w:space="0" w:color="auto"/>
              <w:bottom w:val="single" w:sz="4" w:space="0" w:color="000000"/>
              <w:right w:val="single" w:sz="4" w:space="0" w:color="auto"/>
            </w:tcBorders>
            <w:vAlign w:val="center"/>
          </w:tcPr>
          <w:p w:rsidR="005F504F" w:rsidRPr="00AD6BC7" w:rsidRDefault="005F504F">
            <w:pPr>
              <w:widowControl/>
              <w:jc w:val="left"/>
              <w:rPr>
                <w:rFonts w:asciiTheme="minorEastAsia" w:eastAsiaTheme="minorEastAsia" w:hAnsiTheme="minorEastAsia" w:cs="宋体"/>
                <w:kern w:val="0"/>
                <w:szCs w:val="21"/>
              </w:rPr>
            </w:pPr>
          </w:p>
        </w:tc>
        <w:tc>
          <w:tcPr>
            <w:tcW w:w="573"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Theme="minorEastAsia" w:eastAsiaTheme="minorEastAsia" w:hAnsiTheme="minorEastAsia" w:cs="宋体"/>
                <w:kern w:val="0"/>
                <w:szCs w:val="21"/>
              </w:rPr>
            </w:pPr>
            <w:r w:rsidRPr="00AD6BC7">
              <w:rPr>
                <w:rFonts w:asciiTheme="minorEastAsia" w:eastAsiaTheme="minorEastAsia" w:hAnsiTheme="minorEastAsia" w:cs="宋体" w:hint="eastAsia"/>
                <w:kern w:val="0"/>
                <w:szCs w:val="21"/>
              </w:rPr>
              <w:t>柴油车</w:t>
            </w:r>
          </w:p>
        </w:tc>
        <w:tc>
          <w:tcPr>
            <w:tcW w:w="572"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487"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487"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573"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581"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c>
          <w:tcPr>
            <w:tcW w:w="551" w:type="pct"/>
            <w:tcBorders>
              <w:top w:val="single" w:sz="4" w:space="0" w:color="auto"/>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Theme="minorEastAsia" w:eastAsiaTheme="minorEastAsia" w:hAnsiTheme="minorEastAsia"/>
                <w:kern w:val="0"/>
                <w:szCs w:val="21"/>
              </w:rPr>
            </w:pPr>
          </w:p>
        </w:tc>
      </w:tr>
    </w:tbl>
    <w:p w:rsidR="005F504F" w:rsidRPr="00AD6BC7" w:rsidRDefault="00F00157">
      <w:pPr>
        <w:pStyle w:val="affc"/>
        <w:spacing w:line="360" w:lineRule="auto"/>
        <w:ind w:firstLineChars="0" w:firstLine="0"/>
        <w:rPr>
          <w:rFonts w:hAnsi="宋体"/>
          <w:kern w:val="2"/>
          <w:sz w:val="24"/>
          <w:shd w:val="clear" w:color="auto" w:fill="FFFFFF"/>
        </w:rPr>
      </w:pPr>
      <w:r w:rsidRPr="00AD6BC7">
        <w:rPr>
          <w:rFonts w:hAnsi="宋体" w:hint="eastAsia"/>
          <w:kern w:val="2"/>
          <w:sz w:val="24"/>
          <w:shd w:val="clear" w:color="auto" w:fill="FFFFFF"/>
        </w:rPr>
        <w:t>四、诊断</w:t>
      </w:r>
      <w:r w:rsidRPr="00AD6BC7">
        <w:rPr>
          <w:rFonts w:ascii="Times New Roman" w:hint="eastAsia"/>
          <w:sz w:val="24"/>
          <w:szCs w:val="24"/>
        </w:rPr>
        <w:t>功能</w:t>
      </w:r>
    </w:p>
    <w:tbl>
      <w:tblPr>
        <w:tblW w:w="8500" w:type="dxa"/>
        <w:jc w:val="center"/>
        <w:tblLook w:val="04A0"/>
      </w:tblPr>
      <w:tblGrid>
        <w:gridCol w:w="1640"/>
        <w:gridCol w:w="980"/>
        <w:gridCol w:w="980"/>
        <w:gridCol w:w="980"/>
        <w:gridCol w:w="980"/>
        <w:gridCol w:w="980"/>
        <w:gridCol w:w="980"/>
        <w:gridCol w:w="980"/>
      </w:tblGrid>
      <w:tr w:rsidR="005F504F" w:rsidRPr="00AD6BC7">
        <w:trPr>
          <w:trHeight w:val="499"/>
          <w:jc w:val="center"/>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检测项目</w:t>
            </w:r>
          </w:p>
        </w:tc>
        <w:tc>
          <w:tcPr>
            <w:tcW w:w="6860" w:type="dxa"/>
            <w:gridSpan w:val="7"/>
            <w:tcBorders>
              <w:top w:val="single" w:sz="4" w:space="0" w:color="auto"/>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检测结果</w:t>
            </w:r>
          </w:p>
        </w:tc>
      </w:tr>
      <w:tr w:rsidR="005F504F" w:rsidRPr="00AD6BC7">
        <w:trPr>
          <w:trHeight w:val="702"/>
          <w:jc w:val="center"/>
        </w:trPr>
        <w:tc>
          <w:tcPr>
            <w:tcW w:w="1640" w:type="dxa"/>
            <w:vMerge/>
            <w:tcBorders>
              <w:top w:val="single" w:sz="4" w:space="0" w:color="auto"/>
              <w:left w:val="single" w:sz="4" w:space="0" w:color="auto"/>
              <w:bottom w:val="single" w:sz="4" w:space="0" w:color="auto"/>
              <w:right w:val="single" w:sz="4" w:space="0" w:color="auto"/>
            </w:tcBorders>
            <w:vAlign w:val="center"/>
          </w:tcPr>
          <w:p w:rsidR="005F504F" w:rsidRPr="00AD6BC7" w:rsidRDefault="005F504F">
            <w:pPr>
              <w:widowControl/>
              <w:jc w:val="left"/>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ISO</w:t>
            </w:r>
            <w:r w:rsidRPr="00AD6BC7">
              <w:rPr>
                <w:rFonts w:ascii="宋体" w:hAnsi="宋体" w:cs="宋体" w:hint="eastAsia"/>
                <w:kern w:val="0"/>
                <w:szCs w:val="21"/>
              </w:rPr>
              <w:br/>
              <w:t>9141</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ISO</w:t>
            </w:r>
            <w:r w:rsidRPr="00AD6BC7">
              <w:rPr>
                <w:rFonts w:ascii="宋体" w:hAnsi="宋体" w:cs="宋体" w:hint="eastAsia"/>
                <w:kern w:val="0"/>
                <w:szCs w:val="21"/>
              </w:rPr>
              <w:br/>
              <w:t>14230</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ISO</w:t>
            </w:r>
            <w:r w:rsidRPr="00AD6BC7">
              <w:rPr>
                <w:rFonts w:ascii="宋体" w:hAnsi="宋体" w:cs="宋体" w:hint="eastAsia"/>
                <w:kern w:val="0"/>
                <w:szCs w:val="21"/>
              </w:rPr>
              <w:br/>
              <w:t>15765</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SAE</w:t>
            </w:r>
            <w:r w:rsidRPr="00AD6BC7">
              <w:rPr>
                <w:rFonts w:ascii="宋体" w:hAnsi="宋体" w:cs="宋体" w:hint="eastAsia"/>
                <w:kern w:val="0"/>
                <w:szCs w:val="21"/>
              </w:rPr>
              <w:br/>
              <w:t>J1850</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ISO</w:t>
            </w:r>
            <w:r w:rsidRPr="00AD6BC7">
              <w:rPr>
                <w:rFonts w:ascii="宋体" w:hAnsi="宋体" w:cs="宋体" w:hint="eastAsia"/>
                <w:kern w:val="0"/>
                <w:szCs w:val="21"/>
              </w:rPr>
              <w:br/>
              <w:t>27145</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ISO 13400</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SAE</w:t>
            </w:r>
            <w:r w:rsidRPr="00AD6BC7">
              <w:rPr>
                <w:rFonts w:ascii="宋体" w:hAnsi="宋体" w:cs="宋体" w:hint="eastAsia"/>
                <w:kern w:val="0"/>
                <w:szCs w:val="21"/>
              </w:rPr>
              <w:br/>
              <w:t>J1939</w:t>
            </w:r>
          </w:p>
        </w:tc>
      </w:tr>
      <w:tr w:rsidR="005F504F" w:rsidRPr="00AD6BC7">
        <w:trPr>
          <w:trHeight w:val="702"/>
          <w:jc w:val="center"/>
        </w:trPr>
        <w:tc>
          <w:tcPr>
            <w:tcW w:w="164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车辆信息</w:t>
            </w:r>
          </w:p>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检查功能</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r>
      <w:tr w:rsidR="005F504F" w:rsidRPr="00AD6BC7">
        <w:trPr>
          <w:trHeight w:val="702"/>
          <w:jc w:val="center"/>
        </w:trPr>
        <w:tc>
          <w:tcPr>
            <w:tcW w:w="164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故障信息</w:t>
            </w:r>
          </w:p>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读取功能</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r>
      <w:tr w:rsidR="005F504F" w:rsidRPr="00AD6BC7">
        <w:trPr>
          <w:trHeight w:val="702"/>
          <w:jc w:val="center"/>
        </w:trPr>
        <w:tc>
          <w:tcPr>
            <w:tcW w:w="164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就绪状态</w:t>
            </w:r>
          </w:p>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描述功能</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r>
      <w:tr w:rsidR="005F504F" w:rsidRPr="00AD6BC7">
        <w:trPr>
          <w:trHeight w:val="702"/>
          <w:jc w:val="center"/>
        </w:trPr>
        <w:tc>
          <w:tcPr>
            <w:tcW w:w="1640" w:type="dxa"/>
            <w:tcBorders>
              <w:top w:val="nil"/>
              <w:left w:val="single" w:sz="4" w:space="0" w:color="auto"/>
              <w:bottom w:val="single" w:sz="4" w:space="0" w:color="auto"/>
              <w:right w:val="single" w:sz="4" w:space="0" w:color="auto"/>
            </w:tcBorders>
            <w:shd w:val="clear" w:color="auto" w:fill="auto"/>
            <w:vAlign w:val="center"/>
          </w:tcPr>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IUPR数据</w:t>
            </w:r>
          </w:p>
          <w:p w:rsidR="005F504F" w:rsidRPr="00AD6BC7" w:rsidRDefault="00F00157">
            <w:pPr>
              <w:widowControl/>
              <w:jc w:val="center"/>
              <w:rPr>
                <w:rFonts w:ascii="宋体" w:hAnsi="宋体" w:cs="宋体"/>
                <w:kern w:val="0"/>
                <w:szCs w:val="21"/>
              </w:rPr>
            </w:pPr>
            <w:r w:rsidRPr="00AD6BC7">
              <w:rPr>
                <w:rFonts w:ascii="宋体" w:hAnsi="宋体" w:cs="宋体" w:hint="eastAsia"/>
                <w:kern w:val="0"/>
                <w:szCs w:val="21"/>
              </w:rPr>
              <w:t>记录功能</w:t>
            </w: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c>
          <w:tcPr>
            <w:tcW w:w="980" w:type="dxa"/>
            <w:tcBorders>
              <w:top w:val="nil"/>
              <w:left w:val="nil"/>
              <w:bottom w:val="single" w:sz="4" w:space="0" w:color="auto"/>
              <w:right w:val="single" w:sz="4" w:space="0" w:color="auto"/>
            </w:tcBorders>
            <w:shd w:val="clear" w:color="auto" w:fill="auto"/>
            <w:vAlign w:val="center"/>
          </w:tcPr>
          <w:p w:rsidR="005F504F" w:rsidRPr="00AD6BC7" w:rsidRDefault="005F504F">
            <w:pPr>
              <w:widowControl/>
              <w:jc w:val="center"/>
              <w:rPr>
                <w:rFonts w:ascii="宋体" w:hAnsi="宋体" w:cs="宋体"/>
                <w:kern w:val="0"/>
                <w:szCs w:val="21"/>
              </w:rPr>
            </w:pPr>
          </w:p>
        </w:tc>
      </w:tr>
    </w:tbl>
    <w:p w:rsidR="005F504F" w:rsidRPr="00AD6BC7" w:rsidRDefault="00F00157" w:rsidP="00332B0C">
      <w:pPr>
        <w:pStyle w:val="affc"/>
        <w:spacing w:beforeLines="50" w:line="360" w:lineRule="auto"/>
        <w:ind w:firstLineChars="0" w:firstLine="0"/>
        <w:rPr>
          <w:rFonts w:ascii="Times New Roman" w:eastAsiaTheme="minorEastAsia" w:hAnsiTheme="minorEastAsia"/>
          <w:kern w:val="2"/>
          <w:sz w:val="24"/>
          <w:shd w:val="clear" w:color="auto" w:fill="FFFFFF"/>
        </w:rPr>
      </w:pPr>
      <w:r w:rsidRPr="00AD6BC7">
        <w:rPr>
          <w:rFonts w:ascii="Times New Roman" w:eastAsiaTheme="minorEastAsia" w:hAnsiTheme="minorEastAsia" w:hint="eastAsia"/>
          <w:kern w:val="2"/>
          <w:sz w:val="24"/>
          <w:shd w:val="clear" w:color="auto" w:fill="FFFFFF"/>
        </w:rPr>
        <w:t>备注：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1534"/>
        <w:gridCol w:w="5975"/>
      </w:tblGrid>
      <w:tr w:rsidR="005F504F" w:rsidRPr="00AD6BC7">
        <w:trPr>
          <w:trHeight w:val="425"/>
          <w:jc w:val="center"/>
        </w:trPr>
        <w:tc>
          <w:tcPr>
            <w:tcW w:w="99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序号</w:t>
            </w:r>
          </w:p>
        </w:tc>
        <w:tc>
          <w:tcPr>
            <w:tcW w:w="153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协议类型</w:t>
            </w:r>
          </w:p>
        </w:tc>
        <w:tc>
          <w:tcPr>
            <w:tcW w:w="597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协议包含的特征</w:t>
            </w:r>
          </w:p>
        </w:tc>
      </w:tr>
      <w:tr w:rsidR="005F504F" w:rsidRPr="00AD6BC7">
        <w:trPr>
          <w:trHeight w:val="425"/>
          <w:jc w:val="center"/>
        </w:trPr>
        <w:tc>
          <w:tcPr>
            <w:tcW w:w="99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1</w:t>
            </w:r>
          </w:p>
        </w:tc>
        <w:tc>
          <w:tcPr>
            <w:tcW w:w="153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14230</w:t>
            </w:r>
          </w:p>
        </w:tc>
        <w:tc>
          <w:tcPr>
            <w:tcW w:w="597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hAnsiTheme="minorEastAsia" w:cs="Arial" w:hint="eastAsia"/>
                <w:szCs w:val="21"/>
              </w:rPr>
              <w:t>□</w:t>
            </w:r>
            <w:r w:rsidRPr="00AD6BC7">
              <w:rPr>
                <w:rFonts w:asciiTheme="minorEastAsia" w:eastAsiaTheme="minorEastAsia" w:hAnsiTheme="minorEastAsia"/>
              </w:rPr>
              <w:t>快速进入</w:t>
            </w:r>
            <w:r w:rsidRPr="00AD6BC7">
              <w:rPr>
                <w:rFonts w:asciiTheme="minorEastAsia" w:eastAsiaTheme="minorEastAsia" w:hAnsiTheme="minorEastAsia" w:hint="eastAsia"/>
              </w:rPr>
              <w:t xml:space="preserve">  </w:t>
            </w:r>
            <w:r w:rsidRPr="00AD6BC7">
              <w:rPr>
                <w:rFonts w:asciiTheme="minorEastAsia" w:hAnsiTheme="minorEastAsia" w:cs="Arial" w:hint="eastAsia"/>
                <w:szCs w:val="21"/>
              </w:rPr>
              <w:t>□</w:t>
            </w:r>
            <w:r w:rsidRPr="00AD6BC7">
              <w:rPr>
                <w:rFonts w:asciiTheme="minorEastAsia" w:eastAsiaTheme="minorEastAsia" w:hAnsiTheme="minorEastAsia"/>
              </w:rPr>
              <w:t>地址码进入</w:t>
            </w:r>
          </w:p>
        </w:tc>
      </w:tr>
      <w:tr w:rsidR="005F504F" w:rsidRPr="00AD6BC7">
        <w:trPr>
          <w:trHeight w:val="425"/>
          <w:jc w:val="center"/>
        </w:trPr>
        <w:tc>
          <w:tcPr>
            <w:tcW w:w="99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2</w:t>
            </w:r>
          </w:p>
        </w:tc>
        <w:tc>
          <w:tcPr>
            <w:tcW w:w="153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15765</w:t>
            </w:r>
          </w:p>
        </w:tc>
        <w:tc>
          <w:tcPr>
            <w:tcW w:w="597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hAnsiTheme="minorEastAsia" w:cs="Arial" w:hint="eastAsia"/>
                <w:szCs w:val="21"/>
              </w:rPr>
              <w:t>□</w:t>
            </w:r>
            <w:r w:rsidRPr="00AD6BC7">
              <w:rPr>
                <w:rFonts w:asciiTheme="minorEastAsia" w:eastAsiaTheme="minorEastAsia" w:hAnsiTheme="minorEastAsia"/>
              </w:rPr>
              <w:t>11位CAN（</w:t>
            </w:r>
            <w:r w:rsidRPr="00AD6BC7">
              <w:rPr>
                <w:rFonts w:asciiTheme="minorEastAsia" w:hAnsiTheme="minorEastAsia" w:cs="Arial" w:hint="eastAsia"/>
                <w:szCs w:val="21"/>
              </w:rPr>
              <w:t>□</w:t>
            </w:r>
            <w:r w:rsidRPr="00AD6BC7">
              <w:rPr>
                <w:rFonts w:asciiTheme="minorEastAsia" w:eastAsiaTheme="minorEastAsia" w:hAnsiTheme="minorEastAsia"/>
              </w:rPr>
              <w:t>250K</w:t>
            </w:r>
            <w:r w:rsidRPr="00AD6BC7">
              <w:rPr>
                <w:rFonts w:asciiTheme="minorEastAsia" w:eastAsiaTheme="minorEastAsia" w:hAnsiTheme="minorEastAsia" w:hint="eastAsia"/>
              </w:rPr>
              <w:t xml:space="preserve">  </w:t>
            </w:r>
            <w:r w:rsidRPr="00AD6BC7">
              <w:rPr>
                <w:rFonts w:asciiTheme="minorEastAsia" w:hAnsiTheme="minorEastAsia" w:cs="Arial" w:hint="eastAsia"/>
                <w:szCs w:val="21"/>
              </w:rPr>
              <w:t>□</w:t>
            </w:r>
            <w:r w:rsidRPr="00AD6BC7">
              <w:rPr>
                <w:rFonts w:asciiTheme="minorEastAsia" w:eastAsiaTheme="minorEastAsia" w:hAnsiTheme="minorEastAsia"/>
              </w:rPr>
              <w:t>500K）</w:t>
            </w:r>
            <w:r w:rsidRPr="00AD6BC7">
              <w:rPr>
                <w:rFonts w:asciiTheme="minorEastAsia" w:eastAsiaTheme="minorEastAsia" w:hAnsiTheme="minorEastAsia" w:hint="eastAsia"/>
              </w:rPr>
              <w:t>；</w:t>
            </w:r>
            <w:r w:rsidRPr="00AD6BC7">
              <w:rPr>
                <w:rFonts w:asciiTheme="minorEastAsia" w:hAnsiTheme="minorEastAsia" w:cs="Arial" w:hint="eastAsia"/>
                <w:szCs w:val="21"/>
              </w:rPr>
              <w:t>□</w:t>
            </w:r>
            <w:r w:rsidRPr="00AD6BC7">
              <w:rPr>
                <w:rFonts w:asciiTheme="minorEastAsia" w:eastAsiaTheme="minorEastAsia" w:hAnsiTheme="minorEastAsia"/>
              </w:rPr>
              <w:t>29位CAN（</w:t>
            </w:r>
            <w:r w:rsidRPr="00AD6BC7">
              <w:rPr>
                <w:rFonts w:asciiTheme="minorEastAsia" w:hAnsiTheme="minorEastAsia" w:cs="Arial" w:hint="eastAsia"/>
                <w:szCs w:val="21"/>
              </w:rPr>
              <w:t>□</w:t>
            </w:r>
            <w:r w:rsidRPr="00AD6BC7">
              <w:rPr>
                <w:rFonts w:asciiTheme="minorEastAsia" w:eastAsiaTheme="minorEastAsia" w:hAnsiTheme="minorEastAsia"/>
              </w:rPr>
              <w:t>250K</w:t>
            </w:r>
            <w:r w:rsidRPr="00AD6BC7">
              <w:rPr>
                <w:rFonts w:asciiTheme="minorEastAsia" w:eastAsiaTheme="minorEastAsia" w:hAnsiTheme="minorEastAsia" w:hint="eastAsia"/>
              </w:rPr>
              <w:t xml:space="preserve">  </w:t>
            </w:r>
            <w:r w:rsidRPr="00AD6BC7">
              <w:rPr>
                <w:rFonts w:asciiTheme="minorEastAsia" w:hAnsiTheme="minorEastAsia" w:cs="Arial" w:hint="eastAsia"/>
                <w:szCs w:val="21"/>
              </w:rPr>
              <w:t>□</w:t>
            </w:r>
            <w:r w:rsidRPr="00AD6BC7">
              <w:rPr>
                <w:rFonts w:asciiTheme="minorEastAsia" w:eastAsiaTheme="minorEastAsia" w:hAnsiTheme="minorEastAsia"/>
              </w:rPr>
              <w:t>500K）</w:t>
            </w:r>
          </w:p>
        </w:tc>
      </w:tr>
      <w:tr w:rsidR="005F504F" w:rsidRPr="00AD6BC7">
        <w:trPr>
          <w:trHeight w:val="425"/>
          <w:jc w:val="center"/>
        </w:trPr>
        <w:tc>
          <w:tcPr>
            <w:tcW w:w="99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3</w:t>
            </w:r>
          </w:p>
        </w:tc>
        <w:tc>
          <w:tcPr>
            <w:tcW w:w="153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SAE J1850</w:t>
            </w:r>
          </w:p>
        </w:tc>
        <w:tc>
          <w:tcPr>
            <w:tcW w:w="597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hAnsiTheme="minorEastAsia" w:cs="Arial" w:hint="eastAsia"/>
                <w:szCs w:val="21"/>
              </w:rPr>
              <w:t>□</w:t>
            </w:r>
            <w:r w:rsidRPr="00AD6BC7">
              <w:rPr>
                <w:rFonts w:asciiTheme="minorEastAsia" w:eastAsiaTheme="minorEastAsia" w:hAnsiTheme="minorEastAsia"/>
              </w:rPr>
              <w:t>PWM</w:t>
            </w:r>
            <w:r w:rsidRPr="00AD6BC7">
              <w:rPr>
                <w:rFonts w:asciiTheme="minorEastAsia" w:eastAsiaTheme="minorEastAsia" w:hAnsiTheme="minorEastAsia" w:hint="eastAsia"/>
              </w:rPr>
              <w:t xml:space="preserve">  </w:t>
            </w:r>
            <w:r w:rsidRPr="00AD6BC7">
              <w:rPr>
                <w:rFonts w:asciiTheme="minorEastAsia" w:hAnsiTheme="minorEastAsia" w:cs="Arial" w:hint="eastAsia"/>
                <w:szCs w:val="21"/>
              </w:rPr>
              <w:t>□</w:t>
            </w:r>
            <w:r w:rsidRPr="00AD6BC7">
              <w:rPr>
                <w:rFonts w:asciiTheme="minorEastAsia" w:eastAsiaTheme="minorEastAsia" w:hAnsiTheme="minorEastAsia"/>
              </w:rPr>
              <w:t>VPW</w:t>
            </w:r>
          </w:p>
        </w:tc>
      </w:tr>
      <w:tr w:rsidR="005F504F" w:rsidRPr="00AD6BC7">
        <w:trPr>
          <w:trHeight w:val="425"/>
          <w:jc w:val="center"/>
        </w:trPr>
        <w:tc>
          <w:tcPr>
            <w:tcW w:w="99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4</w:t>
            </w:r>
          </w:p>
        </w:tc>
        <w:tc>
          <w:tcPr>
            <w:tcW w:w="153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ISO 27145</w:t>
            </w:r>
          </w:p>
        </w:tc>
        <w:tc>
          <w:tcPr>
            <w:tcW w:w="597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hAnsiTheme="minorEastAsia" w:cs="Arial" w:hint="eastAsia"/>
                <w:szCs w:val="21"/>
              </w:rPr>
              <w:t>□</w:t>
            </w:r>
            <w:r w:rsidRPr="00AD6BC7">
              <w:rPr>
                <w:rFonts w:asciiTheme="minorEastAsia" w:eastAsiaTheme="minorEastAsia" w:hAnsiTheme="minorEastAsia"/>
              </w:rPr>
              <w:t>11位CAN（</w:t>
            </w:r>
            <w:r w:rsidRPr="00AD6BC7">
              <w:rPr>
                <w:rFonts w:asciiTheme="minorEastAsia" w:hAnsiTheme="minorEastAsia" w:cs="Arial" w:hint="eastAsia"/>
                <w:szCs w:val="21"/>
              </w:rPr>
              <w:t>□</w:t>
            </w:r>
            <w:r w:rsidRPr="00AD6BC7">
              <w:rPr>
                <w:rFonts w:asciiTheme="minorEastAsia" w:eastAsiaTheme="minorEastAsia" w:hAnsiTheme="minorEastAsia"/>
              </w:rPr>
              <w:t>250K</w:t>
            </w:r>
            <w:r w:rsidRPr="00AD6BC7">
              <w:rPr>
                <w:rFonts w:asciiTheme="minorEastAsia" w:eastAsiaTheme="minorEastAsia" w:hAnsiTheme="minorEastAsia" w:hint="eastAsia"/>
              </w:rPr>
              <w:t xml:space="preserve">  </w:t>
            </w:r>
            <w:r w:rsidRPr="00AD6BC7">
              <w:rPr>
                <w:rFonts w:asciiTheme="minorEastAsia" w:hAnsiTheme="minorEastAsia" w:cs="Arial" w:hint="eastAsia"/>
                <w:szCs w:val="21"/>
              </w:rPr>
              <w:t>□</w:t>
            </w:r>
            <w:r w:rsidRPr="00AD6BC7">
              <w:rPr>
                <w:rFonts w:asciiTheme="minorEastAsia" w:eastAsiaTheme="minorEastAsia" w:hAnsiTheme="minorEastAsia"/>
              </w:rPr>
              <w:t>500K）</w:t>
            </w:r>
            <w:r w:rsidRPr="00AD6BC7">
              <w:rPr>
                <w:rFonts w:asciiTheme="minorEastAsia" w:eastAsiaTheme="minorEastAsia" w:hAnsiTheme="minorEastAsia" w:hint="eastAsia"/>
              </w:rPr>
              <w:t>；</w:t>
            </w:r>
            <w:r w:rsidRPr="00AD6BC7">
              <w:rPr>
                <w:rFonts w:asciiTheme="minorEastAsia" w:hAnsiTheme="minorEastAsia" w:cs="Arial" w:hint="eastAsia"/>
                <w:szCs w:val="21"/>
              </w:rPr>
              <w:t>□</w:t>
            </w:r>
            <w:r w:rsidRPr="00AD6BC7">
              <w:rPr>
                <w:rFonts w:asciiTheme="minorEastAsia" w:eastAsiaTheme="minorEastAsia" w:hAnsiTheme="minorEastAsia"/>
              </w:rPr>
              <w:t>29位CAN（</w:t>
            </w:r>
            <w:r w:rsidRPr="00AD6BC7">
              <w:rPr>
                <w:rFonts w:asciiTheme="minorEastAsia" w:hAnsiTheme="minorEastAsia" w:cs="Arial" w:hint="eastAsia"/>
                <w:szCs w:val="21"/>
              </w:rPr>
              <w:t>□</w:t>
            </w:r>
            <w:r w:rsidRPr="00AD6BC7">
              <w:rPr>
                <w:rFonts w:asciiTheme="minorEastAsia" w:eastAsiaTheme="minorEastAsia" w:hAnsiTheme="minorEastAsia"/>
              </w:rPr>
              <w:t>250K</w:t>
            </w:r>
            <w:r w:rsidRPr="00AD6BC7">
              <w:rPr>
                <w:rFonts w:asciiTheme="minorEastAsia" w:eastAsiaTheme="minorEastAsia" w:hAnsiTheme="minorEastAsia" w:hint="eastAsia"/>
              </w:rPr>
              <w:t xml:space="preserve">  </w:t>
            </w:r>
            <w:r w:rsidRPr="00AD6BC7">
              <w:rPr>
                <w:rFonts w:asciiTheme="minorEastAsia" w:hAnsiTheme="minorEastAsia" w:cs="Arial" w:hint="eastAsia"/>
                <w:szCs w:val="21"/>
              </w:rPr>
              <w:t>□</w:t>
            </w:r>
            <w:r w:rsidRPr="00AD6BC7">
              <w:rPr>
                <w:rFonts w:asciiTheme="minorEastAsia" w:eastAsiaTheme="minorEastAsia" w:hAnsiTheme="minorEastAsia"/>
              </w:rPr>
              <w:t>500K）</w:t>
            </w:r>
          </w:p>
        </w:tc>
      </w:tr>
      <w:tr w:rsidR="005F504F" w:rsidRPr="00AD6BC7">
        <w:trPr>
          <w:trHeight w:val="425"/>
          <w:jc w:val="center"/>
        </w:trPr>
        <w:tc>
          <w:tcPr>
            <w:tcW w:w="99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hint="eastAsia"/>
              </w:rPr>
              <w:t>5</w:t>
            </w:r>
          </w:p>
        </w:tc>
        <w:tc>
          <w:tcPr>
            <w:tcW w:w="1534"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eastAsiaTheme="minorEastAsia" w:hAnsiTheme="minorEastAsia"/>
              </w:rPr>
              <w:t>SAE J1939</w:t>
            </w:r>
          </w:p>
        </w:tc>
        <w:tc>
          <w:tcPr>
            <w:tcW w:w="5975" w:type="dxa"/>
            <w:vAlign w:val="center"/>
          </w:tcPr>
          <w:p w:rsidR="005F504F" w:rsidRPr="00AD6BC7" w:rsidRDefault="00F00157">
            <w:pPr>
              <w:pStyle w:val="affc"/>
              <w:ind w:firstLineChars="0" w:firstLine="0"/>
              <w:jc w:val="center"/>
              <w:rPr>
                <w:rFonts w:asciiTheme="minorEastAsia" w:eastAsiaTheme="minorEastAsia" w:hAnsiTheme="minorEastAsia"/>
              </w:rPr>
            </w:pPr>
            <w:r w:rsidRPr="00AD6BC7">
              <w:rPr>
                <w:rFonts w:asciiTheme="minorEastAsia" w:hAnsiTheme="minorEastAsia" w:cs="Arial" w:hint="eastAsia"/>
                <w:szCs w:val="21"/>
              </w:rPr>
              <w:t>□</w:t>
            </w:r>
            <w:r w:rsidRPr="00AD6BC7">
              <w:rPr>
                <w:rFonts w:asciiTheme="minorEastAsia" w:eastAsiaTheme="minorEastAsia" w:hAnsiTheme="minorEastAsia"/>
              </w:rPr>
              <w:t>250K</w:t>
            </w:r>
            <w:r w:rsidRPr="00AD6BC7">
              <w:rPr>
                <w:rFonts w:asciiTheme="minorEastAsia" w:eastAsiaTheme="minorEastAsia" w:hAnsiTheme="minorEastAsia" w:hint="eastAsia"/>
              </w:rPr>
              <w:t xml:space="preserve">  </w:t>
            </w:r>
            <w:r w:rsidRPr="00AD6BC7">
              <w:rPr>
                <w:rFonts w:asciiTheme="minorEastAsia" w:hAnsiTheme="minorEastAsia" w:cs="Arial" w:hint="eastAsia"/>
                <w:szCs w:val="21"/>
              </w:rPr>
              <w:t>□</w:t>
            </w:r>
            <w:r w:rsidRPr="00AD6BC7">
              <w:rPr>
                <w:rFonts w:asciiTheme="minorEastAsia" w:eastAsiaTheme="minorEastAsia" w:hAnsiTheme="minorEastAsia"/>
              </w:rPr>
              <w:t>500K</w:t>
            </w:r>
          </w:p>
        </w:tc>
      </w:tr>
    </w:tbl>
    <w:p w:rsidR="005F504F" w:rsidRPr="00AD6BC7" w:rsidRDefault="005F504F" w:rsidP="00332B0C">
      <w:pPr>
        <w:spacing w:beforeLines="100" w:line="336" w:lineRule="auto"/>
        <w:rPr>
          <w:rFonts w:ascii="Arial" w:cs="Arial"/>
          <w:sz w:val="22"/>
        </w:rPr>
      </w:pPr>
    </w:p>
    <w:p w:rsidR="005F504F" w:rsidRPr="00AD6BC7" w:rsidRDefault="005F504F" w:rsidP="00332B0C">
      <w:pPr>
        <w:spacing w:beforeLines="100" w:line="336" w:lineRule="auto"/>
        <w:rPr>
          <w:rFonts w:ascii="Arial" w:cs="Arial"/>
          <w:sz w:val="22"/>
        </w:rPr>
      </w:pPr>
    </w:p>
    <w:p w:rsidR="005F504F" w:rsidRPr="00AD6BC7" w:rsidRDefault="005F504F" w:rsidP="00332B0C">
      <w:pPr>
        <w:spacing w:beforeLines="100" w:line="336" w:lineRule="auto"/>
        <w:rPr>
          <w:rFonts w:ascii="Arial" w:cs="Arial"/>
          <w:sz w:val="22"/>
        </w:rPr>
      </w:pPr>
    </w:p>
    <w:p w:rsidR="005F504F" w:rsidRPr="00AD6BC7" w:rsidRDefault="00F00157" w:rsidP="00332B0C">
      <w:pPr>
        <w:spacing w:beforeLines="100" w:line="336" w:lineRule="auto"/>
        <w:rPr>
          <w:rFonts w:ascii="宋体" w:hAnsi="宋体" w:cs="Arial"/>
          <w:kern w:val="0"/>
          <w:sz w:val="24"/>
        </w:rPr>
        <w:sectPr w:rsidR="005F504F" w:rsidRPr="00AD6BC7">
          <w:footerReference w:type="even" r:id="rId31"/>
          <w:footerReference w:type="default" r:id="rId32"/>
          <w:pgSz w:w="11907" w:h="16839"/>
          <w:pgMar w:top="1588" w:right="1418" w:bottom="1418" w:left="1418" w:header="0" w:footer="1062" w:gutter="0"/>
          <w:pgNumType w:start="1"/>
          <w:cols w:space="720"/>
          <w:docGrid w:type="lines" w:linePitch="312"/>
        </w:sectPr>
      </w:pPr>
      <w:r w:rsidRPr="00AD6BC7">
        <w:rPr>
          <w:rFonts w:ascii="Arial" w:cs="Arial" w:hint="eastAsia"/>
          <w:sz w:val="24"/>
        </w:rPr>
        <w:t>校准</w:t>
      </w:r>
      <w:r w:rsidRPr="00AD6BC7">
        <w:rPr>
          <w:rFonts w:ascii="宋体" w:hAnsi="宋体" w:cs="Arial" w:hint="eastAsia"/>
          <w:kern w:val="0"/>
          <w:sz w:val="24"/>
        </w:rPr>
        <w:t>员：</w:t>
      </w:r>
      <w:r w:rsidRPr="00AD6BC7">
        <w:rPr>
          <w:rFonts w:ascii="宋体" w:hAnsi="宋体" w:cs="Arial" w:hint="eastAsia"/>
          <w:kern w:val="0"/>
          <w:sz w:val="24"/>
          <w:u w:val="single"/>
        </w:rPr>
        <w:t xml:space="preserve">            </w:t>
      </w:r>
      <w:r w:rsidRPr="00AD6BC7">
        <w:rPr>
          <w:rFonts w:ascii="宋体" w:hAnsi="宋体" w:cs="Arial" w:hint="eastAsia"/>
          <w:kern w:val="0"/>
          <w:sz w:val="24"/>
        </w:rPr>
        <w:t xml:space="preserve"> 核验员：</w:t>
      </w:r>
      <w:r w:rsidRPr="00AD6BC7">
        <w:rPr>
          <w:rFonts w:ascii="宋体" w:hAnsi="宋体" w:cs="Arial" w:hint="eastAsia"/>
          <w:kern w:val="0"/>
          <w:sz w:val="24"/>
          <w:u w:val="single"/>
        </w:rPr>
        <w:t xml:space="preserve">            </w:t>
      </w:r>
      <w:r w:rsidRPr="00AD6BC7">
        <w:rPr>
          <w:rFonts w:ascii="宋体" w:hAnsi="宋体" w:cs="Arial" w:hint="eastAsia"/>
          <w:kern w:val="0"/>
          <w:sz w:val="24"/>
        </w:rPr>
        <w:t xml:space="preserve">   </w:t>
      </w:r>
      <w:r w:rsidRPr="00AD6BC7">
        <w:rPr>
          <w:rFonts w:ascii="Arial" w:cs="Arial" w:hint="eastAsia"/>
          <w:sz w:val="24"/>
        </w:rPr>
        <w:t>校准</w:t>
      </w:r>
      <w:r w:rsidRPr="00AD6BC7">
        <w:rPr>
          <w:rFonts w:ascii="宋体" w:hAnsi="宋体" w:cs="Arial" w:hint="eastAsia"/>
          <w:kern w:val="0"/>
          <w:sz w:val="24"/>
        </w:rPr>
        <w:t>日期：</w:t>
      </w:r>
      <w:r w:rsidRPr="00AD6BC7">
        <w:rPr>
          <w:rFonts w:ascii="宋体" w:hAnsi="宋体" w:cs="Arial" w:hint="eastAsia"/>
          <w:kern w:val="0"/>
          <w:sz w:val="24"/>
          <w:u w:val="single"/>
        </w:rPr>
        <w:t xml:space="preserve">      </w:t>
      </w:r>
      <w:r w:rsidRPr="00AD6BC7">
        <w:rPr>
          <w:rFonts w:ascii="宋体" w:hAnsi="宋体" w:cs="Arial" w:hint="eastAsia"/>
          <w:kern w:val="0"/>
          <w:sz w:val="24"/>
        </w:rPr>
        <w:t>年</w:t>
      </w:r>
      <w:r w:rsidRPr="00AD6BC7">
        <w:rPr>
          <w:rFonts w:ascii="宋体" w:hAnsi="宋体" w:cs="Arial" w:hint="eastAsia"/>
          <w:kern w:val="0"/>
          <w:sz w:val="24"/>
          <w:u w:val="single"/>
        </w:rPr>
        <w:t xml:space="preserve">     </w:t>
      </w:r>
      <w:r w:rsidRPr="00AD6BC7">
        <w:rPr>
          <w:rFonts w:ascii="宋体" w:hAnsi="宋体" w:cs="Arial" w:hint="eastAsia"/>
          <w:kern w:val="0"/>
          <w:sz w:val="24"/>
        </w:rPr>
        <w:t>月</w:t>
      </w:r>
      <w:r w:rsidRPr="00AD6BC7">
        <w:rPr>
          <w:rFonts w:ascii="宋体" w:hAnsi="宋体" w:cs="Arial" w:hint="eastAsia"/>
          <w:kern w:val="0"/>
          <w:sz w:val="24"/>
          <w:u w:val="single"/>
        </w:rPr>
        <w:t xml:space="preserve">  </w:t>
      </w:r>
      <w:r w:rsidRPr="00AD6BC7">
        <w:rPr>
          <w:rFonts w:ascii="宋体" w:hAnsi="宋体" w:cs="Arial"/>
          <w:kern w:val="0"/>
          <w:sz w:val="24"/>
          <w:u w:val="single"/>
        </w:rPr>
        <w:t xml:space="preserve"> </w:t>
      </w:r>
      <w:r w:rsidRPr="00AD6BC7">
        <w:rPr>
          <w:rFonts w:ascii="宋体" w:hAnsi="宋体" w:cs="Arial" w:hint="eastAsia"/>
          <w:kern w:val="0"/>
          <w:sz w:val="24"/>
          <w:u w:val="single"/>
        </w:rPr>
        <w:t xml:space="preserve"> </w:t>
      </w:r>
      <w:r w:rsidRPr="00AD6BC7">
        <w:rPr>
          <w:rFonts w:ascii="Arial" w:hAnsi="Arial" w:cs="Arial"/>
          <w:kern w:val="0"/>
          <w:sz w:val="24"/>
          <w:u w:val="single"/>
        </w:rPr>
        <w:t xml:space="preserve"> </w:t>
      </w:r>
      <w:r w:rsidRPr="00AD6BC7">
        <w:rPr>
          <w:rFonts w:ascii="Arial" w:hAnsi="Arial" w:cs="Arial" w:hint="eastAsia"/>
          <w:kern w:val="0"/>
          <w:sz w:val="24"/>
        </w:rPr>
        <w:t>日</w:t>
      </w:r>
      <w:r w:rsidRPr="00AD6BC7">
        <w:rPr>
          <w:rFonts w:ascii="Arial" w:hAnsi="Arial" w:cs="Arial"/>
          <w:kern w:val="0"/>
          <w:sz w:val="24"/>
        </w:rPr>
        <w:t xml:space="preserve"> </w:t>
      </w:r>
    </w:p>
    <w:p w:rsidR="005F504F" w:rsidRPr="00AD6BC7" w:rsidRDefault="00F00157">
      <w:pPr>
        <w:pStyle w:val="afff1"/>
        <w:spacing w:before="200"/>
        <w:jc w:val="both"/>
        <w:rPr>
          <w:rFonts w:ascii="Arial" w:hAnsi="Arial" w:cs="Arial"/>
          <w:kern w:val="2"/>
          <w:sz w:val="24"/>
          <w:szCs w:val="24"/>
        </w:rPr>
      </w:pPr>
      <w:bookmarkStart w:id="219" w:name="_Toc951"/>
      <w:r w:rsidRPr="00AD6BC7">
        <w:rPr>
          <w:rFonts w:ascii="Arial" w:hAnsi="Arial" w:cs="Arial" w:hint="eastAsia"/>
          <w:kern w:val="2"/>
          <w:sz w:val="24"/>
          <w:szCs w:val="24"/>
        </w:rPr>
        <w:lastRenderedPageBreak/>
        <w:t>附录</w:t>
      </w:r>
      <w:r w:rsidRPr="00AD6BC7">
        <w:rPr>
          <w:rFonts w:ascii="Arial" w:hAnsi="Arial" w:cs="Arial" w:hint="eastAsia"/>
          <w:kern w:val="2"/>
          <w:sz w:val="24"/>
          <w:szCs w:val="24"/>
        </w:rPr>
        <w:t>F</w:t>
      </w:r>
      <w:bookmarkEnd w:id="219"/>
    </w:p>
    <w:p w:rsidR="005F504F" w:rsidRPr="00AD6BC7" w:rsidRDefault="00F00157">
      <w:pPr>
        <w:pStyle w:val="afff1"/>
        <w:spacing w:before="200"/>
        <w:rPr>
          <w:rFonts w:hAnsi="Arial" w:cs="Arial"/>
          <w:sz w:val="28"/>
          <w:szCs w:val="28"/>
        </w:rPr>
      </w:pPr>
      <w:bookmarkStart w:id="220" w:name="_Toc13383"/>
      <w:r w:rsidRPr="00AD6BC7">
        <w:rPr>
          <w:rFonts w:hAnsi="Arial" w:cs="Arial" w:hint="eastAsia"/>
          <w:sz w:val="28"/>
          <w:szCs w:val="28"/>
        </w:rPr>
        <w:t>实时数据流传输一致性示值误差测量结果的不确定度评定示例</w:t>
      </w:r>
      <w:bookmarkEnd w:id="220"/>
    </w:p>
    <w:p w:rsidR="005F504F" w:rsidRPr="00AD6BC7" w:rsidRDefault="00F00157">
      <w:pPr>
        <w:spacing w:line="360" w:lineRule="auto"/>
        <w:rPr>
          <w:rFonts w:ascii="黑体" w:eastAsia="黑体" w:hAnsi="黑体"/>
          <w:sz w:val="24"/>
        </w:rPr>
      </w:pPr>
      <w:r w:rsidRPr="00AD6BC7">
        <w:rPr>
          <w:rFonts w:ascii="黑体" w:eastAsia="黑体" w:hAnsi="黑体" w:hint="eastAsia"/>
          <w:sz w:val="24"/>
        </w:rPr>
        <w:t>F.</w:t>
      </w:r>
      <w:r w:rsidRPr="00AD6BC7">
        <w:rPr>
          <w:rFonts w:ascii="黑体" w:eastAsia="黑体" w:hAnsi="黑体"/>
          <w:sz w:val="24"/>
        </w:rPr>
        <w:t xml:space="preserve">1 </w:t>
      </w:r>
      <w:r w:rsidRPr="00AD6BC7">
        <w:rPr>
          <w:rFonts w:ascii="黑体" w:eastAsia="黑体" w:hAnsi="黑体" w:hint="eastAsia"/>
          <w:sz w:val="24"/>
        </w:rPr>
        <w:t xml:space="preserve"> 校准</w:t>
      </w:r>
      <w:r w:rsidRPr="00AD6BC7">
        <w:rPr>
          <w:rFonts w:ascii="黑体" w:eastAsia="黑体" w:hAnsi="黑体"/>
          <w:sz w:val="24"/>
        </w:rPr>
        <w:t>过程</w:t>
      </w:r>
    </w:p>
    <w:p w:rsidR="005F504F" w:rsidRPr="00AD6BC7" w:rsidRDefault="00F00157">
      <w:pPr>
        <w:snapToGrid w:val="0"/>
        <w:spacing w:line="360" w:lineRule="auto"/>
        <w:ind w:firstLineChars="200" w:firstLine="480"/>
        <w:rPr>
          <w:rFonts w:asciiTheme="minorEastAsia" w:eastAsiaTheme="minorEastAsia" w:hAnsiTheme="minorEastAsia" w:cs="Arial"/>
          <w:sz w:val="24"/>
        </w:rPr>
      </w:pPr>
      <w:r w:rsidRPr="00AD6BC7">
        <w:rPr>
          <w:rFonts w:asciiTheme="minorEastAsia" w:eastAsiaTheme="minorEastAsia" w:hAnsiTheme="minorEastAsia" w:cs="Arial" w:hint="eastAsia"/>
          <w:sz w:val="24"/>
        </w:rPr>
        <w:t>OBD诊断仪与OBD诊断仪校准装置按使用要求连</w:t>
      </w:r>
      <w:r w:rsidRPr="00AD6BC7">
        <w:rPr>
          <w:rFonts w:asciiTheme="minorEastAsia" w:eastAsiaTheme="minorEastAsia" w:hAnsiTheme="minorEastAsia" w:hint="eastAsia"/>
          <w:sz w:val="24"/>
        </w:rPr>
        <w:t>接，</w:t>
      </w:r>
      <w:r w:rsidRPr="00AD6BC7">
        <w:rPr>
          <w:rFonts w:asciiTheme="minorEastAsia" w:eastAsiaTheme="minorEastAsia" w:hAnsiTheme="minorEastAsia" w:cs="Arial" w:hint="eastAsia"/>
          <w:sz w:val="24"/>
        </w:rPr>
        <w:t>校准装置切换至ISO 9141协议的汽油车状态，建立通讯。分别</w:t>
      </w:r>
      <w:r w:rsidRPr="00AD6BC7">
        <w:rPr>
          <w:rFonts w:asciiTheme="minorEastAsia" w:eastAsiaTheme="minorEastAsia" w:hAnsiTheme="minorEastAsia" w:hint="eastAsia"/>
          <w:sz w:val="24"/>
        </w:rPr>
        <w:t>在车速满量程的20%、50%、80%</w:t>
      </w:r>
      <w:r w:rsidR="00982B3B" w:rsidRPr="00AD6BC7">
        <w:rPr>
          <w:rFonts w:asciiTheme="minorEastAsia" w:eastAsiaTheme="minorEastAsia" w:hAnsiTheme="minorEastAsia" w:hint="eastAsia"/>
          <w:sz w:val="24"/>
        </w:rPr>
        <w:t>左右</w:t>
      </w:r>
      <w:r w:rsidRPr="00AD6BC7">
        <w:rPr>
          <w:rFonts w:asciiTheme="minorEastAsia" w:eastAsiaTheme="minorEastAsia" w:hAnsiTheme="minorEastAsia" w:hint="eastAsia"/>
          <w:sz w:val="24"/>
        </w:rPr>
        <w:t>设置校准装置标准值（可根据需要</w:t>
      </w:r>
      <w:r w:rsidR="00982B3B" w:rsidRPr="00AD6BC7">
        <w:rPr>
          <w:rFonts w:asciiTheme="minorEastAsia" w:eastAsiaTheme="minorEastAsia" w:hAnsiTheme="minorEastAsia" w:hint="eastAsia"/>
          <w:sz w:val="24"/>
        </w:rPr>
        <w:t>选择</w:t>
      </w:r>
      <w:r w:rsidRPr="00AD6BC7">
        <w:rPr>
          <w:rFonts w:asciiTheme="minorEastAsia" w:eastAsiaTheme="minorEastAsia" w:hAnsiTheme="minorEastAsia" w:hint="eastAsia"/>
          <w:sz w:val="24"/>
        </w:rPr>
        <w:t>校准点），OBD诊断仪读取校准装置获得测量值，按公式（</w:t>
      </w:r>
      <w:r w:rsidR="00215FC0" w:rsidRPr="00AD6BC7">
        <w:rPr>
          <w:rFonts w:asciiTheme="minorEastAsia" w:eastAsiaTheme="minorEastAsia" w:hAnsiTheme="minorEastAsia"/>
          <w:sz w:val="24"/>
        </w:rPr>
        <w:t>F.</w:t>
      </w:r>
      <w:r w:rsidRPr="00AD6BC7">
        <w:rPr>
          <w:rFonts w:asciiTheme="minorEastAsia" w:eastAsiaTheme="minorEastAsia" w:hAnsiTheme="minorEastAsia" w:hint="eastAsia"/>
          <w:sz w:val="24"/>
        </w:rPr>
        <w:t>1）计算车速在ISO 9141协议时的示值误差。</w:t>
      </w:r>
    </w:p>
    <w:p w:rsidR="005F504F" w:rsidRPr="00AD6BC7" w:rsidRDefault="00F00157">
      <w:pPr>
        <w:spacing w:line="360" w:lineRule="auto"/>
        <w:rPr>
          <w:rFonts w:ascii="黑体" w:eastAsia="黑体" w:hAnsi="黑体"/>
          <w:sz w:val="24"/>
        </w:rPr>
      </w:pPr>
      <w:r w:rsidRPr="00AD6BC7">
        <w:rPr>
          <w:rFonts w:ascii="黑体" w:eastAsia="黑体" w:hAnsi="黑体"/>
          <w:sz w:val="24"/>
        </w:rPr>
        <w:t xml:space="preserve">F.2  </w:t>
      </w:r>
      <w:r w:rsidRPr="00AD6BC7">
        <w:rPr>
          <w:rFonts w:ascii="黑体" w:eastAsia="黑体" w:hAnsi="黑体" w:hint="eastAsia"/>
          <w:sz w:val="24"/>
        </w:rPr>
        <w:t>测量</w:t>
      </w:r>
      <w:r w:rsidRPr="00AD6BC7">
        <w:rPr>
          <w:rFonts w:ascii="黑体" w:eastAsia="黑体" w:hAnsi="黑体"/>
          <w:sz w:val="24"/>
        </w:rPr>
        <w:t xml:space="preserve">模型 </w:t>
      </w:r>
    </w:p>
    <w:p w:rsidR="005F504F" w:rsidRPr="00AD6BC7" w:rsidRDefault="00F00157">
      <w:pPr>
        <w:spacing w:line="360" w:lineRule="auto"/>
        <w:ind w:firstLineChars="200" w:firstLine="480"/>
        <w:jc w:val="left"/>
        <w:rPr>
          <w:rFonts w:asciiTheme="minorEastAsia" w:eastAsiaTheme="minorEastAsia" w:hAnsiTheme="minorEastAsia"/>
          <w:sz w:val="24"/>
        </w:rPr>
      </w:pPr>
      <w:r w:rsidRPr="00AD6BC7">
        <w:rPr>
          <w:rFonts w:asciiTheme="minorEastAsia" w:eastAsiaTheme="minorEastAsia" w:hAnsiTheme="minorEastAsia"/>
          <w:kern w:val="0"/>
          <w:sz w:val="24"/>
        </w:rPr>
        <w:t>对</w:t>
      </w:r>
      <w:r w:rsidRPr="00AD6BC7">
        <w:rPr>
          <w:rFonts w:asciiTheme="minorEastAsia" w:eastAsiaTheme="minorEastAsia" w:hAnsiTheme="minorEastAsia" w:hint="eastAsia"/>
          <w:sz w:val="24"/>
        </w:rPr>
        <w:t>OBD诊断仪的车速</w:t>
      </w:r>
      <w:r w:rsidRPr="00AD6BC7">
        <w:rPr>
          <w:rFonts w:asciiTheme="minorEastAsia" w:eastAsiaTheme="minorEastAsia" w:hAnsiTheme="minorEastAsia"/>
          <w:kern w:val="0"/>
          <w:sz w:val="24"/>
        </w:rPr>
        <w:t>进行校准时，采用如下的</w:t>
      </w:r>
      <w:r w:rsidRPr="00AD6BC7">
        <w:rPr>
          <w:rFonts w:asciiTheme="minorEastAsia" w:eastAsiaTheme="minorEastAsia" w:hAnsiTheme="minorEastAsia" w:hint="eastAsia"/>
          <w:kern w:val="0"/>
          <w:sz w:val="24"/>
        </w:rPr>
        <w:t>测量</w:t>
      </w:r>
      <w:r w:rsidRPr="00AD6BC7">
        <w:rPr>
          <w:rFonts w:asciiTheme="minorEastAsia" w:eastAsiaTheme="minorEastAsia" w:hAnsiTheme="minorEastAsia"/>
          <w:kern w:val="0"/>
          <w:sz w:val="24"/>
        </w:rPr>
        <w:t>模型：</w:t>
      </w:r>
    </w:p>
    <w:p w:rsidR="005F504F" w:rsidRPr="00AD6BC7" w:rsidRDefault="00F00157">
      <w:pPr>
        <w:overflowPunct w:val="0"/>
        <w:autoSpaceDE w:val="0"/>
        <w:autoSpaceDN w:val="0"/>
        <w:adjustRightInd w:val="0"/>
        <w:snapToGrid w:val="0"/>
        <w:spacing w:line="360" w:lineRule="auto"/>
        <w:jc w:val="center"/>
        <w:textAlignment w:val="top"/>
        <w:rPr>
          <w:rFonts w:asciiTheme="minorEastAsia" w:eastAsiaTheme="minorEastAsia" w:hAnsiTheme="minorEastAsia"/>
          <w:sz w:val="24"/>
        </w:rPr>
      </w:pPr>
      <w:r w:rsidRPr="00AD6BC7">
        <w:rPr>
          <w:rFonts w:asciiTheme="minorEastAsia" w:eastAsiaTheme="minorEastAsia" w:hAnsiTheme="minorEastAsia"/>
          <w:sz w:val="24"/>
        </w:rPr>
        <w:t xml:space="preserve">                           </w:t>
      </w:r>
      <w:r w:rsidR="005F504F" w:rsidRPr="00AD6BC7">
        <w:rPr>
          <w:rFonts w:asciiTheme="minorEastAsia" w:eastAsiaTheme="minorEastAsia" w:hAnsiTheme="minorEastAsia"/>
          <w:sz w:val="24"/>
        </w:rPr>
        <w:object w:dxaOrig="1279" w:dyaOrig="360">
          <v:shape id="_x0000_i1027" type="#_x0000_t75" style="width:64.55pt;height:19pt" o:ole="">
            <v:imagedata r:id="rId33" o:title=""/>
          </v:shape>
          <o:OLEObject Type="Embed" ProgID="Equation.3" ShapeID="_x0000_i1027" DrawAspect="Content" ObjectID="_1779983886" r:id="rId34"/>
        </w:object>
      </w:r>
      <w:r w:rsidRPr="00AD6BC7">
        <w:rPr>
          <w:rFonts w:asciiTheme="minorEastAsia" w:eastAsiaTheme="minorEastAsia" w:hAnsiTheme="minorEastAsia"/>
          <w:sz w:val="24"/>
        </w:rPr>
        <w:t xml:space="preserve">                           （F.1）</w:t>
      </w:r>
    </w:p>
    <w:p w:rsidR="005F504F" w:rsidRPr="00AD6BC7" w:rsidRDefault="00F00157">
      <w:pPr>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sz w:val="24"/>
        </w:rPr>
        <w:t>式中：</w:t>
      </w:r>
    </w:p>
    <w:p w:rsidR="005F504F" w:rsidRPr="00AD6BC7" w:rsidRDefault="005F504F">
      <w:pPr>
        <w:pStyle w:val="aff0"/>
        <w:tabs>
          <w:tab w:val="center" w:pos="4201"/>
          <w:tab w:val="right" w:leader="dot" w:pos="9298"/>
        </w:tabs>
        <w:autoSpaceDE w:val="0"/>
        <w:autoSpaceDN w:val="0"/>
        <w:spacing w:before="0" w:beforeAutospacing="0" w:after="0" w:afterAutospacing="0" w:line="360" w:lineRule="auto"/>
        <w:ind w:firstLine="420"/>
        <w:rPr>
          <w:rFonts w:asciiTheme="minorEastAsia" w:eastAsiaTheme="minorEastAsia" w:hAnsiTheme="minorEastAsia" w:cs="Times New Roman"/>
          <w:color w:val="auto"/>
        </w:rPr>
      </w:pPr>
      <w:r w:rsidRPr="00AD6BC7">
        <w:rPr>
          <w:rFonts w:asciiTheme="minorEastAsia" w:eastAsiaTheme="minorEastAsia" w:hAnsiTheme="minorEastAsia" w:cs="Times New Roman"/>
          <w:color w:val="auto"/>
          <w:position w:val="-12"/>
        </w:rPr>
        <w:object w:dxaOrig="380" w:dyaOrig="360">
          <v:shape id="_x0000_i1028" type="#_x0000_t75" style="width:19pt;height:19pt" o:ole="">
            <v:imagedata r:id="rId35" o:title=""/>
          </v:shape>
          <o:OLEObject Type="Embed" ProgID="Equation.3" ShapeID="_x0000_i1028" DrawAspect="Content" ObjectID="_1779983887" r:id="rId36"/>
        </w:object>
      </w:r>
      <w:r w:rsidR="00F00157" w:rsidRPr="00AD6BC7">
        <w:rPr>
          <w:rFonts w:asciiTheme="minorEastAsia" w:eastAsiaTheme="minorEastAsia" w:hAnsiTheme="minorEastAsia" w:cs="Times New Roman"/>
          <w:color w:val="auto"/>
        </w:rPr>
        <w:t>—示值误差，km/h；</w:t>
      </w:r>
    </w:p>
    <w:p w:rsidR="005F504F" w:rsidRPr="00AD6BC7" w:rsidRDefault="005F504F">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s="Times New Roman"/>
          <w:color w:val="auto"/>
          <w:position w:val="-6"/>
        </w:rPr>
        <w:object w:dxaOrig="280" w:dyaOrig="280">
          <v:shape id="_x0000_i1029" type="#_x0000_t75" style="width:14.25pt;height:14.25pt" o:ole="">
            <v:imagedata r:id="rId25" o:title=""/>
          </v:shape>
          <o:OLEObject Type="Embed" ProgID="Equation.3" ShapeID="_x0000_i1029" DrawAspect="Content" ObjectID="_1779983888" r:id="rId37"/>
        </w:object>
      </w:r>
      <w:r w:rsidR="00F00157" w:rsidRPr="00AD6BC7">
        <w:rPr>
          <w:rFonts w:asciiTheme="minorEastAsia" w:eastAsiaTheme="minorEastAsia" w:hAnsiTheme="minorEastAsia" w:cs="Times New Roman"/>
          <w:i/>
          <w:iCs/>
          <w:color w:val="auto"/>
        </w:rPr>
        <w:t>—</w:t>
      </w:r>
      <w:r w:rsidR="00F00157" w:rsidRPr="00AD6BC7">
        <w:rPr>
          <w:rFonts w:asciiTheme="minorEastAsia" w:eastAsiaTheme="minorEastAsia" w:hAnsiTheme="minorEastAsia" w:cs="Times New Roman"/>
          <w:color w:val="auto"/>
        </w:rPr>
        <w:t>车速的测量值，km/h；</w:t>
      </w:r>
    </w:p>
    <w:p w:rsidR="005F504F" w:rsidRPr="00AD6BC7" w:rsidRDefault="005F504F">
      <w:pPr>
        <w:pStyle w:val="aff0"/>
        <w:tabs>
          <w:tab w:val="center" w:pos="4201"/>
          <w:tab w:val="right" w:leader="dot" w:pos="9298"/>
        </w:tabs>
        <w:autoSpaceDE w:val="0"/>
        <w:autoSpaceDN w:val="0"/>
        <w:spacing w:before="0" w:beforeAutospacing="0" w:after="0" w:afterAutospacing="0" w:line="360" w:lineRule="auto"/>
        <w:ind w:firstLineChars="200" w:firstLine="480"/>
        <w:rPr>
          <w:rFonts w:asciiTheme="minorEastAsia" w:eastAsiaTheme="minorEastAsia" w:hAnsiTheme="minorEastAsia" w:cs="Times New Roman"/>
          <w:color w:val="auto"/>
        </w:rPr>
      </w:pPr>
      <w:r w:rsidRPr="00AD6BC7">
        <w:rPr>
          <w:rFonts w:asciiTheme="minorEastAsia" w:eastAsiaTheme="minorEastAsia" w:hAnsiTheme="minorEastAsia" w:cs="Times New Roman"/>
          <w:color w:val="auto"/>
          <w:position w:val="-12"/>
        </w:rPr>
        <w:object w:dxaOrig="320" w:dyaOrig="360">
          <v:shape id="_x0000_i1030" type="#_x0000_t75" style="width:14.25pt;height:19pt" o:ole="">
            <v:imagedata r:id="rId27" o:title=""/>
          </v:shape>
          <o:OLEObject Type="Embed" ProgID="Equation.3" ShapeID="_x0000_i1030" DrawAspect="Content" ObjectID="_1779983889" r:id="rId38"/>
        </w:object>
      </w:r>
      <w:r w:rsidR="00F00157" w:rsidRPr="00AD6BC7">
        <w:rPr>
          <w:rFonts w:asciiTheme="minorEastAsia" w:eastAsiaTheme="minorEastAsia" w:hAnsiTheme="minorEastAsia" w:cs="Times New Roman"/>
          <w:i/>
          <w:iCs/>
          <w:color w:val="auto"/>
        </w:rPr>
        <w:t>—</w:t>
      </w:r>
      <w:r w:rsidR="00F00157" w:rsidRPr="00AD6BC7">
        <w:rPr>
          <w:rFonts w:asciiTheme="minorEastAsia" w:eastAsiaTheme="minorEastAsia" w:hAnsiTheme="minorEastAsia" w:cs="Times New Roman"/>
          <w:color w:val="auto"/>
        </w:rPr>
        <w:t>车速的标准值，km/h。</w:t>
      </w:r>
    </w:p>
    <w:p w:rsidR="005F504F" w:rsidRPr="00AD6BC7" w:rsidRDefault="00F00157">
      <w:pPr>
        <w:snapToGrid w:val="0"/>
        <w:spacing w:line="360" w:lineRule="auto"/>
        <w:rPr>
          <w:rFonts w:ascii="黑体" w:eastAsia="黑体" w:hAnsi="黑体"/>
          <w:sz w:val="24"/>
        </w:rPr>
      </w:pPr>
      <w:r w:rsidRPr="00AD6BC7">
        <w:rPr>
          <w:rFonts w:ascii="黑体" w:eastAsia="黑体" w:hAnsi="黑体"/>
          <w:sz w:val="24"/>
        </w:rPr>
        <w:t>F.3  不确定度传播率</w:t>
      </w:r>
    </w:p>
    <w:p w:rsidR="005F504F" w:rsidRPr="00AD6BC7" w:rsidRDefault="00F00157">
      <w:pPr>
        <w:spacing w:line="360" w:lineRule="auto"/>
        <w:rPr>
          <w:rFonts w:asciiTheme="minorEastAsia" w:eastAsiaTheme="minorEastAsia" w:hAnsiTheme="minorEastAsia"/>
          <w:sz w:val="24"/>
        </w:rPr>
      </w:pPr>
      <w:r w:rsidRPr="00AD6BC7">
        <w:rPr>
          <w:rFonts w:asciiTheme="minorEastAsia" w:eastAsiaTheme="minorEastAsia" w:hAnsiTheme="minorEastAsia"/>
          <w:sz w:val="24"/>
        </w:rPr>
        <w:t xml:space="preserve">    由公式（F.1）得不确定度传播公式：</w:t>
      </w:r>
    </w:p>
    <w:p w:rsidR="005F504F" w:rsidRPr="00AD6BC7" w:rsidRDefault="00F00157">
      <w:pPr>
        <w:spacing w:line="360" w:lineRule="auto"/>
        <w:ind w:firstLineChars="200" w:firstLine="480"/>
        <w:jc w:val="center"/>
        <w:rPr>
          <w:rFonts w:asciiTheme="minorEastAsia" w:eastAsiaTheme="minorEastAsia" w:hAnsiTheme="minorEastAsia"/>
          <w:sz w:val="24"/>
        </w:rPr>
      </w:pPr>
      <w:r w:rsidRPr="00AD6BC7">
        <w:rPr>
          <w:rFonts w:asciiTheme="minorEastAsia" w:eastAsiaTheme="minorEastAsia" w:hAnsiTheme="minorEastAsia"/>
          <w:sz w:val="24"/>
        </w:rPr>
        <w:t xml:space="preserve">            </w:t>
      </w:r>
      <w:r w:rsidR="005F504F" w:rsidRPr="00AD6BC7">
        <w:rPr>
          <w:rFonts w:asciiTheme="minorEastAsia" w:eastAsiaTheme="minorEastAsia" w:hAnsiTheme="minorEastAsia"/>
          <w:position w:val="-12"/>
          <w:sz w:val="24"/>
        </w:rPr>
        <w:object w:dxaOrig="4100" w:dyaOrig="380">
          <v:shape id="_x0000_i1031" type="#_x0000_t75" style="width:205.15pt;height:19pt" o:ole="">
            <v:imagedata r:id="rId39" o:title=""/>
          </v:shape>
          <o:OLEObject Type="Embed" ProgID="Equation.3" ShapeID="_x0000_i1031" DrawAspect="Content" ObjectID="_1779983890" r:id="rId40"/>
        </w:object>
      </w:r>
      <w:r w:rsidRPr="00AD6BC7">
        <w:rPr>
          <w:rFonts w:asciiTheme="minorEastAsia" w:eastAsiaTheme="minorEastAsia" w:hAnsiTheme="minorEastAsia"/>
          <w:sz w:val="24"/>
        </w:rPr>
        <w:t xml:space="preserve">              （F.2）</w:t>
      </w:r>
    </w:p>
    <w:p w:rsidR="005F504F" w:rsidRPr="00AD6BC7" w:rsidRDefault="00F00157">
      <w:pPr>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sz w:val="24"/>
        </w:rPr>
        <w:t>式中：</w:t>
      </w:r>
    </w:p>
    <w:p w:rsidR="005F504F" w:rsidRPr="00AD6BC7" w:rsidRDefault="005F504F">
      <w:pPr>
        <w:adjustRightInd w:val="0"/>
        <w:snapToGrid w:val="0"/>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position w:val="-12"/>
          <w:sz w:val="24"/>
        </w:rPr>
        <w:object w:dxaOrig="620" w:dyaOrig="360">
          <v:shape id="_x0000_i1032" type="#_x0000_t75" style="width:30.55pt;height:19pt" o:ole="">
            <v:imagedata r:id="rId41" o:title=""/>
          </v:shape>
          <o:OLEObject Type="Embed" ProgID="Equation.3" ShapeID="_x0000_i1032" DrawAspect="Content" ObjectID="_1779983891" r:id="rId42"/>
        </w:object>
      </w:r>
      <w:r w:rsidR="00F00157" w:rsidRPr="00AD6BC7">
        <w:rPr>
          <w:rFonts w:asciiTheme="minorEastAsia" w:eastAsiaTheme="minorEastAsia" w:hAnsiTheme="minorEastAsia"/>
          <w:sz w:val="24"/>
        </w:rPr>
        <w:t>—</w:t>
      </w:r>
      <w:r w:rsidR="00F00157" w:rsidRPr="00AD6BC7">
        <w:rPr>
          <w:rFonts w:asciiTheme="minorEastAsia" w:eastAsiaTheme="minorEastAsia" w:hAnsiTheme="minorEastAsia" w:hint="eastAsia"/>
          <w:sz w:val="24"/>
        </w:rPr>
        <w:t>OBD诊断仪</w:t>
      </w:r>
      <w:r w:rsidR="00F00157" w:rsidRPr="00AD6BC7">
        <w:rPr>
          <w:rFonts w:asciiTheme="minorEastAsia" w:eastAsiaTheme="minorEastAsia" w:hAnsiTheme="minorEastAsia"/>
          <w:sz w:val="24"/>
        </w:rPr>
        <w:t>引入的标准不确定度；</w:t>
      </w:r>
    </w:p>
    <w:p w:rsidR="005F504F" w:rsidRPr="00AD6BC7" w:rsidRDefault="005F504F">
      <w:pPr>
        <w:adjustRightInd w:val="0"/>
        <w:snapToGrid w:val="0"/>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position w:val="-12"/>
          <w:sz w:val="24"/>
        </w:rPr>
        <w:object w:dxaOrig="640" w:dyaOrig="360">
          <v:shape id="_x0000_i1033" type="#_x0000_t75" style="width:31.9pt;height:19pt" o:ole="">
            <v:imagedata r:id="rId43" o:title=""/>
          </v:shape>
          <o:OLEObject Type="Embed" ProgID="Equation.3" ShapeID="_x0000_i1033" DrawAspect="Content" ObjectID="_1779983892" r:id="rId44"/>
        </w:object>
      </w:r>
      <w:r w:rsidR="00F00157" w:rsidRPr="00AD6BC7">
        <w:rPr>
          <w:rFonts w:asciiTheme="minorEastAsia" w:eastAsiaTheme="minorEastAsia" w:hAnsiTheme="minorEastAsia"/>
          <w:sz w:val="24"/>
        </w:rPr>
        <w:t>—标准器引入的标准不确定度。</w:t>
      </w:r>
    </w:p>
    <w:p w:rsidR="005F504F" w:rsidRPr="00AD6BC7" w:rsidRDefault="00F00157">
      <w:pPr>
        <w:adjustRightInd w:val="0"/>
        <w:snapToGrid w:val="0"/>
        <w:spacing w:line="360" w:lineRule="auto"/>
        <w:ind w:firstLineChars="200" w:firstLine="480"/>
        <w:rPr>
          <w:rFonts w:asciiTheme="minorEastAsia" w:eastAsiaTheme="minorEastAsia" w:hAnsiTheme="minorEastAsia"/>
          <w:sz w:val="24"/>
        </w:rPr>
      </w:pPr>
      <w:r w:rsidRPr="00AD6BC7">
        <w:rPr>
          <w:rFonts w:asciiTheme="minorEastAsia" w:eastAsiaTheme="minorEastAsia" w:hAnsiTheme="minorEastAsia"/>
          <w:sz w:val="24"/>
        </w:rPr>
        <w:t>其中，灵敏系数如下：</w:t>
      </w:r>
    </w:p>
    <w:p w:rsidR="005F504F" w:rsidRPr="00AD6BC7" w:rsidRDefault="00F00157">
      <w:pPr>
        <w:spacing w:line="360" w:lineRule="auto"/>
        <w:ind w:firstLine="735"/>
        <w:rPr>
          <w:rFonts w:asciiTheme="minorEastAsia" w:eastAsiaTheme="minorEastAsia" w:hAnsiTheme="minorEastAsia"/>
          <w:sz w:val="24"/>
        </w:rPr>
      </w:pP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 xml:space="preserve">     </w:t>
      </w: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 xml:space="preserve">   </w:t>
      </w:r>
      <w:r w:rsidRPr="00AD6BC7">
        <w:rPr>
          <w:rFonts w:asciiTheme="minorEastAsia" w:eastAsiaTheme="minorEastAsia" w:hAnsiTheme="minorEastAsia"/>
          <w:sz w:val="24"/>
        </w:rPr>
        <w:t xml:space="preserve"> </w:t>
      </w:r>
      <w:r w:rsidR="005F504F" w:rsidRPr="00AD6BC7">
        <w:rPr>
          <w:rFonts w:asciiTheme="minorEastAsia" w:eastAsiaTheme="minorEastAsia" w:hAnsiTheme="minorEastAsia"/>
          <w:position w:val="-10"/>
          <w:sz w:val="24"/>
        </w:rPr>
        <w:object w:dxaOrig="880" w:dyaOrig="320">
          <v:shape id="_x0000_i1034" type="#_x0000_t75" style="width:43.45pt;height:15.6pt" o:ole="">
            <v:imagedata r:id="rId45" o:title=""/>
          </v:shape>
          <o:OLEObject Type="Embed" ProgID="Equation.3" ShapeID="_x0000_i1034" DrawAspect="Content" ObjectID="_1779983893" r:id="rId46"/>
        </w:object>
      </w:r>
      <w:r w:rsidRPr="00AD6BC7">
        <w:rPr>
          <w:rFonts w:asciiTheme="minorEastAsia" w:eastAsiaTheme="minorEastAsia" w:hAnsiTheme="minorEastAsia"/>
          <w:sz w:val="24"/>
        </w:rPr>
        <w:t xml:space="preserve">  </w:t>
      </w:r>
      <w:r w:rsidR="005F504F" w:rsidRPr="00AD6BC7">
        <w:rPr>
          <w:rFonts w:asciiTheme="minorEastAsia" w:eastAsiaTheme="minorEastAsia" w:hAnsiTheme="minorEastAsia"/>
          <w:position w:val="-12"/>
          <w:sz w:val="24"/>
          <w:vertAlign w:val="subscript"/>
        </w:rPr>
        <w:object w:dxaOrig="1100" w:dyaOrig="360">
          <v:shape id="_x0000_i1035" type="#_x0000_t75" style="width:55pt;height:19pt" o:ole="">
            <v:imagedata r:id="rId47" o:title=""/>
          </v:shape>
          <o:OLEObject Type="Embed" ProgID="Equation.3" ShapeID="_x0000_i1035" DrawAspect="Content" ObjectID="_1779983894" r:id="rId48"/>
        </w:object>
      </w:r>
      <w:r w:rsidRPr="00AD6BC7">
        <w:rPr>
          <w:rFonts w:asciiTheme="minorEastAsia" w:eastAsiaTheme="minorEastAsia" w:hAnsiTheme="minorEastAsia"/>
          <w:sz w:val="24"/>
        </w:rPr>
        <w:t xml:space="preserve">                      （F.3）</w:t>
      </w:r>
    </w:p>
    <w:p w:rsidR="005F504F" w:rsidRPr="00AD6BC7" w:rsidRDefault="00F00157">
      <w:pPr>
        <w:adjustRightInd w:val="0"/>
        <w:snapToGrid w:val="0"/>
        <w:spacing w:line="360" w:lineRule="auto"/>
        <w:ind w:firstLine="480"/>
        <w:rPr>
          <w:rFonts w:asciiTheme="minorEastAsia" w:eastAsiaTheme="minorEastAsia" w:hAnsiTheme="minorEastAsia"/>
          <w:sz w:val="24"/>
        </w:rPr>
      </w:pPr>
      <w:r w:rsidRPr="00AD6BC7">
        <w:rPr>
          <w:rFonts w:asciiTheme="minorEastAsia" w:eastAsiaTheme="minorEastAsia" w:hAnsiTheme="minorEastAsia"/>
          <w:sz w:val="24"/>
        </w:rPr>
        <w:t>根据公式F.2、公式F.3得标准不确定度：</w:t>
      </w:r>
    </w:p>
    <w:p w:rsidR="005F504F" w:rsidRPr="00AD6BC7" w:rsidRDefault="00F00157">
      <w:pPr>
        <w:adjustRightInd w:val="0"/>
        <w:snapToGrid w:val="0"/>
        <w:spacing w:line="360" w:lineRule="auto"/>
        <w:ind w:firstLine="480"/>
        <w:jc w:val="center"/>
        <w:rPr>
          <w:rFonts w:asciiTheme="minorEastAsia" w:eastAsiaTheme="minorEastAsia" w:hAnsiTheme="minorEastAsia"/>
          <w:b/>
          <w:bCs/>
          <w:sz w:val="24"/>
        </w:rPr>
      </w:pPr>
      <w:r w:rsidRPr="00AD6BC7">
        <w:rPr>
          <w:rFonts w:asciiTheme="minorEastAsia" w:eastAsiaTheme="minorEastAsia" w:hAnsiTheme="minorEastAsia"/>
          <w:sz w:val="24"/>
        </w:rPr>
        <w:t xml:space="preserve">           </w:t>
      </w:r>
      <w:r w:rsidRPr="00AD6BC7">
        <w:rPr>
          <w:rFonts w:asciiTheme="minorEastAsia" w:eastAsiaTheme="minorEastAsia" w:hAnsiTheme="minorEastAsia" w:hint="eastAsia"/>
          <w:sz w:val="24"/>
        </w:rPr>
        <w:t xml:space="preserve">     </w:t>
      </w:r>
      <w:r w:rsidRPr="00AD6BC7">
        <w:rPr>
          <w:rFonts w:asciiTheme="minorEastAsia" w:eastAsiaTheme="minorEastAsia" w:hAnsiTheme="minorEastAsia"/>
          <w:sz w:val="24"/>
        </w:rPr>
        <w:t xml:space="preserve">   </w:t>
      </w:r>
      <w:r w:rsidR="005F504F" w:rsidRPr="00AD6BC7">
        <w:rPr>
          <w:rFonts w:asciiTheme="minorEastAsia" w:eastAsiaTheme="minorEastAsia" w:hAnsiTheme="minorEastAsia"/>
          <w:position w:val="-12"/>
          <w:sz w:val="24"/>
        </w:rPr>
        <w:object w:dxaOrig="2580" w:dyaOrig="380">
          <v:shape id="_x0000_i1036" type="#_x0000_t75" style="width:131.1pt;height:19pt" o:ole="">
            <v:imagedata r:id="rId49" o:title=""/>
          </v:shape>
          <o:OLEObject Type="Embed" ProgID="Equation.3" ShapeID="_x0000_i1036" DrawAspect="Content" ObjectID="_1779983895" r:id="rId50"/>
        </w:object>
      </w:r>
      <w:r w:rsidRPr="00AD6BC7">
        <w:rPr>
          <w:rFonts w:asciiTheme="minorEastAsia" w:eastAsiaTheme="minorEastAsia" w:hAnsiTheme="minorEastAsia"/>
          <w:position w:val="-12"/>
          <w:sz w:val="24"/>
        </w:rPr>
        <w:t xml:space="preserve">                  </w:t>
      </w:r>
      <w:r w:rsidRPr="00AD6BC7">
        <w:rPr>
          <w:rFonts w:asciiTheme="minorEastAsia" w:eastAsiaTheme="minorEastAsia" w:hAnsiTheme="minorEastAsia" w:hint="eastAsia"/>
          <w:position w:val="-12"/>
          <w:sz w:val="24"/>
        </w:rPr>
        <w:t xml:space="preserve"> </w:t>
      </w:r>
      <w:r w:rsidRPr="00AD6BC7">
        <w:rPr>
          <w:rFonts w:asciiTheme="minorEastAsia" w:eastAsiaTheme="minorEastAsia" w:hAnsiTheme="minorEastAsia"/>
          <w:sz w:val="24"/>
        </w:rPr>
        <w:t>（F.4）</w:t>
      </w:r>
    </w:p>
    <w:p w:rsidR="005F504F" w:rsidRPr="00AD6BC7" w:rsidRDefault="00F00157">
      <w:pPr>
        <w:overflowPunct w:val="0"/>
        <w:autoSpaceDE w:val="0"/>
        <w:autoSpaceDN w:val="0"/>
        <w:adjustRightInd w:val="0"/>
        <w:snapToGrid w:val="0"/>
        <w:spacing w:line="360" w:lineRule="auto"/>
        <w:textAlignment w:val="top"/>
        <w:rPr>
          <w:rFonts w:ascii="黑体" w:eastAsia="黑体" w:hAnsi="黑体" w:cs="Arial"/>
          <w:sz w:val="24"/>
          <w:lang w:val="es-ES"/>
        </w:rPr>
      </w:pPr>
      <w:r w:rsidRPr="00AD6BC7">
        <w:rPr>
          <w:rFonts w:ascii="黑体" w:eastAsia="黑体" w:hAnsi="黑体" w:cs="Arial" w:hint="eastAsia"/>
          <w:sz w:val="24"/>
          <w:lang w:val="es-ES"/>
        </w:rPr>
        <w:t xml:space="preserve">F.4  </w:t>
      </w:r>
      <w:r w:rsidRPr="00AD6BC7">
        <w:rPr>
          <w:rFonts w:ascii="黑体" w:eastAsia="黑体" w:hAnsi="黑体" w:cs="Arial"/>
          <w:sz w:val="24"/>
        </w:rPr>
        <w:t>输入量的标准不确定度评定</w:t>
      </w:r>
    </w:p>
    <w:p w:rsidR="005F504F" w:rsidRPr="00AD6BC7" w:rsidRDefault="00F00157">
      <w:pPr>
        <w:overflowPunct w:val="0"/>
        <w:autoSpaceDE w:val="0"/>
        <w:autoSpaceDN w:val="0"/>
        <w:adjustRightInd w:val="0"/>
        <w:snapToGrid w:val="0"/>
        <w:spacing w:line="360" w:lineRule="auto"/>
        <w:textAlignment w:val="top"/>
        <w:rPr>
          <w:rFonts w:asciiTheme="minorEastAsia" w:eastAsiaTheme="minorEastAsia" w:hAnsiTheme="minorEastAsia" w:cs="Arial"/>
          <w:sz w:val="24"/>
        </w:rPr>
      </w:pPr>
      <w:r w:rsidRPr="00AD6BC7">
        <w:rPr>
          <w:rFonts w:asciiTheme="minorEastAsia" w:eastAsiaTheme="minorEastAsia" w:hAnsiTheme="minorEastAsia" w:cs="Arial" w:hint="eastAsia"/>
          <w:sz w:val="24"/>
          <w:lang w:val="es-ES"/>
        </w:rPr>
        <w:t>F.</w:t>
      </w:r>
      <w:r w:rsidRPr="00AD6BC7">
        <w:rPr>
          <w:rFonts w:asciiTheme="minorEastAsia" w:eastAsiaTheme="minorEastAsia" w:hAnsiTheme="minorEastAsia" w:cs="Arial"/>
          <w:sz w:val="24"/>
        </w:rPr>
        <w:t xml:space="preserve">4.1　</w:t>
      </w:r>
      <w:r w:rsidRPr="00AD6BC7">
        <w:rPr>
          <w:rFonts w:asciiTheme="minorEastAsia" w:eastAsiaTheme="minorEastAsia" w:hAnsiTheme="minorEastAsia" w:cs="Arial" w:hint="eastAsia"/>
          <w:sz w:val="24"/>
        </w:rPr>
        <w:t>OBD诊断仪重复性</w:t>
      </w:r>
      <w:r w:rsidRPr="00AD6BC7">
        <w:rPr>
          <w:rFonts w:asciiTheme="minorEastAsia" w:eastAsiaTheme="minorEastAsia" w:hAnsiTheme="minorEastAsia" w:cs="Arial"/>
          <w:sz w:val="24"/>
        </w:rPr>
        <w:t>引入的标准不确定度</w:t>
      </w: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vertAlign w:val="subscript"/>
        </w:rPr>
        <w:t>1</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rPr>
        <w:t>)</w:t>
      </w:r>
    </w:p>
    <w:p w:rsidR="005F504F" w:rsidRPr="00AD6BC7" w:rsidRDefault="00F00157">
      <w:pPr>
        <w:spacing w:line="360" w:lineRule="auto"/>
        <w:ind w:firstLineChars="200" w:firstLine="480"/>
        <w:rPr>
          <w:rFonts w:asciiTheme="minorEastAsia" w:eastAsiaTheme="minorEastAsia" w:hAnsiTheme="minorEastAsia" w:cs="Arial"/>
          <w:sz w:val="24"/>
        </w:rPr>
      </w:pPr>
      <w:r w:rsidRPr="00AD6BC7">
        <w:rPr>
          <w:rFonts w:asciiTheme="minorEastAsia" w:eastAsiaTheme="minorEastAsia" w:hAnsiTheme="minorEastAsia" w:cs="Arial"/>
          <w:sz w:val="24"/>
        </w:rPr>
        <w:lastRenderedPageBreak/>
        <w:t>测量重复性可以通过连续测量得到的测量列，用A类标准不确定度评定。</w:t>
      </w:r>
      <w:r w:rsidRPr="00AD6BC7">
        <w:rPr>
          <w:rFonts w:asciiTheme="minorEastAsia" w:eastAsiaTheme="minorEastAsia" w:hAnsiTheme="minorEastAsia" w:cs="Arial" w:hint="eastAsia"/>
          <w:sz w:val="24"/>
        </w:rPr>
        <w:t>校准装置的车速标准值为128.0km/h时，OBD诊断仪读取校准装置模拟的车速标准值，重复测量10次，见</w:t>
      </w:r>
      <w:r w:rsidRPr="00AD6BC7">
        <w:rPr>
          <w:rFonts w:asciiTheme="minorEastAsia" w:eastAsiaTheme="minorEastAsia" w:hAnsiTheme="minorEastAsia" w:cs="Arial"/>
          <w:sz w:val="24"/>
        </w:rPr>
        <w:t>表</w:t>
      </w:r>
      <w:r w:rsidRPr="00AD6BC7">
        <w:rPr>
          <w:rFonts w:asciiTheme="minorEastAsia" w:eastAsiaTheme="minorEastAsia" w:hAnsiTheme="minorEastAsia" w:cs="Arial" w:hint="eastAsia"/>
          <w:sz w:val="24"/>
        </w:rPr>
        <w:t>F</w:t>
      </w:r>
      <w:r w:rsidRPr="00AD6BC7">
        <w:rPr>
          <w:rFonts w:asciiTheme="minorEastAsia" w:eastAsiaTheme="minorEastAsia" w:hAnsiTheme="minorEastAsia" w:cs="Arial"/>
          <w:sz w:val="24"/>
        </w:rPr>
        <w:t>.1。</w:t>
      </w:r>
    </w:p>
    <w:p w:rsidR="005F504F" w:rsidRPr="00AD6BC7" w:rsidRDefault="00F00157">
      <w:pPr>
        <w:spacing w:line="360" w:lineRule="auto"/>
        <w:jc w:val="center"/>
        <w:rPr>
          <w:rFonts w:asciiTheme="minorEastAsia" w:eastAsiaTheme="minorEastAsia" w:hAnsiTheme="minorEastAsia"/>
          <w:sz w:val="24"/>
        </w:rPr>
      </w:pPr>
      <w:r w:rsidRPr="00AD6BC7">
        <w:rPr>
          <w:rFonts w:asciiTheme="minorEastAsia" w:eastAsiaTheme="minorEastAsia" w:hAnsiTheme="minorEastAsia"/>
          <w:sz w:val="24"/>
        </w:rPr>
        <w:t xml:space="preserve">表F.1 </w:t>
      </w:r>
      <w:r w:rsidRPr="00AD6BC7">
        <w:rPr>
          <w:rFonts w:asciiTheme="minorEastAsia" w:eastAsiaTheme="minorEastAsia" w:hAnsiTheme="minorEastAsia" w:hint="eastAsia"/>
          <w:sz w:val="24"/>
        </w:rPr>
        <w:t xml:space="preserve"> </w:t>
      </w:r>
      <w:r w:rsidRPr="00AD6BC7">
        <w:rPr>
          <w:rFonts w:asciiTheme="minorEastAsia" w:eastAsiaTheme="minorEastAsia" w:hAnsiTheme="minorEastAsia"/>
          <w:sz w:val="24"/>
        </w:rPr>
        <w:t>车速测量重复性观测列</w:t>
      </w:r>
    </w:p>
    <w:tbl>
      <w:tblPr>
        <w:tblW w:w="9256" w:type="dxa"/>
        <w:jc w:val="center"/>
        <w:tblLook w:val="04A0"/>
      </w:tblPr>
      <w:tblGrid>
        <w:gridCol w:w="1096"/>
        <w:gridCol w:w="816"/>
        <w:gridCol w:w="816"/>
        <w:gridCol w:w="816"/>
        <w:gridCol w:w="816"/>
        <w:gridCol w:w="816"/>
        <w:gridCol w:w="816"/>
        <w:gridCol w:w="816"/>
        <w:gridCol w:w="816"/>
        <w:gridCol w:w="816"/>
        <w:gridCol w:w="816"/>
      </w:tblGrid>
      <w:tr w:rsidR="005F504F" w:rsidRPr="00AD6BC7">
        <w:trPr>
          <w:trHeight w:val="702"/>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次数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3</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6</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7</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9</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504F" w:rsidRPr="00AD6BC7" w:rsidRDefault="00F00157">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10</w:t>
            </w:r>
          </w:p>
        </w:tc>
      </w:tr>
      <w:tr w:rsidR="002D5823" w:rsidRPr="00AD6BC7">
        <w:trPr>
          <w:trHeight w:val="702"/>
          <w:jc w:val="center"/>
        </w:trPr>
        <w:tc>
          <w:tcPr>
            <w:tcW w:w="1096" w:type="dxa"/>
            <w:tcBorders>
              <w:top w:val="nil"/>
              <w:left w:val="single" w:sz="4" w:space="0" w:color="auto"/>
              <w:bottom w:val="single" w:sz="4" w:space="0" w:color="auto"/>
              <w:right w:val="single" w:sz="4" w:space="0" w:color="auto"/>
            </w:tcBorders>
            <w:shd w:val="clear" w:color="auto" w:fill="auto"/>
            <w:vAlign w:val="center"/>
          </w:tcPr>
          <w:p w:rsidR="002D5823" w:rsidRPr="00AD6BC7" w:rsidRDefault="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车速（km/h）</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c>
          <w:tcPr>
            <w:tcW w:w="816" w:type="dxa"/>
            <w:tcBorders>
              <w:top w:val="nil"/>
              <w:left w:val="nil"/>
              <w:bottom w:val="single" w:sz="4" w:space="0" w:color="auto"/>
              <w:right w:val="single" w:sz="4" w:space="0" w:color="auto"/>
            </w:tcBorders>
            <w:shd w:val="clear" w:color="auto" w:fill="auto"/>
            <w:noWrap/>
            <w:vAlign w:val="center"/>
          </w:tcPr>
          <w:p w:rsidR="002D5823" w:rsidRPr="00AD6BC7" w:rsidRDefault="002D5823" w:rsidP="002D5823">
            <w:pPr>
              <w:widowControl/>
              <w:jc w:val="center"/>
              <w:rPr>
                <w:rFonts w:asciiTheme="minorEastAsia" w:eastAsiaTheme="minorEastAsia" w:hAnsiTheme="minorEastAsia" w:cs="宋体"/>
                <w:kern w:val="0"/>
                <w:szCs w:val="22"/>
              </w:rPr>
            </w:pPr>
            <w:r w:rsidRPr="00AD6BC7">
              <w:rPr>
                <w:rFonts w:asciiTheme="minorEastAsia" w:eastAsiaTheme="minorEastAsia" w:hAnsiTheme="minorEastAsia" w:cs="宋体" w:hint="eastAsia"/>
                <w:kern w:val="0"/>
                <w:szCs w:val="22"/>
              </w:rPr>
              <w:t>128</w:t>
            </w:r>
          </w:p>
        </w:tc>
      </w:tr>
    </w:tbl>
    <w:p w:rsidR="005F504F" w:rsidRPr="00AD6BC7" w:rsidRDefault="00F00157">
      <w:pPr>
        <w:spacing w:line="360" w:lineRule="auto"/>
        <w:ind w:firstLine="570"/>
        <w:rPr>
          <w:rFonts w:asciiTheme="minorEastAsia" w:eastAsiaTheme="minorEastAsia" w:hAnsiTheme="minorEastAsia"/>
          <w:sz w:val="24"/>
        </w:rPr>
      </w:pPr>
      <w:r w:rsidRPr="00AD6BC7">
        <w:rPr>
          <w:rFonts w:asciiTheme="minorEastAsia" w:eastAsiaTheme="minorEastAsia" w:hAnsiTheme="minorEastAsia"/>
          <w:sz w:val="24"/>
        </w:rPr>
        <w:t>经计算得单次测量实验标准差</w:t>
      </w:r>
      <w:r w:rsidR="005F504F" w:rsidRPr="00AD6BC7">
        <w:rPr>
          <w:rFonts w:asciiTheme="minorEastAsia" w:eastAsiaTheme="minorEastAsia" w:hAnsiTheme="minorEastAsia"/>
          <w:position w:val="-10"/>
          <w:sz w:val="24"/>
        </w:rPr>
        <w:object w:dxaOrig="560" w:dyaOrig="320">
          <v:shape id="_x0000_i1037" type="#_x0000_t75" style="width:29.9pt;height:14.25pt" o:ole="">
            <v:imagedata r:id="rId51" o:title=""/>
          </v:shape>
          <o:OLEObject Type="Embed" ProgID="Equation.3" ShapeID="_x0000_i1037" DrawAspect="Content" ObjectID="_1779983896" r:id="rId52"/>
        </w:object>
      </w:r>
      <w:r w:rsidRPr="00AD6BC7">
        <w:rPr>
          <w:rFonts w:asciiTheme="minorEastAsia" w:eastAsiaTheme="minorEastAsia" w:hAnsiTheme="minorEastAsia"/>
          <w:sz w:val="24"/>
        </w:rPr>
        <w:t>：</w:t>
      </w:r>
    </w:p>
    <w:p w:rsidR="005F504F" w:rsidRPr="00AD6BC7" w:rsidRDefault="005F504F">
      <w:pPr>
        <w:spacing w:line="360" w:lineRule="auto"/>
        <w:jc w:val="center"/>
        <w:rPr>
          <w:rFonts w:asciiTheme="minorEastAsia" w:eastAsiaTheme="minorEastAsia" w:hAnsiTheme="minorEastAsia"/>
          <w:sz w:val="24"/>
        </w:rPr>
      </w:pPr>
      <w:r w:rsidRPr="00AD6BC7">
        <w:rPr>
          <w:rFonts w:asciiTheme="minorEastAsia" w:eastAsiaTheme="minorEastAsia" w:hAnsiTheme="minorEastAsia"/>
          <w:position w:val="-30"/>
          <w:sz w:val="24"/>
        </w:rPr>
        <w:object w:dxaOrig="2260" w:dyaOrig="800">
          <v:shape id="_x0000_i1038" type="#_x0000_t75" style="width:163pt;height:40.1pt" o:ole="">
            <v:imagedata r:id="rId53" o:title=""/>
          </v:shape>
          <o:OLEObject Type="Embed" ProgID="Equation.3" ShapeID="_x0000_i1038" DrawAspect="Content" ObjectID="_1779983897" r:id="rId54"/>
        </w:object>
      </w:r>
      <w:r w:rsidR="00F00157" w:rsidRPr="00AD6BC7">
        <w:rPr>
          <w:rFonts w:asciiTheme="minorEastAsia" w:eastAsiaTheme="minorEastAsia" w:hAnsiTheme="minorEastAsia"/>
          <w:sz w:val="24"/>
        </w:rPr>
        <w:t>= 0 km/h</w:t>
      </w:r>
    </w:p>
    <w:p w:rsidR="005F504F" w:rsidRPr="00AD6BC7" w:rsidRDefault="00F00157">
      <w:pPr>
        <w:overflowPunct w:val="0"/>
        <w:autoSpaceDE w:val="0"/>
        <w:autoSpaceDN w:val="0"/>
        <w:adjustRightInd w:val="0"/>
        <w:snapToGrid w:val="0"/>
        <w:spacing w:line="360" w:lineRule="auto"/>
        <w:ind w:firstLineChars="200" w:firstLine="480"/>
        <w:textAlignment w:val="top"/>
        <w:rPr>
          <w:rFonts w:asciiTheme="minorEastAsia" w:eastAsiaTheme="minorEastAsia" w:hAnsiTheme="minorEastAsia"/>
          <w:sz w:val="24"/>
        </w:rPr>
      </w:pPr>
      <w:r w:rsidRPr="00AD6BC7">
        <w:rPr>
          <w:rFonts w:asciiTheme="minorEastAsia" w:eastAsiaTheme="minorEastAsia" w:hAnsiTheme="minorEastAsia"/>
          <w:sz w:val="24"/>
        </w:rPr>
        <w:t>实际测量时，根据规范规定在重复条件下连续测量1次，以1次测量值作为测量结果，则可得到标准不确定度为：</w:t>
      </w:r>
    </w:p>
    <w:p w:rsidR="005F504F" w:rsidRPr="00AD6BC7" w:rsidRDefault="00F00157">
      <w:pPr>
        <w:overflowPunct w:val="0"/>
        <w:autoSpaceDE w:val="0"/>
        <w:autoSpaceDN w:val="0"/>
        <w:adjustRightInd w:val="0"/>
        <w:snapToGrid w:val="0"/>
        <w:spacing w:line="360" w:lineRule="auto"/>
        <w:jc w:val="center"/>
        <w:textAlignment w:val="top"/>
        <w:rPr>
          <w:rFonts w:asciiTheme="minorEastAsia" w:eastAsiaTheme="minorEastAsia" w:hAnsiTheme="minorEastAsia"/>
          <w:sz w:val="24"/>
        </w:rPr>
      </w:pPr>
      <w:r w:rsidRPr="00AD6BC7">
        <w:rPr>
          <w:rFonts w:asciiTheme="minorEastAsia" w:eastAsiaTheme="minorEastAsia" w:hAnsiTheme="minorEastAsia"/>
          <w:i/>
          <w:sz w:val="24"/>
        </w:rPr>
        <w:t>u</w:t>
      </w:r>
      <w:r w:rsidRPr="00AD6BC7">
        <w:rPr>
          <w:rFonts w:asciiTheme="minorEastAsia" w:eastAsiaTheme="minorEastAsia" w:hAnsiTheme="minorEastAsia"/>
          <w:sz w:val="24"/>
          <w:vertAlign w:val="subscript"/>
        </w:rPr>
        <w:t>1</w:t>
      </w:r>
      <w:r w:rsidRPr="00AD6BC7">
        <w:rPr>
          <w:rFonts w:asciiTheme="minorEastAsia" w:eastAsiaTheme="minorEastAsia" w:hAnsiTheme="minorEastAsia"/>
          <w:sz w:val="24"/>
        </w:rPr>
        <w:t>(W)</w:t>
      </w:r>
      <w:r w:rsidRPr="00AD6BC7">
        <w:rPr>
          <w:rFonts w:asciiTheme="minorEastAsia" w:eastAsiaTheme="minorEastAsia" w:hAnsiTheme="minorEastAsia"/>
          <w:sz w:val="24"/>
          <w:vertAlign w:val="superscript"/>
        </w:rPr>
        <w:t xml:space="preserve"> </w:t>
      </w:r>
      <w:r w:rsidRPr="00AD6BC7">
        <w:rPr>
          <w:rFonts w:asciiTheme="minorEastAsia" w:eastAsiaTheme="minorEastAsia" w:hAnsiTheme="minorEastAsia"/>
          <w:sz w:val="24"/>
        </w:rPr>
        <w:t>=</w:t>
      </w:r>
      <w:r w:rsidR="00C2439E">
        <w:rPr>
          <w:rFonts w:asciiTheme="minorEastAsia" w:eastAsiaTheme="minorEastAsia" w:hAnsiTheme="minorEastAsia" w:hint="eastAsia"/>
          <w:sz w:val="24"/>
        </w:rPr>
        <w:t xml:space="preserve"> </w:t>
      </w:r>
      <w:r w:rsidRPr="00AD6BC7">
        <w:rPr>
          <w:rFonts w:asciiTheme="minorEastAsia" w:eastAsiaTheme="minorEastAsia" w:hAnsiTheme="minorEastAsia"/>
          <w:sz w:val="24"/>
        </w:rPr>
        <w:t>0 km/h</w:t>
      </w:r>
    </w:p>
    <w:p w:rsidR="005F504F" w:rsidRPr="00AD6BC7" w:rsidRDefault="00F00157">
      <w:pPr>
        <w:overflowPunct w:val="0"/>
        <w:autoSpaceDE w:val="0"/>
        <w:autoSpaceDN w:val="0"/>
        <w:adjustRightInd w:val="0"/>
        <w:snapToGrid w:val="0"/>
        <w:spacing w:line="360" w:lineRule="auto"/>
        <w:textAlignment w:val="top"/>
        <w:rPr>
          <w:rFonts w:asciiTheme="minorEastAsia" w:eastAsiaTheme="minorEastAsia" w:hAnsiTheme="minorEastAsia" w:cs="Arial"/>
          <w:sz w:val="24"/>
        </w:rPr>
      </w:pPr>
      <w:r w:rsidRPr="00AD6BC7">
        <w:rPr>
          <w:rFonts w:asciiTheme="minorEastAsia" w:eastAsiaTheme="minorEastAsia" w:hAnsiTheme="minorEastAsia" w:cs="Arial" w:hint="eastAsia"/>
          <w:sz w:val="24"/>
        </w:rPr>
        <w:t>F.</w:t>
      </w:r>
      <w:r w:rsidRPr="00AD6BC7">
        <w:rPr>
          <w:rFonts w:asciiTheme="minorEastAsia" w:eastAsiaTheme="minorEastAsia" w:hAnsiTheme="minorEastAsia" w:cs="Arial"/>
          <w:sz w:val="24"/>
        </w:rPr>
        <w:t>4.2</w:t>
      </w:r>
      <w:r w:rsidRPr="00AD6BC7">
        <w:rPr>
          <w:rFonts w:asciiTheme="minorEastAsia" w:eastAsiaTheme="minorEastAsia" w:hAnsiTheme="minorEastAsia" w:cs="Arial" w:hint="eastAsia"/>
          <w:sz w:val="24"/>
        </w:rPr>
        <w:t xml:space="preserve"> </w:t>
      </w:r>
      <w:r w:rsidRPr="00AD6BC7">
        <w:rPr>
          <w:rFonts w:asciiTheme="minorEastAsia" w:eastAsiaTheme="minorEastAsia" w:hAnsiTheme="minorEastAsia" w:cs="Arial"/>
          <w:sz w:val="24"/>
        </w:rPr>
        <w:t xml:space="preserve"> </w:t>
      </w:r>
      <w:r w:rsidRPr="00AD6BC7">
        <w:rPr>
          <w:rFonts w:asciiTheme="minorEastAsia" w:eastAsiaTheme="minorEastAsia" w:hAnsiTheme="minorEastAsia" w:cs="Arial" w:hint="eastAsia"/>
          <w:sz w:val="24"/>
        </w:rPr>
        <w:t>OBD诊断仪</w:t>
      </w:r>
      <w:r w:rsidRPr="00AD6BC7">
        <w:rPr>
          <w:rFonts w:asciiTheme="minorEastAsia" w:eastAsiaTheme="minorEastAsia" w:hAnsiTheme="minorEastAsia" w:cs="Arial"/>
          <w:sz w:val="24"/>
        </w:rPr>
        <w:t>数显量化误差引入的标准不确定度</w:t>
      </w: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vertAlign w:val="subscript"/>
        </w:rPr>
        <w:t>2</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rPr>
        <w:t>)</w:t>
      </w:r>
    </w:p>
    <w:p w:rsidR="005F504F" w:rsidRPr="00AD6BC7" w:rsidRDefault="00F00157">
      <w:pPr>
        <w:overflowPunct w:val="0"/>
        <w:autoSpaceDE w:val="0"/>
        <w:autoSpaceDN w:val="0"/>
        <w:adjustRightInd w:val="0"/>
        <w:snapToGrid w:val="0"/>
        <w:spacing w:line="360" w:lineRule="auto"/>
        <w:ind w:firstLineChars="200" w:firstLine="480"/>
        <w:textAlignment w:val="top"/>
        <w:rPr>
          <w:rFonts w:asciiTheme="minorEastAsia" w:eastAsiaTheme="minorEastAsia" w:hAnsiTheme="minorEastAsia" w:cs="Arial"/>
          <w:sz w:val="24"/>
        </w:rPr>
      </w:pPr>
      <w:r w:rsidRPr="00AD6BC7">
        <w:rPr>
          <w:rFonts w:asciiTheme="minorEastAsia" w:eastAsiaTheme="minorEastAsia" w:hAnsiTheme="minorEastAsia" w:cs="Arial" w:hint="eastAsia"/>
          <w:sz w:val="24"/>
        </w:rPr>
        <w:t>OBD诊断仪的车速</w:t>
      </w:r>
      <w:r w:rsidRPr="00AD6BC7">
        <w:rPr>
          <w:rFonts w:asciiTheme="minorEastAsia" w:eastAsiaTheme="minorEastAsia" w:hAnsiTheme="minorEastAsia" w:cs="Arial"/>
          <w:sz w:val="24"/>
        </w:rPr>
        <w:t>分辨率是</w:t>
      </w:r>
      <w:r w:rsidRPr="00AD6BC7">
        <w:rPr>
          <w:rFonts w:asciiTheme="minorEastAsia" w:eastAsiaTheme="minorEastAsia" w:hAnsiTheme="minorEastAsia" w:cs="Arial" w:hint="eastAsia"/>
          <w:sz w:val="24"/>
        </w:rPr>
        <w:t>0.1km/h</w:t>
      </w:r>
      <w:r w:rsidRPr="00AD6BC7">
        <w:rPr>
          <w:rFonts w:asciiTheme="minorEastAsia" w:eastAsiaTheme="minorEastAsia" w:hAnsiTheme="minorEastAsia" w:cs="Arial"/>
          <w:sz w:val="24"/>
        </w:rPr>
        <w:t>，其量化误差以等概率分布（均匀分布）落在宽度为</w:t>
      </w:r>
      <w:r w:rsidRPr="00AD6BC7">
        <w:rPr>
          <w:rFonts w:asciiTheme="minorEastAsia" w:eastAsiaTheme="minorEastAsia" w:hAnsiTheme="minorEastAsia" w:cs="Arial" w:hint="eastAsia"/>
          <w:sz w:val="24"/>
        </w:rPr>
        <w:t>1</w:t>
      </w:r>
      <w:r w:rsidR="00081E4E">
        <w:rPr>
          <w:rFonts w:asciiTheme="minorEastAsia" w:eastAsiaTheme="minorEastAsia" w:hAnsiTheme="minorEastAsia" w:cs="Arial" w:hint="eastAsia"/>
          <w:sz w:val="24"/>
        </w:rPr>
        <w:t xml:space="preserve"> </w:t>
      </w:r>
      <w:r w:rsidRPr="00AD6BC7">
        <w:rPr>
          <w:rFonts w:asciiTheme="minorEastAsia" w:eastAsiaTheme="minorEastAsia" w:hAnsiTheme="minorEastAsia" w:cs="Arial" w:hint="eastAsia"/>
          <w:sz w:val="24"/>
        </w:rPr>
        <w:t>km/h</w:t>
      </w:r>
      <w:r w:rsidRPr="00AD6BC7">
        <w:rPr>
          <w:rFonts w:asciiTheme="minorEastAsia" w:eastAsiaTheme="minorEastAsia" w:hAnsiTheme="minorEastAsia" w:cs="Arial"/>
          <w:sz w:val="24"/>
        </w:rPr>
        <w:t xml:space="preserve"> /</w:t>
      </w:r>
      <w:r w:rsidRPr="00AD6BC7">
        <w:rPr>
          <w:rFonts w:asciiTheme="minorEastAsia" w:eastAsiaTheme="minorEastAsia" w:hAnsiTheme="minorEastAsia" w:cs="Arial" w:hint="eastAsia"/>
          <w:sz w:val="24"/>
        </w:rPr>
        <w:t xml:space="preserve"> </w:t>
      </w:r>
      <w:r w:rsidR="00332B0C">
        <w:rPr>
          <w:rFonts w:asciiTheme="minorEastAsia" w:eastAsiaTheme="minorEastAsia" w:hAnsiTheme="minorEastAsia" w:cs="Arial"/>
          <w:sz w:val="24"/>
        </w:rPr>
        <w:t>2 = 0.</w:t>
      </w:r>
      <w:r w:rsidRPr="00AD6BC7">
        <w:rPr>
          <w:rFonts w:asciiTheme="minorEastAsia" w:eastAsiaTheme="minorEastAsia" w:hAnsiTheme="minorEastAsia" w:cs="Arial" w:hint="eastAsia"/>
          <w:sz w:val="24"/>
        </w:rPr>
        <w:t>5 km/h</w:t>
      </w:r>
      <w:r w:rsidRPr="00AD6BC7">
        <w:rPr>
          <w:rFonts w:asciiTheme="minorEastAsia" w:eastAsiaTheme="minorEastAsia" w:hAnsiTheme="minorEastAsia" w:cs="Arial"/>
          <w:sz w:val="24"/>
        </w:rPr>
        <w:t xml:space="preserve">的区间内。  </w:t>
      </w:r>
    </w:p>
    <w:p w:rsidR="005F504F" w:rsidRPr="00AD6BC7" w:rsidRDefault="00F00157">
      <w:pPr>
        <w:overflowPunct w:val="0"/>
        <w:autoSpaceDE w:val="0"/>
        <w:autoSpaceDN w:val="0"/>
        <w:adjustRightInd w:val="0"/>
        <w:snapToGrid w:val="0"/>
        <w:spacing w:line="360" w:lineRule="auto"/>
        <w:jc w:val="center"/>
        <w:textAlignment w:val="top"/>
        <w:rPr>
          <w:rFonts w:asciiTheme="minorEastAsia" w:eastAsiaTheme="minorEastAsia" w:hAnsiTheme="minorEastAsia" w:cs="Arial"/>
          <w:sz w:val="24"/>
        </w:rPr>
      </w:pP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vertAlign w:val="subscript"/>
        </w:rPr>
        <w:t>2</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rPr>
        <w:t>) =</w:t>
      </w:r>
      <w:r w:rsidR="00C2439E">
        <w:rPr>
          <w:rFonts w:asciiTheme="minorEastAsia" w:eastAsiaTheme="minorEastAsia" w:hAnsiTheme="minorEastAsia" w:cs="Arial" w:hint="eastAsia"/>
          <w:sz w:val="24"/>
        </w:rPr>
        <w:t xml:space="preserve"> </w:t>
      </w:r>
      <w:r w:rsidR="00332B0C">
        <w:rPr>
          <w:rFonts w:asciiTheme="minorEastAsia" w:eastAsiaTheme="minorEastAsia" w:hAnsiTheme="minorEastAsia" w:cs="Arial"/>
          <w:sz w:val="24"/>
        </w:rPr>
        <w:t>0.</w:t>
      </w:r>
      <w:r w:rsidRPr="00AD6BC7">
        <w:rPr>
          <w:rFonts w:asciiTheme="minorEastAsia" w:eastAsiaTheme="minorEastAsia" w:hAnsiTheme="minorEastAsia" w:cs="Arial"/>
          <w:sz w:val="24"/>
        </w:rPr>
        <w:t>5</w:t>
      </w:r>
      <w:r w:rsidRPr="00AD6BC7">
        <w:rPr>
          <w:rFonts w:asciiTheme="minorEastAsia" w:eastAsiaTheme="minorEastAsia" w:hAnsiTheme="minorEastAsia" w:cs="Arial" w:hint="eastAsia"/>
          <w:sz w:val="24"/>
        </w:rPr>
        <w:t xml:space="preserve"> km/h</w:t>
      </w:r>
      <w:r w:rsidRPr="00AD6BC7">
        <w:rPr>
          <w:rFonts w:asciiTheme="minorEastAsia" w:eastAsiaTheme="minorEastAsia" w:hAnsiTheme="minorEastAsia" w:cs="Arial"/>
          <w:sz w:val="24"/>
        </w:rPr>
        <w:t xml:space="preserve"> /</w:t>
      </w:r>
      <w:r w:rsidR="005F504F" w:rsidRPr="00AD6BC7">
        <w:rPr>
          <w:rFonts w:asciiTheme="minorEastAsia" w:eastAsiaTheme="minorEastAsia" w:hAnsiTheme="minorEastAsia" w:cs="Arial"/>
          <w:sz w:val="24"/>
        </w:rPr>
        <w:object w:dxaOrig="360" w:dyaOrig="360">
          <v:shape id="_x0000_i1039" type="#_x0000_t75" style="width:19pt;height:19pt" o:ole="">
            <v:imagedata r:id="rId55" o:title=""/>
          </v:shape>
          <o:OLEObject Type="Embed" ProgID="Equation.3" ShapeID="_x0000_i1039" DrawAspect="Content" ObjectID="_1779983898" r:id="rId56"/>
        </w:object>
      </w:r>
      <w:r w:rsidRPr="00AD6BC7">
        <w:rPr>
          <w:rFonts w:asciiTheme="minorEastAsia" w:eastAsiaTheme="minorEastAsia" w:hAnsiTheme="minorEastAsia" w:cs="Arial"/>
          <w:sz w:val="24"/>
        </w:rPr>
        <w:t>= 0.</w:t>
      </w:r>
      <w:r w:rsidRPr="00AD6BC7">
        <w:rPr>
          <w:rFonts w:asciiTheme="minorEastAsia" w:eastAsiaTheme="minorEastAsia" w:hAnsiTheme="minorEastAsia" w:cs="Arial" w:hint="eastAsia"/>
          <w:sz w:val="24"/>
        </w:rPr>
        <w:t>29 km/h</w:t>
      </w:r>
    </w:p>
    <w:p w:rsidR="005F504F" w:rsidRPr="00AD6BC7" w:rsidRDefault="00F00157">
      <w:pPr>
        <w:overflowPunct w:val="0"/>
        <w:autoSpaceDE w:val="0"/>
        <w:autoSpaceDN w:val="0"/>
        <w:adjustRightInd w:val="0"/>
        <w:snapToGrid w:val="0"/>
        <w:spacing w:line="360" w:lineRule="auto"/>
        <w:textAlignment w:val="top"/>
        <w:rPr>
          <w:rFonts w:asciiTheme="minorEastAsia" w:eastAsiaTheme="minorEastAsia" w:hAnsiTheme="minorEastAsia" w:cs="Arial"/>
          <w:sz w:val="24"/>
        </w:rPr>
      </w:pPr>
      <w:r w:rsidRPr="00AD6BC7">
        <w:rPr>
          <w:rFonts w:asciiTheme="minorEastAsia" w:eastAsiaTheme="minorEastAsia" w:hAnsiTheme="minorEastAsia" w:cs="Arial" w:hint="eastAsia"/>
          <w:sz w:val="24"/>
        </w:rPr>
        <w:t>F.</w:t>
      </w:r>
      <w:r w:rsidRPr="00AD6BC7">
        <w:rPr>
          <w:rFonts w:asciiTheme="minorEastAsia" w:eastAsiaTheme="minorEastAsia" w:hAnsiTheme="minorEastAsia" w:cs="Arial"/>
          <w:sz w:val="24"/>
        </w:rPr>
        <w:t>4.3</w:t>
      </w:r>
      <w:r w:rsidRPr="00AD6BC7">
        <w:rPr>
          <w:rFonts w:asciiTheme="minorEastAsia" w:eastAsiaTheme="minorEastAsia" w:hAnsiTheme="minorEastAsia" w:cs="Arial" w:hint="eastAsia"/>
          <w:sz w:val="24"/>
        </w:rPr>
        <w:t xml:space="preserve"> </w:t>
      </w:r>
      <w:r w:rsidRPr="00AD6BC7">
        <w:rPr>
          <w:rFonts w:asciiTheme="minorEastAsia" w:eastAsiaTheme="minorEastAsia" w:hAnsiTheme="minorEastAsia" w:cs="Arial"/>
          <w:sz w:val="24"/>
        </w:rPr>
        <w:t xml:space="preserve"> </w:t>
      </w:r>
      <w:r w:rsidRPr="00AD6BC7">
        <w:rPr>
          <w:rFonts w:asciiTheme="minorEastAsia" w:eastAsiaTheme="minorEastAsia" w:hAnsiTheme="minorEastAsia" w:cs="Arial" w:hint="eastAsia"/>
          <w:sz w:val="24"/>
        </w:rPr>
        <w:t>标准器引入的标准</w:t>
      </w:r>
      <w:r w:rsidRPr="00AD6BC7">
        <w:rPr>
          <w:rFonts w:asciiTheme="minorEastAsia" w:eastAsiaTheme="minorEastAsia" w:hAnsiTheme="minorEastAsia" w:cs="Arial"/>
          <w:sz w:val="24"/>
        </w:rPr>
        <w:t>不确定度</w:t>
      </w: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vertAlign w:val="subscript"/>
        </w:rPr>
        <w:t>0</w:t>
      </w:r>
      <w:r w:rsidRPr="00AD6BC7">
        <w:rPr>
          <w:rFonts w:asciiTheme="minorEastAsia" w:eastAsiaTheme="minorEastAsia" w:hAnsiTheme="minorEastAsia" w:cs="Arial"/>
          <w:sz w:val="24"/>
        </w:rPr>
        <w:t>)</w:t>
      </w:r>
    </w:p>
    <w:p w:rsidR="005F504F" w:rsidRPr="00AD6BC7" w:rsidRDefault="00F00157">
      <w:pPr>
        <w:overflowPunct w:val="0"/>
        <w:autoSpaceDE w:val="0"/>
        <w:autoSpaceDN w:val="0"/>
        <w:adjustRightInd w:val="0"/>
        <w:snapToGrid w:val="0"/>
        <w:spacing w:line="360" w:lineRule="auto"/>
        <w:ind w:firstLineChars="200" w:firstLine="480"/>
        <w:textAlignment w:val="top"/>
        <w:rPr>
          <w:rFonts w:asciiTheme="minorEastAsia" w:eastAsiaTheme="minorEastAsia" w:hAnsiTheme="minorEastAsia" w:cs="Arial"/>
          <w:sz w:val="24"/>
        </w:rPr>
      </w:pPr>
      <w:r w:rsidRPr="00AD6BC7">
        <w:rPr>
          <w:rFonts w:asciiTheme="minorEastAsia" w:eastAsiaTheme="minorEastAsia" w:hAnsiTheme="minorEastAsia" w:cs="Arial" w:hint="eastAsia"/>
          <w:sz w:val="24"/>
        </w:rPr>
        <w:t>OBD诊断仪校准装置的车速经上一级标准装置溯源后，引入的不确定度为</w:t>
      </w:r>
      <w:r w:rsidRPr="00AD6BC7">
        <w:rPr>
          <w:rFonts w:asciiTheme="minorEastAsia" w:eastAsiaTheme="minorEastAsia" w:hAnsiTheme="minorEastAsia" w:cs="Arial" w:hint="eastAsia"/>
          <w:i/>
          <w:sz w:val="24"/>
        </w:rPr>
        <w:t xml:space="preserve">U </w:t>
      </w:r>
      <w:r w:rsidRPr="00AD6BC7">
        <w:rPr>
          <w:rFonts w:asciiTheme="minorEastAsia" w:eastAsiaTheme="minorEastAsia" w:hAnsiTheme="minorEastAsia" w:cs="Arial" w:hint="eastAsia"/>
          <w:sz w:val="24"/>
        </w:rPr>
        <w:t>= 0.1 km/h（</w:t>
      </w:r>
      <w:r w:rsidRPr="00AD6BC7">
        <w:rPr>
          <w:rFonts w:asciiTheme="minorEastAsia" w:eastAsiaTheme="minorEastAsia" w:hAnsiTheme="minorEastAsia" w:cs="Arial" w:hint="eastAsia"/>
          <w:i/>
          <w:sz w:val="24"/>
        </w:rPr>
        <w:t>k</w:t>
      </w:r>
      <w:r w:rsidRPr="00AD6BC7">
        <w:rPr>
          <w:rFonts w:asciiTheme="minorEastAsia" w:eastAsiaTheme="minorEastAsia" w:hAnsiTheme="minorEastAsia" w:cs="Arial" w:hint="eastAsia"/>
          <w:sz w:val="24"/>
        </w:rPr>
        <w:t>=2）。标准器</w:t>
      </w:r>
      <w:r w:rsidRPr="00AD6BC7">
        <w:rPr>
          <w:rFonts w:asciiTheme="minorEastAsia" w:eastAsiaTheme="minorEastAsia" w:hAnsiTheme="minorEastAsia" w:cs="Arial"/>
          <w:sz w:val="24"/>
        </w:rPr>
        <w:t>引入的标准不确定度：</w:t>
      </w:r>
    </w:p>
    <w:p w:rsidR="005F504F" w:rsidRPr="00AD6BC7" w:rsidRDefault="00F00157">
      <w:pPr>
        <w:overflowPunct w:val="0"/>
        <w:autoSpaceDE w:val="0"/>
        <w:autoSpaceDN w:val="0"/>
        <w:adjustRightInd w:val="0"/>
        <w:snapToGrid w:val="0"/>
        <w:spacing w:line="360" w:lineRule="auto"/>
        <w:jc w:val="center"/>
        <w:textAlignment w:val="top"/>
        <w:rPr>
          <w:rFonts w:asciiTheme="minorEastAsia" w:eastAsiaTheme="minorEastAsia" w:hAnsiTheme="minorEastAsia" w:cs="Arial"/>
          <w:sz w:val="24"/>
        </w:rPr>
      </w:pP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vertAlign w:val="subscript"/>
        </w:rPr>
        <w:t>0</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 xml:space="preserve"> </w:t>
      </w:r>
      <w:r w:rsidRPr="00AD6BC7">
        <w:rPr>
          <w:rFonts w:asciiTheme="minorEastAsia" w:eastAsiaTheme="minorEastAsia" w:hAnsiTheme="minorEastAsia" w:cs="Arial"/>
          <w:sz w:val="24"/>
        </w:rPr>
        <w:t xml:space="preserve">= </w:t>
      </w:r>
      <w:r w:rsidRPr="00AD6BC7">
        <w:rPr>
          <w:rFonts w:asciiTheme="minorEastAsia" w:eastAsiaTheme="minorEastAsia" w:hAnsiTheme="minorEastAsia" w:cs="Arial" w:hint="eastAsia"/>
          <w:sz w:val="24"/>
        </w:rPr>
        <w:t>0.1 km/h / 2 = 0.</w:t>
      </w:r>
      <w:r w:rsidRPr="00AD6BC7">
        <w:rPr>
          <w:rFonts w:asciiTheme="minorEastAsia" w:eastAsiaTheme="minorEastAsia" w:hAnsiTheme="minorEastAsia" w:cs="Arial" w:hint="eastAsia"/>
          <w:iCs/>
          <w:sz w:val="24"/>
        </w:rPr>
        <w:t>05 km/h</w:t>
      </w:r>
    </w:p>
    <w:p w:rsidR="005F504F" w:rsidRPr="00AD6BC7" w:rsidRDefault="00F00157">
      <w:pPr>
        <w:overflowPunct w:val="0"/>
        <w:autoSpaceDE w:val="0"/>
        <w:autoSpaceDN w:val="0"/>
        <w:adjustRightInd w:val="0"/>
        <w:snapToGrid w:val="0"/>
        <w:spacing w:line="360" w:lineRule="auto"/>
        <w:ind w:firstLineChars="200" w:firstLine="480"/>
        <w:textAlignment w:val="top"/>
        <w:rPr>
          <w:rFonts w:asciiTheme="minorEastAsia" w:eastAsiaTheme="minorEastAsia" w:hAnsiTheme="minorEastAsia" w:cs="Arial"/>
          <w:sz w:val="24"/>
        </w:rPr>
      </w:pPr>
      <w:r w:rsidRPr="00AD6BC7">
        <w:rPr>
          <w:rFonts w:asciiTheme="minorEastAsia" w:eastAsiaTheme="minorEastAsia" w:hAnsiTheme="minorEastAsia" w:cs="Arial"/>
          <w:sz w:val="24"/>
        </w:rPr>
        <w:t>由于</w:t>
      </w:r>
      <w:r w:rsidRPr="00AD6BC7">
        <w:rPr>
          <w:rFonts w:asciiTheme="minorEastAsia" w:eastAsiaTheme="minorEastAsia" w:hAnsiTheme="minorEastAsia" w:cs="Arial" w:hint="eastAsia"/>
          <w:sz w:val="24"/>
        </w:rPr>
        <w:t>车速</w:t>
      </w:r>
      <w:r w:rsidRPr="00AD6BC7">
        <w:rPr>
          <w:rFonts w:asciiTheme="minorEastAsia" w:eastAsiaTheme="minorEastAsia" w:hAnsiTheme="minorEastAsia" w:cs="Arial"/>
          <w:sz w:val="24"/>
        </w:rPr>
        <w:t>的测量重复性、数显量化误差对测量不确定的贡献存在重复</w:t>
      </w:r>
      <w:r w:rsidRPr="00AD6BC7">
        <w:rPr>
          <w:rFonts w:asciiTheme="minorEastAsia" w:eastAsiaTheme="minorEastAsia" w:hAnsiTheme="minorEastAsia" w:cs="Arial" w:hint="eastAsia"/>
          <w:sz w:val="24"/>
        </w:rPr>
        <w:t>。</w:t>
      </w:r>
      <w:r w:rsidRPr="00AD6BC7">
        <w:rPr>
          <w:rFonts w:asciiTheme="minorEastAsia" w:eastAsiaTheme="minorEastAsia" w:hAnsiTheme="minorEastAsia" w:cs="Arial"/>
          <w:sz w:val="24"/>
        </w:rPr>
        <w:t>因此，为避免重复计算，在计算合成不确定度时，只计最大影响量</w:t>
      </w: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vertAlign w:val="subscript"/>
        </w:rPr>
        <w:t>2</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t>
      </w:r>
      <w:r w:rsidRPr="00AD6BC7">
        <w:rPr>
          <w:rFonts w:asciiTheme="minorEastAsia" w:eastAsiaTheme="minorEastAsia" w:hAnsiTheme="minorEastAsia" w:cs="Arial"/>
          <w:sz w:val="24"/>
        </w:rPr>
        <w:t>舍弃</w:t>
      </w: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vertAlign w:val="subscript"/>
        </w:rPr>
        <w:t>1</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rPr>
        <w:t>)。</w:t>
      </w:r>
    </w:p>
    <w:p w:rsidR="005F504F" w:rsidRPr="00AD6BC7" w:rsidRDefault="00F00157">
      <w:pPr>
        <w:spacing w:line="360" w:lineRule="auto"/>
        <w:rPr>
          <w:rFonts w:ascii="黑体" w:eastAsia="黑体" w:hAnsi="黑体" w:cs="Arial"/>
          <w:sz w:val="24"/>
        </w:rPr>
      </w:pPr>
      <w:r w:rsidRPr="00AD6BC7">
        <w:rPr>
          <w:rFonts w:ascii="黑体" w:eastAsia="黑体" w:hAnsi="黑体" w:cs="Arial" w:hint="eastAsia"/>
          <w:sz w:val="24"/>
        </w:rPr>
        <w:t>F.</w:t>
      </w:r>
      <w:r w:rsidRPr="00AD6BC7">
        <w:rPr>
          <w:rFonts w:ascii="黑体" w:eastAsia="黑体" w:hAnsi="黑体" w:cs="Arial"/>
          <w:sz w:val="24"/>
        </w:rPr>
        <w:t>5</w:t>
      </w:r>
      <w:r w:rsidRPr="00AD6BC7">
        <w:rPr>
          <w:rFonts w:ascii="黑体" w:eastAsia="黑体" w:hAnsi="黑体" w:cs="Arial" w:hint="eastAsia"/>
          <w:sz w:val="24"/>
        </w:rPr>
        <w:t xml:space="preserve">  </w:t>
      </w:r>
      <w:r w:rsidRPr="00AD6BC7">
        <w:rPr>
          <w:rFonts w:ascii="黑体" w:eastAsia="黑体" w:hAnsi="黑体" w:cs="Arial"/>
          <w:sz w:val="24"/>
        </w:rPr>
        <w:t>合成标准不确定度的评定</w:t>
      </w:r>
    </w:p>
    <w:p w:rsidR="005F504F" w:rsidRPr="00AD6BC7" w:rsidRDefault="00F00157">
      <w:pPr>
        <w:spacing w:line="360" w:lineRule="auto"/>
        <w:rPr>
          <w:rFonts w:asciiTheme="minorEastAsia" w:eastAsiaTheme="minorEastAsia" w:hAnsiTheme="minorEastAsia" w:cs="Arial"/>
          <w:sz w:val="24"/>
        </w:rPr>
      </w:pPr>
      <w:r w:rsidRPr="00AD6BC7">
        <w:rPr>
          <w:rFonts w:asciiTheme="minorEastAsia" w:eastAsiaTheme="minorEastAsia" w:hAnsiTheme="minorEastAsia" w:cs="Arial" w:hint="eastAsia"/>
          <w:sz w:val="24"/>
        </w:rPr>
        <w:t>F.</w:t>
      </w:r>
      <w:r w:rsidRPr="00AD6BC7">
        <w:rPr>
          <w:rFonts w:asciiTheme="minorEastAsia" w:eastAsiaTheme="minorEastAsia" w:hAnsiTheme="minorEastAsia" w:cs="Arial"/>
          <w:sz w:val="24"/>
        </w:rPr>
        <w:t xml:space="preserve">5.1 </w:t>
      </w:r>
      <w:r w:rsidRPr="00AD6BC7">
        <w:rPr>
          <w:rFonts w:asciiTheme="minorEastAsia" w:eastAsiaTheme="minorEastAsia" w:hAnsiTheme="minorEastAsia" w:cs="Arial" w:hint="eastAsia"/>
          <w:sz w:val="24"/>
        </w:rPr>
        <w:t xml:space="preserve"> </w:t>
      </w:r>
      <w:r w:rsidRPr="00AD6BC7">
        <w:rPr>
          <w:rFonts w:asciiTheme="minorEastAsia" w:eastAsiaTheme="minorEastAsia" w:hAnsiTheme="minorEastAsia" w:cs="Arial"/>
          <w:sz w:val="24"/>
        </w:rPr>
        <w:t>标准不确定度分量一览表</w:t>
      </w:r>
    </w:p>
    <w:p w:rsidR="005F504F" w:rsidRPr="00AD6BC7" w:rsidRDefault="00F00157">
      <w:pPr>
        <w:spacing w:line="360" w:lineRule="auto"/>
        <w:ind w:firstLineChars="200" w:firstLine="480"/>
        <w:rPr>
          <w:rFonts w:asciiTheme="minorEastAsia" w:eastAsiaTheme="minorEastAsia" w:hAnsiTheme="minorEastAsia" w:cs="Arial"/>
          <w:sz w:val="24"/>
        </w:rPr>
      </w:pPr>
      <w:r w:rsidRPr="00AD6BC7">
        <w:rPr>
          <w:rFonts w:asciiTheme="minorEastAsia" w:eastAsiaTheme="minorEastAsia" w:hAnsiTheme="minorEastAsia" w:cs="Arial" w:hint="eastAsia"/>
          <w:sz w:val="24"/>
        </w:rPr>
        <w:t>各标准不确定度分量见表F.2。</w:t>
      </w:r>
    </w:p>
    <w:p w:rsidR="005F504F" w:rsidRPr="00AD6BC7" w:rsidRDefault="00F00157">
      <w:pPr>
        <w:spacing w:line="360" w:lineRule="auto"/>
        <w:jc w:val="center"/>
        <w:rPr>
          <w:rFonts w:asciiTheme="minorEastAsia" w:eastAsiaTheme="minorEastAsia" w:hAnsiTheme="minorEastAsia" w:cs="黑体"/>
          <w:sz w:val="24"/>
          <w:szCs w:val="21"/>
        </w:rPr>
      </w:pPr>
      <w:r w:rsidRPr="00AD6BC7">
        <w:rPr>
          <w:rFonts w:asciiTheme="minorEastAsia" w:eastAsiaTheme="minorEastAsia" w:hAnsiTheme="minorEastAsia" w:cs="黑体"/>
          <w:sz w:val="24"/>
          <w:szCs w:val="21"/>
        </w:rPr>
        <w:t>表</w:t>
      </w:r>
      <w:r w:rsidRPr="00AD6BC7">
        <w:rPr>
          <w:rFonts w:asciiTheme="minorEastAsia" w:eastAsiaTheme="minorEastAsia" w:hAnsiTheme="minorEastAsia" w:cs="黑体" w:hint="eastAsia"/>
          <w:sz w:val="24"/>
          <w:szCs w:val="21"/>
        </w:rPr>
        <w:t>F</w:t>
      </w:r>
      <w:r w:rsidRPr="00AD6BC7">
        <w:rPr>
          <w:rFonts w:asciiTheme="minorEastAsia" w:eastAsiaTheme="minorEastAsia" w:hAnsiTheme="minorEastAsia" w:cs="黑体"/>
          <w:sz w:val="24"/>
          <w:szCs w:val="21"/>
        </w:rPr>
        <w:t>.</w:t>
      </w:r>
      <w:r w:rsidRPr="00AD6BC7">
        <w:rPr>
          <w:rFonts w:asciiTheme="minorEastAsia" w:eastAsiaTheme="minorEastAsia" w:hAnsiTheme="minorEastAsia" w:cs="黑体" w:hint="eastAsia"/>
          <w:sz w:val="24"/>
          <w:szCs w:val="21"/>
        </w:rPr>
        <w:t>2</w:t>
      </w:r>
      <w:r w:rsidRPr="00AD6BC7">
        <w:rPr>
          <w:rFonts w:asciiTheme="minorEastAsia" w:eastAsiaTheme="minorEastAsia" w:hAnsiTheme="minorEastAsia" w:cs="黑体"/>
          <w:sz w:val="24"/>
          <w:szCs w:val="21"/>
        </w:rPr>
        <w:t xml:space="preserve"> </w:t>
      </w:r>
      <w:r w:rsidRPr="00AD6BC7">
        <w:rPr>
          <w:rFonts w:asciiTheme="minorEastAsia" w:eastAsiaTheme="minorEastAsia" w:hAnsiTheme="minorEastAsia" w:cs="黑体" w:hint="eastAsia"/>
          <w:sz w:val="24"/>
          <w:szCs w:val="21"/>
        </w:rPr>
        <w:t>标准不确定度分量一览表</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985"/>
        <w:gridCol w:w="2063"/>
        <w:gridCol w:w="943"/>
        <w:gridCol w:w="1558"/>
      </w:tblGrid>
      <w:tr w:rsidR="005F504F" w:rsidRPr="00AD6BC7">
        <w:trPr>
          <w:cantSplit/>
          <w:trHeight w:val="340"/>
          <w:jc w:val="center"/>
        </w:trPr>
        <w:tc>
          <w:tcPr>
            <w:tcW w:w="2014" w:type="dxa"/>
            <w:vAlign w:val="center"/>
          </w:tcPr>
          <w:p w:rsidR="005F504F" w:rsidRPr="00AD6BC7" w:rsidRDefault="00F00157">
            <w:pPr>
              <w:pStyle w:val="afe"/>
              <w:pBdr>
                <w:bottom w:val="none" w:sz="0" w:space="0" w:color="auto"/>
              </w:pBdr>
              <w:tabs>
                <w:tab w:val="clear" w:pos="4153"/>
                <w:tab w:val="clear" w:pos="8306"/>
              </w:tabs>
              <w:snapToGrid/>
              <w:rPr>
                <w:rFonts w:asciiTheme="minorEastAsia" w:eastAsiaTheme="minorEastAsia" w:hAnsiTheme="minorEastAsia" w:cs="Arial"/>
                <w:sz w:val="21"/>
                <w:szCs w:val="21"/>
              </w:rPr>
            </w:pPr>
            <w:r w:rsidRPr="00AD6BC7">
              <w:rPr>
                <w:rFonts w:asciiTheme="minorEastAsia" w:eastAsiaTheme="minorEastAsia" w:hAnsiTheme="minorEastAsia" w:cs="Arial"/>
                <w:sz w:val="21"/>
                <w:szCs w:val="21"/>
              </w:rPr>
              <w:t>标准不确定度</w:t>
            </w:r>
          </w:p>
          <w:p w:rsidR="005F504F" w:rsidRPr="00AD6BC7" w:rsidRDefault="00F00157">
            <w:pPr>
              <w:pStyle w:val="afe"/>
              <w:pBdr>
                <w:bottom w:val="none" w:sz="0" w:space="0" w:color="auto"/>
              </w:pBdr>
              <w:tabs>
                <w:tab w:val="clear" w:pos="4153"/>
                <w:tab w:val="clear" w:pos="8306"/>
              </w:tabs>
              <w:snapToGrid/>
              <w:rPr>
                <w:rFonts w:asciiTheme="minorEastAsia" w:eastAsiaTheme="minorEastAsia" w:hAnsiTheme="minorEastAsia" w:cs="Arial"/>
                <w:sz w:val="21"/>
                <w:szCs w:val="21"/>
              </w:rPr>
            </w:pPr>
            <w:r w:rsidRPr="00AD6BC7">
              <w:rPr>
                <w:rFonts w:asciiTheme="minorEastAsia" w:eastAsiaTheme="minorEastAsia" w:hAnsiTheme="minorEastAsia" w:cs="Arial"/>
                <w:sz w:val="21"/>
                <w:szCs w:val="21"/>
              </w:rPr>
              <w:t>分量</w:t>
            </w:r>
          </w:p>
        </w:tc>
        <w:tc>
          <w:tcPr>
            <w:tcW w:w="1985" w:type="dxa"/>
            <w:vAlign w:val="center"/>
          </w:tcPr>
          <w:p w:rsidR="005F504F" w:rsidRPr="00AD6BC7" w:rsidRDefault="00F00157">
            <w:pPr>
              <w:jc w:val="center"/>
              <w:rPr>
                <w:rFonts w:asciiTheme="minorEastAsia" w:eastAsiaTheme="minorEastAsia" w:hAnsiTheme="minorEastAsia" w:cs="Arial"/>
                <w:szCs w:val="21"/>
              </w:rPr>
            </w:pPr>
            <w:r w:rsidRPr="00AD6BC7">
              <w:rPr>
                <w:rFonts w:asciiTheme="minorEastAsia" w:eastAsiaTheme="minorEastAsia" w:hAnsiTheme="minorEastAsia" w:cs="Arial"/>
                <w:szCs w:val="21"/>
              </w:rPr>
              <w:t>不确定度来源</w:t>
            </w:r>
          </w:p>
        </w:tc>
        <w:tc>
          <w:tcPr>
            <w:tcW w:w="2063" w:type="dxa"/>
            <w:vAlign w:val="center"/>
          </w:tcPr>
          <w:p w:rsidR="005F504F" w:rsidRPr="00AD6BC7" w:rsidRDefault="00F00157">
            <w:pPr>
              <w:jc w:val="center"/>
              <w:rPr>
                <w:rFonts w:asciiTheme="minorEastAsia" w:eastAsiaTheme="minorEastAsia" w:hAnsiTheme="minorEastAsia" w:cs="Arial"/>
                <w:szCs w:val="21"/>
              </w:rPr>
            </w:pPr>
            <w:r w:rsidRPr="00AD6BC7">
              <w:rPr>
                <w:rFonts w:asciiTheme="minorEastAsia" w:eastAsiaTheme="minorEastAsia" w:hAnsiTheme="minorEastAsia" w:cs="Arial"/>
                <w:szCs w:val="21"/>
              </w:rPr>
              <w:t>不确定度</w:t>
            </w:r>
            <w:r w:rsidRPr="00AD6BC7">
              <w:rPr>
                <w:rFonts w:asciiTheme="minorEastAsia" w:eastAsiaTheme="minorEastAsia" w:hAnsiTheme="minorEastAsia" w:cs="Arial" w:hint="eastAsia"/>
                <w:szCs w:val="21"/>
              </w:rPr>
              <w:t>分量</w:t>
            </w:r>
            <w:r w:rsidRPr="00AD6BC7">
              <w:rPr>
                <w:rFonts w:asciiTheme="minorEastAsia" w:eastAsiaTheme="minorEastAsia" w:hAnsiTheme="minorEastAsia" w:cs="Arial"/>
                <w:i/>
                <w:szCs w:val="21"/>
              </w:rPr>
              <w:t>u</w:t>
            </w:r>
            <w:r w:rsidRPr="00AD6BC7">
              <w:rPr>
                <w:rFonts w:asciiTheme="minorEastAsia" w:eastAsiaTheme="minorEastAsia" w:hAnsiTheme="minorEastAsia" w:cs="Arial"/>
                <w:szCs w:val="21"/>
              </w:rPr>
              <w:t>(x</w:t>
            </w:r>
            <w:r w:rsidRPr="00AD6BC7">
              <w:rPr>
                <w:rFonts w:asciiTheme="minorEastAsia" w:eastAsiaTheme="minorEastAsia" w:hAnsiTheme="minorEastAsia" w:cs="Arial"/>
                <w:szCs w:val="21"/>
                <w:vertAlign w:val="subscript"/>
              </w:rPr>
              <w:t>i</w:t>
            </w:r>
            <w:r w:rsidRPr="00AD6BC7">
              <w:rPr>
                <w:rFonts w:asciiTheme="minorEastAsia" w:eastAsiaTheme="minorEastAsia" w:hAnsiTheme="minorEastAsia" w:cs="Arial"/>
                <w:szCs w:val="21"/>
              </w:rPr>
              <w:t>)</w:t>
            </w:r>
          </w:p>
        </w:tc>
        <w:tc>
          <w:tcPr>
            <w:tcW w:w="943" w:type="dxa"/>
            <w:vAlign w:val="center"/>
          </w:tcPr>
          <w:p w:rsidR="005F504F" w:rsidRPr="00AD6BC7" w:rsidRDefault="00F00157">
            <w:pPr>
              <w:jc w:val="center"/>
              <w:rPr>
                <w:rFonts w:asciiTheme="minorEastAsia" w:eastAsiaTheme="minorEastAsia" w:hAnsiTheme="minorEastAsia" w:cs="Arial"/>
                <w:szCs w:val="21"/>
              </w:rPr>
            </w:pPr>
            <w:r w:rsidRPr="00AD6BC7">
              <w:rPr>
                <w:rFonts w:asciiTheme="minorEastAsia" w:eastAsiaTheme="minorEastAsia" w:hAnsiTheme="minorEastAsia" w:cs="Arial"/>
                <w:szCs w:val="21"/>
              </w:rPr>
              <w:t>C</w:t>
            </w:r>
            <w:r w:rsidRPr="00AD6BC7">
              <w:rPr>
                <w:rFonts w:asciiTheme="minorEastAsia" w:eastAsiaTheme="minorEastAsia" w:hAnsiTheme="minorEastAsia" w:cs="Arial"/>
                <w:szCs w:val="21"/>
                <w:vertAlign w:val="subscript"/>
              </w:rPr>
              <w:t>i</w:t>
            </w:r>
          </w:p>
        </w:tc>
        <w:tc>
          <w:tcPr>
            <w:tcW w:w="1558" w:type="dxa"/>
            <w:vAlign w:val="center"/>
          </w:tcPr>
          <w:p w:rsidR="005F504F" w:rsidRPr="00AD6BC7" w:rsidRDefault="00F00157">
            <w:pPr>
              <w:jc w:val="center"/>
              <w:rPr>
                <w:rFonts w:asciiTheme="minorEastAsia" w:eastAsiaTheme="minorEastAsia" w:hAnsiTheme="minorEastAsia" w:cs="Arial"/>
                <w:szCs w:val="21"/>
              </w:rPr>
            </w:pPr>
            <w:r w:rsidRPr="00AD6BC7">
              <w:rPr>
                <w:rFonts w:asciiTheme="minorEastAsia" w:eastAsiaTheme="minorEastAsia" w:hAnsiTheme="minorEastAsia" w:cs="Arial"/>
                <w:szCs w:val="21"/>
              </w:rPr>
              <w:t>|c</w:t>
            </w:r>
            <w:r w:rsidRPr="00AD6BC7">
              <w:rPr>
                <w:rFonts w:asciiTheme="minorEastAsia" w:eastAsiaTheme="minorEastAsia" w:hAnsiTheme="minorEastAsia" w:cs="Arial"/>
                <w:szCs w:val="21"/>
                <w:vertAlign w:val="subscript"/>
              </w:rPr>
              <w:t>i</w:t>
            </w:r>
            <w:r w:rsidRPr="00AD6BC7">
              <w:rPr>
                <w:rFonts w:asciiTheme="minorEastAsia" w:eastAsiaTheme="minorEastAsia" w:hAnsiTheme="minorEastAsia" w:cs="Arial"/>
                <w:szCs w:val="21"/>
              </w:rPr>
              <w:t>|×u</w:t>
            </w:r>
            <w:r w:rsidRPr="00AD6BC7">
              <w:rPr>
                <w:rFonts w:asciiTheme="minorEastAsia" w:eastAsiaTheme="minorEastAsia" w:hAnsiTheme="minorEastAsia" w:cs="Arial"/>
                <w:szCs w:val="21"/>
                <w:vertAlign w:val="subscript"/>
              </w:rPr>
              <w:t>i</w:t>
            </w:r>
            <w:r w:rsidRPr="00AD6BC7">
              <w:rPr>
                <w:rFonts w:asciiTheme="minorEastAsia" w:eastAsiaTheme="minorEastAsia" w:hAnsiTheme="minorEastAsia" w:cs="Arial"/>
                <w:szCs w:val="21"/>
              </w:rPr>
              <w:t xml:space="preserve"> (x)</w:t>
            </w:r>
          </w:p>
        </w:tc>
      </w:tr>
      <w:tr w:rsidR="005F504F" w:rsidRPr="00AD6BC7">
        <w:trPr>
          <w:cantSplit/>
          <w:trHeight w:val="340"/>
          <w:jc w:val="center"/>
        </w:trPr>
        <w:tc>
          <w:tcPr>
            <w:tcW w:w="2014"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i/>
                <w:szCs w:val="21"/>
              </w:rPr>
              <w:lastRenderedPageBreak/>
              <w:t>u</w:t>
            </w:r>
            <w:r w:rsidRPr="00AD6BC7">
              <w:rPr>
                <w:rFonts w:asciiTheme="minorEastAsia" w:eastAsiaTheme="minorEastAsia" w:hAnsiTheme="minorEastAsia" w:cs="Arial"/>
                <w:szCs w:val="21"/>
                <w:vertAlign w:val="subscript"/>
              </w:rPr>
              <w:t>1</w:t>
            </w:r>
            <w:r w:rsidRPr="00AD6BC7">
              <w:rPr>
                <w:rFonts w:asciiTheme="minorEastAsia" w:eastAsiaTheme="minorEastAsia" w:hAnsiTheme="minorEastAsia" w:cs="Arial"/>
                <w:szCs w:val="21"/>
              </w:rPr>
              <w:t>(</w:t>
            </w:r>
            <w:r w:rsidRPr="00AD6BC7">
              <w:rPr>
                <w:rFonts w:asciiTheme="minorEastAsia" w:eastAsiaTheme="minorEastAsia" w:hAnsiTheme="minorEastAsia" w:cs="Arial" w:hint="eastAsia"/>
                <w:szCs w:val="21"/>
              </w:rPr>
              <w:t>W</w:t>
            </w:r>
            <w:r w:rsidRPr="00AD6BC7">
              <w:rPr>
                <w:rFonts w:asciiTheme="minorEastAsia" w:eastAsiaTheme="minorEastAsia" w:hAnsiTheme="minorEastAsia" w:cs="Arial"/>
                <w:szCs w:val="21"/>
              </w:rPr>
              <w:t>)</w:t>
            </w:r>
          </w:p>
        </w:tc>
        <w:tc>
          <w:tcPr>
            <w:tcW w:w="1985"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hint="eastAsia"/>
                <w:szCs w:val="21"/>
              </w:rPr>
              <w:t>测量重复性</w:t>
            </w:r>
          </w:p>
        </w:tc>
        <w:tc>
          <w:tcPr>
            <w:tcW w:w="2063"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szCs w:val="21"/>
              </w:rPr>
              <w:t>0</w:t>
            </w:r>
            <w:r w:rsidRPr="00AD6BC7">
              <w:rPr>
                <w:rFonts w:asciiTheme="minorEastAsia" w:eastAsiaTheme="minorEastAsia" w:hAnsiTheme="minorEastAsia" w:cs="Arial" w:hint="eastAsia"/>
                <w:szCs w:val="21"/>
              </w:rPr>
              <w:t xml:space="preserve"> km/h</w:t>
            </w:r>
          </w:p>
        </w:tc>
        <w:tc>
          <w:tcPr>
            <w:tcW w:w="943"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1558"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szCs w:val="21"/>
              </w:rPr>
              <w:t>0</w:t>
            </w:r>
            <w:r w:rsidRPr="00AD6BC7">
              <w:rPr>
                <w:rFonts w:asciiTheme="minorEastAsia" w:eastAsiaTheme="minorEastAsia" w:hAnsiTheme="minorEastAsia" w:cs="Arial" w:hint="eastAsia"/>
                <w:szCs w:val="21"/>
              </w:rPr>
              <w:t xml:space="preserve"> km/h</w:t>
            </w:r>
          </w:p>
        </w:tc>
      </w:tr>
      <w:tr w:rsidR="005F504F" w:rsidRPr="00AD6BC7">
        <w:trPr>
          <w:cantSplit/>
          <w:trHeight w:val="340"/>
          <w:jc w:val="center"/>
        </w:trPr>
        <w:tc>
          <w:tcPr>
            <w:tcW w:w="2014"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i/>
                <w:szCs w:val="21"/>
              </w:rPr>
              <w:t>u</w:t>
            </w:r>
            <w:r w:rsidRPr="00AD6BC7">
              <w:rPr>
                <w:rFonts w:asciiTheme="minorEastAsia" w:eastAsiaTheme="minorEastAsia" w:hAnsiTheme="minorEastAsia" w:cs="Arial" w:hint="eastAsia"/>
                <w:szCs w:val="21"/>
                <w:vertAlign w:val="subscript"/>
              </w:rPr>
              <w:t xml:space="preserve"> 2</w:t>
            </w:r>
            <w:r w:rsidRPr="00AD6BC7">
              <w:rPr>
                <w:rFonts w:asciiTheme="minorEastAsia" w:eastAsiaTheme="minorEastAsia" w:hAnsiTheme="minorEastAsia" w:cs="Arial"/>
                <w:szCs w:val="21"/>
              </w:rPr>
              <w:t>(</w:t>
            </w:r>
            <w:r w:rsidRPr="00AD6BC7">
              <w:rPr>
                <w:rFonts w:asciiTheme="minorEastAsia" w:eastAsiaTheme="minorEastAsia" w:hAnsiTheme="minorEastAsia" w:cs="Arial" w:hint="eastAsia"/>
                <w:szCs w:val="21"/>
              </w:rPr>
              <w:t>W</w:t>
            </w:r>
            <w:r w:rsidRPr="00AD6BC7">
              <w:rPr>
                <w:rFonts w:asciiTheme="minorEastAsia" w:eastAsiaTheme="minorEastAsia" w:hAnsiTheme="minorEastAsia" w:cs="Arial"/>
                <w:szCs w:val="21"/>
              </w:rPr>
              <w:t>)</w:t>
            </w:r>
          </w:p>
        </w:tc>
        <w:tc>
          <w:tcPr>
            <w:tcW w:w="1985"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hint="eastAsia"/>
                <w:szCs w:val="21"/>
              </w:rPr>
              <w:t>数显量化误差</w:t>
            </w:r>
          </w:p>
        </w:tc>
        <w:tc>
          <w:tcPr>
            <w:tcW w:w="2063"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szCs w:val="21"/>
              </w:rPr>
              <w:t>0.</w:t>
            </w:r>
            <w:r w:rsidRPr="00AD6BC7">
              <w:rPr>
                <w:rFonts w:asciiTheme="minorEastAsia" w:eastAsiaTheme="minorEastAsia" w:hAnsiTheme="minorEastAsia" w:cs="Arial" w:hint="eastAsia"/>
                <w:szCs w:val="21"/>
              </w:rPr>
              <w:t>29 km/h</w:t>
            </w:r>
          </w:p>
        </w:tc>
        <w:tc>
          <w:tcPr>
            <w:tcW w:w="943"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1558"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szCs w:val="21"/>
              </w:rPr>
              <w:t>0.</w:t>
            </w:r>
            <w:r w:rsidRPr="00AD6BC7">
              <w:rPr>
                <w:rFonts w:asciiTheme="minorEastAsia" w:eastAsiaTheme="minorEastAsia" w:hAnsiTheme="minorEastAsia" w:cs="Arial" w:hint="eastAsia"/>
                <w:szCs w:val="21"/>
              </w:rPr>
              <w:t>29 km/h</w:t>
            </w:r>
          </w:p>
        </w:tc>
      </w:tr>
      <w:tr w:rsidR="005F504F" w:rsidRPr="00AD6BC7">
        <w:trPr>
          <w:cantSplit/>
          <w:trHeight w:val="340"/>
          <w:jc w:val="center"/>
        </w:trPr>
        <w:tc>
          <w:tcPr>
            <w:tcW w:w="2014"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i/>
                <w:szCs w:val="21"/>
              </w:rPr>
              <w:t>u</w:t>
            </w:r>
            <w:r w:rsidRPr="00AD6BC7">
              <w:rPr>
                <w:rFonts w:asciiTheme="minorEastAsia" w:eastAsiaTheme="minorEastAsia" w:hAnsiTheme="minorEastAsia" w:cs="Arial"/>
                <w:szCs w:val="21"/>
              </w:rPr>
              <w:t>(</w:t>
            </w:r>
            <w:r w:rsidRPr="00AD6BC7">
              <w:rPr>
                <w:rFonts w:asciiTheme="minorEastAsia" w:eastAsiaTheme="minorEastAsia" w:hAnsiTheme="minorEastAsia" w:cs="Arial" w:hint="eastAsia"/>
                <w:szCs w:val="21"/>
              </w:rPr>
              <w:t>W</w:t>
            </w:r>
            <w:r w:rsidRPr="00AD6BC7">
              <w:rPr>
                <w:rFonts w:asciiTheme="minorEastAsia" w:eastAsiaTheme="minorEastAsia" w:hAnsiTheme="minorEastAsia" w:cs="Arial"/>
                <w:szCs w:val="21"/>
                <w:vertAlign w:val="subscript"/>
              </w:rPr>
              <w:t>0</w:t>
            </w:r>
            <w:r w:rsidRPr="00AD6BC7">
              <w:rPr>
                <w:rFonts w:asciiTheme="minorEastAsia" w:eastAsiaTheme="minorEastAsia" w:hAnsiTheme="minorEastAsia" w:cs="Arial"/>
                <w:szCs w:val="21"/>
              </w:rPr>
              <w:t>)</w:t>
            </w:r>
          </w:p>
        </w:tc>
        <w:tc>
          <w:tcPr>
            <w:tcW w:w="1985"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szCs w:val="21"/>
              </w:rPr>
              <w:t>标准</w:t>
            </w:r>
            <w:r w:rsidRPr="00AD6BC7">
              <w:rPr>
                <w:rFonts w:asciiTheme="minorEastAsia" w:eastAsiaTheme="minorEastAsia" w:hAnsiTheme="minorEastAsia" w:cs="Arial" w:hint="eastAsia"/>
                <w:szCs w:val="21"/>
              </w:rPr>
              <w:t>器</w:t>
            </w:r>
          </w:p>
        </w:tc>
        <w:tc>
          <w:tcPr>
            <w:tcW w:w="2063"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hint="eastAsia"/>
                <w:szCs w:val="21"/>
              </w:rPr>
              <w:t>0.05 km/h</w:t>
            </w:r>
          </w:p>
        </w:tc>
        <w:tc>
          <w:tcPr>
            <w:tcW w:w="943" w:type="dxa"/>
            <w:vAlign w:val="center"/>
          </w:tcPr>
          <w:p w:rsidR="005F504F" w:rsidRPr="00AD6BC7" w:rsidRDefault="00F00157">
            <w:pPr>
              <w:spacing w:line="360" w:lineRule="auto"/>
              <w:jc w:val="center"/>
              <w:rPr>
                <w:rFonts w:asciiTheme="minorEastAsia" w:eastAsiaTheme="minorEastAsia" w:hAnsiTheme="minorEastAsia"/>
                <w:szCs w:val="21"/>
              </w:rPr>
            </w:pPr>
            <w:r w:rsidRPr="00AD6BC7">
              <w:rPr>
                <w:rFonts w:asciiTheme="minorEastAsia" w:eastAsiaTheme="minorEastAsia" w:hAnsiTheme="minorEastAsia"/>
                <w:szCs w:val="21"/>
              </w:rPr>
              <w:t>-1</w:t>
            </w:r>
          </w:p>
        </w:tc>
        <w:tc>
          <w:tcPr>
            <w:tcW w:w="1558" w:type="dxa"/>
            <w:vAlign w:val="center"/>
          </w:tcPr>
          <w:p w:rsidR="005F504F" w:rsidRPr="00AD6BC7" w:rsidRDefault="00F00157">
            <w:pPr>
              <w:spacing w:line="360" w:lineRule="auto"/>
              <w:jc w:val="center"/>
              <w:rPr>
                <w:rFonts w:asciiTheme="minorEastAsia" w:eastAsiaTheme="minorEastAsia" w:hAnsiTheme="minorEastAsia" w:cs="Arial"/>
                <w:szCs w:val="21"/>
              </w:rPr>
            </w:pPr>
            <w:r w:rsidRPr="00AD6BC7">
              <w:rPr>
                <w:rFonts w:asciiTheme="minorEastAsia" w:eastAsiaTheme="minorEastAsia" w:hAnsiTheme="minorEastAsia" w:cs="Arial" w:hint="eastAsia"/>
                <w:szCs w:val="21"/>
              </w:rPr>
              <w:t>0.05 km/h</w:t>
            </w:r>
          </w:p>
        </w:tc>
      </w:tr>
    </w:tbl>
    <w:p w:rsidR="005F504F" w:rsidRPr="00AD6BC7" w:rsidRDefault="00F00157" w:rsidP="00332B0C">
      <w:pPr>
        <w:adjustRightInd w:val="0"/>
        <w:snapToGrid w:val="0"/>
        <w:spacing w:beforeLines="50" w:line="360" w:lineRule="auto"/>
        <w:rPr>
          <w:rFonts w:asciiTheme="minorEastAsia" w:eastAsiaTheme="minorEastAsia" w:hAnsiTheme="minorEastAsia" w:cs="Arial"/>
          <w:sz w:val="24"/>
        </w:rPr>
      </w:pPr>
      <w:r w:rsidRPr="00AD6BC7">
        <w:rPr>
          <w:rFonts w:asciiTheme="minorEastAsia" w:eastAsiaTheme="minorEastAsia" w:hAnsiTheme="minorEastAsia" w:cs="Arial" w:hint="eastAsia"/>
          <w:sz w:val="24"/>
        </w:rPr>
        <w:t>F.</w:t>
      </w:r>
      <w:r w:rsidRPr="00AD6BC7">
        <w:rPr>
          <w:rFonts w:asciiTheme="minorEastAsia" w:eastAsiaTheme="minorEastAsia" w:hAnsiTheme="minorEastAsia" w:cs="Arial"/>
          <w:sz w:val="24"/>
        </w:rPr>
        <w:t xml:space="preserve">5.2 </w:t>
      </w:r>
      <w:r w:rsidRPr="00AD6BC7">
        <w:rPr>
          <w:rFonts w:asciiTheme="minorEastAsia" w:eastAsiaTheme="minorEastAsia" w:hAnsiTheme="minorEastAsia" w:cs="Arial" w:hint="eastAsia"/>
          <w:sz w:val="24"/>
        </w:rPr>
        <w:t xml:space="preserve"> </w:t>
      </w:r>
      <w:r w:rsidRPr="00AD6BC7">
        <w:rPr>
          <w:rFonts w:asciiTheme="minorEastAsia" w:eastAsiaTheme="minorEastAsia" w:hAnsiTheme="minorEastAsia" w:cs="Arial"/>
          <w:sz w:val="24"/>
        </w:rPr>
        <w:t>合成标准不确定度的计算</w:t>
      </w:r>
    </w:p>
    <w:p w:rsidR="005F504F" w:rsidRPr="00AD6BC7" w:rsidRDefault="00F00157">
      <w:pPr>
        <w:overflowPunct w:val="0"/>
        <w:autoSpaceDE w:val="0"/>
        <w:autoSpaceDN w:val="0"/>
        <w:adjustRightInd w:val="0"/>
        <w:snapToGrid w:val="0"/>
        <w:spacing w:line="360" w:lineRule="auto"/>
        <w:ind w:firstLineChars="200" w:firstLine="480"/>
        <w:textAlignment w:val="top"/>
        <w:rPr>
          <w:rFonts w:asciiTheme="minorEastAsia" w:eastAsiaTheme="minorEastAsia" w:hAnsiTheme="minorEastAsia" w:cs="Arial"/>
          <w:sz w:val="24"/>
        </w:rPr>
      </w:pPr>
      <w:r w:rsidRPr="00AD6BC7">
        <w:rPr>
          <w:rFonts w:asciiTheme="minorEastAsia" w:eastAsiaTheme="minorEastAsia" w:hAnsiTheme="minorEastAsia" w:cs="Arial"/>
          <w:sz w:val="24"/>
        </w:rPr>
        <w:t>由于各标准不确定度分量相互无关，故</w:t>
      </w:r>
    </w:p>
    <w:p w:rsidR="005F504F" w:rsidRPr="00AD6BC7" w:rsidRDefault="00F00157">
      <w:pPr>
        <w:overflowPunct w:val="0"/>
        <w:autoSpaceDE w:val="0"/>
        <w:autoSpaceDN w:val="0"/>
        <w:adjustRightInd w:val="0"/>
        <w:snapToGrid w:val="0"/>
        <w:spacing w:line="360" w:lineRule="auto"/>
        <w:jc w:val="center"/>
        <w:textAlignment w:val="top"/>
        <w:rPr>
          <w:rFonts w:asciiTheme="minorEastAsia" w:eastAsiaTheme="minorEastAsia" w:hAnsiTheme="minorEastAsia" w:cs="Arial"/>
          <w:sz w:val="24"/>
        </w:rPr>
      </w:pP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vertAlign w:val="subscript"/>
        </w:rPr>
        <w:t>c</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 xml:space="preserve"> </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 xml:space="preserve"> </w:t>
      </w:r>
      <w:r w:rsidR="002D5823" w:rsidRPr="00AD6BC7">
        <w:rPr>
          <w:rFonts w:asciiTheme="minorEastAsia" w:eastAsiaTheme="minorEastAsia" w:hAnsiTheme="minorEastAsia" w:cs="Arial"/>
          <w:sz w:val="24"/>
        </w:rPr>
        <w:object w:dxaOrig="1540" w:dyaOrig="400">
          <v:shape id="_x0000_i1040" type="#_x0000_t75" style="width:77.45pt;height:21.05pt" o:ole="">
            <v:imagedata r:id="rId57" o:title=""/>
          </v:shape>
          <o:OLEObject Type="Embed" ProgID="Equation.3" ShapeID="_x0000_i1040" DrawAspect="Content" ObjectID="_1779983899" r:id="rId58"/>
        </w:object>
      </w:r>
      <w:r w:rsidR="00C2439E">
        <w:rPr>
          <w:rFonts w:asciiTheme="minorEastAsia" w:eastAsiaTheme="minorEastAsia" w:hAnsiTheme="minorEastAsia" w:cs="Arial" w:hint="eastAsia"/>
          <w:sz w:val="24"/>
        </w:rPr>
        <w:t xml:space="preserve"> </w:t>
      </w:r>
      <w:r w:rsidRPr="00AD6BC7">
        <w:rPr>
          <w:rFonts w:asciiTheme="minorEastAsia" w:eastAsiaTheme="minorEastAsia" w:hAnsiTheme="minorEastAsia" w:cs="Arial" w:hint="eastAsia"/>
          <w:sz w:val="24"/>
        </w:rPr>
        <w:t xml:space="preserve">km/h </w:t>
      </w:r>
      <w:r w:rsidRPr="00AD6BC7">
        <w:rPr>
          <w:rFonts w:asciiTheme="minorEastAsia" w:eastAsiaTheme="minorEastAsia" w:hAnsiTheme="minorEastAsia" w:cs="Arial"/>
          <w:sz w:val="24"/>
        </w:rPr>
        <w:t xml:space="preserve">= </w:t>
      </w:r>
      <w:r w:rsidRPr="00AD6BC7">
        <w:rPr>
          <w:rFonts w:asciiTheme="minorEastAsia" w:eastAsiaTheme="minorEastAsia" w:hAnsiTheme="minorEastAsia" w:cs="Arial" w:hint="eastAsia"/>
          <w:iCs/>
          <w:sz w:val="24"/>
        </w:rPr>
        <w:t>0.</w:t>
      </w:r>
      <w:r w:rsidR="00081E4E">
        <w:rPr>
          <w:rFonts w:asciiTheme="minorEastAsia" w:eastAsiaTheme="minorEastAsia" w:hAnsiTheme="minorEastAsia" w:cs="Arial" w:hint="eastAsia"/>
          <w:iCs/>
          <w:sz w:val="24"/>
        </w:rPr>
        <w:t>295</w:t>
      </w:r>
      <w:r w:rsidRPr="00AD6BC7">
        <w:rPr>
          <w:rFonts w:asciiTheme="minorEastAsia" w:eastAsiaTheme="minorEastAsia" w:hAnsiTheme="minorEastAsia" w:cs="Arial" w:hint="eastAsia"/>
          <w:iCs/>
          <w:sz w:val="24"/>
        </w:rPr>
        <w:t xml:space="preserve"> km/h</w:t>
      </w:r>
    </w:p>
    <w:p w:rsidR="005F504F" w:rsidRPr="00AD6BC7" w:rsidRDefault="00F00157">
      <w:pPr>
        <w:spacing w:line="360" w:lineRule="auto"/>
        <w:rPr>
          <w:rFonts w:ascii="黑体" w:eastAsia="黑体" w:hAnsi="黑体" w:cs="Arial"/>
          <w:sz w:val="24"/>
        </w:rPr>
      </w:pPr>
      <w:r w:rsidRPr="00AD6BC7">
        <w:rPr>
          <w:rFonts w:ascii="黑体" w:eastAsia="黑体" w:hAnsi="黑体" w:cs="Arial" w:hint="eastAsia"/>
          <w:sz w:val="24"/>
        </w:rPr>
        <w:t>F.6</w:t>
      </w:r>
      <w:r w:rsidRPr="00AD6BC7">
        <w:rPr>
          <w:rFonts w:ascii="黑体" w:eastAsia="黑体" w:hAnsi="黑体" w:cs="Arial"/>
          <w:sz w:val="24"/>
        </w:rPr>
        <w:t xml:space="preserve"> </w:t>
      </w:r>
      <w:r w:rsidRPr="00AD6BC7">
        <w:rPr>
          <w:rFonts w:ascii="黑体" w:eastAsia="黑体" w:hAnsi="黑体" w:cs="Arial" w:hint="eastAsia"/>
          <w:sz w:val="24"/>
        </w:rPr>
        <w:t xml:space="preserve"> </w:t>
      </w:r>
      <w:r w:rsidRPr="00AD6BC7">
        <w:rPr>
          <w:rFonts w:ascii="黑体" w:eastAsia="黑体" w:hAnsi="黑体" w:cs="Arial"/>
          <w:sz w:val="24"/>
        </w:rPr>
        <w:t>扩展不确定度的评定</w:t>
      </w:r>
    </w:p>
    <w:p w:rsidR="005F504F" w:rsidRPr="00AD6BC7" w:rsidRDefault="00F00157">
      <w:pPr>
        <w:overflowPunct w:val="0"/>
        <w:autoSpaceDE w:val="0"/>
        <w:autoSpaceDN w:val="0"/>
        <w:adjustRightInd w:val="0"/>
        <w:snapToGrid w:val="0"/>
        <w:spacing w:line="360" w:lineRule="auto"/>
        <w:ind w:firstLineChars="200" w:firstLine="480"/>
        <w:textAlignment w:val="top"/>
        <w:rPr>
          <w:rFonts w:asciiTheme="minorEastAsia" w:eastAsiaTheme="minorEastAsia" w:hAnsiTheme="minorEastAsia" w:cs="Arial"/>
          <w:sz w:val="24"/>
        </w:rPr>
      </w:pPr>
      <w:r w:rsidRPr="00AD6BC7">
        <w:rPr>
          <w:rFonts w:asciiTheme="minorEastAsia" w:eastAsiaTheme="minorEastAsia" w:hAnsiTheme="minorEastAsia" w:cs="Arial" w:hint="eastAsia"/>
          <w:sz w:val="24"/>
        </w:rPr>
        <w:t>取</w:t>
      </w:r>
      <w:r w:rsidRPr="00AD6BC7">
        <w:rPr>
          <w:rFonts w:asciiTheme="minorEastAsia" w:eastAsiaTheme="minorEastAsia" w:hAnsiTheme="minorEastAsia" w:cs="Arial"/>
          <w:i/>
          <w:sz w:val="24"/>
        </w:rPr>
        <w:t>k</w:t>
      </w:r>
      <w:r w:rsidRPr="00AD6BC7">
        <w:rPr>
          <w:rFonts w:asciiTheme="minorEastAsia" w:eastAsiaTheme="minorEastAsia" w:hAnsiTheme="minorEastAsia" w:cs="Arial"/>
          <w:sz w:val="24"/>
        </w:rPr>
        <w:t>＝2</w:t>
      </w:r>
      <w:r w:rsidRPr="00AD6BC7">
        <w:rPr>
          <w:rFonts w:asciiTheme="minorEastAsia" w:eastAsiaTheme="minorEastAsia" w:hAnsiTheme="minorEastAsia" w:cs="Arial" w:hint="eastAsia"/>
          <w:sz w:val="24"/>
        </w:rPr>
        <w:t>，车速</w:t>
      </w:r>
      <w:r w:rsidRPr="00AD6BC7">
        <w:rPr>
          <w:rFonts w:asciiTheme="minorEastAsia" w:eastAsiaTheme="minorEastAsia" w:hAnsiTheme="minorEastAsia" w:cs="Arial"/>
          <w:sz w:val="24"/>
        </w:rPr>
        <w:t>示值误差</w:t>
      </w:r>
      <w:r w:rsidRPr="00AD6BC7">
        <w:rPr>
          <w:rFonts w:asciiTheme="minorEastAsia" w:eastAsiaTheme="minorEastAsia" w:hAnsiTheme="minorEastAsia" w:cs="Arial" w:hint="eastAsia"/>
          <w:sz w:val="24"/>
        </w:rPr>
        <w:t>测量结果</w:t>
      </w:r>
      <w:r w:rsidRPr="00AD6BC7">
        <w:rPr>
          <w:rFonts w:asciiTheme="minorEastAsia" w:eastAsiaTheme="minorEastAsia" w:hAnsiTheme="minorEastAsia" w:cs="Arial"/>
          <w:sz w:val="24"/>
        </w:rPr>
        <w:t>的扩展不确定度：</w:t>
      </w:r>
    </w:p>
    <w:p w:rsidR="005F504F" w:rsidRPr="00AD6BC7" w:rsidRDefault="00F00157">
      <w:pPr>
        <w:overflowPunct w:val="0"/>
        <w:autoSpaceDE w:val="0"/>
        <w:autoSpaceDN w:val="0"/>
        <w:adjustRightInd w:val="0"/>
        <w:snapToGrid w:val="0"/>
        <w:spacing w:line="360" w:lineRule="auto"/>
        <w:jc w:val="center"/>
        <w:textAlignment w:val="top"/>
        <w:rPr>
          <w:rFonts w:asciiTheme="minorEastAsia" w:eastAsiaTheme="minorEastAsia" w:hAnsiTheme="minorEastAsia" w:cs="Arial"/>
          <w:sz w:val="24"/>
        </w:rPr>
      </w:pPr>
      <w:r w:rsidRPr="00AD6BC7">
        <w:rPr>
          <w:rFonts w:asciiTheme="minorEastAsia" w:eastAsiaTheme="minorEastAsia" w:hAnsiTheme="minorEastAsia" w:cs="Arial"/>
          <w:i/>
          <w:iCs/>
          <w:sz w:val="24"/>
        </w:rPr>
        <w:t>U</w:t>
      </w:r>
      <w:r w:rsidRPr="00AD6BC7">
        <w:rPr>
          <w:rFonts w:asciiTheme="minorEastAsia" w:eastAsiaTheme="minorEastAsia" w:hAnsiTheme="minorEastAsia" w:cs="Arial" w:hint="eastAsia"/>
          <w:i/>
          <w:iCs/>
          <w:sz w:val="24"/>
        </w:rPr>
        <w:t xml:space="preserve"> </w:t>
      </w:r>
      <w:r w:rsidRPr="00AD6BC7">
        <w:rPr>
          <w:rFonts w:asciiTheme="minorEastAsia" w:eastAsiaTheme="minorEastAsia" w:hAnsiTheme="minorEastAsia" w:cs="Arial" w:hint="eastAsia"/>
          <w:sz w:val="24"/>
        </w:rPr>
        <w:t xml:space="preserve">= </w:t>
      </w:r>
      <w:r w:rsidRPr="00AD6BC7">
        <w:rPr>
          <w:rFonts w:asciiTheme="minorEastAsia" w:eastAsiaTheme="minorEastAsia" w:hAnsiTheme="minorEastAsia" w:cs="Arial"/>
          <w:i/>
          <w:iCs/>
          <w:sz w:val="24"/>
        </w:rPr>
        <w:t>k</w:t>
      </w:r>
      <w:r w:rsidRPr="00AD6BC7">
        <w:rPr>
          <w:rFonts w:asciiTheme="minorEastAsia" w:eastAsiaTheme="minorEastAsia" w:hAnsiTheme="minorEastAsia" w:cs="Arial"/>
          <w:sz w:val="24"/>
        </w:rPr>
        <w:t>×</w:t>
      </w:r>
      <w:r w:rsidRPr="00AD6BC7">
        <w:rPr>
          <w:rFonts w:asciiTheme="minorEastAsia" w:eastAsiaTheme="minorEastAsia" w:hAnsiTheme="minorEastAsia" w:cs="Arial"/>
          <w:i/>
          <w:sz w:val="24"/>
        </w:rPr>
        <w:t>u</w:t>
      </w:r>
      <w:r w:rsidRPr="00AD6BC7">
        <w:rPr>
          <w:rFonts w:asciiTheme="minorEastAsia" w:eastAsiaTheme="minorEastAsia" w:hAnsiTheme="minorEastAsia" w:cs="Arial"/>
          <w:sz w:val="24"/>
          <w:vertAlign w:val="subscript"/>
        </w:rPr>
        <w:t>c</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W</w:t>
      </w:r>
      <w:r w:rsidRPr="00AD6BC7">
        <w:rPr>
          <w:rFonts w:asciiTheme="minorEastAsia" w:eastAsiaTheme="minorEastAsia" w:hAnsiTheme="minorEastAsia" w:cs="Arial"/>
          <w:sz w:val="24"/>
        </w:rPr>
        <w:t>)</w:t>
      </w:r>
      <w:r w:rsidRPr="00AD6BC7">
        <w:rPr>
          <w:rFonts w:asciiTheme="minorEastAsia" w:eastAsiaTheme="minorEastAsia" w:hAnsiTheme="minorEastAsia" w:cs="Arial" w:hint="eastAsia"/>
          <w:sz w:val="24"/>
        </w:rPr>
        <w:t xml:space="preserve"> = </w:t>
      </w:r>
      <w:r w:rsidRPr="00AD6BC7">
        <w:rPr>
          <w:rFonts w:asciiTheme="minorEastAsia" w:eastAsiaTheme="minorEastAsia" w:hAnsiTheme="minorEastAsia" w:cs="Arial"/>
          <w:sz w:val="24"/>
        </w:rPr>
        <w:t>2</w:t>
      </w:r>
      <w:r w:rsidRPr="00AD6BC7">
        <w:rPr>
          <w:rFonts w:asciiTheme="minorEastAsia" w:eastAsiaTheme="minorEastAsia" w:hAnsiTheme="minorEastAsia" w:cs="Arial" w:hint="eastAsia"/>
          <w:sz w:val="24"/>
        </w:rPr>
        <w:t>×</w:t>
      </w:r>
      <w:r w:rsidR="00486F63" w:rsidRPr="00AD6BC7">
        <w:rPr>
          <w:rFonts w:asciiTheme="minorEastAsia" w:eastAsiaTheme="minorEastAsia" w:hAnsiTheme="minorEastAsia" w:cs="Arial" w:hint="eastAsia"/>
          <w:iCs/>
          <w:sz w:val="24"/>
        </w:rPr>
        <w:t>0.</w:t>
      </w:r>
      <w:r w:rsidR="00081E4E">
        <w:rPr>
          <w:rFonts w:asciiTheme="minorEastAsia" w:eastAsiaTheme="minorEastAsia" w:hAnsiTheme="minorEastAsia" w:cs="Arial" w:hint="eastAsia"/>
          <w:iCs/>
          <w:sz w:val="24"/>
        </w:rPr>
        <w:t>295</w:t>
      </w:r>
      <w:r w:rsidR="00486F63" w:rsidRPr="00AD6BC7">
        <w:rPr>
          <w:rFonts w:asciiTheme="minorEastAsia" w:eastAsiaTheme="minorEastAsia" w:hAnsiTheme="minorEastAsia" w:cs="Arial" w:hint="eastAsia"/>
          <w:iCs/>
          <w:sz w:val="24"/>
        </w:rPr>
        <w:t xml:space="preserve"> km/h = 0.</w:t>
      </w:r>
      <w:r w:rsidR="00081E4E">
        <w:rPr>
          <w:rFonts w:asciiTheme="minorEastAsia" w:eastAsiaTheme="minorEastAsia" w:hAnsiTheme="minorEastAsia" w:cs="Arial" w:hint="eastAsia"/>
          <w:iCs/>
          <w:sz w:val="24"/>
        </w:rPr>
        <w:t>6</w:t>
      </w:r>
      <w:r w:rsidRPr="00AD6BC7">
        <w:rPr>
          <w:rFonts w:asciiTheme="minorEastAsia" w:eastAsiaTheme="minorEastAsia" w:hAnsiTheme="minorEastAsia" w:cs="Arial" w:hint="eastAsia"/>
          <w:iCs/>
          <w:sz w:val="24"/>
        </w:rPr>
        <w:t xml:space="preserve"> km/h</w:t>
      </w:r>
      <w:r w:rsidRPr="00AD6BC7">
        <w:rPr>
          <w:rFonts w:asciiTheme="minorEastAsia" w:eastAsiaTheme="minorEastAsia" w:hAnsiTheme="minorEastAsia" w:cs="Arial"/>
          <w:iCs/>
          <w:sz w:val="24"/>
        </w:rPr>
        <w:t xml:space="preserve">  </w:t>
      </w:r>
      <w:r w:rsidRPr="00AD6BC7">
        <w:rPr>
          <w:rFonts w:asciiTheme="minorEastAsia" w:eastAsiaTheme="minorEastAsia" w:hAnsiTheme="minorEastAsia" w:cs="Arial" w:hint="eastAsia"/>
          <w:iCs/>
          <w:sz w:val="24"/>
        </w:rPr>
        <w:t xml:space="preserve"> </w:t>
      </w:r>
      <w:r w:rsidRPr="00AD6BC7">
        <w:rPr>
          <w:rFonts w:asciiTheme="minorEastAsia" w:eastAsiaTheme="minorEastAsia" w:hAnsiTheme="minorEastAsia" w:cs="Arial"/>
          <w:i/>
          <w:sz w:val="24"/>
        </w:rPr>
        <w:t>k</w:t>
      </w:r>
      <w:r w:rsidRPr="00AD6BC7">
        <w:rPr>
          <w:rFonts w:asciiTheme="minorEastAsia" w:eastAsiaTheme="minorEastAsia" w:hAnsiTheme="minorEastAsia" w:cs="Arial"/>
          <w:sz w:val="24"/>
        </w:rPr>
        <w:t>＝2</w:t>
      </w:r>
    </w:p>
    <w:p w:rsidR="005F504F" w:rsidRPr="00AD6BC7" w:rsidRDefault="005F504F">
      <w:pPr>
        <w:adjustRightInd w:val="0"/>
        <w:snapToGrid w:val="0"/>
        <w:spacing w:line="460" w:lineRule="atLeast"/>
        <w:rPr>
          <w:rFonts w:ascii="宋体" w:hAnsi="宋体"/>
          <w:sz w:val="24"/>
        </w:rPr>
      </w:pPr>
    </w:p>
    <w:p w:rsidR="005F504F" w:rsidRPr="00AD6BC7" w:rsidRDefault="005F504F">
      <w:pPr>
        <w:adjustRightInd w:val="0"/>
        <w:snapToGrid w:val="0"/>
        <w:spacing w:line="460" w:lineRule="atLeast"/>
        <w:rPr>
          <w:rFonts w:ascii="宋体" w:hAnsi="宋体"/>
          <w:sz w:val="24"/>
        </w:rPr>
      </w:pPr>
    </w:p>
    <w:p w:rsidR="005F504F" w:rsidRPr="00AD6BC7" w:rsidRDefault="00262D37">
      <w:pPr>
        <w:spacing w:line="360" w:lineRule="auto"/>
        <w:ind w:firstLineChars="200" w:firstLine="480"/>
        <w:rPr>
          <w:rFonts w:eastAsia="黑体"/>
          <w:sz w:val="24"/>
        </w:rPr>
      </w:pPr>
      <w:r>
        <w:rPr>
          <w:rFonts w:eastAsia="黑体"/>
          <w:sz w:val="24"/>
        </w:rPr>
        <w:pict>
          <v:line id="直线 85" o:spid="_x0000_s2051" style="position:absolute;left:0;text-align:left;z-index:251663360" from="112.25pt,16.6pt" to="343.25pt,16.6pt" o:gfxdata="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xcqiNUA&#10;AAAJAQAADwAAAAAAAAABACAAAAAiAAAAZHJzL2Rvd25yZXYueG1sUEsBAhQAFAAAAAgAh07iQDSb&#10;RR/pAQAA3QMAAA4AAAAAAAAAAQAgAAAAJAEAAGRycy9lMm9Eb2MueG1sUEsFBgAAAAAGAAYAWQEA&#10;AH8FAAAAAA==&#10;" o:allowincell="f" strokeweight="1.5pt"/>
        </w:pict>
      </w:r>
    </w:p>
    <w:sectPr w:rsidR="005F504F" w:rsidRPr="00AD6BC7" w:rsidSect="005F504F">
      <w:footerReference w:type="even" r:id="rId59"/>
      <w:footerReference w:type="default" r:id="rId60"/>
      <w:pgSz w:w="11907" w:h="16839"/>
      <w:pgMar w:top="1588" w:right="1418" w:bottom="1418" w:left="1418" w:header="0" w:footer="106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72" w:rsidRDefault="000E4972" w:rsidP="005F504F">
      <w:r>
        <w:separator/>
      </w:r>
    </w:p>
  </w:endnote>
  <w:endnote w:type="continuationSeparator" w:id="1">
    <w:p w:rsidR="000E4972" w:rsidRDefault="000E4972" w:rsidP="005F504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等线">
    <w:charset w:val="86"/>
    <w:family w:val="auto"/>
    <w:pitch w:val="default"/>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d"/>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62D37">
    <w:pPr>
      <w:pStyle w:val="afd"/>
    </w:pPr>
    <w:r>
      <w:pict>
        <v:shapetype id="_x0000_t202" coordsize="21600,21600" o:spt="202" path="m,l,21600r21600,l21600,xe">
          <v:stroke joinstyle="miter"/>
          <v:path gradientshapeok="t" o:connecttype="rect"/>
        </v:shapetype>
        <v:shape id="_x0000_s1038" type="#_x0000_t202" style="position:absolute;left:0;text-align:left;margin-left:1040pt;margin-top:0;width:2in;height:2in;z-index:251667456;mso-wrap-style:none;mso-position-horizontal:outside;mso-position-horizontal-relative:margin" filled="f" stroked="f">
          <v:textbox style="mso-fit-shape-to-text:t" inset="0,0,0,0">
            <w:txbxContent>
              <w:p w:rsidR="002D5823" w:rsidRDefault="00262D37">
                <w:pPr>
                  <w:pStyle w:val="afd"/>
                </w:pPr>
                <w:fldSimple w:instr=" PAGE  \* MERGEFORMAT ">
                  <w:r w:rsidR="00332B0C">
                    <w:rPr>
                      <w:noProof/>
                    </w:rPr>
                    <w:t>24</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62D37">
    <w:pPr>
      <w:pStyle w:val="afd"/>
      <w:ind w:firstLineChars="5000" w:firstLine="9000"/>
    </w:pPr>
    <w:r>
      <w:pict>
        <v:shapetype id="_x0000_t202" coordsize="21600,21600" o:spt="202" path="m,l,21600r21600,l21600,xe">
          <v:stroke joinstyle="miter"/>
          <v:path gradientshapeok="t" o:connecttype="rect"/>
        </v:shapetype>
        <v:shape id="_x0000_s1039" type="#_x0000_t202" style="position:absolute;left:0;text-align:left;margin-left:1040pt;margin-top:0;width:2in;height:2in;z-index:251668480;mso-wrap-style:none;mso-position-horizontal:outside;mso-position-horizontal-relative:margin" filled="f" stroked="f">
          <v:textbox style="mso-fit-shape-to-text:t" inset="0,0,0,0">
            <w:txbxContent>
              <w:p w:rsidR="002D5823" w:rsidRDefault="00262D37">
                <w:pPr>
                  <w:pStyle w:val="afd"/>
                </w:pPr>
                <w:fldSimple w:instr=" PAGE  \* MERGEFORMAT ">
                  <w:r w:rsidR="00332B0C">
                    <w:rPr>
                      <w:noProof/>
                    </w:rPr>
                    <w:t>23</w:t>
                  </w:r>
                </w:fldSimple>
              </w:p>
            </w:txbxContent>
          </v:textbox>
          <w10:wrap anchorx="margin"/>
        </v:shape>
      </w:pict>
    </w:r>
    <w:r>
      <w:pict>
        <v:shape id="_x0000_s1028" type="#_x0000_t202" style="position:absolute;left:0;text-align:left;margin-left:0;margin-top:0;width:2in;height:2in;z-index:251664384;mso-wrap-style:none;mso-position-horizontal:center;mso-position-horizontal-relative:margin" filled="f" stroked="f">
          <v:textbox style="mso-fit-shape-to-text:t" inset="0,0,0,0">
            <w:txbxContent>
              <w:p w:rsidR="002D5823" w:rsidRDefault="002D5823">
                <w:pPr>
                  <w:pStyle w:val="afd"/>
                  <w:ind w:firstLineChars="5000" w:firstLine="9000"/>
                </w:pPr>
                <w:r>
                  <w:tab/>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62D37">
    <w:pPr>
      <w:pStyle w:val="afd"/>
    </w:pPr>
    <w:r>
      <w:pict>
        <v:shapetype id="_x0000_t202" coordsize="21600,21600" o:spt="202" path="m,l,21600r21600,l21600,xe">
          <v:stroke joinstyle="miter"/>
          <v:path gradientshapeok="t" o:connecttype="rect"/>
        </v:shapetype>
        <v:shape id="_x0000_s1044" type="#_x0000_t202" style="position:absolute;left:0;text-align:left;margin-left:1040pt;margin-top:0;width:2in;height:2in;z-index:251671552;mso-wrap-style:none;mso-position-horizontal:outside;mso-position-horizontal-relative:margin" filled="f" stroked="f">
          <v:textbox style="mso-fit-shape-to-text:t" inset="0,0,0,0">
            <w:txbxContent>
              <w:p w:rsidR="002D5823" w:rsidRDefault="00262D37">
                <w:pPr>
                  <w:pStyle w:val="afd"/>
                </w:pPr>
                <w:fldSimple w:instr=" PAGE  \* MERGEFORMAT ">
                  <w:r w:rsidR="00332B0C">
                    <w:rPr>
                      <w:noProof/>
                    </w:rPr>
                    <w:t>26</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62D37">
    <w:pPr>
      <w:pStyle w:val="afd"/>
      <w:ind w:firstLineChars="5000" w:firstLine="9000"/>
    </w:pPr>
    <w:r>
      <w:pict>
        <v:shapetype id="_x0000_t202" coordsize="21600,21600" o:spt="202" path="m,l,21600r21600,l21600,xe">
          <v:stroke joinstyle="miter"/>
          <v:path gradientshapeok="t" o:connecttype="rect"/>
        </v:shapetype>
        <v:shape id="_x0000_s1042" type="#_x0000_t202" style="position:absolute;left:0;text-align:left;margin-left:1040pt;margin-top:0;width:2in;height:2in;z-index:251670528;mso-wrap-style:none;mso-position-horizontal:outside;mso-position-horizontal-relative:margin" filled="f" stroked="f">
          <v:textbox style="mso-fit-shape-to-text:t" inset="0,0,0,0">
            <w:txbxContent>
              <w:p w:rsidR="002D5823" w:rsidRDefault="00262D37">
                <w:pPr>
                  <w:pStyle w:val="afd"/>
                </w:pPr>
                <w:fldSimple w:instr=" PAGE  \* MERGEFORMAT ">
                  <w:r w:rsidR="00332B0C">
                    <w:rPr>
                      <w:noProof/>
                    </w:rPr>
                    <w:t>27</w:t>
                  </w:r>
                </w:fldSimple>
              </w:p>
            </w:txbxContent>
          </v:textbox>
          <w10:wrap anchorx="margin"/>
        </v:shape>
      </w:pict>
    </w:r>
    <w:r>
      <w:pict>
        <v:shape id="_x0000_s1043" type="#_x0000_t202" style="position:absolute;left:0;text-align:left;margin-left:0;margin-top:0;width:2in;height:2in;z-index:251669504;mso-wrap-style:none;mso-position-horizontal:center;mso-position-horizontal-relative:margin" filled="f" stroked="f">
          <v:textbox style="mso-fit-shape-to-text:t" inset="0,0,0,0">
            <w:txbxContent>
              <w:p w:rsidR="002D5823" w:rsidRDefault="002D5823">
                <w:pPr>
                  <w:pStyle w:val="afd"/>
                  <w:ind w:firstLineChars="5000" w:firstLine="9000"/>
                </w:pPr>
                <w:r>
                  <w:tab/>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62D37">
    <w:pPr>
      <w:pStyle w:val="afd"/>
      <w:framePr w:wrap="around" w:vAnchor="text" w:hAnchor="margin" w:xAlign="center" w:y="1"/>
      <w:rPr>
        <w:rStyle w:val="aff5"/>
      </w:rPr>
    </w:pPr>
    <w:r>
      <w:fldChar w:fldCharType="begin"/>
    </w:r>
    <w:r w:rsidR="002D5823">
      <w:rPr>
        <w:rStyle w:val="aff5"/>
      </w:rPr>
      <w:instrText xml:space="preserve">PAGE  </w:instrText>
    </w:r>
    <w:r>
      <w:fldChar w:fldCharType="separate"/>
    </w:r>
    <w:r w:rsidR="002D5823">
      <w:rPr>
        <w:rStyle w:val="aff5"/>
      </w:rPr>
      <w:t>II</w:t>
    </w:r>
    <w:r>
      <w:fldChar w:fldCharType="end"/>
    </w:r>
  </w:p>
  <w:p w:rsidR="002D5823" w:rsidRDefault="002D5823">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d"/>
      <w:jc w:val="center"/>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d"/>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d"/>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62D37">
    <w:pPr>
      <w:pStyle w:val="afd"/>
    </w:pPr>
    <w:r>
      <w:pict>
        <v:shapetype id="_x0000_t202" coordsize="21600,21600" o:spt="202" path="m,l,21600r21600,l21600,xe">
          <v:stroke joinstyle="miter"/>
          <v:path gradientshapeok="t" o:connecttype="rect"/>
        </v:shapetype>
        <v:shape id="_x0000_s1033" type="#_x0000_t202" style="position:absolute;left:0;text-align:left;margin-left:1040pt;margin-top:0;width:2in;height:2in;z-index:251666432;mso-wrap-style:none;mso-position-horizontal:outside;mso-position-horizontal-relative:margin" filled="f" stroked="f">
          <v:textbox style="mso-fit-shape-to-text:t" inset="0,0,0,0">
            <w:txbxContent>
              <w:p w:rsidR="002D5823" w:rsidRDefault="00262D37">
                <w:pPr>
                  <w:pStyle w:val="afd"/>
                </w:pPr>
                <w:fldSimple w:instr=" PAGE  \* MERGEFORMAT ">
                  <w:r w:rsidR="00332B0C">
                    <w:rPr>
                      <w:noProof/>
                    </w:rPr>
                    <w:t>II</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62D37">
    <w:pPr>
      <w:pStyle w:val="afd"/>
    </w:pPr>
    <w:r>
      <w:pict>
        <v:shapetype id="_x0000_t202" coordsize="21600,21600" o:spt="202" path="m,l,21600r21600,l21600,xe">
          <v:stroke joinstyle="miter"/>
          <v:path gradientshapeok="t" o:connecttype="rect"/>
        </v:shapetype>
        <v:shape id="_x0000_s1032" type="#_x0000_t202" style="position:absolute;left:0;text-align:left;margin-left:1040pt;margin-top:0;width:2in;height:2in;z-index:251665408;mso-wrap-style:none;mso-position-horizontal:outside;mso-position-horizontal-relative:margin" filled="f" stroked="f">
          <v:textbox style="mso-fit-shape-to-text:t" inset="0,0,0,0">
            <w:txbxContent>
              <w:p w:rsidR="002D5823" w:rsidRDefault="00262D37">
                <w:pPr>
                  <w:pStyle w:val="afd"/>
                </w:pPr>
                <w:fldSimple w:instr=" PAGE  \* MERGEFORMAT ">
                  <w:r w:rsidR="00332B0C">
                    <w:rPr>
                      <w:noProof/>
                    </w:rPr>
                    <w:t>I</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72" w:rsidRDefault="000E4972" w:rsidP="005F504F">
      <w:r>
        <w:separator/>
      </w:r>
    </w:p>
  </w:footnote>
  <w:footnote w:type="continuationSeparator" w:id="1">
    <w:p w:rsidR="000E4972" w:rsidRDefault="000E4972" w:rsidP="005F5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e"/>
      <w:rPr>
        <w:rFonts w:ascii="黑体" w:eastAsia="黑体"/>
        <w:sz w:val="21"/>
        <w:szCs w:val="21"/>
      </w:rPr>
    </w:pPr>
  </w:p>
  <w:p w:rsidR="002D5823" w:rsidRDefault="002D5823">
    <w:pPr>
      <w:pStyle w:val="afe"/>
      <w:rPr>
        <w:rFonts w:ascii="黑体" w:eastAsia="黑体"/>
        <w:sz w:val="21"/>
        <w:szCs w:val="21"/>
      </w:rPr>
    </w:pPr>
  </w:p>
  <w:p w:rsidR="002D5823" w:rsidRDefault="002D5823">
    <w:pPr>
      <w:pStyle w:val="afe"/>
    </w:pPr>
    <w:r>
      <w:rPr>
        <w:rFonts w:hint="eastAsia"/>
      </w:rPr>
      <w:t>JJF  XXXX-202X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e"/>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e"/>
    </w:pPr>
  </w:p>
  <w:p w:rsidR="002D5823" w:rsidRDefault="002D5823">
    <w:pPr>
      <w:pStyle w:val="afe"/>
    </w:pPr>
  </w:p>
  <w:p w:rsidR="002D5823" w:rsidRDefault="002D5823">
    <w:pPr>
      <w:pStyle w:val="afe"/>
    </w:pPr>
  </w:p>
  <w:p w:rsidR="002D5823" w:rsidRDefault="002D5823">
    <w:pPr>
      <w:pStyle w:val="afe"/>
    </w:pPr>
    <w:r>
      <w:rPr>
        <w:rFonts w:hint="eastAsia"/>
      </w:rPr>
      <w:t>JJF XXXX-202X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e"/>
      <w:rPr>
        <w:rFonts w:ascii="黑体" w:eastAsia="黑体"/>
        <w:sz w:val="21"/>
        <w:szCs w:val="21"/>
      </w:rPr>
    </w:pPr>
    <w:r>
      <w:rPr>
        <w:rFonts w:ascii="黑体" w:eastAsia="黑体" w:hint="eastAsia"/>
        <w:sz w:val="21"/>
        <w:szCs w:val="21"/>
      </w:rPr>
      <w:t>JJF ××××-202×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23" w:rsidRDefault="002D5823">
    <w:pPr>
      <w:pStyle w:val="afe"/>
      <w:rPr>
        <w:rFonts w:ascii="Arial" w:hAnsi="Arial" w:cs="Arial"/>
        <w:szCs w:val="21"/>
      </w:rPr>
    </w:pPr>
  </w:p>
  <w:p w:rsidR="002D5823" w:rsidRDefault="002D5823">
    <w:pPr>
      <w:pStyle w:val="afe"/>
      <w:rPr>
        <w:rFonts w:ascii="Arial" w:hAnsi="Arial" w:cs="Arial"/>
        <w:szCs w:val="21"/>
      </w:rPr>
    </w:pPr>
  </w:p>
  <w:p w:rsidR="002D5823" w:rsidRDefault="002D5823">
    <w:pPr>
      <w:pStyle w:val="afe"/>
      <w:rPr>
        <w:rFonts w:ascii="Arial" w:hAnsi="Arial" w:cs="Arial"/>
        <w:szCs w:val="21"/>
      </w:rPr>
    </w:pPr>
  </w:p>
  <w:p w:rsidR="002D5823" w:rsidRDefault="002D5823">
    <w:pPr>
      <w:pStyle w:val="afe"/>
    </w:pPr>
    <w:r>
      <w:rPr>
        <w:rFonts w:hint="eastAsia"/>
      </w:rPr>
      <w:t>JJF  XXXX-202X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0000006"/>
    <w:multiLevelType w:val="multilevel"/>
    <w:tmpl w:val="00000006"/>
    <w:lvl w:ilvl="0">
      <w:start w:val="1"/>
      <w:numFmt w:val="none"/>
      <w:pStyle w:val="a0"/>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000009"/>
    <w:multiLevelType w:val="multilevel"/>
    <w:tmpl w:val="00000009"/>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000000A"/>
    <w:multiLevelType w:val="multilevel"/>
    <w:tmpl w:val="0000000A"/>
    <w:lvl w:ilvl="0">
      <w:start w:val="1"/>
      <w:numFmt w:val="none"/>
      <w:pStyle w:val="a6"/>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C"/>
    <w:multiLevelType w:val="multilevel"/>
    <w:tmpl w:val="0000000C"/>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none"/>
      <w:pStyle w:val="a8"/>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1"/>
    <w:multiLevelType w:val="multilevel"/>
    <w:tmpl w:val="00000011"/>
    <w:lvl w:ilvl="0">
      <w:start w:val="1"/>
      <w:numFmt w:val="upperLetter"/>
      <w:suff w:val="nothing"/>
      <w:lvlText w:val="附录%1"/>
      <w:lvlJc w:val="left"/>
      <w:pPr>
        <w:ind w:left="630" w:firstLine="0"/>
      </w:pPr>
      <w:rPr>
        <w:rFonts w:ascii="黑体" w:eastAsia="黑体" w:hAnsi="Times New Roman" w:hint="eastAsia"/>
        <w:b w:val="0"/>
        <w:i w:val="0"/>
        <w:sz w:val="28"/>
        <w:szCs w:val="28"/>
      </w:rPr>
    </w:lvl>
    <w:lvl w:ilvl="1">
      <w:start w:val="1"/>
      <w:numFmt w:val="decimal"/>
      <w:pStyle w:val="a9"/>
      <w:suff w:val="nothing"/>
      <w:lvlText w:val="%1.%2　"/>
      <w:lvlJc w:val="left"/>
      <w:pPr>
        <w:ind w:left="126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2"/>
    <w:multiLevelType w:val="multilevel"/>
    <w:tmpl w:val="00000012"/>
    <w:lvl w:ilvl="0">
      <w:start w:val="1"/>
      <w:numFmt w:val="none"/>
      <w:pStyle w:val="af"/>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42" w:firstLine="0"/>
      </w:pPr>
      <w:rPr>
        <w:rFonts w:ascii="Arial" w:eastAsia="黑体" w:hAnsi="Arial" w:cs="Arial" w:hint="default"/>
        <w:b w:val="0"/>
        <w:i w:val="0"/>
        <w:sz w:val="24"/>
        <w:szCs w:val="24"/>
      </w:rPr>
    </w:lvl>
    <w:lvl w:ilvl="2">
      <w:start w:val="1"/>
      <w:numFmt w:val="decimal"/>
      <w:suff w:val="nothing"/>
      <w:lvlText w:val="%1%2.%3　"/>
      <w:lvlJc w:val="left"/>
      <w:pPr>
        <w:ind w:left="357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00000016"/>
    <w:multiLevelType w:val="multilevel"/>
    <w:tmpl w:val="00000016"/>
    <w:lvl w:ilvl="0">
      <w:start w:val="1"/>
      <w:numFmt w:val="decimal"/>
      <w:pStyle w:val="af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00000017"/>
    <w:multiLevelType w:val="multilevel"/>
    <w:tmpl w:val="00000017"/>
    <w:lvl w:ilvl="0">
      <w:start w:val="1"/>
      <w:numFmt w:val="none"/>
      <w:pStyle w:val="af1"/>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6541659"/>
    <w:multiLevelType w:val="multilevel"/>
    <w:tmpl w:val="26541659"/>
    <w:lvl w:ilvl="0">
      <w:start w:val="1"/>
      <w:numFmt w:val="decimal"/>
      <w:pStyle w:val="Char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6"/>
  </w:num>
  <w:num w:numId="3">
    <w:abstractNumId w:val="2"/>
  </w:num>
  <w:num w:numId="4">
    <w:abstractNumId w:val="5"/>
  </w:num>
  <w:num w:numId="5">
    <w:abstractNumId w:val="8"/>
  </w:num>
  <w:num w:numId="6">
    <w:abstractNumId w:val="9"/>
  </w:num>
  <w:num w:numId="7">
    <w:abstractNumId w:val="0"/>
  </w:num>
  <w:num w:numId="8">
    <w:abstractNumId w:val="3"/>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2530" fillcolor="white" stroke="f">
      <v:fill color="white"/>
      <v:stroke on="f"/>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ExODI1ODVhMDQ1YzU0OWNmN2Q5Zjc4NGRhMDkxZjMifQ=="/>
  </w:docVars>
  <w:rsids>
    <w:rsidRoot w:val="00172A27"/>
    <w:rsid w:val="0000209F"/>
    <w:rsid w:val="000032C9"/>
    <w:rsid w:val="00003597"/>
    <w:rsid w:val="000045F8"/>
    <w:rsid w:val="0000590F"/>
    <w:rsid w:val="00010431"/>
    <w:rsid w:val="000119B2"/>
    <w:rsid w:val="00013B48"/>
    <w:rsid w:val="00013CD7"/>
    <w:rsid w:val="00013ECD"/>
    <w:rsid w:val="0001456A"/>
    <w:rsid w:val="000157B5"/>
    <w:rsid w:val="00016323"/>
    <w:rsid w:val="00017AF3"/>
    <w:rsid w:val="0002159A"/>
    <w:rsid w:val="000229B4"/>
    <w:rsid w:val="00023D5B"/>
    <w:rsid w:val="000249FC"/>
    <w:rsid w:val="000251BE"/>
    <w:rsid w:val="0002549C"/>
    <w:rsid w:val="0002662F"/>
    <w:rsid w:val="00026DE5"/>
    <w:rsid w:val="000273BB"/>
    <w:rsid w:val="00027BC4"/>
    <w:rsid w:val="000300D6"/>
    <w:rsid w:val="00030309"/>
    <w:rsid w:val="000306F4"/>
    <w:rsid w:val="00030B4F"/>
    <w:rsid w:val="00030D76"/>
    <w:rsid w:val="000318C4"/>
    <w:rsid w:val="00031DEA"/>
    <w:rsid w:val="00033FAE"/>
    <w:rsid w:val="00034307"/>
    <w:rsid w:val="00035093"/>
    <w:rsid w:val="00035227"/>
    <w:rsid w:val="00035235"/>
    <w:rsid w:val="00035DDD"/>
    <w:rsid w:val="000360E3"/>
    <w:rsid w:val="000369C0"/>
    <w:rsid w:val="000419DA"/>
    <w:rsid w:val="00042077"/>
    <w:rsid w:val="0004336C"/>
    <w:rsid w:val="0004339E"/>
    <w:rsid w:val="00043FF6"/>
    <w:rsid w:val="00044A89"/>
    <w:rsid w:val="00044BC7"/>
    <w:rsid w:val="00046F94"/>
    <w:rsid w:val="0004709C"/>
    <w:rsid w:val="00047CF9"/>
    <w:rsid w:val="000501C8"/>
    <w:rsid w:val="00050934"/>
    <w:rsid w:val="00051043"/>
    <w:rsid w:val="00051086"/>
    <w:rsid w:val="00051323"/>
    <w:rsid w:val="00051661"/>
    <w:rsid w:val="00051FA4"/>
    <w:rsid w:val="00052585"/>
    <w:rsid w:val="0005320E"/>
    <w:rsid w:val="00053B09"/>
    <w:rsid w:val="000546F0"/>
    <w:rsid w:val="00054D6F"/>
    <w:rsid w:val="00056102"/>
    <w:rsid w:val="000569C4"/>
    <w:rsid w:val="00057DE3"/>
    <w:rsid w:val="00060588"/>
    <w:rsid w:val="000611C8"/>
    <w:rsid w:val="00061442"/>
    <w:rsid w:val="000617F9"/>
    <w:rsid w:val="00062656"/>
    <w:rsid w:val="00062A2E"/>
    <w:rsid w:val="0006379A"/>
    <w:rsid w:val="000641FE"/>
    <w:rsid w:val="00064353"/>
    <w:rsid w:val="00064AFF"/>
    <w:rsid w:val="00065433"/>
    <w:rsid w:val="000661D8"/>
    <w:rsid w:val="00066920"/>
    <w:rsid w:val="00066BD2"/>
    <w:rsid w:val="00067796"/>
    <w:rsid w:val="000714A2"/>
    <w:rsid w:val="000726A7"/>
    <w:rsid w:val="0007272B"/>
    <w:rsid w:val="00072946"/>
    <w:rsid w:val="000729C0"/>
    <w:rsid w:val="0007361F"/>
    <w:rsid w:val="000736EF"/>
    <w:rsid w:val="00073808"/>
    <w:rsid w:val="00074A0A"/>
    <w:rsid w:val="00074A13"/>
    <w:rsid w:val="00075432"/>
    <w:rsid w:val="00075460"/>
    <w:rsid w:val="00075EAD"/>
    <w:rsid w:val="00077AA2"/>
    <w:rsid w:val="00080C39"/>
    <w:rsid w:val="0008111D"/>
    <w:rsid w:val="00081B77"/>
    <w:rsid w:val="00081E4E"/>
    <w:rsid w:val="00081F82"/>
    <w:rsid w:val="0008213B"/>
    <w:rsid w:val="0008257C"/>
    <w:rsid w:val="00082DE4"/>
    <w:rsid w:val="00083CBD"/>
    <w:rsid w:val="00083D3A"/>
    <w:rsid w:val="00083D47"/>
    <w:rsid w:val="00083E78"/>
    <w:rsid w:val="000848CC"/>
    <w:rsid w:val="0008499B"/>
    <w:rsid w:val="00087764"/>
    <w:rsid w:val="00087DDA"/>
    <w:rsid w:val="00090EF7"/>
    <w:rsid w:val="00090F1A"/>
    <w:rsid w:val="00091582"/>
    <w:rsid w:val="000919AE"/>
    <w:rsid w:val="00093523"/>
    <w:rsid w:val="00093CF6"/>
    <w:rsid w:val="0009418D"/>
    <w:rsid w:val="000944AB"/>
    <w:rsid w:val="000951FE"/>
    <w:rsid w:val="000953F6"/>
    <w:rsid w:val="000962AB"/>
    <w:rsid w:val="000A03C5"/>
    <w:rsid w:val="000A11B7"/>
    <w:rsid w:val="000A2791"/>
    <w:rsid w:val="000A361E"/>
    <w:rsid w:val="000A4EF4"/>
    <w:rsid w:val="000A59A7"/>
    <w:rsid w:val="000A59B9"/>
    <w:rsid w:val="000A5E20"/>
    <w:rsid w:val="000A5FF6"/>
    <w:rsid w:val="000A7D37"/>
    <w:rsid w:val="000B30C4"/>
    <w:rsid w:val="000B3C02"/>
    <w:rsid w:val="000B3E40"/>
    <w:rsid w:val="000B3FAD"/>
    <w:rsid w:val="000B6A5A"/>
    <w:rsid w:val="000B6E8C"/>
    <w:rsid w:val="000C0802"/>
    <w:rsid w:val="000C139C"/>
    <w:rsid w:val="000C13B8"/>
    <w:rsid w:val="000C1411"/>
    <w:rsid w:val="000C2E9D"/>
    <w:rsid w:val="000C34FE"/>
    <w:rsid w:val="000C466A"/>
    <w:rsid w:val="000C4876"/>
    <w:rsid w:val="000C55AC"/>
    <w:rsid w:val="000C611D"/>
    <w:rsid w:val="000C6BAC"/>
    <w:rsid w:val="000C7016"/>
    <w:rsid w:val="000C7652"/>
    <w:rsid w:val="000D06B9"/>
    <w:rsid w:val="000D2566"/>
    <w:rsid w:val="000D28A9"/>
    <w:rsid w:val="000D4117"/>
    <w:rsid w:val="000D5C55"/>
    <w:rsid w:val="000D6284"/>
    <w:rsid w:val="000D64B8"/>
    <w:rsid w:val="000D669B"/>
    <w:rsid w:val="000D6BAF"/>
    <w:rsid w:val="000D7735"/>
    <w:rsid w:val="000D7E45"/>
    <w:rsid w:val="000E0C57"/>
    <w:rsid w:val="000E0E19"/>
    <w:rsid w:val="000E1BDD"/>
    <w:rsid w:val="000E1DA9"/>
    <w:rsid w:val="000E2474"/>
    <w:rsid w:val="000E28FE"/>
    <w:rsid w:val="000E322C"/>
    <w:rsid w:val="000E40A8"/>
    <w:rsid w:val="000E4972"/>
    <w:rsid w:val="000E6859"/>
    <w:rsid w:val="000E7834"/>
    <w:rsid w:val="000F0476"/>
    <w:rsid w:val="000F0C68"/>
    <w:rsid w:val="000F157B"/>
    <w:rsid w:val="000F17C4"/>
    <w:rsid w:val="000F2166"/>
    <w:rsid w:val="000F23A2"/>
    <w:rsid w:val="000F23E9"/>
    <w:rsid w:val="000F3DA2"/>
    <w:rsid w:val="000F4EC0"/>
    <w:rsid w:val="000F53B1"/>
    <w:rsid w:val="000F5B72"/>
    <w:rsid w:val="000F625E"/>
    <w:rsid w:val="000F679A"/>
    <w:rsid w:val="000F69DC"/>
    <w:rsid w:val="000F6BE9"/>
    <w:rsid w:val="000F6CEF"/>
    <w:rsid w:val="000F6FBA"/>
    <w:rsid w:val="000F7356"/>
    <w:rsid w:val="000F7B9A"/>
    <w:rsid w:val="0010162D"/>
    <w:rsid w:val="00101644"/>
    <w:rsid w:val="00103D85"/>
    <w:rsid w:val="001043E0"/>
    <w:rsid w:val="00104A34"/>
    <w:rsid w:val="00104C0E"/>
    <w:rsid w:val="0010519B"/>
    <w:rsid w:val="001100C2"/>
    <w:rsid w:val="00110451"/>
    <w:rsid w:val="001109CE"/>
    <w:rsid w:val="00110CD4"/>
    <w:rsid w:val="00110E5F"/>
    <w:rsid w:val="001112E1"/>
    <w:rsid w:val="00111446"/>
    <w:rsid w:val="00111659"/>
    <w:rsid w:val="0011171B"/>
    <w:rsid w:val="001119EA"/>
    <w:rsid w:val="00111CDD"/>
    <w:rsid w:val="001126EA"/>
    <w:rsid w:val="00113A07"/>
    <w:rsid w:val="0011406C"/>
    <w:rsid w:val="00115372"/>
    <w:rsid w:val="001153CC"/>
    <w:rsid w:val="00115612"/>
    <w:rsid w:val="0011601D"/>
    <w:rsid w:val="0011654B"/>
    <w:rsid w:val="00116732"/>
    <w:rsid w:val="00117064"/>
    <w:rsid w:val="001177A7"/>
    <w:rsid w:val="00117EED"/>
    <w:rsid w:val="00120343"/>
    <w:rsid w:val="0012059B"/>
    <w:rsid w:val="00120932"/>
    <w:rsid w:val="0012148C"/>
    <w:rsid w:val="00122A3E"/>
    <w:rsid w:val="001237FA"/>
    <w:rsid w:val="00123A20"/>
    <w:rsid w:val="00124864"/>
    <w:rsid w:val="00124CB6"/>
    <w:rsid w:val="00126F21"/>
    <w:rsid w:val="0012709F"/>
    <w:rsid w:val="00127D92"/>
    <w:rsid w:val="00131743"/>
    <w:rsid w:val="0013230C"/>
    <w:rsid w:val="00132A89"/>
    <w:rsid w:val="00132BD6"/>
    <w:rsid w:val="0013364A"/>
    <w:rsid w:val="0013376C"/>
    <w:rsid w:val="00134593"/>
    <w:rsid w:val="00136448"/>
    <w:rsid w:val="001364B2"/>
    <w:rsid w:val="00136657"/>
    <w:rsid w:val="001368AE"/>
    <w:rsid w:val="00136C0D"/>
    <w:rsid w:val="00137DB4"/>
    <w:rsid w:val="00143BFA"/>
    <w:rsid w:val="00151F7A"/>
    <w:rsid w:val="00152D46"/>
    <w:rsid w:val="001536A1"/>
    <w:rsid w:val="00153AFE"/>
    <w:rsid w:val="0015425A"/>
    <w:rsid w:val="001542FA"/>
    <w:rsid w:val="00154329"/>
    <w:rsid w:val="00155D7C"/>
    <w:rsid w:val="00155DB6"/>
    <w:rsid w:val="001577FB"/>
    <w:rsid w:val="00157A63"/>
    <w:rsid w:val="00157E6F"/>
    <w:rsid w:val="00157EE3"/>
    <w:rsid w:val="001602E4"/>
    <w:rsid w:val="0016122A"/>
    <w:rsid w:val="0016128C"/>
    <w:rsid w:val="00162870"/>
    <w:rsid w:val="00162C8A"/>
    <w:rsid w:val="00164499"/>
    <w:rsid w:val="00164550"/>
    <w:rsid w:val="00164F21"/>
    <w:rsid w:val="001652A5"/>
    <w:rsid w:val="00165A69"/>
    <w:rsid w:val="0016690F"/>
    <w:rsid w:val="00167E16"/>
    <w:rsid w:val="00170085"/>
    <w:rsid w:val="0017130B"/>
    <w:rsid w:val="00171F23"/>
    <w:rsid w:val="00172A27"/>
    <w:rsid w:val="00172EE7"/>
    <w:rsid w:val="001736FF"/>
    <w:rsid w:val="00173763"/>
    <w:rsid w:val="00173B37"/>
    <w:rsid w:val="00176B66"/>
    <w:rsid w:val="0017769D"/>
    <w:rsid w:val="0017780A"/>
    <w:rsid w:val="0018016B"/>
    <w:rsid w:val="00180592"/>
    <w:rsid w:val="00180B5A"/>
    <w:rsid w:val="0018179E"/>
    <w:rsid w:val="00181AEF"/>
    <w:rsid w:val="00181EF6"/>
    <w:rsid w:val="00182B4B"/>
    <w:rsid w:val="001831E2"/>
    <w:rsid w:val="00183788"/>
    <w:rsid w:val="00183B64"/>
    <w:rsid w:val="00184243"/>
    <w:rsid w:val="00184337"/>
    <w:rsid w:val="00186974"/>
    <w:rsid w:val="001901AF"/>
    <w:rsid w:val="00192F00"/>
    <w:rsid w:val="00193060"/>
    <w:rsid w:val="00193673"/>
    <w:rsid w:val="00193CA2"/>
    <w:rsid w:val="00193D9D"/>
    <w:rsid w:val="00193F19"/>
    <w:rsid w:val="00194B46"/>
    <w:rsid w:val="00194B94"/>
    <w:rsid w:val="00194F9D"/>
    <w:rsid w:val="0019551A"/>
    <w:rsid w:val="001970B7"/>
    <w:rsid w:val="00197FE0"/>
    <w:rsid w:val="001A00E9"/>
    <w:rsid w:val="001A0C05"/>
    <w:rsid w:val="001A2B68"/>
    <w:rsid w:val="001A36EE"/>
    <w:rsid w:val="001A3BE4"/>
    <w:rsid w:val="001A3C30"/>
    <w:rsid w:val="001A7531"/>
    <w:rsid w:val="001A77D0"/>
    <w:rsid w:val="001A7E87"/>
    <w:rsid w:val="001B07E9"/>
    <w:rsid w:val="001B0E91"/>
    <w:rsid w:val="001B1530"/>
    <w:rsid w:val="001B16A9"/>
    <w:rsid w:val="001B2EA9"/>
    <w:rsid w:val="001B30D2"/>
    <w:rsid w:val="001B3EE1"/>
    <w:rsid w:val="001B479B"/>
    <w:rsid w:val="001B4953"/>
    <w:rsid w:val="001B4B0B"/>
    <w:rsid w:val="001B5D4F"/>
    <w:rsid w:val="001B5DB2"/>
    <w:rsid w:val="001B5DDC"/>
    <w:rsid w:val="001B5F0E"/>
    <w:rsid w:val="001B6184"/>
    <w:rsid w:val="001B707B"/>
    <w:rsid w:val="001B76C9"/>
    <w:rsid w:val="001B76E7"/>
    <w:rsid w:val="001C0171"/>
    <w:rsid w:val="001C11B4"/>
    <w:rsid w:val="001C1C49"/>
    <w:rsid w:val="001C25D3"/>
    <w:rsid w:val="001C35AC"/>
    <w:rsid w:val="001C4291"/>
    <w:rsid w:val="001C523D"/>
    <w:rsid w:val="001C5EE9"/>
    <w:rsid w:val="001C61CF"/>
    <w:rsid w:val="001D09DD"/>
    <w:rsid w:val="001D209F"/>
    <w:rsid w:val="001D2720"/>
    <w:rsid w:val="001D3298"/>
    <w:rsid w:val="001D39B1"/>
    <w:rsid w:val="001D4C2B"/>
    <w:rsid w:val="001D5A11"/>
    <w:rsid w:val="001D6832"/>
    <w:rsid w:val="001D6CB6"/>
    <w:rsid w:val="001D72B2"/>
    <w:rsid w:val="001E03F6"/>
    <w:rsid w:val="001E0542"/>
    <w:rsid w:val="001E09E6"/>
    <w:rsid w:val="001E0F69"/>
    <w:rsid w:val="001E2396"/>
    <w:rsid w:val="001E4305"/>
    <w:rsid w:val="001E6FF0"/>
    <w:rsid w:val="001F04AC"/>
    <w:rsid w:val="001F2027"/>
    <w:rsid w:val="001F23B4"/>
    <w:rsid w:val="001F26E5"/>
    <w:rsid w:val="001F34D5"/>
    <w:rsid w:val="001F3589"/>
    <w:rsid w:val="001F56CE"/>
    <w:rsid w:val="001F657F"/>
    <w:rsid w:val="001F7A96"/>
    <w:rsid w:val="00200408"/>
    <w:rsid w:val="0020054E"/>
    <w:rsid w:val="00201A4F"/>
    <w:rsid w:val="00201F30"/>
    <w:rsid w:val="00201F6E"/>
    <w:rsid w:val="002020B4"/>
    <w:rsid w:val="00202890"/>
    <w:rsid w:val="002040BD"/>
    <w:rsid w:val="00204C8F"/>
    <w:rsid w:val="00206E1E"/>
    <w:rsid w:val="00206F12"/>
    <w:rsid w:val="00206FE4"/>
    <w:rsid w:val="00207553"/>
    <w:rsid w:val="00207D11"/>
    <w:rsid w:val="002100D2"/>
    <w:rsid w:val="00210970"/>
    <w:rsid w:val="00212C8F"/>
    <w:rsid w:val="00213DE8"/>
    <w:rsid w:val="0021421F"/>
    <w:rsid w:val="00214740"/>
    <w:rsid w:val="00215226"/>
    <w:rsid w:val="00215FC0"/>
    <w:rsid w:val="00216704"/>
    <w:rsid w:val="00216ECA"/>
    <w:rsid w:val="002177B1"/>
    <w:rsid w:val="002205F3"/>
    <w:rsid w:val="002207E7"/>
    <w:rsid w:val="00220D18"/>
    <w:rsid w:val="00220E48"/>
    <w:rsid w:val="00222220"/>
    <w:rsid w:val="00222E26"/>
    <w:rsid w:val="00224551"/>
    <w:rsid w:val="0022542D"/>
    <w:rsid w:val="00226A8C"/>
    <w:rsid w:val="00226B4A"/>
    <w:rsid w:val="00227068"/>
    <w:rsid w:val="002273C0"/>
    <w:rsid w:val="00230664"/>
    <w:rsid w:val="00231167"/>
    <w:rsid w:val="0023128B"/>
    <w:rsid w:val="00232034"/>
    <w:rsid w:val="0023274D"/>
    <w:rsid w:val="002331B7"/>
    <w:rsid w:val="00233A2A"/>
    <w:rsid w:val="00234A45"/>
    <w:rsid w:val="00235335"/>
    <w:rsid w:val="00235398"/>
    <w:rsid w:val="00236623"/>
    <w:rsid w:val="00236B0B"/>
    <w:rsid w:val="002377F1"/>
    <w:rsid w:val="0023791B"/>
    <w:rsid w:val="00240216"/>
    <w:rsid w:val="00240704"/>
    <w:rsid w:val="0024145A"/>
    <w:rsid w:val="00242327"/>
    <w:rsid w:val="00242A02"/>
    <w:rsid w:val="0024430E"/>
    <w:rsid w:val="002464E1"/>
    <w:rsid w:val="00246BAA"/>
    <w:rsid w:val="00247007"/>
    <w:rsid w:val="00247D40"/>
    <w:rsid w:val="00247D88"/>
    <w:rsid w:val="00252831"/>
    <w:rsid w:val="00252EAC"/>
    <w:rsid w:val="0025362E"/>
    <w:rsid w:val="002537DF"/>
    <w:rsid w:val="002546F7"/>
    <w:rsid w:val="00254FD7"/>
    <w:rsid w:val="00256458"/>
    <w:rsid w:val="002576FC"/>
    <w:rsid w:val="00257795"/>
    <w:rsid w:val="0025785C"/>
    <w:rsid w:val="00257EBF"/>
    <w:rsid w:val="00257EF4"/>
    <w:rsid w:val="002609A3"/>
    <w:rsid w:val="00261666"/>
    <w:rsid w:val="00261F74"/>
    <w:rsid w:val="00262D37"/>
    <w:rsid w:val="002643CD"/>
    <w:rsid w:val="00264A32"/>
    <w:rsid w:val="00265A1A"/>
    <w:rsid w:val="00266D78"/>
    <w:rsid w:val="0027081B"/>
    <w:rsid w:val="002710E5"/>
    <w:rsid w:val="00273515"/>
    <w:rsid w:val="0027519F"/>
    <w:rsid w:val="002752CF"/>
    <w:rsid w:val="00275831"/>
    <w:rsid w:val="00275EA4"/>
    <w:rsid w:val="002761D7"/>
    <w:rsid w:val="002762F2"/>
    <w:rsid w:val="0027750A"/>
    <w:rsid w:val="00277CB1"/>
    <w:rsid w:val="00281651"/>
    <w:rsid w:val="002816AA"/>
    <w:rsid w:val="00282B52"/>
    <w:rsid w:val="00283A08"/>
    <w:rsid w:val="00283A68"/>
    <w:rsid w:val="00285A96"/>
    <w:rsid w:val="002863BF"/>
    <w:rsid w:val="002866B0"/>
    <w:rsid w:val="00286BF4"/>
    <w:rsid w:val="00287666"/>
    <w:rsid w:val="00287E9A"/>
    <w:rsid w:val="00287F5F"/>
    <w:rsid w:val="002900D3"/>
    <w:rsid w:val="00290177"/>
    <w:rsid w:val="002901DD"/>
    <w:rsid w:val="00290B07"/>
    <w:rsid w:val="00291CF2"/>
    <w:rsid w:val="00293479"/>
    <w:rsid w:val="00293C81"/>
    <w:rsid w:val="00293CDB"/>
    <w:rsid w:val="00295A06"/>
    <w:rsid w:val="00295BCF"/>
    <w:rsid w:val="002965F8"/>
    <w:rsid w:val="00297700"/>
    <w:rsid w:val="002A2355"/>
    <w:rsid w:val="002A27A0"/>
    <w:rsid w:val="002A3601"/>
    <w:rsid w:val="002A3A78"/>
    <w:rsid w:val="002A41BB"/>
    <w:rsid w:val="002A5CD8"/>
    <w:rsid w:val="002A6114"/>
    <w:rsid w:val="002A66E2"/>
    <w:rsid w:val="002A7234"/>
    <w:rsid w:val="002B1611"/>
    <w:rsid w:val="002B365A"/>
    <w:rsid w:val="002B3EBC"/>
    <w:rsid w:val="002B5406"/>
    <w:rsid w:val="002B6126"/>
    <w:rsid w:val="002B6765"/>
    <w:rsid w:val="002C023D"/>
    <w:rsid w:val="002C28C3"/>
    <w:rsid w:val="002C2F36"/>
    <w:rsid w:val="002C47EB"/>
    <w:rsid w:val="002C4A3C"/>
    <w:rsid w:val="002C6C3E"/>
    <w:rsid w:val="002C7244"/>
    <w:rsid w:val="002D0334"/>
    <w:rsid w:val="002D1035"/>
    <w:rsid w:val="002D42CC"/>
    <w:rsid w:val="002D4547"/>
    <w:rsid w:val="002D5823"/>
    <w:rsid w:val="002D598B"/>
    <w:rsid w:val="002D6D1E"/>
    <w:rsid w:val="002E16EB"/>
    <w:rsid w:val="002E360B"/>
    <w:rsid w:val="002E4DFD"/>
    <w:rsid w:val="002E4F5E"/>
    <w:rsid w:val="002E6037"/>
    <w:rsid w:val="002E66D8"/>
    <w:rsid w:val="002F17E1"/>
    <w:rsid w:val="002F1816"/>
    <w:rsid w:val="002F2068"/>
    <w:rsid w:val="002F285F"/>
    <w:rsid w:val="002F338D"/>
    <w:rsid w:val="002F38BF"/>
    <w:rsid w:val="002F3B67"/>
    <w:rsid w:val="002F3D84"/>
    <w:rsid w:val="002F4E11"/>
    <w:rsid w:val="002F562E"/>
    <w:rsid w:val="002F59F6"/>
    <w:rsid w:val="002F699B"/>
    <w:rsid w:val="003006DF"/>
    <w:rsid w:val="0030230D"/>
    <w:rsid w:val="00302535"/>
    <w:rsid w:val="003031BD"/>
    <w:rsid w:val="00303264"/>
    <w:rsid w:val="00304134"/>
    <w:rsid w:val="00304673"/>
    <w:rsid w:val="00304ECD"/>
    <w:rsid w:val="00306A42"/>
    <w:rsid w:val="00307338"/>
    <w:rsid w:val="00311693"/>
    <w:rsid w:val="003135A2"/>
    <w:rsid w:val="00314329"/>
    <w:rsid w:val="003152D0"/>
    <w:rsid w:val="00315E96"/>
    <w:rsid w:val="00315F97"/>
    <w:rsid w:val="0031655C"/>
    <w:rsid w:val="00322B2F"/>
    <w:rsid w:val="0032411D"/>
    <w:rsid w:val="00324FD4"/>
    <w:rsid w:val="003265EA"/>
    <w:rsid w:val="00326985"/>
    <w:rsid w:val="00326EFB"/>
    <w:rsid w:val="00327913"/>
    <w:rsid w:val="00327A70"/>
    <w:rsid w:val="0033035A"/>
    <w:rsid w:val="0033103E"/>
    <w:rsid w:val="003313E1"/>
    <w:rsid w:val="003327E5"/>
    <w:rsid w:val="00332B0C"/>
    <w:rsid w:val="00334439"/>
    <w:rsid w:val="00334630"/>
    <w:rsid w:val="00335BFB"/>
    <w:rsid w:val="00335DD1"/>
    <w:rsid w:val="00336089"/>
    <w:rsid w:val="00336C96"/>
    <w:rsid w:val="00337335"/>
    <w:rsid w:val="00337F6C"/>
    <w:rsid w:val="00341273"/>
    <w:rsid w:val="00341F8C"/>
    <w:rsid w:val="00342CA4"/>
    <w:rsid w:val="00343078"/>
    <w:rsid w:val="003444E8"/>
    <w:rsid w:val="003466B3"/>
    <w:rsid w:val="00346ECD"/>
    <w:rsid w:val="00347E51"/>
    <w:rsid w:val="00347E8C"/>
    <w:rsid w:val="0035261A"/>
    <w:rsid w:val="0035288E"/>
    <w:rsid w:val="0035330D"/>
    <w:rsid w:val="00354875"/>
    <w:rsid w:val="00355278"/>
    <w:rsid w:val="00355E36"/>
    <w:rsid w:val="0035617B"/>
    <w:rsid w:val="00356652"/>
    <w:rsid w:val="003578C1"/>
    <w:rsid w:val="00357C38"/>
    <w:rsid w:val="00357FBE"/>
    <w:rsid w:val="00360079"/>
    <w:rsid w:val="00360630"/>
    <w:rsid w:val="0036232C"/>
    <w:rsid w:val="00363F64"/>
    <w:rsid w:val="003664D0"/>
    <w:rsid w:val="00366CD9"/>
    <w:rsid w:val="00370137"/>
    <w:rsid w:val="003701E9"/>
    <w:rsid w:val="00373049"/>
    <w:rsid w:val="00375039"/>
    <w:rsid w:val="00375866"/>
    <w:rsid w:val="00375BF0"/>
    <w:rsid w:val="00377C6D"/>
    <w:rsid w:val="003811B7"/>
    <w:rsid w:val="0038314F"/>
    <w:rsid w:val="00384B11"/>
    <w:rsid w:val="00385CC6"/>
    <w:rsid w:val="00385D0C"/>
    <w:rsid w:val="0038640F"/>
    <w:rsid w:val="00387185"/>
    <w:rsid w:val="003876ED"/>
    <w:rsid w:val="00390BB8"/>
    <w:rsid w:val="00390C12"/>
    <w:rsid w:val="00390E8E"/>
    <w:rsid w:val="003934DF"/>
    <w:rsid w:val="00393F81"/>
    <w:rsid w:val="00394D3F"/>
    <w:rsid w:val="00395DED"/>
    <w:rsid w:val="003965B3"/>
    <w:rsid w:val="0039669A"/>
    <w:rsid w:val="003974EB"/>
    <w:rsid w:val="00397A6E"/>
    <w:rsid w:val="003A014F"/>
    <w:rsid w:val="003A091C"/>
    <w:rsid w:val="003A0BF5"/>
    <w:rsid w:val="003A1776"/>
    <w:rsid w:val="003A1777"/>
    <w:rsid w:val="003A1C99"/>
    <w:rsid w:val="003A2858"/>
    <w:rsid w:val="003A2E76"/>
    <w:rsid w:val="003A3BC4"/>
    <w:rsid w:val="003A46F1"/>
    <w:rsid w:val="003A5A33"/>
    <w:rsid w:val="003A62E3"/>
    <w:rsid w:val="003A7907"/>
    <w:rsid w:val="003A7F18"/>
    <w:rsid w:val="003B03B6"/>
    <w:rsid w:val="003B05BA"/>
    <w:rsid w:val="003B0719"/>
    <w:rsid w:val="003B0879"/>
    <w:rsid w:val="003B0883"/>
    <w:rsid w:val="003B218B"/>
    <w:rsid w:val="003B36ED"/>
    <w:rsid w:val="003B39A3"/>
    <w:rsid w:val="003B3F11"/>
    <w:rsid w:val="003B40EF"/>
    <w:rsid w:val="003B467F"/>
    <w:rsid w:val="003B4C07"/>
    <w:rsid w:val="003B5410"/>
    <w:rsid w:val="003B6443"/>
    <w:rsid w:val="003B6F21"/>
    <w:rsid w:val="003B72DE"/>
    <w:rsid w:val="003B787C"/>
    <w:rsid w:val="003C0297"/>
    <w:rsid w:val="003C058E"/>
    <w:rsid w:val="003C0DC4"/>
    <w:rsid w:val="003C17CF"/>
    <w:rsid w:val="003C1F4C"/>
    <w:rsid w:val="003C24B6"/>
    <w:rsid w:val="003C26AC"/>
    <w:rsid w:val="003C2B24"/>
    <w:rsid w:val="003C3C5F"/>
    <w:rsid w:val="003C3E2E"/>
    <w:rsid w:val="003C4F2D"/>
    <w:rsid w:val="003C51D8"/>
    <w:rsid w:val="003C5281"/>
    <w:rsid w:val="003C6F4F"/>
    <w:rsid w:val="003C7571"/>
    <w:rsid w:val="003D02D8"/>
    <w:rsid w:val="003D19F1"/>
    <w:rsid w:val="003D2BEE"/>
    <w:rsid w:val="003D34C9"/>
    <w:rsid w:val="003D3597"/>
    <w:rsid w:val="003D3F06"/>
    <w:rsid w:val="003D4D41"/>
    <w:rsid w:val="003D5986"/>
    <w:rsid w:val="003D6950"/>
    <w:rsid w:val="003D6970"/>
    <w:rsid w:val="003D6CC8"/>
    <w:rsid w:val="003D6CF4"/>
    <w:rsid w:val="003D7412"/>
    <w:rsid w:val="003E037E"/>
    <w:rsid w:val="003E15CA"/>
    <w:rsid w:val="003E1834"/>
    <w:rsid w:val="003E1BAD"/>
    <w:rsid w:val="003E4C00"/>
    <w:rsid w:val="003E4F7D"/>
    <w:rsid w:val="003E7024"/>
    <w:rsid w:val="003F0A73"/>
    <w:rsid w:val="003F134D"/>
    <w:rsid w:val="003F22A4"/>
    <w:rsid w:val="003F2CF9"/>
    <w:rsid w:val="003F3562"/>
    <w:rsid w:val="003F55D7"/>
    <w:rsid w:val="003F72B5"/>
    <w:rsid w:val="004000C8"/>
    <w:rsid w:val="00400A4B"/>
    <w:rsid w:val="00400DEB"/>
    <w:rsid w:val="004014D0"/>
    <w:rsid w:val="00402A83"/>
    <w:rsid w:val="0040357C"/>
    <w:rsid w:val="00403FFB"/>
    <w:rsid w:val="004043A9"/>
    <w:rsid w:val="00404C66"/>
    <w:rsid w:val="00405AC4"/>
    <w:rsid w:val="00407418"/>
    <w:rsid w:val="0040758F"/>
    <w:rsid w:val="004103FD"/>
    <w:rsid w:val="00410475"/>
    <w:rsid w:val="00410877"/>
    <w:rsid w:val="00410F97"/>
    <w:rsid w:val="004118BD"/>
    <w:rsid w:val="00411956"/>
    <w:rsid w:val="00411CCA"/>
    <w:rsid w:val="0041237E"/>
    <w:rsid w:val="0041306E"/>
    <w:rsid w:val="004141B8"/>
    <w:rsid w:val="00415440"/>
    <w:rsid w:val="00415DA6"/>
    <w:rsid w:val="0041661A"/>
    <w:rsid w:val="0041673F"/>
    <w:rsid w:val="0041721E"/>
    <w:rsid w:val="00417978"/>
    <w:rsid w:val="00417EB7"/>
    <w:rsid w:val="004203CB"/>
    <w:rsid w:val="004208E6"/>
    <w:rsid w:val="00421522"/>
    <w:rsid w:val="00422FBF"/>
    <w:rsid w:val="00424567"/>
    <w:rsid w:val="004249E1"/>
    <w:rsid w:val="00424B6E"/>
    <w:rsid w:val="0042556B"/>
    <w:rsid w:val="00425FFE"/>
    <w:rsid w:val="00426BBD"/>
    <w:rsid w:val="00430393"/>
    <w:rsid w:val="004334F5"/>
    <w:rsid w:val="00433686"/>
    <w:rsid w:val="00435280"/>
    <w:rsid w:val="004356BF"/>
    <w:rsid w:val="004357A8"/>
    <w:rsid w:val="004376DA"/>
    <w:rsid w:val="00440B90"/>
    <w:rsid w:val="0044151E"/>
    <w:rsid w:val="00442A7E"/>
    <w:rsid w:val="00442DDE"/>
    <w:rsid w:val="00443CC3"/>
    <w:rsid w:val="00443EE2"/>
    <w:rsid w:val="00445E9D"/>
    <w:rsid w:val="00447B41"/>
    <w:rsid w:val="00447DB8"/>
    <w:rsid w:val="00450B6A"/>
    <w:rsid w:val="004511A5"/>
    <w:rsid w:val="00451C50"/>
    <w:rsid w:val="0045215C"/>
    <w:rsid w:val="004526B3"/>
    <w:rsid w:val="00453C01"/>
    <w:rsid w:val="00454533"/>
    <w:rsid w:val="00457206"/>
    <w:rsid w:val="0045766F"/>
    <w:rsid w:val="00457875"/>
    <w:rsid w:val="00460134"/>
    <w:rsid w:val="004618CB"/>
    <w:rsid w:val="00461B79"/>
    <w:rsid w:val="004621E9"/>
    <w:rsid w:val="0046223D"/>
    <w:rsid w:val="00462668"/>
    <w:rsid w:val="00462873"/>
    <w:rsid w:val="004629E2"/>
    <w:rsid w:val="004634EF"/>
    <w:rsid w:val="00465DE3"/>
    <w:rsid w:val="00466176"/>
    <w:rsid w:val="00467287"/>
    <w:rsid w:val="00470408"/>
    <w:rsid w:val="00470D11"/>
    <w:rsid w:val="0047253C"/>
    <w:rsid w:val="00472C78"/>
    <w:rsid w:val="0047424B"/>
    <w:rsid w:val="004744A9"/>
    <w:rsid w:val="004750E3"/>
    <w:rsid w:val="00480B98"/>
    <w:rsid w:val="004825B9"/>
    <w:rsid w:val="004827B1"/>
    <w:rsid w:val="004837C6"/>
    <w:rsid w:val="00483844"/>
    <w:rsid w:val="00483DD7"/>
    <w:rsid w:val="00483DE5"/>
    <w:rsid w:val="004844F4"/>
    <w:rsid w:val="004845AE"/>
    <w:rsid w:val="00486326"/>
    <w:rsid w:val="004868CA"/>
    <w:rsid w:val="00486A4C"/>
    <w:rsid w:val="00486AC2"/>
    <w:rsid w:val="00486F63"/>
    <w:rsid w:val="00487370"/>
    <w:rsid w:val="00487452"/>
    <w:rsid w:val="00487AAD"/>
    <w:rsid w:val="0049034D"/>
    <w:rsid w:val="004911AA"/>
    <w:rsid w:val="00491636"/>
    <w:rsid w:val="00491C92"/>
    <w:rsid w:val="004924CE"/>
    <w:rsid w:val="00493597"/>
    <w:rsid w:val="004974E6"/>
    <w:rsid w:val="004A035F"/>
    <w:rsid w:val="004A10AC"/>
    <w:rsid w:val="004A1679"/>
    <w:rsid w:val="004A172E"/>
    <w:rsid w:val="004A1FE2"/>
    <w:rsid w:val="004A3D96"/>
    <w:rsid w:val="004A3ED9"/>
    <w:rsid w:val="004A46F9"/>
    <w:rsid w:val="004A48CC"/>
    <w:rsid w:val="004A5E26"/>
    <w:rsid w:val="004A7D30"/>
    <w:rsid w:val="004B024C"/>
    <w:rsid w:val="004B34F1"/>
    <w:rsid w:val="004B45CD"/>
    <w:rsid w:val="004B4C52"/>
    <w:rsid w:val="004B67C1"/>
    <w:rsid w:val="004B7325"/>
    <w:rsid w:val="004B769A"/>
    <w:rsid w:val="004C012B"/>
    <w:rsid w:val="004C11E5"/>
    <w:rsid w:val="004C1512"/>
    <w:rsid w:val="004C192A"/>
    <w:rsid w:val="004C2D31"/>
    <w:rsid w:val="004C3C14"/>
    <w:rsid w:val="004C3FA6"/>
    <w:rsid w:val="004C450B"/>
    <w:rsid w:val="004C502F"/>
    <w:rsid w:val="004C62E2"/>
    <w:rsid w:val="004C6910"/>
    <w:rsid w:val="004D11B6"/>
    <w:rsid w:val="004D3FD9"/>
    <w:rsid w:val="004D4533"/>
    <w:rsid w:val="004D45AE"/>
    <w:rsid w:val="004D4600"/>
    <w:rsid w:val="004D4E8F"/>
    <w:rsid w:val="004D5744"/>
    <w:rsid w:val="004D6C44"/>
    <w:rsid w:val="004D6F51"/>
    <w:rsid w:val="004E2BD9"/>
    <w:rsid w:val="004E590F"/>
    <w:rsid w:val="004E5F24"/>
    <w:rsid w:val="004E6910"/>
    <w:rsid w:val="004E788C"/>
    <w:rsid w:val="004E7A7B"/>
    <w:rsid w:val="004F16C5"/>
    <w:rsid w:val="004F3B58"/>
    <w:rsid w:val="004F3EF8"/>
    <w:rsid w:val="004F54DC"/>
    <w:rsid w:val="004F56FF"/>
    <w:rsid w:val="004F64EC"/>
    <w:rsid w:val="004F6B6A"/>
    <w:rsid w:val="004F71FD"/>
    <w:rsid w:val="004F784D"/>
    <w:rsid w:val="004F7959"/>
    <w:rsid w:val="005003C7"/>
    <w:rsid w:val="005005E0"/>
    <w:rsid w:val="0050142D"/>
    <w:rsid w:val="00501B2F"/>
    <w:rsid w:val="00503F60"/>
    <w:rsid w:val="00504722"/>
    <w:rsid w:val="00505029"/>
    <w:rsid w:val="00505B34"/>
    <w:rsid w:val="005070AB"/>
    <w:rsid w:val="0051057A"/>
    <w:rsid w:val="0051134B"/>
    <w:rsid w:val="0051244E"/>
    <w:rsid w:val="00512885"/>
    <w:rsid w:val="00514E6D"/>
    <w:rsid w:val="0051517D"/>
    <w:rsid w:val="00516652"/>
    <w:rsid w:val="005169A9"/>
    <w:rsid w:val="00520208"/>
    <w:rsid w:val="00520CF1"/>
    <w:rsid w:val="00520DE6"/>
    <w:rsid w:val="00522FCD"/>
    <w:rsid w:val="00525248"/>
    <w:rsid w:val="0052584B"/>
    <w:rsid w:val="00526D8F"/>
    <w:rsid w:val="00527A04"/>
    <w:rsid w:val="00527A22"/>
    <w:rsid w:val="00527F8B"/>
    <w:rsid w:val="00530183"/>
    <w:rsid w:val="00531154"/>
    <w:rsid w:val="00531714"/>
    <w:rsid w:val="00531726"/>
    <w:rsid w:val="00531CD1"/>
    <w:rsid w:val="00531D30"/>
    <w:rsid w:val="00532D6E"/>
    <w:rsid w:val="005330F4"/>
    <w:rsid w:val="005341BA"/>
    <w:rsid w:val="00534AA9"/>
    <w:rsid w:val="0053705E"/>
    <w:rsid w:val="005377F0"/>
    <w:rsid w:val="00540379"/>
    <w:rsid w:val="00540723"/>
    <w:rsid w:val="00541719"/>
    <w:rsid w:val="005421E7"/>
    <w:rsid w:val="0054276C"/>
    <w:rsid w:val="00542B3B"/>
    <w:rsid w:val="00542D0E"/>
    <w:rsid w:val="005441FC"/>
    <w:rsid w:val="00544CD8"/>
    <w:rsid w:val="00544CF9"/>
    <w:rsid w:val="00545260"/>
    <w:rsid w:val="00545BDD"/>
    <w:rsid w:val="005468F0"/>
    <w:rsid w:val="00551F9F"/>
    <w:rsid w:val="0055210E"/>
    <w:rsid w:val="005541EF"/>
    <w:rsid w:val="005544BC"/>
    <w:rsid w:val="00555996"/>
    <w:rsid w:val="00556016"/>
    <w:rsid w:val="00557C41"/>
    <w:rsid w:val="00557F93"/>
    <w:rsid w:val="00560A18"/>
    <w:rsid w:val="00560AC9"/>
    <w:rsid w:val="00561AA2"/>
    <w:rsid w:val="00561C82"/>
    <w:rsid w:val="0056270F"/>
    <w:rsid w:val="005644C7"/>
    <w:rsid w:val="00564D2F"/>
    <w:rsid w:val="00564FC8"/>
    <w:rsid w:val="005674DA"/>
    <w:rsid w:val="00567A3D"/>
    <w:rsid w:val="005705AE"/>
    <w:rsid w:val="00570A76"/>
    <w:rsid w:val="00570B8D"/>
    <w:rsid w:val="00570D32"/>
    <w:rsid w:val="00571BA2"/>
    <w:rsid w:val="00573EDF"/>
    <w:rsid w:val="00573F0D"/>
    <w:rsid w:val="0057474C"/>
    <w:rsid w:val="00574C56"/>
    <w:rsid w:val="00575667"/>
    <w:rsid w:val="00575AB1"/>
    <w:rsid w:val="00576808"/>
    <w:rsid w:val="005774C2"/>
    <w:rsid w:val="00577788"/>
    <w:rsid w:val="00580849"/>
    <w:rsid w:val="00580DEE"/>
    <w:rsid w:val="0058247A"/>
    <w:rsid w:val="00583319"/>
    <w:rsid w:val="00583F04"/>
    <w:rsid w:val="00584574"/>
    <w:rsid w:val="00584C04"/>
    <w:rsid w:val="005852D2"/>
    <w:rsid w:val="005854E1"/>
    <w:rsid w:val="00585701"/>
    <w:rsid w:val="00585839"/>
    <w:rsid w:val="005867A8"/>
    <w:rsid w:val="00586D4B"/>
    <w:rsid w:val="0058711F"/>
    <w:rsid w:val="00587CD3"/>
    <w:rsid w:val="005911C1"/>
    <w:rsid w:val="0059216D"/>
    <w:rsid w:val="00593538"/>
    <w:rsid w:val="00593CF1"/>
    <w:rsid w:val="00594840"/>
    <w:rsid w:val="005948C0"/>
    <w:rsid w:val="00596694"/>
    <w:rsid w:val="0059747E"/>
    <w:rsid w:val="00597CE1"/>
    <w:rsid w:val="005A01CC"/>
    <w:rsid w:val="005A327B"/>
    <w:rsid w:val="005A37BA"/>
    <w:rsid w:val="005A6E05"/>
    <w:rsid w:val="005B0D20"/>
    <w:rsid w:val="005B1124"/>
    <w:rsid w:val="005B2443"/>
    <w:rsid w:val="005B2CB9"/>
    <w:rsid w:val="005B3C7F"/>
    <w:rsid w:val="005B4804"/>
    <w:rsid w:val="005B581E"/>
    <w:rsid w:val="005B5A4C"/>
    <w:rsid w:val="005B5DBC"/>
    <w:rsid w:val="005C1C31"/>
    <w:rsid w:val="005C1D0D"/>
    <w:rsid w:val="005C230F"/>
    <w:rsid w:val="005C291B"/>
    <w:rsid w:val="005C2A25"/>
    <w:rsid w:val="005C354D"/>
    <w:rsid w:val="005C4718"/>
    <w:rsid w:val="005C5228"/>
    <w:rsid w:val="005C5229"/>
    <w:rsid w:val="005C5729"/>
    <w:rsid w:val="005C6FD2"/>
    <w:rsid w:val="005C76D8"/>
    <w:rsid w:val="005C7BB7"/>
    <w:rsid w:val="005D0D4F"/>
    <w:rsid w:val="005D1F18"/>
    <w:rsid w:val="005D2ECF"/>
    <w:rsid w:val="005D35A2"/>
    <w:rsid w:val="005D5B4F"/>
    <w:rsid w:val="005D5E3B"/>
    <w:rsid w:val="005D5F43"/>
    <w:rsid w:val="005D6484"/>
    <w:rsid w:val="005D69B7"/>
    <w:rsid w:val="005D69E0"/>
    <w:rsid w:val="005D7B9B"/>
    <w:rsid w:val="005E03C1"/>
    <w:rsid w:val="005E0F86"/>
    <w:rsid w:val="005E19E0"/>
    <w:rsid w:val="005E4595"/>
    <w:rsid w:val="005E4E01"/>
    <w:rsid w:val="005E5F16"/>
    <w:rsid w:val="005E7F5D"/>
    <w:rsid w:val="005F497F"/>
    <w:rsid w:val="005F504F"/>
    <w:rsid w:val="005F655E"/>
    <w:rsid w:val="00602348"/>
    <w:rsid w:val="006029D8"/>
    <w:rsid w:val="00603113"/>
    <w:rsid w:val="00604413"/>
    <w:rsid w:val="00604C4A"/>
    <w:rsid w:val="0060514E"/>
    <w:rsid w:val="00605ADC"/>
    <w:rsid w:val="00605C42"/>
    <w:rsid w:val="00606E4A"/>
    <w:rsid w:val="00607F3E"/>
    <w:rsid w:val="00610452"/>
    <w:rsid w:val="00610863"/>
    <w:rsid w:val="00610B74"/>
    <w:rsid w:val="00612AB9"/>
    <w:rsid w:val="00613E59"/>
    <w:rsid w:val="00613FC1"/>
    <w:rsid w:val="00614047"/>
    <w:rsid w:val="0061498D"/>
    <w:rsid w:val="006158BD"/>
    <w:rsid w:val="00616248"/>
    <w:rsid w:val="006164D1"/>
    <w:rsid w:val="00616E33"/>
    <w:rsid w:val="00617AA8"/>
    <w:rsid w:val="00620654"/>
    <w:rsid w:val="006214FC"/>
    <w:rsid w:val="00621690"/>
    <w:rsid w:val="006217DE"/>
    <w:rsid w:val="006219F6"/>
    <w:rsid w:val="0062267F"/>
    <w:rsid w:val="006246F9"/>
    <w:rsid w:val="00624735"/>
    <w:rsid w:val="00624E95"/>
    <w:rsid w:val="00624F0A"/>
    <w:rsid w:val="00627272"/>
    <w:rsid w:val="00627FF9"/>
    <w:rsid w:val="006307C5"/>
    <w:rsid w:val="00630CC4"/>
    <w:rsid w:val="00633314"/>
    <w:rsid w:val="0063375D"/>
    <w:rsid w:val="00633B91"/>
    <w:rsid w:val="00634218"/>
    <w:rsid w:val="0063430C"/>
    <w:rsid w:val="00634411"/>
    <w:rsid w:val="00634A67"/>
    <w:rsid w:val="00636623"/>
    <w:rsid w:val="00640152"/>
    <w:rsid w:val="00640ECE"/>
    <w:rsid w:val="00641B47"/>
    <w:rsid w:val="006447F4"/>
    <w:rsid w:val="00646678"/>
    <w:rsid w:val="0064762B"/>
    <w:rsid w:val="00647677"/>
    <w:rsid w:val="00650634"/>
    <w:rsid w:val="00650BD1"/>
    <w:rsid w:val="006528CE"/>
    <w:rsid w:val="00652E76"/>
    <w:rsid w:val="0065328E"/>
    <w:rsid w:val="00653DE1"/>
    <w:rsid w:val="0065440C"/>
    <w:rsid w:val="00654472"/>
    <w:rsid w:val="0065581B"/>
    <w:rsid w:val="0065612C"/>
    <w:rsid w:val="00656323"/>
    <w:rsid w:val="00656678"/>
    <w:rsid w:val="006571CC"/>
    <w:rsid w:val="00657466"/>
    <w:rsid w:val="006600E9"/>
    <w:rsid w:val="00660A53"/>
    <w:rsid w:val="0066237C"/>
    <w:rsid w:val="00662599"/>
    <w:rsid w:val="00663568"/>
    <w:rsid w:val="00664EEA"/>
    <w:rsid w:val="00665835"/>
    <w:rsid w:val="00667145"/>
    <w:rsid w:val="00667A7B"/>
    <w:rsid w:val="00667ABA"/>
    <w:rsid w:val="00670165"/>
    <w:rsid w:val="00670685"/>
    <w:rsid w:val="00671927"/>
    <w:rsid w:val="00672481"/>
    <w:rsid w:val="00672919"/>
    <w:rsid w:val="0067325C"/>
    <w:rsid w:val="006739B5"/>
    <w:rsid w:val="00673B85"/>
    <w:rsid w:val="00674579"/>
    <w:rsid w:val="0067657C"/>
    <w:rsid w:val="00677233"/>
    <w:rsid w:val="0067728C"/>
    <w:rsid w:val="006772B2"/>
    <w:rsid w:val="00677741"/>
    <w:rsid w:val="00677A5B"/>
    <w:rsid w:val="006805FC"/>
    <w:rsid w:val="0068249D"/>
    <w:rsid w:val="00682C98"/>
    <w:rsid w:val="00685B13"/>
    <w:rsid w:val="0068784C"/>
    <w:rsid w:val="00687E50"/>
    <w:rsid w:val="00690ACE"/>
    <w:rsid w:val="00690FAA"/>
    <w:rsid w:val="006912F1"/>
    <w:rsid w:val="006915B5"/>
    <w:rsid w:val="00691D2D"/>
    <w:rsid w:val="006947FC"/>
    <w:rsid w:val="00695413"/>
    <w:rsid w:val="00695993"/>
    <w:rsid w:val="00696648"/>
    <w:rsid w:val="00697008"/>
    <w:rsid w:val="0069701C"/>
    <w:rsid w:val="0069745D"/>
    <w:rsid w:val="006A083C"/>
    <w:rsid w:val="006A0A93"/>
    <w:rsid w:val="006A1A33"/>
    <w:rsid w:val="006A2E26"/>
    <w:rsid w:val="006A419E"/>
    <w:rsid w:val="006A68B0"/>
    <w:rsid w:val="006A6BAA"/>
    <w:rsid w:val="006A76F0"/>
    <w:rsid w:val="006B0912"/>
    <w:rsid w:val="006B16E9"/>
    <w:rsid w:val="006B1BC6"/>
    <w:rsid w:val="006B5B63"/>
    <w:rsid w:val="006B5BCA"/>
    <w:rsid w:val="006B6EA3"/>
    <w:rsid w:val="006B729C"/>
    <w:rsid w:val="006B7B3E"/>
    <w:rsid w:val="006B7C33"/>
    <w:rsid w:val="006C0535"/>
    <w:rsid w:val="006C0B7B"/>
    <w:rsid w:val="006C0D54"/>
    <w:rsid w:val="006C1024"/>
    <w:rsid w:val="006C1CE8"/>
    <w:rsid w:val="006C2AEF"/>
    <w:rsid w:val="006C4202"/>
    <w:rsid w:val="006C58E4"/>
    <w:rsid w:val="006C5E53"/>
    <w:rsid w:val="006C61DB"/>
    <w:rsid w:val="006C6ECB"/>
    <w:rsid w:val="006C7115"/>
    <w:rsid w:val="006C747E"/>
    <w:rsid w:val="006C7940"/>
    <w:rsid w:val="006D0922"/>
    <w:rsid w:val="006D15BF"/>
    <w:rsid w:val="006D1C75"/>
    <w:rsid w:val="006D246E"/>
    <w:rsid w:val="006D2764"/>
    <w:rsid w:val="006D2D25"/>
    <w:rsid w:val="006D30BC"/>
    <w:rsid w:val="006D4EB1"/>
    <w:rsid w:val="006D4EE1"/>
    <w:rsid w:val="006D51BC"/>
    <w:rsid w:val="006D6BE1"/>
    <w:rsid w:val="006D6C84"/>
    <w:rsid w:val="006D7A01"/>
    <w:rsid w:val="006E0D35"/>
    <w:rsid w:val="006E0F98"/>
    <w:rsid w:val="006E1B1D"/>
    <w:rsid w:val="006E3A6D"/>
    <w:rsid w:val="006E3CA5"/>
    <w:rsid w:val="006E42A7"/>
    <w:rsid w:val="006F1840"/>
    <w:rsid w:val="006F18D0"/>
    <w:rsid w:val="006F2104"/>
    <w:rsid w:val="006F3503"/>
    <w:rsid w:val="006F5AC1"/>
    <w:rsid w:val="006F634E"/>
    <w:rsid w:val="006F661B"/>
    <w:rsid w:val="006F73D2"/>
    <w:rsid w:val="0070266F"/>
    <w:rsid w:val="0070467A"/>
    <w:rsid w:val="00704C85"/>
    <w:rsid w:val="00705276"/>
    <w:rsid w:val="0070555D"/>
    <w:rsid w:val="00705599"/>
    <w:rsid w:val="00705BF7"/>
    <w:rsid w:val="00707D48"/>
    <w:rsid w:val="007106F7"/>
    <w:rsid w:val="00710DFD"/>
    <w:rsid w:val="0071138F"/>
    <w:rsid w:val="00711DA8"/>
    <w:rsid w:val="00713098"/>
    <w:rsid w:val="00713493"/>
    <w:rsid w:val="007139E6"/>
    <w:rsid w:val="00713DB2"/>
    <w:rsid w:val="00714A5E"/>
    <w:rsid w:val="007150D1"/>
    <w:rsid w:val="0072041E"/>
    <w:rsid w:val="00720A21"/>
    <w:rsid w:val="00720CBF"/>
    <w:rsid w:val="00721F9B"/>
    <w:rsid w:val="007243A6"/>
    <w:rsid w:val="00725ACE"/>
    <w:rsid w:val="00727D15"/>
    <w:rsid w:val="00731142"/>
    <w:rsid w:val="007311F0"/>
    <w:rsid w:val="00732926"/>
    <w:rsid w:val="00732AA3"/>
    <w:rsid w:val="00732FA1"/>
    <w:rsid w:val="0073358F"/>
    <w:rsid w:val="00733724"/>
    <w:rsid w:val="00733EB9"/>
    <w:rsid w:val="00734403"/>
    <w:rsid w:val="00734858"/>
    <w:rsid w:val="00735168"/>
    <w:rsid w:val="007359CC"/>
    <w:rsid w:val="00736F08"/>
    <w:rsid w:val="00736FC4"/>
    <w:rsid w:val="00737DE6"/>
    <w:rsid w:val="00741AAA"/>
    <w:rsid w:val="007421E4"/>
    <w:rsid w:val="00742E04"/>
    <w:rsid w:val="007437CF"/>
    <w:rsid w:val="007441D8"/>
    <w:rsid w:val="0074573C"/>
    <w:rsid w:val="007459CC"/>
    <w:rsid w:val="0074708C"/>
    <w:rsid w:val="00747B06"/>
    <w:rsid w:val="00750719"/>
    <w:rsid w:val="00752B47"/>
    <w:rsid w:val="00753211"/>
    <w:rsid w:val="0075371E"/>
    <w:rsid w:val="0075414C"/>
    <w:rsid w:val="0075483C"/>
    <w:rsid w:val="00754CD0"/>
    <w:rsid w:val="00755236"/>
    <w:rsid w:val="00755967"/>
    <w:rsid w:val="00756013"/>
    <w:rsid w:val="00756FFF"/>
    <w:rsid w:val="007570FB"/>
    <w:rsid w:val="007575CB"/>
    <w:rsid w:val="007577C2"/>
    <w:rsid w:val="0076167E"/>
    <w:rsid w:val="007616EC"/>
    <w:rsid w:val="007619E1"/>
    <w:rsid w:val="00762579"/>
    <w:rsid w:val="007627FF"/>
    <w:rsid w:val="00762E5A"/>
    <w:rsid w:val="00763959"/>
    <w:rsid w:val="00763A56"/>
    <w:rsid w:val="007640DE"/>
    <w:rsid w:val="0076434D"/>
    <w:rsid w:val="0076566A"/>
    <w:rsid w:val="00765D77"/>
    <w:rsid w:val="00766EA7"/>
    <w:rsid w:val="00767D78"/>
    <w:rsid w:val="00770179"/>
    <w:rsid w:val="007705B3"/>
    <w:rsid w:val="00771BC2"/>
    <w:rsid w:val="00772466"/>
    <w:rsid w:val="007731A5"/>
    <w:rsid w:val="00776403"/>
    <w:rsid w:val="00776B96"/>
    <w:rsid w:val="00777706"/>
    <w:rsid w:val="00777E14"/>
    <w:rsid w:val="007802F6"/>
    <w:rsid w:val="0078164B"/>
    <w:rsid w:val="00782F05"/>
    <w:rsid w:val="0078403B"/>
    <w:rsid w:val="007851D3"/>
    <w:rsid w:val="00786545"/>
    <w:rsid w:val="00786CD8"/>
    <w:rsid w:val="00790E05"/>
    <w:rsid w:val="0079126E"/>
    <w:rsid w:val="00792DB7"/>
    <w:rsid w:val="00793055"/>
    <w:rsid w:val="007932C3"/>
    <w:rsid w:val="00793631"/>
    <w:rsid w:val="00794A7E"/>
    <w:rsid w:val="007956EA"/>
    <w:rsid w:val="00795A0B"/>
    <w:rsid w:val="007963ED"/>
    <w:rsid w:val="00796502"/>
    <w:rsid w:val="00796ED8"/>
    <w:rsid w:val="00797371"/>
    <w:rsid w:val="00797713"/>
    <w:rsid w:val="007A1A28"/>
    <w:rsid w:val="007A375A"/>
    <w:rsid w:val="007A45E2"/>
    <w:rsid w:val="007A47B0"/>
    <w:rsid w:val="007A4A36"/>
    <w:rsid w:val="007A732A"/>
    <w:rsid w:val="007A7DC6"/>
    <w:rsid w:val="007B10FE"/>
    <w:rsid w:val="007B1921"/>
    <w:rsid w:val="007B1DF8"/>
    <w:rsid w:val="007B2C6C"/>
    <w:rsid w:val="007B43DF"/>
    <w:rsid w:val="007B5C70"/>
    <w:rsid w:val="007B5FE3"/>
    <w:rsid w:val="007B6041"/>
    <w:rsid w:val="007B6250"/>
    <w:rsid w:val="007B6F47"/>
    <w:rsid w:val="007B74E2"/>
    <w:rsid w:val="007C2F15"/>
    <w:rsid w:val="007C38D6"/>
    <w:rsid w:val="007C3B82"/>
    <w:rsid w:val="007C3CBF"/>
    <w:rsid w:val="007C3D66"/>
    <w:rsid w:val="007C3DC1"/>
    <w:rsid w:val="007C4029"/>
    <w:rsid w:val="007C40B7"/>
    <w:rsid w:val="007C488A"/>
    <w:rsid w:val="007C5906"/>
    <w:rsid w:val="007C6200"/>
    <w:rsid w:val="007C6DA3"/>
    <w:rsid w:val="007C7CC2"/>
    <w:rsid w:val="007D1504"/>
    <w:rsid w:val="007D16A4"/>
    <w:rsid w:val="007D44C2"/>
    <w:rsid w:val="007D5364"/>
    <w:rsid w:val="007D6A76"/>
    <w:rsid w:val="007E0A4B"/>
    <w:rsid w:val="007E2B4C"/>
    <w:rsid w:val="007E2C2C"/>
    <w:rsid w:val="007E2D25"/>
    <w:rsid w:val="007E3336"/>
    <w:rsid w:val="007E3A44"/>
    <w:rsid w:val="007E5D8F"/>
    <w:rsid w:val="007E6874"/>
    <w:rsid w:val="007E68D8"/>
    <w:rsid w:val="007E6CD8"/>
    <w:rsid w:val="007F20DC"/>
    <w:rsid w:val="007F276D"/>
    <w:rsid w:val="007F3095"/>
    <w:rsid w:val="007F3920"/>
    <w:rsid w:val="007F4021"/>
    <w:rsid w:val="007F4827"/>
    <w:rsid w:val="007F4CA0"/>
    <w:rsid w:val="007F4F8A"/>
    <w:rsid w:val="007F5BFE"/>
    <w:rsid w:val="007F63D7"/>
    <w:rsid w:val="007F6B9F"/>
    <w:rsid w:val="007F6C8D"/>
    <w:rsid w:val="007F7050"/>
    <w:rsid w:val="00801E7D"/>
    <w:rsid w:val="008020E0"/>
    <w:rsid w:val="00804691"/>
    <w:rsid w:val="008059EB"/>
    <w:rsid w:val="00806A1D"/>
    <w:rsid w:val="00811EEE"/>
    <w:rsid w:val="00812EC4"/>
    <w:rsid w:val="00813033"/>
    <w:rsid w:val="008137B4"/>
    <w:rsid w:val="00814E02"/>
    <w:rsid w:val="00815707"/>
    <w:rsid w:val="00815728"/>
    <w:rsid w:val="00816086"/>
    <w:rsid w:val="00816121"/>
    <w:rsid w:val="00816413"/>
    <w:rsid w:val="00817757"/>
    <w:rsid w:val="00817D0A"/>
    <w:rsid w:val="00820890"/>
    <w:rsid w:val="00820C36"/>
    <w:rsid w:val="008217F2"/>
    <w:rsid w:val="00824C5B"/>
    <w:rsid w:val="00825166"/>
    <w:rsid w:val="0082541C"/>
    <w:rsid w:val="008265BF"/>
    <w:rsid w:val="008268A2"/>
    <w:rsid w:val="00826C58"/>
    <w:rsid w:val="00827D62"/>
    <w:rsid w:val="008304D5"/>
    <w:rsid w:val="00830E7C"/>
    <w:rsid w:val="008315D1"/>
    <w:rsid w:val="00831A98"/>
    <w:rsid w:val="00831B46"/>
    <w:rsid w:val="00831DAC"/>
    <w:rsid w:val="0083238F"/>
    <w:rsid w:val="00833937"/>
    <w:rsid w:val="00834171"/>
    <w:rsid w:val="00834AD7"/>
    <w:rsid w:val="00834D33"/>
    <w:rsid w:val="008352C7"/>
    <w:rsid w:val="00835706"/>
    <w:rsid w:val="00835918"/>
    <w:rsid w:val="00835AAE"/>
    <w:rsid w:val="0083631E"/>
    <w:rsid w:val="00836F64"/>
    <w:rsid w:val="008377A7"/>
    <w:rsid w:val="00841183"/>
    <w:rsid w:val="0084322B"/>
    <w:rsid w:val="00843A2D"/>
    <w:rsid w:val="00845D32"/>
    <w:rsid w:val="00845E89"/>
    <w:rsid w:val="008462F8"/>
    <w:rsid w:val="00846F25"/>
    <w:rsid w:val="008505EC"/>
    <w:rsid w:val="0085061C"/>
    <w:rsid w:val="008509FA"/>
    <w:rsid w:val="008519B0"/>
    <w:rsid w:val="00851ADB"/>
    <w:rsid w:val="008528CD"/>
    <w:rsid w:val="00852B48"/>
    <w:rsid w:val="00852C26"/>
    <w:rsid w:val="00854442"/>
    <w:rsid w:val="008545FC"/>
    <w:rsid w:val="00857047"/>
    <w:rsid w:val="00857929"/>
    <w:rsid w:val="00857EB6"/>
    <w:rsid w:val="00860408"/>
    <w:rsid w:val="008609D5"/>
    <w:rsid w:val="00860AFA"/>
    <w:rsid w:val="00860CBB"/>
    <w:rsid w:val="008610A9"/>
    <w:rsid w:val="00861AFA"/>
    <w:rsid w:val="00862B00"/>
    <w:rsid w:val="00863602"/>
    <w:rsid w:val="00863FD1"/>
    <w:rsid w:val="00864493"/>
    <w:rsid w:val="00865245"/>
    <w:rsid w:val="00865F50"/>
    <w:rsid w:val="00866016"/>
    <w:rsid w:val="00866409"/>
    <w:rsid w:val="00866914"/>
    <w:rsid w:val="008669F9"/>
    <w:rsid w:val="008725C8"/>
    <w:rsid w:val="00872C63"/>
    <w:rsid w:val="008736D8"/>
    <w:rsid w:val="00880C5C"/>
    <w:rsid w:val="00881CB7"/>
    <w:rsid w:val="008826B5"/>
    <w:rsid w:val="00883264"/>
    <w:rsid w:val="00883A6C"/>
    <w:rsid w:val="00883CCA"/>
    <w:rsid w:val="00886167"/>
    <w:rsid w:val="0088678D"/>
    <w:rsid w:val="008867CD"/>
    <w:rsid w:val="00887409"/>
    <w:rsid w:val="008900FF"/>
    <w:rsid w:val="00890426"/>
    <w:rsid w:val="00891A19"/>
    <w:rsid w:val="0089366F"/>
    <w:rsid w:val="008945BD"/>
    <w:rsid w:val="00895AEC"/>
    <w:rsid w:val="00895D8F"/>
    <w:rsid w:val="00896EE5"/>
    <w:rsid w:val="00896FE4"/>
    <w:rsid w:val="008972D0"/>
    <w:rsid w:val="008A02F2"/>
    <w:rsid w:val="008A0AC9"/>
    <w:rsid w:val="008A32F2"/>
    <w:rsid w:val="008A408B"/>
    <w:rsid w:val="008A5424"/>
    <w:rsid w:val="008A5813"/>
    <w:rsid w:val="008A58FD"/>
    <w:rsid w:val="008A5D42"/>
    <w:rsid w:val="008A6BFE"/>
    <w:rsid w:val="008A7D9B"/>
    <w:rsid w:val="008B322F"/>
    <w:rsid w:val="008B3ABE"/>
    <w:rsid w:val="008B3BAD"/>
    <w:rsid w:val="008B48C3"/>
    <w:rsid w:val="008B4A6C"/>
    <w:rsid w:val="008B5956"/>
    <w:rsid w:val="008B5DCD"/>
    <w:rsid w:val="008B6909"/>
    <w:rsid w:val="008C05C3"/>
    <w:rsid w:val="008C102E"/>
    <w:rsid w:val="008C1129"/>
    <w:rsid w:val="008C152A"/>
    <w:rsid w:val="008C4921"/>
    <w:rsid w:val="008C4F9E"/>
    <w:rsid w:val="008C5A84"/>
    <w:rsid w:val="008C638C"/>
    <w:rsid w:val="008C70C5"/>
    <w:rsid w:val="008C727D"/>
    <w:rsid w:val="008C76DB"/>
    <w:rsid w:val="008D01FB"/>
    <w:rsid w:val="008D08A9"/>
    <w:rsid w:val="008D337C"/>
    <w:rsid w:val="008D3EF2"/>
    <w:rsid w:val="008D4D61"/>
    <w:rsid w:val="008D745F"/>
    <w:rsid w:val="008D750F"/>
    <w:rsid w:val="008E0B44"/>
    <w:rsid w:val="008E127E"/>
    <w:rsid w:val="008E3B91"/>
    <w:rsid w:val="008E4A82"/>
    <w:rsid w:val="008E4F26"/>
    <w:rsid w:val="008F0545"/>
    <w:rsid w:val="008F0D3D"/>
    <w:rsid w:val="008F17E4"/>
    <w:rsid w:val="008F323E"/>
    <w:rsid w:val="008F3CD2"/>
    <w:rsid w:val="008F4A03"/>
    <w:rsid w:val="008F6721"/>
    <w:rsid w:val="008F705E"/>
    <w:rsid w:val="00900644"/>
    <w:rsid w:val="00900F59"/>
    <w:rsid w:val="00901A5B"/>
    <w:rsid w:val="009022EE"/>
    <w:rsid w:val="009025BF"/>
    <w:rsid w:val="00903A4E"/>
    <w:rsid w:val="0090480F"/>
    <w:rsid w:val="009065FB"/>
    <w:rsid w:val="00907846"/>
    <w:rsid w:val="00913744"/>
    <w:rsid w:val="00913AE1"/>
    <w:rsid w:val="00913FDA"/>
    <w:rsid w:val="009155E5"/>
    <w:rsid w:val="00915D0C"/>
    <w:rsid w:val="00915EF9"/>
    <w:rsid w:val="0091622E"/>
    <w:rsid w:val="00916665"/>
    <w:rsid w:val="00916709"/>
    <w:rsid w:val="00917B61"/>
    <w:rsid w:val="009202FA"/>
    <w:rsid w:val="00921BDE"/>
    <w:rsid w:val="00924A9F"/>
    <w:rsid w:val="00924B7A"/>
    <w:rsid w:val="00925B6E"/>
    <w:rsid w:val="00926473"/>
    <w:rsid w:val="009307E6"/>
    <w:rsid w:val="00930FDB"/>
    <w:rsid w:val="0093128E"/>
    <w:rsid w:val="00932952"/>
    <w:rsid w:val="009329AD"/>
    <w:rsid w:val="00932C86"/>
    <w:rsid w:val="0093391F"/>
    <w:rsid w:val="00933D95"/>
    <w:rsid w:val="009344E7"/>
    <w:rsid w:val="00934501"/>
    <w:rsid w:val="00934793"/>
    <w:rsid w:val="00934BE7"/>
    <w:rsid w:val="0093662E"/>
    <w:rsid w:val="00937353"/>
    <w:rsid w:val="00942950"/>
    <w:rsid w:val="009433DD"/>
    <w:rsid w:val="00943A68"/>
    <w:rsid w:val="00943C96"/>
    <w:rsid w:val="00944383"/>
    <w:rsid w:val="00945A39"/>
    <w:rsid w:val="009473DB"/>
    <w:rsid w:val="0094758E"/>
    <w:rsid w:val="00950451"/>
    <w:rsid w:val="009515C2"/>
    <w:rsid w:val="00952C75"/>
    <w:rsid w:val="00953304"/>
    <w:rsid w:val="00954E96"/>
    <w:rsid w:val="00955FD5"/>
    <w:rsid w:val="0095602D"/>
    <w:rsid w:val="00956CC7"/>
    <w:rsid w:val="0095760C"/>
    <w:rsid w:val="00957628"/>
    <w:rsid w:val="009601AE"/>
    <w:rsid w:val="0096057D"/>
    <w:rsid w:val="00961A4E"/>
    <w:rsid w:val="00961F2D"/>
    <w:rsid w:val="00962896"/>
    <w:rsid w:val="00963451"/>
    <w:rsid w:val="00963E91"/>
    <w:rsid w:val="0096410D"/>
    <w:rsid w:val="009641D8"/>
    <w:rsid w:val="009649ED"/>
    <w:rsid w:val="00964C60"/>
    <w:rsid w:val="009658C3"/>
    <w:rsid w:val="009658DA"/>
    <w:rsid w:val="00965DFB"/>
    <w:rsid w:val="00966A59"/>
    <w:rsid w:val="009677B4"/>
    <w:rsid w:val="0097056D"/>
    <w:rsid w:val="0097095E"/>
    <w:rsid w:val="00970C13"/>
    <w:rsid w:val="00970F51"/>
    <w:rsid w:val="00971C45"/>
    <w:rsid w:val="00972267"/>
    <w:rsid w:val="009727D4"/>
    <w:rsid w:val="00972874"/>
    <w:rsid w:val="009731B5"/>
    <w:rsid w:val="00973365"/>
    <w:rsid w:val="009734BC"/>
    <w:rsid w:val="0097401B"/>
    <w:rsid w:val="009749D9"/>
    <w:rsid w:val="009750D0"/>
    <w:rsid w:val="00975825"/>
    <w:rsid w:val="00975F29"/>
    <w:rsid w:val="00975F9E"/>
    <w:rsid w:val="00976C63"/>
    <w:rsid w:val="00977CC3"/>
    <w:rsid w:val="009815C5"/>
    <w:rsid w:val="009824D0"/>
    <w:rsid w:val="00982B3B"/>
    <w:rsid w:val="00983212"/>
    <w:rsid w:val="00983644"/>
    <w:rsid w:val="0098374D"/>
    <w:rsid w:val="00985150"/>
    <w:rsid w:val="00985744"/>
    <w:rsid w:val="00985F43"/>
    <w:rsid w:val="00986A03"/>
    <w:rsid w:val="00986D45"/>
    <w:rsid w:val="009906FC"/>
    <w:rsid w:val="00990A25"/>
    <w:rsid w:val="009911DD"/>
    <w:rsid w:val="009934A0"/>
    <w:rsid w:val="00995D84"/>
    <w:rsid w:val="00995E4A"/>
    <w:rsid w:val="0099637E"/>
    <w:rsid w:val="009979C7"/>
    <w:rsid w:val="00997BFF"/>
    <w:rsid w:val="009A0631"/>
    <w:rsid w:val="009A0C16"/>
    <w:rsid w:val="009A24C5"/>
    <w:rsid w:val="009A3CA4"/>
    <w:rsid w:val="009A3ED3"/>
    <w:rsid w:val="009A485D"/>
    <w:rsid w:val="009A4CE7"/>
    <w:rsid w:val="009A4FBB"/>
    <w:rsid w:val="009A6150"/>
    <w:rsid w:val="009A661C"/>
    <w:rsid w:val="009A6D4F"/>
    <w:rsid w:val="009A776A"/>
    <w:rsid w:val="009B04C2"/>
    <w:rsid w:val="009B13EF"/>
    <w:rsid w:val="009B1EA7"/>
    <w:rsid w:val="009B278B"/>
    <w:rsid w:val="009B466E"/>
    <w:rsid w:val="009B472C"/>
    <w:rsid w:val="009B5DE6"/>
    <w:rsid w:val="009B5F54"/>
    <w:rsid w:val="009C0E82"/>
    <w:rsid w:val="009C1543"/>
    <w:rsid w:val="009C1A4B"/>
    <w:rsid w:val="009C1B94"/>
    <w:rsid w:val="009C2291"/>
    <w:rsid w:val="009C2C30"/>
    <w:rsid w:val="009C2F68"/>
    <w:rsid w:val="009C379D"/>
    <w:rsid w:val="009C465A"/>
    <w:rsid w:val="009C5389"/>
    <w:rsid w:val="009C59A9"/>
    <w:rsid w:val="009C7D2D"/>
    <w:rsid w:val="009D0037"/>
    <w:rsid w:val="009D0134"/>
    <w:rsid w:val="009D280B"/>
    <w:rsid w:val="009D2BBA"/>
    <w:rsid w:val="009D2F6B"/>
    <w:rsid w:val="009D313F"/>
    <w:rsid w:val="009D44C5"/>
    <w:rsid w:val="009D4F0C"/>
    <w:rsid w:val="009D580D"/>
    <w:rsid w:val="009D7FBC"/>
    <w:rsid w:val="009E078F"/>
    <w:rsid w:val="009E0AA5"/>
    <w:rsid w:val="009E0E76"/>
    <w:rsid w:val="009E155E"/>
    <w:rsid w:val="009E1D81"/>
    <w:rsid w:val="009E27B8"/>
    <w:rsid w:val="009E3156"/>
    <w:rsid w:val="009E3A16"/>
    <w:rsid w:val="009E55D2"/>
    <w:rsid w:val="009E5F7A"/>
    <w:rsid w:val="009E6805"/>
    <w:rsid w:val="009E6BD7"/>
    <w:rsid w:val="009E742E"/>
    <w:rsid w:val="009E7588"/>
    <w:rsid w:val="009F079A"/>
    <w:rsid w:val="009F57AE"/>
    <w:rsid w:val="009F646A"/>
    <w:rsid w:val="009F6753"/>
    <w:rsid w:val="00A00111"/>
    <w:rsid w:val="00A00502"/>
    <w:rsid w:val="00A007CD"/>
    <w:rsid w:val="00A028DD"/>
    <w:rsid w:val="00A037E5"/>
    <w:rsid w:val="00A058A7"/>
    <w:rsid w:val="00A0682D"/>
    <w:rsid w:val="00A07202"/>
    <w:rsid w:val="00A07E1B"/>
    <w:rsid w:val="00A10DFD"/>
    <w:rsid w:val="00A164A2"/>
    <w:rsid w:val="00A16798"/>
    <w:rsid w:val="00A214CF"/>
    <w:rsid w:val="00A21AF6"/>
    <w:rsid w:val="00A220A5"/>
    <w:rsid w:val="00A2227B"/>
    <w:rsid w:val="00A24367"/>
    <w:rsid w:val="00A25491"/>
    <w:rsid w:val="00A25DCC"/>
    <w:rsid w:val="00A263F4"/>
    <w:rsid w:val="00A2758B"/>
    <w:rsid w:val="00A305F8"/>
    <w:rsid w:val="00A30629"/>
    <w:rsid w:val="00A31899"/>
    <w:rsid w:val="00A35000"/>
    <w:rsid w:val="00A36FF3"/>
    <w:rsid w:val="00A374A3"/>
    <w:rsid w:val="00A42699"/>
    <w:rsid w:val="00A426C0"/>
    <w:rsid w:val="00A43487"/>
    <w:rsid w:val="00A43A7E"/>
    <w:rsid w:val="00A44034"/>
    <w:rsid w:val="00A4462B"/>
    <w:rsid w:val="00A4489F"/>
    <w:rsid w:val="00A45B0B"/>
    <w:rsid w:val="00A45EB2"/>
    <w:rsid w:val="00A4615F"/>
    <w:rsid w:val="00A4754A"/>
    <w:rsid w:val="00A50180"/>
    <w:rsid w:val="00A505A0"/>
    <w:rsid w:val="00A51453"/>
    <w:rsid w:val="00A51972"/>
    <w:rsid w:val="00A52148"/>
    <w:rsid w:val="00A5268E"/>
    <w:rsid w:val="00A529F0"/>
    <w:rsid w:val="00A53921"/>
    <w:rsid w:val="00A54778"/>
    <w:rsid w:val="00A549CE"/>
    <w:rsid w:val="00A54ADA"/>
    <w:rsid w:val="00A54C4B"/>
    <w:rsid w:val="00A571A6"/>
    <w:rsid w:val="00A609F2"/>
    <w:rsid w:val="00A611FE"/>
    <w:rsid w:val="00A61354"/>
    <w:rsid w:val="00A617EF"/>
    <w:rsid w:val="00A629B5"/>
    <w:rsid w:val="00A63727"/>
    <w:rsid w:val="00A650F7"/>
    <w:rsid w:val="00A65346"/>
    <w:rsid w:val="00A65625"/>
    <w:rsid w:val="00A67667"/>
    <w:rsid w:val="00A71099"/>
    <w:rsid w:val="00A71202"/>
    <w:rsid w:val="00A71B08"/>
    <w:rsid w:val="00A71C9A"/>
    <w:rsid w:val="00A72A80"/>
    <w:rsid w:val="00A72F85"/>
    <w:rsid w:val="00A734ED"/>
    <w:rsid w:val="00A73A87"/>
    <w:rsid w:val="00A74EFD"/>
    <w:rsid w:val="00A75F67"/>
    <w:rsid w:val="00A765DF"/>
    <w:rsid w:val="00A7798D"/>
    <w:rsid w:val="00A81844"/>
    <w:rsid w:val="00A81EDA"/>
    <w:rsid w:val="00A8298B"/>
    <w:rsid w:val="00A848D0"/>
    <w:rsid w:val="00A85187"/>
    <w:rsid w:val="00A86C28"/>
    <w:rsid w:val="00A91079"/>
    <w:rsid w:val="00A928BF"/>
    <w:rsid w:val="00A92FD0"/>
    <w:rsid w:val="00A935A3"/>
    <w:rsid w:val="00A936A7"/>
    <w:rsid w:val="00A94626"/>
    <w:rsid w:val="00A94777"/>
    <w:rsid w:val="00A94D05"/>
    <w:rsid w:val="00A966CA"/>
    <w:rsid w:val="00A96822"/>
    <w:rsid w:val="00A96823"/>
    <w:rsid w:val="00A974A8"/>
    <w:rsid w:val="00A978E0"/>
    <w:rsid w:val="00A97E14"/>
    <w:rsid w:val="00AA02A9"/>
    <w:rsid w:val="00AA0357"/>
    <w:rsid w:val="00AA076B"/>
    <w:rsid w:val="00AA21A5"/>
    <w:rsid w:val="00AA21AD"/>
    <w:rsid w:val="00AA5AC9"/>
    <w:rsid w:val="00AA6113"/>
    <w:rsid w:val="00AA70C4"/>
    <w:rsid w:val="00AA7210"/>
    <w:rsid w:val="00AA7B96"/>
    <w:rsid w:val="00AA7F14"/>
    <w:rsid w:val="00AB053C"/>
    <w:rsid w:val="00AB1AB3"/>
    <w:rsid w:val="00AB20C3"/>
    <w:rsid w:val="00AB267C"/>
    <w:rsid w:val="00AB2DA8"/>
    <w:rsid w:val="00AB2F81"/>
    <w:rsid w:val="00AB3644"/>
    <w:rsid w:val="00AB37CA"/>
    <w:rsid w:val="00AB3FDE"/>
    <w:rsid w:val="00AB4069"/>
    <w:rsid w:val="00AB44F2"/>
    <w:rsid w:val="00AB5EFC"/>
    <w:rsid w:val="00AB67E7"/>
    <w:rsid w:val="00AB792C"/>
    <w:rsid w:val="00AC0C08"/>
    <w:rsid w:val="00AC133A"/>
    <w:rsid w:val="00AC14C2"/>
    <w:rsid w:val="00AC2DF9"/>
    <w:rsid w:val="00AC3AAE"/>
    <w:rsid w:val="00AC444A"/>
    <w:rsid w:val="00AC4D21"/>
    <w:rsid w:val="00AC5516"/>
    <w:rsid w:val="00AC5A82"/>
    <w:rsid w:val="00AC5E4F"/>
    <w:rsid w:val="00AC6136"/>
    <w:rsid w:val="00AC7744"/>
    <w:rsid w:val="00AD050A"/>
    <w:rsid w:val="00AD08CF"/>
    <w:rsid w:val="00AD19BD"/>
    <w:rsid w:val="00AD1D48"/>
    <w:rsid w:val="00AD28A4"/>
    <w:rsid w:val="00AD3A41"/>
    <w:rsid w:val="00AD3AD3"/>
    <w:rsid w:val="00AD497A"/>
    <w:rsid w:val="00AD68B1"/>
    <w:rsid w:val="00AD6BC7"/>
    <w:rsid w:val="00AD7B24"/>
    <w:rsid w:val="00AE00A1"/>
    <w:rsid w:val="00AE0175"/>
    <w:rsid w:val="00AE01B1"/>
    <w:rsid w:val="00AE1CB2"/>
    <w:rsid w:val="00AE2338"/>
    <w:rsid w:val="00AE3978"/>
    <w:rsid w:val="00AE469A"/>
    <w:rsid w:val="00AE4949"/>
    <w:rsid w:val="00AE6AAF"/>
    <w:rsid w:val="00AE6FC8"/>
    <w:rsid w:val="00AE7569"/>
    <w:rsid w:val="00AF19DC"/>
    <w:rsid w:val="00AF1AE8"/>
    <w:rsid w:val="00AF3642"/>
    <w:rsid w:val="00AF45B2"/>
    <w:rsid w:val="00AF4CE9"/>
    <w:rsid w:val="00AF6090"/>
    <w:rsid w:val="00AF74AA"/>
    <w:rsid w:val="00B01241"/>
    <w:rsid w:val="00B0284F"/>
    <w:rsid w:val="00B033F4"/>
    <w:rsid w:val="00B0407F"/>
    <w:rsid w:val="00B04EA0"/>
    <w:rsid w:val="00B04EA3"/>
    <w:rsid w:val="00B04FE0"/>
    <w:rsid w:val="00B06408"/>
    <w:rsid w:val="00B06E55"/>
    <w:rsid w:val="00B074B5"/>
    <w:rsid w:val="00B079E4"/>
    <w:rsid w:val="00B07C12"/>
    <w:rsid w:val="00B10306"/>
    <w:rsid w:val="00B113B4"/>
    <w:rsid w:val="00B11DFE"/>
    <w:rsid w:val="00B11F3F"/>
    <w:rsid w:val="00B125E4"/>
    <w:rsid w:val="00B137BB"/>
    <w:rsid w:val="00B14FB8"/>
    <w:rsid w:val="00B161C8"/>
    <w:rsid w:val="00B16446"/>
    <w:rsid w:val="00B17293"/>
    <w:rsid w:val="00B17502"/>
    <w:rsid w:val="00B202F8"/>
    <w:rsid w:val="00B21577"/>
    <w:rsid w:val="00B21B5B"/>
    <w:rsid w:val="00B22B7D"/>
    <w:rsid w:val="00B22D66"/>
    <w:rsid w:val="00B232A0"/>
    <w:rsid w:val="00B246E9"/>
    <w:rsid w:val="00B25C14"/>
    <w:rsid w:val="00B25F24"/>
    <w:rsid w:val="00B2682D"/>
    <w:rsid w:val="00B269EB"/>
    <w:rsid w:val="00B26F74"/>
    <w:rsid w:val="00B277C0"/>
    <w:rsid w:val="00B302E3"/>
    <w:rsid w:val="00B32EF2"/>
    <w:rsid w:val="00B34415"/>
    <w:rsid w:val="00B3563E"/>
    <w:rsid w:val="00B363BD"/>
    <w:rsid w:val="00B3703B"/>
    <w:rsid w:val="00B37148"/>
    <w:rsid w:val="00B37361"/>
    <w:rsid w:val="00B37480"/>
    <w:rsid w:val="00B379E9"/>
    <w:rsid w:val="00B37B79"/>
    <w:rsid w:val="00B410C1"/>
    <w:rsid w:val="00B414FD"/>
    <w:rsid w:val="00B418B1"/>
    <w:rsid w:val="00B423BC"/>
    <w:rsid w:val="00B42D3E"/>
    <w:rsid w:val="00B43074"/>
    <w:rsid w:val="00B443E0"/>
    <w:rsid w:val="00B44895"/>
    <w:rsid w:val="00B44CC5"/>
    <w:rsid w:val="00B45847"/>
    <w:rsid w:val="00B45DAB"/>
    <w:rsid w:val="00B4604E"/>
    <w:rsid w:val="00B46FAB"/>
    <w:rsid w:val="00B47106"/>
    <w:rsid w:val="00B47572"/>
    <w:rsid w:val="00B47B3D"/>
    <w:rsid w:val="00B47D57"/>
    <w:rsid w:val="00B50C18"/>
    <w:rsid w:val="00B515E1"/>
    <w:rsid w:val="00B5191A"/>
    <w:rsid w:val="00B51EE6"/>
    <w:rsid w:val="00B530BB"/>
    <w:rsid w:val="00B53554"/>
    <w:rsid w:val="00B53916"/>
    <w:rsid w:val="00B53DEE"/>
    <w:rsid w:val="00B5405D"/>
    <w:rsid w:val="00B54778"/>
    <w:rsid w:val="00B549FE"/>
    <w:rsid w:val="00B54DF7"/>
    <w:rsid w:val="00B552CE"/>
    <w:rsid w:val="00B55E30"/>
    <w:rsid w:val="00B570CF"/>
    <w:rsid w:val="00B602D5"/>
    <w:rsid w:val="00B603EC"/>
    <w:rsid w:val="00B64338"/>
    <w:rsid w:val="00B64E2E"/>
    <w:rsid w:val="00B66556"/>
    <w:rsid w:val="00B66C62"/>
    <w:rsid w:val="00B67E46"/>
    <w:rsid w:val="00B71707"/>
    <w:rsid w:val="00B7265F"/>
    <w:rsid w:val="00B726EB"/>
    <w:rsid w:val="00B72B1C"/>
    <w:rsid w:val="00B72BBA"/>
    <w:rsid w:val="00B7650F"/>
    <w:rsid w:val="00B77856"/>
    <w:rsid w:val="00B81781"/>
    <w:rsid w:val="00B824BF"/>
    <w:rsid w:val="00B8309C"/>
    <w:rsid w:val="00B8335E"/>
    <w:rsid w:val="00B84C04"/>
    <w:rsid w:val="00B8570E"/>
    <w:rsid w:val="00B85991"/>
    <w:rsid w:val="00B860C1"/>
    <w:rsid w:val="00B8658E"/>
    <w:rsid w:val="00B866D2"/>
    <w:rsid w:val="00B86D8A"/>
    <w:rsid w:val="00B879B5"/>
    <w:rsid w:val="00B87BE4"/>
    <w:rsid w:val="00B91038"/>
    <w:rsid w:val="00B9203F"/>
    <w:rsid w:val="00B9677D"/>
    <w:rsid w:val="00B9772A"/>
    <w:rsid w:val="00B979E9"/>
    <w:rsid w:val="00BA422F"/>
    <w:rsid w:val="00BA545A"/>
    <w:rsid w:val="00BA746A"/>
    <w:rsid w:val="00BA749E"/>
    <w:rsid w:val="00BA7A8A"/>
    <w:rsid w:val="00BA7E05"/>
    <w:rsid w:val="00BB0553"/>
    <w:rsid w:val="00BB0783"/>
    <w:rsid w:val="00BB16C2"/>
    <w:rsid w:val="00BB1721"/>
    <w:rsid w:val="00BB30B9"/>
    <w:rsid w:val="00BB30DE"/>
    <w:rsid w:val="00BB3FD4"/>
    <w:rsid w:val="00BB422A"/>
    <w:rsid w:val="00BB4DCE"/>
    <w:rsid w:val="00BB5D16"/>
    <w:rsid w:val="00BB5F19"/>
    <w:rsid w:val="00BB640B"/>
    <w:rsid w:val="00BB6A7B"/>
    <w:rsid w:val="00BB6BDD"/>
    <w:rsid w:val="00BC1025"/>
    <w:rsid w:val="00BC10D0"/>
    <w:rsid w:val="00BC11B7"/>
    <w:rsid w:val="00BC18D9"/>
    <w:rsid w:val="00BC1C1F"/>
    <w:rsid w:val="00BC3224"/>
    <w:rsid w:val="00BC3859"/>
    <w:rsid w:val="00BC4A34"/>
    <w:rsid w:val="00BC5165"/>
    <w:rsid w:val="00BC5471"/>
    <w:rsid w:val="00BC5D85"/>
    <w:rsid w:val="00BC6E94"/>
    <w:rsid w:val="00BD0E99"/>
    <w:rsid w:val="00BD128B"/>
    <w:rsid w:val="00BD19ED"/>
    <w:rsid w:val="00BD25D3"/>
    <w:rsid w:val="00BD282C"/>
    <w:rsid w:val="00BD309E"/>
    <w:rsid w:val="00BD367F"/>
    <w:rsid w:val="00BD38AF"/>
    <w:rsid w:val="00BD3A33"/>
    <w:rsid w:val="00BD3DCE"/>
    <w:rsid w:val="00BD42D9"/>
    <w:rsid w:val="00BD5600"/>
    <w:rsid w:val="00BD5D04"/>
    <w:rsid w:val="00BD7731"/>
    <w:rsid w:val="00BD7CDE"/>
    <w:rsid w:val="00BD7D96"/>
    <w:rsid w:val="00BE032C"/>
    <w:rsid w:val="00BE0594"/>
    <w:rsid w:val="00BE28F1"/>
    <w:rsid w:val="00BE3B0F"/>
    <w:rsid w:val="00BE3E93"/>
    <w:rsid w:val="00BE52D2"/>
    <w:rsid w:val="00BE5426"/>
    <w:rsid w:val="00BE64D1"/>
    <w:rsid w:val="00BF1564"/>
    <w:rsid w:val="00BF1E71"/>
    <w:rsid w:val="00BF2001"/>
    <w:rsid w:val="00BF22EA"/>
    <w:rsid w:val="00BF346F"/>
    <w:rsid w:val="00BF6C48"/>
    <w:rsid w:val="00BF7369"/>
    <w:rsid w:val="00BF7686"/>
    <w:rsid w:val="00BF79C8"/>
    <w:rsid w:val="00C0036A"/>
    <w:rsid w:val="00C00D49"/>
    <w:rsid w:val="00C02EED"/>
    <w:rsid w:val="00C040E6"/>
    <w:rsid w:val="00C04339"/>
    <w:rsid w:val="00C04F19"/>
    <w:rsid w:val="00C05977"/>
    <w:rsid w:val="00C05A63"/>
    <w:rsid w:val="00C05C90"/>
    <w:rsid w:val="00C072A5"/>
    <w:rsid w:val="00C0766A"/>
    <w:rsid w:val="00C077FD"/>
    <w:rsid w:val="00C10A30"/>
    <w:rsid w:val="00C118E7"/>
    <w:rsid w:val="00C11F21"/>
    <w:rsid w:val="00C12D60"/>
    <w:rsid w:val="00C137A7"/>
    <w:rsid w:val="00C15A7A"/>
    <w:rsid w:val="00C1693C"/>
    <w:rsid w:val="00C17B11"/>
    <w:rsid w:val="00C2073A"/>
    <w:rsid w:val="00C222F5"/>
    <w:rsid w:val="00C22442"/>
    <w:rsid w:val="00C2308A"/>
    <w:rsid w:val="00C23196"/>
    <w:rsid w:val="00C235F8"/>
    <w:rsid w:val="00C239B6"/>
    <w:rsid w:val="00C23BB6"/>
    <w:rsid w:val="00C2439E"/>
    <w:rsid w:val="00C2480F"/>
    <w:rsid w:val="00C249BC"/>
    <w:rsid w:val="00C2791A"/>
    <w:rsid w:val="00C308E1"/>
    <w:rsid w:val="00C30BFE"/>
    <w:rsid w:val="00C30F84"/>
    <w:rsid w:val="00C32E48"/>
    <w:rsid w:val="00C3416C"/>
    <w:rsid w:val="00C343CA"/>
    <w:rsid w:val="00C3536D"/>
    <w:rsid w:val="00C35D66"/>
    <w:rsid w:val="00C3684D"/>
    <w:rsid w:val="00C36F5E"/>
    <w:rsid w:val="00C37277"/>
    <w:rsid w:val="00C37461"/>
    <w:rsid w:val="00C4049A"/>
    <w:rsid w:val="00C40D98"/>
    <w:rsid w:val="00C40EE1"/>
    <w:rsid w:val="00C418DF"/>
    <w:rsid w:val="00C41CAC"/>
    <w:rsid w:val="00C422E9"/>
    <w:rsid w:val="00C42EED"/>
    <w:rsid w:val="00C4341F"/>
    <w:rsid w:val="00C44AEF"/>
    <w:rsid w:val="00C46804"/>
    <w:rsid w:val="00C470BB"/>
    <w:rsid w:val="00C477F8"/>
    <w:rsid w:val="00C47BBF"/>
    <w:rsid w:val="00C500C9"/>
    <w:rsid w:val="00C50922"/>
    <w:rsid w:val="00C5171A"/>
    <w:rsid w:val="00C51826"/>
    <w:rsid w:val="00C51E69"/>
    <w:rsid w:val="00C525F0"/>
    <w:rsid w:val="00C54058"/>
    <w:rsid w:val="00C540AE"/>
    <w:rsid w:val="00C5486C"/>
    <w:rsid w:val="00C553F2"/>
    <w:rsid w:val="00C5605B"/>
    <w:rsid w:val="00C565E5"/>
    <w:rsid w:val="00C5733D"/>
    <w:rsid w:val="00C606AC"/>
    <w:rsid w:val="00C60C2C"/>
    <w:rsid w:val="00C60E3B"/>
    <w:rsid w:val="00C614C7"/>
    <w:rsid w:val="00C61CB0"/>
    <w:rsid w:val="00C627A4"/>
    <w:rsid w:val="00C629F2"/>
    <w:rsid w:val="00C63FEC"/>
    <w:rsid w:val="00C64737"/>
    <w:rsid w:val="00C64F2E"/>
    <w:rsid w:val="00C66024"/>
    <w:rsid w:val="00C66704"/>
    <w:rsid w:val="00C66731"/>
    <w:rsid w:val="00C67010"/>
    <w:rsid w:val="00C67368"/>
    <w:rsid w:val="00C677C9"/>
    <w:rsid w:val="00C67C32"/>
    <w:rsid w:val="00C725AF"/>
    <w:rsid w:val="00C735CF"/>
    <w:rsid w:val="00C73FF8"/>
    <w:rsid w:val="00C74193"/>
    <w:rsid w:val="00C7481B"/>
    <w:rsid w:val="00C7499E"/>
    <w:rsid w:val="00C750AF"/>
    <w:rsid w:val="00C75C31"/>
    <w:rsid w:val="00C75EA2"/>
    <w:rsid w:val="00C76622"/>
    <w:rsid w:val="00C76A8F"/>
    <w:rsid w:val="00C772D1"/>
    <w:rsid w:val="00C8158F"/>
    <w:rsid w:val="00C81EB3"/>
    <w:rsid w:val="00C81EC5"/>
    <w:rsid w:val="00C821B4"/>
    <w:rsid w:val="00C8381F"/>
    <w:rsid w:val="00C85074"/>
    <w:rsid w:val="00C85AA6"/>
    <w:rsid w:val="00C86987"/>
    <w:rsid w:val="00C87080"/>
    <w:rsid w:val="00C87232"/>
    <w:rsid w:val="00C87D55"/>
    <w:rsid w:val="00C90123"/>
    <w:rsid w:val="00C90704"/>
    <w:rsid w:val="00C9130C"/>
    <w:rsid w:val="00C914BA"/>
    <w:rsid w:val="00C9177F"/>
    <w:rsid w:val="00C918A4"/>
    <w:rsid w:val="00C918C2"/>
    <w:rsid w:val="00C91FD7"/>
    <w:rsid w:val="00C9252C"/>
    <w:rsid w:val="00C92C04"/>
    <w:rsid w:val="00C93A4A"/>
    <w:rsid w:val="00C93D62"/>
    <w:rsid w:val="00C941FB"/>
    <w:rsid w:val="00C94D67"/>
    <w:rsid w:val="00C95311"/>
    <w:rsid w:val="00C96F4C"/>
    <w:rsid w:val="00CA1222"/>
    <w:rsid w:val="00CA1490"/>
    <w:rsid w:val="00CA15C3"/>
    <w:rsid w:val="00CA2A28"/>
    <w:rsid w:val="00CA2F62"/>
    <w:rsid w:val="00CA302F"/>
    <w:rsid w:val="00CA3967"/>
    <w:rsid w:val="00CA39CB"/>
    <w:rsid w:val="00CA5623"/>
    <w:rsid w:val="00CA56B5"/>
    <w:rsid w:val="00CA5798"/>
    <w:rsid w:val="00CA58FC"/>
    <w:rsid w:val="00CA6CC9"/>
    <w:rsid w:val="00CA6FE2"/>
    <w:rsid w:val="00CA7A5A"/>
    <w:rsid w:val="00CA7B6B"/>
    <w:rsid w:val="00CB0B7A"/>
    <w:rsid w:val="00CB159E"/>
    <w:rsid w:val="00CB221D"/>
    <w:rsid w:val="00CB2FC0"/>
    <w:rsid w:val="00CB3195"/>
    <w:rsid w:val="00CB40FB"/>
    <w:rsid w:val="00CB4223"/>
    <w:rsid w:val="00CB4725"/>
    <w:rsid w:val="00CB501F"/>
    <w:rsid w:val="00CB5E15"/>
    <w:rsid w:val="00CB62EB"/>
    <w:rsid w:val="00CB76BF"/>
    <w:rsid w:val="00CB7C6A"/>
    <w:rsid w:val="00CC04C1"/>
    <w:rsid w:val="00CC0717"/>
    <w:rsid w:val="00CC1030"/>
    <w:rsid w:val="00CC19EA"/>
    <w:rsid w:val="00CC38AE"/>
    <w:rsid w:val="00CC41A3"/>
    <w:rsid w:val="00CC44CA"/>
    <w:rsid w:val="00CC6B58"/>
    <w:rsid w:val="00CC75F1"/>
    <w:rsid w:val="00CC7718"/>
    <w:rsid w:val="00CC7CCF"/>
    <w:rsid w:val="00CC7DE4"/>
    <w:rsid w:val="00CD1CAA"/>
    <w:rsid w:val="00CD2182"/>
    <w:rsid w:val="00CD21BE"/>
    <w:rsid w:val="00CD2662"/>
    <w:rsid w:val="00CD279E"/>
    <w:rsid w:val="00CD27C0"/>
    <w:rsid w:val="00CD361C"/>
    <w:rsid w:val="00CD53AB"/>
    <w:rsid w:val="00CD53B7"/>
    <w:rsid w:val="00CD6EC2"/>
    <w:rsid w:val="00CD723E"/>
    <w:rsid w:val="00CD7796"/>
    <w:rsid w:val="00CD7846"/>
    <w:rsid w:val="00CD7B68"/>
    <w:rsid w:val="00CE0702"/>
    <w:rsid w:val="00CE0C23"/>
    <w:rsid w:val="00CE1118"/>
    <w:rsid w:val="00CE1B0B"/>
    <w:rsid w:val="00CE1B48"/>
    <w:rsid w:val="00CE1E64"/>
    <w:rsid w:val="00CE262E"/>
    <w:rsid w:val="00CE4894"/>
    <w:rsid w:val="00CE52C6"/>
    <w:rsid w:val="00CE5DFA"/>
    <w:rsid w:val="00CE691E"/>
    <w:rsid w:val="00CE6CBB"/>
    <w:rsid w:val="00CE6EAC"/>
    <w:rsid w:val="00CE6EE2"/>
    <w:rsid w:val="00CF03CF"/>
    <w:rsid w:val="00CF0419"/>
    <w:rsid w:val="00CF0C33"/>
    <w:rsid w:val="00CF0EA3"/>
    <w:rsid w:val="00CF2080"/>
    <w:rsid w:val="00CF20AF"/>
    <w:rsid w:val="00CF4827"/>
    <w:rsid w:val="00CF5586"/>
    <w:rsid w:val="00CF7DBE"/>
    <w:rsid w:val="00D014C6"/>
    <w:rsid w:val="00D01A68"/>
    <w:rsid w:val="00D01D74"/>
    <w:rsid w:val="00D01E36"/>
    <w:rsid w:val="00D029B9"/>
    <w:rsid w:val="00D0470E"/>
    <w:rsid w:val="00D05317"/>
    <w:rsid w:val="00D05B42"/>
    <w:rsid w:val="00D07DC9"/>
    <w:rsid w:val="00D11F84"/>
    <w:rsid w:val="00D120B2"/>
    <w:rsid w:val="00D12F93"/>
    <w:rsid w:val="00D139A7"/>
    <w:rsid w:val="00D13D2F"/>
    <w:rsid w:val="00D14351"/>
    <w:rsid w:val="00D14590"/>
    <w:rsid w:val="00D16F7D"/>
    <w:rsid w:val="00D20E3A"/>
    <w:rsid w:val="00D21BB6"/>
    <w:rsid w:val="00D2403A"/>
    <w:rsid w:val="00D25093"/>
    <w:rsid w:val="00D25A5D"/>
    <w:rsid w:val="00D25DB7"/>
    <w:rsid w:val="00D26DFB"/>
    <w:rsid w:val="00D311AD"/>
    <w:rsid w:val="00D319E8"/>
    <w:rsid w:val="00D31F79"/>
    <w:rsid w:val="00D339EA"/>
    <w:rsid w:val="00D33E23"/>
    <w:rsid w:val="00D33FD7"/>
    <w:rsid w:val="00D37C9D"/>
    <w:rsid w:val="00D37F4B"/>
    <w:rsid w:val="00D4209B"/>
    <w:rsid w:val="00D42C09"/>
    <w:rsid w:val="00D44C91"/>
    <w:rsid w:val="00D44F85"/>
    <w:rsid w:val="00D45526"/>
    <w:rsid w:val="00D45909"/>
    <w:rsid w:val="00D45C6F"/>
    <w:rsid w:val="00D4674B"/>
    <w:rsid w:val="00D47442"/>
    <w:rsid w:val="00D50180"/>
    <w:rsid w:val="00D50826"/>
    <w:rsid w:val="00D50CDE"/>
    <w:rsid w:val="00D52668"/>
    <w:rsid w:val="00D5316B"/>
    <w:rsid w:val="00D53368"/>
    <w:rsid w:val="00D5352A"/>
    <w:rsid w:val="00D54304"/>
    <w:rsid w:val="00D55595"/>
    <w:rsid w:val="00D55699"/>
    <w:rsid w:val="00D5575D"/>
    <w:rsid w:val="00D55EBD"/>
    <w:rsid w:val="00D566C6"/>
    <w:rsid w:val="00D570A7"/>
    <w:rsid w:val="00D57166"/>
    <w:rsid w:val="00D57528"/>
    <w:rsid w:val="00D57B66"/>
    <w:rsid w:val="00D6009A"/>
    <w:rsid w:val="00D60142"/>
    <w:rsid w:val="00D608E0"/>
    <w:rsid w:val="00D61DB9"/>
    <w:rsid w:val="00D61E24"/>
    <w:rsid w:val="00D620F0"/>
    <w:rsid w:val="00D622C6"/>
    <w:rsid w:val="00D632BF"/>
    <w:rsid w:val="00D63BE6"/>
    <w:rsid w:val="00D63D3E"/>
    <w:rsid w:val="00D63DB2"/>
    <w:rsid w:val="00D63EE0"/>
    <w:rsid w:val="00D640B1"/>
    <w:rsid w:val="00D657C7"/>
    <w:rsid w:val="00D672A9"/>
    <w:rsid w:val="00D673A0"/>
    <w:rsid w:val="00D67B28"/>
    <w:rsid w:val="00D7036E"/>
    <w:rsid w:val="00D70590"/>
    <w:rsid w:val="00D70E30"/>
    <w:rsid w:val="00D70EBF"/>
    <w:rsid w:val="00D7198E"/>
    <w:rsid w:val="00D739D3"/>
    <w:rsid w:val="00D73B07"/>
    <w:rsid w:val="00D73CF6"/>
    <w:rsid w:val="00D74702"/>
    <w:rsid w:val="00D74B6F"/>
    <w:rsid w:val="00D761C3"/>
    <w:rsid w:val="00D76AC5"/>
    <w:rsid w:val="00D82762"/>
    <w:rsid w:val="00D8289F"/>
    <w:rsid w:val="00D844B9"/>
    <w:rsid w:val="00D84799"/>
    <w:rsid w:val="00D84B8C"/>
    <w:rsid w:val="00D86A90"/>
    <w:rsid w:val="00D87622"/>
    <w:rsid w:val="00D9274A"/>
    <w:rsid w:val="00D92F11"/>
    <w:rsid w:val="00D92F2D"/>
    <w:rsid w:val="00D94FEE"/>
    <w:rsid w:val="00D95E8C"/>
    <w:rsid w:val="00D9696D"/>
    <w:rsid w:val="00D977A8"/>
    <w:rsid w:val="00DA11FE"/>
    <w:rsid w:val="00DA1557"/>
    <w:rsid w:val="00DA1AE2"/>
    <w:rsid w:val="00DA1B94"/>
    <w:rsid w:val="00DA1D87"/>
    <w:rsid w:val="00DA25D0"/>
    <w:rsid w:val="00DA3267"/>
    <w:rsid w:val="00DA33F0"/>
    <w:rsid w:val="00DA33FE"/>
    <w:rsid w:val="00DA3E83"/>
    <w:rsid w:val="00DA4157"/>
    <w:rsid w:val="00DA5058"/>
    <w:rsid w:val="00DA55D7"/>
    <w:rsid w:val="00DA5CF2"/>
    <w:rsid w:val="00DA6058"/>
    <w:rsid w:val="00DB0C31"/>
    <w:rsid w:val="00DB0F65"/>
    <w:rsid w:val="00DB1084"/>
    <w:rsid w:val="00DB13BE"/>
    <w:rsid w:val="00DB29A5"/>
    <w:rsid w:val="00DB2B37"/>
    <w:rsid w:val="00DB3EED"/>
    <w:rsid w:val="00DB4695"/>
    <w:rsid w:val="00DB626F"/>
    <w:rsid w:val="00DB6898"/>
    <w:rsid w:val="00DB6E8E"/>
    <w:rsid w:val="00DC0A2F"/>
    <w:rsid w:val="00DC1B36"/>
    <w:rsid w:val="00DC1DDA"/>
    <w:rsid w:val="00DC2842"/>
    <w:rsid w:val="00DC2861"/>
    <w:rsid w:val="00DC2F28"/>
    <w:rsid w:val="00DC4B3C"/>
    <w:rsid w:val="00DC649C"/>
    <w:rsid w:val="00DC7A9C"/>
    <w:rsid w:val="00DD0957"/>
    <w:rsid w:val="00DD0E24"/>
    <w:rsid w:val="00DD1088"/>
    <w:rsid w:val="00DD16D6"/>
    <w:rsid w:val="00DD3332"/>
    <w:rsid w:val="00DD33CF"/>
    <w:rsid w:val="00DD36D7"/>
    <w:rsid w:val="00DD36E1"/>
    <w:rsid w:val="00DD4507"/>
    <w:rsid w:val="00DD56DA"/>
    <w:rsid w:val="00DD5A1A"/>
    <w:rsid w:val="00DD5CA6"/>
    <w:rsid w:val="00DD7118"/>
    <w:rsid w:val="00DD714D"/>
    <w:rsid w:val="00DD7AC2"/>
    <w:rsid w:val="00DE16AA"/>
    <w:rsid w:val="00DE21DC"/>
    <w:rsid w:val="00DE392C"/>
    <w:rsid w:val="00DE4695"/>
    <w:rsid w:val="00DE7849"/>
    <w:rsid w:val="00DF1104"/>
    <w:rsid w:val="00DF181D"/>
    <w:rsid w:val="00DF2CC3"/>
    <w:rsid w:val="00DF3142"/>
    <w:rsid w:val="00DF3197"/>
    <w:rsid w:val="00DF3734"/>
    <w:rsid w:val="00DF3840"/>
    <w:rsid w:val="00DF43F7"/>
    <w:rsid w:val="00DF69A9"/>
    <w:rsid w:val="00E008D7"/>
    <w:rsid w:val="00E00F64"/>
    <w:rsid w:val="00E01B44"/>
    <w:rsid w:val="00E01F02"/>
    <w:rsid w:val="00E024B9"/>
    <w:rsid w:val="00E03FF1"/>
    <w:rsid w:val="00E043E1"/>
    <w:rsid w:val="00E0571D"/>
    <w:rsid w:val="00E06AA0"/>
    <w:rsid w:val="00E07075"/>
    <w:rsid w:val="00E077C2"/>
    <w:rsid w:val="00E100FE"/>
    <w:rsid w:val="00E10392"/>
    <w:rsid w:val="00E10784"/>
    <w:rsid w:val="00E10EB4"/>
    <w:rsid w:val="00E13739"/>
    <w:rsid w:val="00E13FB8"/>
    <w:rsid w:val="00E14D38"/>
    <w:rsid w:val="00E159A8"/>
    <w:rsid w:val="00E16127"/>
    <w:rsid w:val="00E163C2"/>
    <w:rsid w:val="00E16FA5"/>
    <w:rsid w:val="00E171B9"/>
    <w:rsid w:val="00E17B70"/>
    <w:rsid w:val="00E20DFF"/>
    <w:rsid w:val="00E21091"/>
    <w:rsid w:val="00E217F3"/>
    <w:rsid w:val="00E23FD6"/>
    <w:rsid w:val="00E2429F"/>
    <w:rsid w:val="00E247A6"/>
    <w:rsid w:val="00E24844"/>
    <w:rsid w:val="00E24D8D"/>
    <w:rsid w:val="00E258A8"/>
    <w:rsid w:val="00E268AC"/>
    <w:rsid w:val="00E26DE9"/>
    <w:rsid w:val="00E3229B"/>
    <w:rsid w:val="00E3258B"/>
    <w:rsid w:val="00E33606"/>
    <w:rsid w:val="00E34735"/>
    <w:rsid w:val="00E34DFF"/>
    <w:rsid w:val="00E35AD4"/>
    <w:rsid w:val="00E360FD"/>
    <w:rsid w:val="00E367D7"/>
    <w:rsid w:val="00E3746E"/>
    <w:rsid w:val="00E37963"/>
    <w:rsid w:val="00E40E40"/>
    <w:rsid w:val="00E41500"/>
    <w:rsid w:val="00E43A33"/>
    <w:rsid w:val="00E45421"/>
    <w:rsid w:val="00E45E04"/>
    <w:rsid w:val="00E503F0"/>
    <w:rsid w:val="00E50471"/>
    <w:rsid w:val="00E50E59"/>
    <w:rsid w:val="00E51CB4"/>
    <w:rsid w:val="00E53EED"/>
    <w:rsid w:val="00E54412"/>
    <w:rsid w:val="00E5456E"/>
    <w:rsid w:val="00E5510F"/>
    <w:rsid w:val="00E56EC0"/>
    <w:rsid w:val="00E57423"/>
    <w:rsid w:val="00E603AE"/>
    <w:rsid w:val="00E60F43"/>
    <w:rsid w:val="00E61628"/>
    <w:rsid w:val="00E621BF"/>
    <w:rsid w:val="00E62341"/>
    <w:rsid w:val="00E62DBE"/>
    <w:rsid w:val="00E6312F"/>
    <w:rsid w:val="00E638D7"/>
    <w:rsid w:val="00E63B86"/>
    <w:rsid w:val="00E6469D"/>
    <w:rsid w:val="00E65C86"/>
    <w:rsid w:val="00E65CDE"/>
    <w:rsid w:val="00E66870"/>
    <w:rsid w:val="00E66877"/>
    <w:rsid w:val="00E6691A"/>
    <w:rsid w:val="00E679D7"/>
    <w:rsid w:val="00E70061"/>
    <w:rsid w:val="00E7054E"/>
    <w:rsid w:val="00E71639"/>
    <w:rsid w:val="00E73FC3"/>
    <w:rsid w:val="00E754CE"/>
    <w:rsid w:val="00E754E3"/>
    <w:rsid w:val="00E7567F"/>
    <w:rsid w:val="00E7700C"/>
    <w:rsid w:val="00E7754B"/>
    <w:rsid w:val="00E80E7F"/>
    <w:rsid w:val="00E83A5A"/>
    <w:rsid w:val="00E83BDD"/>
    <w:rsid w:val="00E83E65"/>
    <w:rsid w:val="00E84171"/>
    <w:rsid w:val="00E84C13"/>
    <w:rsid w:val="00E85620"/>
    <w:rsid w:val="00E87183"/>
    <w:rsid w:val="00E9005C"/>
    <w:rsid w:val="00E913F0"/>
    <w:rsid w:val="00E9180C"/>
    <w:rsid w:val="00E944A0"/>
    <w:rsid w:val="00E94AC8"/>
    <w:rsid w:val="00E961B8"/>
    <w:rsid w:val="00E962C6"/>
    <w:rsid w:val="00EA01FA"/>
    <w:rsid w:val="00EA0D9A"/>
    <w:rsid w:val="00EA1386"/>
    <w:rsid w:val="00EA232D"/>
    <w:rsid w:val="00EA29A4"/>
    <w:rsid w:val="00EA3471"/>
    <w:rsid w:val="00EA4D1A"/>
    <w:rsid w:val="00EA5B11"/>
    <w:rsid w:val="00EA5DD9"/>
    <w:rsid w:val="00EA6DB2"/>
    <w:rsid w:val="00EA7E48"/>
    <w:rsid w:val="00EB3A8B"/>
    <w:rsid w:val="00EB3AC1"/>
    <w:rsid w:val="00EB425C"/>
    <w:rsid w:val="00EB4A39"/>
    <w:rsid w:val="00EB5089"/>
    <w:rsid w:val="00EB5ADF"/>
    <w:rsid w:val="00EB697E"/>
    <w:rsid w:val="00EB7520"/>
    <w:rsid w:val="00EC03CC"/>
    <w:rsid w:val="00EC1498"/>
    <w:rsid w:val="00EC1C02"/>
    <w:rsid w:val="00EC1ECD"/>
    <w:rsid w:val="00EC3598"/>
    <w:rsid w:val="00EC4276"/>
    <w:rsid w:val="00EC50D3"/>
    <w:rsid w:val="00EC52C9"/>
    <w:rsid w:val="00EC5BFD"/>
    <w:rsid w:val="00EC759B"/>
    <w:rsid w:val="00EC7B28"/>
    <w:rsid w:val="00ED0174"/>
    <w:rsid w:val="00ED0986"/>
    <w:rsid w:val="00ED336C"/>
    <w:rsid w:val="00ED3846"/>
    <w:rsid w:val="00ED4AF8"/>
    <w:rsid w:val="00ED4F96"/>
    <w:rsid w:val="00ED63AA"/>
    <w:rsid w:val="00ED7C8D"/>
    <w:rsid w:val="00EE1FE6"/>
    <w:rsid w:val="00EE23C5"/>
    <w:rsid w:val="00EE26FE"/>
    <w:rsid w:val="00EE6E20"/>
    <w:rsid w:val="00EF02C1"/>
    <w:rsid w:val="00EF0332"/>
    <w:rsid w:val="00EF0910"/>
    <w:rsid w:val="00EF161A"/>
    <w:rsid w:val="00EF1856"/>
    <w:rsid w:val="00EF194B"/>
    <w:rsid w:val="00EF1D27"/>
    <w:rsid w:val="00EF1DB3"/>
    <w:rsid w:val="00EF3ABC"/>
    <w:rsid w:val="00EF54B3"/>
    <w:rsid w:val="00EF6167"/>
    <w:rsid w:val="00EF6A61"/>
    <w:rsid w:val="00EF6F0C"/>
    <w:rsid w:val="00F00157"/>
    <w:rsid w:val="00F00A4A"/>
    <w:rsid w:val="00F013E1"/>
    <w:rsid w:val="00F014C1"/>
    <w:rsid w:val="00F018F1"/>
    <w:rsid w:val="00F02703"/>
    <w:rsid w:val="00F02745"/>
    <w:rsid w:val="00F0303E"/>
    <w:rsid w:val="00F0395C"/>
    <w:rsid w:val="00F04086"/>
    <w:rsid w:val="00F0466F"/>
    <w:rsid w:val="00F04DA1"/>
    <w:rsid w:val="00F07110"/>
    <w:rsid w:val="00F111B7"/>
    <w:rsid w:val="00F1125F"/>
    <w:rsid w:val="00F11DBB"/>
    <w:rsid w:val="00F12A48"/>
    <w:rsid w:val="00F12B25"/>
    <w:rsid w:val="00F12E95"/>
    <w:rsid w:val="00F139A7"/>
    <w:rsid w:val="00F14481"/>
    <w:rsid w:val="00F15115"/>
    <w:rsid w:val="00F1543C"/>
    <w:rsid w:val="00F15990"/>
    <w:rsid w:val="00F16292"/>
    <w:rsid w:val="00F17BEC"/>
    <w:rsid w:val="00F17CB9"/>
    <w:rsid w:val="00F17DB6"/>
    <w:rsid w:val="00F21460"/>
    <w:rsid w:val="00F22C7B"/>
    <w:rsid w:val="00F234AB"/>
    <w:rsid w:val="00F23615"/>
    <w:rsid w:val="00F23A9F"/>
    <w:rsid w:val="00F240D5"/>
    <w:rsid w:val="00F24116"/>
    <w:rsid w:val="00F24954"/>
    <w:rsid w:val="00F257C8"/>
    <w:rsid w:val="00F2632F"/>
    <w:rsid w:val="00F264F0"/>
    <w:rsid w:val="00F26E91"/>
    <w:rsid w:val="00F30079"/>
    <w:rsid w:val="00F31E5B"/>
    <w:rsid w:val="00F321E3"/>
    <w:rsid w:val="00F34ED8"/>
    <w:rsid w:val="00F3589C"/>
    <w:rsid w:val="00F358F4"/>
    <w:rsid w:val="00F359BE"/>
    <w:rsid w:val="00F3643E"/>
    <w:rsid w:val="00F364EC"/>
    <w:rsid w:val="00F369F3"/>
    <w:rsid w:val="00F36C25"/>
    <w:rsid w:val="00F37821"/>
    <w:rsid w:val="00F42425"/>
    <w:rsid w:val="00F45691"/>
    <w:rsid w:val="00F464BA"/>
    <w:rsid w:val="00F478A8"/>
    <w:rsid w:val="00F51AEB"/>
    <w:rsid w:val="00F53210"/>
    <w:rsid w:val="00F54238"/>
    <w:rsid w:val="00F54E4C"/>
    <w:rsid w:val="00F55625"/>
    <w:rsid w:val="00F557FF"/>
    <w:rsid w:val="00F56604"/>
    <w:rsid w:val="00F61545"/>
    <w:rsid w:val="00F61A45"/>
    <w:rsid w:val="00F62487"/>
    <w:rsid w:val="00F634F6"/>
    <w:rsid w:val="00F636E0"/>
    <w:rsid w:val="00F63CB3"/>
    <w:rsid w:val="00F63DA1"/>
    <w:rsid w:val="00F64825"/>
    <w:rsid w:val="00F659A7"/>
    <w:rsid w:val="00F66238"/>
    <w:rsid w:val="00F66D02"/>
    <w:rsid w:val="00F674B3"/>
    <w:rsid w:val="00F67ADA"/>
    <w:rsid w:val="00F7199C"/>
    <w:rsid w:val="00F720CD"/>
    <w:rsid w:val="00F723E0"/>
    <w:rsid w:val="00F72E85"/>
    <w:rsid w:val="00F73698"/>
    <w:rsid w:val="00F74804"/>
    <w:rsid w:val="00F74B54"/>
    <w:rsid w:val="00F74D43"/>
    <w:rsid w:val="00F74EDD"/>
    <w:rsid w:val="00F756CC"/>
    <w:rsid w:val="00F75E53"/>
    <w:rsid w:val="00F76507"/>
    <w:rsid w:val="00F766E4"/>
    <w:rsid w:val="00F80155"/>
    <w:rsid w:val="00F80973"/>
    <w:rsid w:val="00F83439"/>
    <w:rsid w:val="00F83DF4"/>
    <w:rsid w:val="00F8463A"/>
    <w:rsid w:val="00F86FBD"/>
    <w:rsid w:val="00F87086"/>
    <w:rsid w:val="00F87239"/>
    <w:rsid w:val="00F87419"/>
    <w:rsid w:val="00F87611"/>
    <w:rsid w:val="00F9090D"/>
    <w:rsid w:val="00F9105E"/>
    <w:rsid w:val="00F93784"/>
    <w:rsid w:val="00F94BD9"/>
    <w:rsid w:val="00F94DE1"/>
    <w:rsid w:val="00F95C83"/>
    <w:rsid w:val="00F96242"/>
    <w:rsid w:val="00F971F7"/>
    <w:rsid w:val="00FA0264"/>
    <w:rsid w:val="00FA054D"/>
    <w:rsid w:val="00FA0636"/>
    <w:rsid w:val="00FA18F3"/>
    <w:rsid w:val="00FA1B3E"/>
    <w:rsid w:val="00FA2D86"/>
    <w:rsid w:val="00FA3F48"/>
    <w:rsid w:val="00FA4714"/>
    <w:rsid w:val="00FA47C0"/>
    <w:rsid w:val="00FA5E96"/>
    <w:rsid w:val="00FA6750"/>
    <w:rsid w:val="00FA6ABA"/>
    <w:rsid w:val="00FA7BB7"/>
    <w:rsid w:val="00FB006E"/>
    <w:rsid w:val="00FB0696"/>
    <w:rsid w:val="00FB0708"/>
    <w:rsid w:val="00FB0C61"/>
    <w:rsid w:val="00FB16AE"/>
    <w:rsid w:val="00FB1785"/>
    <w:rsid w:val="00FB23AE"/>
    <w:rsid w:val="00FB3839"/>
    <w:rsid w:val="00FB3E1D"/>
    <w:rsid w:val="00FB499B"/>
    <w:rsid w:val="00FB7A15"/>
    <w:rsid w:val="00FB7B71"/>
    <w:rsid w:val="00FC008E"/>
    <w:rsid w:val="00FC0666"/>
    <w:rsid w:val="00FC16A7"/>
    <w:rsid w:val="00FC1EDD"/>
    <w:rsid w:val="00FC45F1"/>
    <w:rsid w:val="00FC4AD9"/>
    <w:rsid w:val="00FC4FEA"/>
    <w:rsid w:val="00FC550B"/>
    <w:rsid w:val="00FC5548"/>
    <w:rsid w:val="00FC56CF"/>
    <w:rsid w:val="00FC659E"/>
    <w:rsid w:val="00FC6DF7"/>
    <w:rsid w:val="00FC7631"/>
    <w:rsid w:val="00FD07E4"/>
    <w:rsid w:val="00FD1F31"/>
    <w:rsid w:val="00FD24D3"/>
    <w:rsid w:val="00FD28EF"/>
    <w:rsid w:val="00FD4FC9"/>
    <w:rsid w:val="00FD5FDC"/>
    <w:rsid w:val="00FD6F31"/>
    <w:rsid w:val="00FD7855"/>
    <w:rsid w:val="00FE0E22"/>
    <w:rsid w:val="00FE1795"/>
    <w:rsid w:val="00FE1AF1"/>
    <w:rsid w:val="00FE2BFC"/>
    <w:rsid w:val="00FE2DDD"/>
    <w:rsid w:val="00FE2E10"/>
    <w:rsid w:val="00FE38FE"/>
    <w:rsid w:val="00FE39EA"/>
    <w:rsid w:val="00FE4145"/>
    <w:rsid w:val="00FE779E"/>
    <w:rsid w:val="00FE7EE2"/>
    <w:rsid w:val="00FF0EB1"/>
    <w:rsid w:val="00FF1224"/>
    <w:rsid w:val="00FF2189"/>
    <w:rsid w:val="00FF31E2"/>
    <w:rsid w:val="00FF4168"/>
    <w:rsid w:val="00FF41F5"/>
    <w:rsid w:val="00FF460A"/>
    <w:rsid w:val="00FF4D92"/>
    <w:rsid w:val="00FF4F52"/>
    <w:rsid w:val="00FF56A1"/>
    <w:rsid w:val="00FF5C8C"/>
    <w:rsid w:val="00FF6589"/>
    <w:rsid w:val="00FF7C61"/>
    <w:rsid w:val="00FF7C8E"/>
    <w:rsid w:val="00FF7CE9"/>
    <w:rsid w:val="00FF7DAC"/>
    <w:rsid w:val="015F14B4"/>
    <w:rsid w:val="019A1FA0"/>
    <w:rsid w:val="02427F54"/>
    <w:rsid w:val="02733B1E"/>
    <w:rsid w:val="029915B4"/>
    <w:rsid w:val="038F5A21"/>
    <w:rsid w:val="03AA6BB5"/>
    <w:rsid w:val="03B36E2B"/>
    <w:rsid w:val="03B40120"/>
    <w:rsid w:val="048E3721"/>
    <w:rsid w:val="049178C0"/>
    <w:rsid w:val="049B7D7B"/>
    <w:rsid w:val="04BD3D3D"/>
    <w:rsid w:val="04FC088E"/>
    <w:rsid w:val="062A0340"/>
    <w:rsid w:val="06607AF3"/>
    <w:rsid w:val="069D1A0B"/>
    <w:rsid w:val="06FD02D1"/>
    <w:rsid w:val="07BA6649"/>
    <w:rsid w:val="083F0619"/>
    <w:rsid w:val="084A7B62"/>
    <w:rsid w:val="0863486D"/>
    <w:rsid w:val="086D3F47"/>
    <w:rsid w:val="088414EF"/>
    <w:rsid w:val="08A454F0"/>
    <w:rsid w:val="09A836DF"/>
    <w:rsid w:val="09CA32E8"/>
    <w:rsid w:val="09DA3770"/>
    <w:rsid w:val="0A59408D"/>
    <w:rsid w:val="0A5E02E3"/>
    <w:rsid w:val="0AF63CD9"/>
    <w:rsid w:val="0B1306DF"/>
    <w:rsid w:val="0B310B6B"/>
    <w:rsid w:val="0B8E5FB8"/>
    <w:rsid w:val="0BD60153"/>
    <w:rsid w:val="0CAA1E97"/>
    <w:rsid w:val="0CAB0F01"/>
    <w:rsid w:val="0CF3237D"/>
    <w:rsid w:val="0CF524F0"/>
    <w:rsid w:val="0D21051E"/>
    <w:rsid w:val="0D395742"/>
    <w:rsid w:val="0D760311"/>
    <w:rsid w:val="0DAD4FFB"/>
    <w:rsid w:val="0DB1706F"/>
    <w:rsid w:val="0E082052"/>
    <w:rsid w:val="0E227D52"/>
    <w:rsid w:val="0E4C281F"/>
    <w:rsid w:val="0E66228F"/>
    <w:rsid w:val="0E7D703D"/>
    <w:rsid w:val="0FDC1C64"/>
    <w:rsid w:val="101569F9"/>
    <w:rsid w:val="1033030D"/>
    <w:rsid w:val="104868BC"/>
    <w:rsid w:val="1061411C"/>
    <w:rsid w:val="10727777"/>
    <w:rsid w:val="10A641ED"/>
    <w:rsid w:val="112E6C37"/>
    <w:rsid w:val="113C276D"/>
    <w:rsid w:val="11413E81"/>
    <w:rsid w:val="114B3C87"/>
    <w:rsid w:val="116E2A11"/>
    <w:rsid w:val="116F23E8"/>
    <w:rsid w:val="1181635A"/>
    <w:rsid w:val="11A1621B"/>
    <w:rsid w:val="120D25DB"/>
    <w:rsid w:val="1265652A"/>
    <w:rsid w:val="129A3F70"/>
    <w:rsid w:val="12E626D4"/>
    <w:rsid w:val="1311226D"/>
    <w:rsid w:val="141A4E93"/>
    <w:rsid w:val="14215CF1"/>
    <w:rsid w:val="14277DB1"/>
    <w:rsid w:val="14451785"/>
    <w:rsid w:val="144B15CA"/>
    <w:rsid w:val="1461070D"/>
    <w:rsid w:val="16B46E37"/>
    <w:rsid w:val="16D237C5"/>
    <w:rsid w:val="192518E5"/>
    <w:rsid w:val="19457F0B"/>
    <w:rsid w:val="1962520D"/>
    <w:rsid w:val="1A4A1B64"/>
    <w:rsid w:val="1ADF6A41"/>
    <w:rsid w:val="1B7D5565"/>
    <w:rsid w:val="1B8A4174"/>
    <w:rsid w:val="1B936103"/>
    <w:rsid w:val="1C155B8B"/>
    <w:rsid w:val="1C7500BC"/>
    <w:rsid w:val="1D596426"/>
    <w:rsid w:val="1D624CD9"/>
    <w:rsid w:val="1E276A44"/>
    <w:rsid w:val="1E3F02CA"/>
    <w:rsid w:val="1E4757DE"/>
    <w:rsid w:val="1E6D1C12"/>
    <w:rsid w:val="1E845724"/>
    <w:rsid w:val="1FCE374E"/>
    <w:rsid w:val="1FF80096"/>
    <w:rsid w:val="20234AC9"/>
    <w:rsid w:val="20502E75"/>
    <w:rsid w:val="208D46B8"/>
    <w:rsid w:val="210951B1"/>
    <w:rsid w:val="217D18AC"/>
    <w:rsid w:val="21DB7418"/>
    <w:rsid w:val="22515DA7"/>
    <w:rsid w:val="23003900"/>
    <w:rsid w:val="230F7587"/>
    <w:rsid w:val="231C2D03"/>
    <w:rsid w:val="23486C4C"/>
    <w:rsid w:val="240456AE"/>
    <w:rsid w:val="242B5A01"/>
    <w:rsid w:val="24CA55FB"/>
    <w:rsid w:val="24D61A92"/>
    <w:rsid w:val="25737520"/>
    <w:rsid w:val="25B27732"/>
    <w:rsid w:val="26935273"/>
    <w:rsid w:val="26B40B71"/>
    <w:rsid w:val="276D5286"/>
    <w:rsid w:val="27E25BF0"/>
    <w:rsid w:val="286C2EFF"/>
    <w:rsid w:val="28763A73"/>
    <w:rsid w:val="293A5848"/>
    <w:rsid w:val="29B844D4"/>
    <w:rsid w:val="29EF0098"/>
    <w:rsid w:val="2A89166F"/>
    <w:rsid w:val="2BC14DD0"/>
    <w:rsid w:val="2BF963D4"/>
    <w:rsid w:val="2C3A1666"/>
    <w:rsid w:val="2CFE1606"/>
    <w:rsid w:val="2DC3769A"/>
    <w:rsid w:val="2E9008FB"/>
    <w:rsid w:val="2F8C7DE9"/>
    <w:rsid w:val="2FC2134B"/>
    <w:rsid w:val="302A231C"/>
    <w:rsid w:val="302F25AB"/>
    <w:rsid w:val="30A31B8B"/>
    <w:rsid w:val="30A44F0E"/>
    <w:rsid w:val="30C20694"/>
    <w:rsid w:val="30C63500"/>
    <w:rsid w:val="30E616D6"/>
    <w:rsid w:val="315360A3"/>
    <w:rsid w:val="31794E91"/>
    <w:rsid w:val="31862529"/>
    <w:rsid w:val="32343D1D"/>
    <w:rsid w:val="32747AD3"/>
    <w:rsid w:val="32A33797"/>
    <w:rsid w:val="32BB4CE9"/>
    <w:rsid w:val="32CA4B80"/>
    <w:rsid w:val="333F0740"/>
    <w:rsid w:val="341E4EB2"/>
    <w:rsid w:val="34D83C7C"/>
    <w:rsid w:val="35E94927"/>
    <w:rsid w:val="36401AD9"/>
    <w:rsid w:val="36582D5A"/>
    <w:rsid w:val="36C47BB4"/>
    <w:rsid w:val="370A2A68"/>
    <w:rsid w:val="37671737"/>
    <w:rsid w:val="378641BA"/>
    <w:rsid w:val="37DD3911"/>
    <w:rsid w:val="38767A34"/>
    <w:rsid w:val="38A52AB5"/>
    <w:rsid w:val="396A3273"/>
    <w:rsid w:val="3A461C7D"/>
    <w:rsid w:val="3A474F52"/>
    <w:rsid w:val="3A7E63E9"/>
    <w:rsid w:val="3ACC6A60"/>
    <w:rsid w:val="3B9353ED"/>
    <w:rsid w:val="3C15144B"/>
    <w:rsid w:val="3CAD0D32"/>
    <w:rsid w:val="3CD6287E"/>
    <w:rsid w:val="3D877766"/>
    <w:rsid w:val="3D915310"/>
    <w:rsid w:val="3E823D18"/>
    <w:rsid w:val="3F9F124D"/>
    <w:rsid w:val="3FE652EC"/>
    <w:rsid w:val="3FEE6A4A"/>
    <w:rsid w:val="400A39AB"/>
    <w:rsid w:val="400E20C4"/>
    <w:rsid w:val="40B665A5"/>
    <w:rsid w:val="412F731A"/>
    <w:rsid w:val="4287765D"/>
    <w:rsid w:val="42D15911"/>
    <w:rsid w:val="42FA6463"/>
    <w:rsid w:val="43630BB8"/>
    <w:rsid w:val="43F815FB"/>
    <w:rsid w:val="43FD00EE"/>
    <w:rsid w:val="44767675"/>
    <w:rsid w:val="44E81E57"/>
    <w:rsid w:val="44FB544B"/>
    <w:rsid w:val="46162474"/>
    <w:rsid w:val="46C04567"/>
    <w:rsid w:val="46F25B94"/>
    <w:rsid w:val="47177C23"/>
    <w:rsid w:val="472E597E"/>
    <w:rsid w:val="47637D1D"/>
    <w:rsid w:val="47936225"/>
    <w:rsid w:val="47981476"/>
    <w:rsid w:val="48B235FE"/>
    <w:rsid w:val="4A670EA4"/>
    <w:rsid w:val="4A6E638D"/>
    <w:rsid w:val="4B40258D"/>
    <w:rsid w:val="4B93065A"/>
    <w:rsid w:val="4BBD040F"/>
    <w:rsid w:val="4C0C2862"/>
    <w:rsid w:val="4CAA1F52"/>
    <w:rsid w:val="4D442A63"/>
    <w:rsid w:val="4E0B7DBC"/>
    <w:rsid w:val="4EAD6B45"/>
    <w:rsid w:val="4EE002CE"/>
    <w:rsid w:val="4F6B58A1"/>
    <w:rsid w:val="50D008D3"/>
    <w:rsid w:val="51395458"/>
    <w:rsid w:val="51527939"/>
    <w:rsid w:val="51E2533C"/>
    <w:rsid w:val="51EA3E48"/>
    <w:rsid w:val="520A22A3"/>
    <w:rsid w:val="520F2E33"/>
    <w:rsid w:val="52543835"/>
    <w:rsid w:val="52557E78"/>
    <w:rsid w:val="53001964"/>
    <w:rsid w:val="53D809E4"/>
    <w:rsid w:val="54942C1E"/>
    <w:rsid w:val="54E340D2"/>
    <w:rsid w:val="552A59D6"/>
    <w:rsid w:val="55466588"/>
    <w:rsid w:val="55933427"/>
    <w:rsid w:val="56037CE9"/>
    <w:rsid w:val="56446392"/>
    <w:rsid w:val="56777341"/>
    <w:rsid w:val="569C35F6"/>
    <w:rsid w:val="56F225F5"/>
    <w:rsid w:val="57904819"/>
    <w:rsid w:val="57A87293"/>
    <w:rsid w:val="57B05E81"/>
    <w:rsid w:val="581059E1"/>
    <w:rsid w:val="58634C19"/>
    <w:rsid w:val="58802679"/>
    <w:rsid w:val="59481CEB"/>
    <w:rsid w:val="59E2486A"/>
    <w:rsid w:val="5A2841C7"/>
    <w:rsid w:val="5A70032F"/>
    <w:rsid w:val="5AF420BC"/>
    <w:rsid w:val="5B186EB2"/>
    <w:rsid w:val="5B820E07"/>
    <w:rsid w:val="5BDC684B"/>
    <w:rsid w:val="5BEC0D1A"/>
    <w:rsid w:val="5C4C07BC"/>
    <w:rsid w:val="5C523693"/>
    <w:rsid w:val="5CF23B20"/>
    <w:rsid w:val="5D6924FF"/>
    <w:rsid w:val="5D9E6F62"/>
    <w:rsid w:val="5DFA7C93"/>
    <w:rsid w:val="5DFD6404"/>
    <w:rsid w:val="5E602490"/>
    <w:rsid w:val="5E65311A"/>
    <w:rsid w:val="5EAD2E7D"/>
    <w:rsid w:val="5EDA1EDA"/>
    <w:rsid w:val="5F7B0864"/>
    <w:rsid w:val="5F9134F2"/>
    <w:rsid w:val="5FCE419F"/>
    <w:rsid w:val="605816A8"/>
    <w:rsid w:val="60EB5B73"/>
    <w:rsid w:val="61A23989"/>
    <w:rsid w:val="61C6075E"/>
    <w:rsid w:val="61CD250B"/>
    <w:rsid w:val="624B52E9"/>
    <w:rsid w:val="62683FE4"/>
    <w:rsid w:val="62967E5F"/>
    <w:rsid w:val="62A501C0"/>
    <w:rsid w:val="633248CE"/>
    <w:rsid w:val="6348336C"/>
    <w:rsid w:val="637833AD"/>
    <w:rsid w:val="642B1BF7"/>
    <w:rsid w:val="643D0F6B"/>
    <w:rsid w:val="655A3A31"/>
    <w:rsid w:val="65614FB4"/>
    <w:rsid w:val="65764F3C"/>
    <w:rsid w:val="658C06CC"/>
    <w:rsid w:val="65DA0727"/>
    <w:rsid w:val="65FA7647"/>
    <w:rsid w:val="661165CC"/>
    <w:rsid w:val="6694129B"/>
    <w:rsid w:val="66A433DB"/>
    <w:rsid w:val="67184DEA"/>
    <w:rsid w:val="67A70B68"/>
    <w:rsid w:val="67FB0159"/>
    <w:rsid w:val="68036BBF"/>
    <w:rsid w:val="68845D73"/>
    <w:rsid w:val="68D5773D"/>
    <w:rsid w:val="6A074EE6"/>
    <w:rsid w:val="6AA96032"/>
    <w:rsid w:val="6B65795A"/>
    <w:rsid w:val="6B9722FD"/>
    <w:rsid w:val="6BA43BD3"/>
    <w:rsid w:val="6BFC7D49"/>
    <w:rsid w:val="6C2F78B0"/>
    <w:rsid w:val="6C470C17"/>
    <w:rsid w:val="6C50271C"/>
    <w:rsid w:val="6CA83143"/>
    <w:rsid w:val="6CB92CB1"/>
    <w:rsid w:val="6D5E32B1"/>
    <w:rsid w:val="6DBD61DA"/>
    <w:rsid w:val="6DC2591D"/>
    <w:rsid w:val="6E2C2FA4"/>
    <w:rsid w:val="6E573888"/>
    <w:rsid w:val="6E7C6CB2"/>
    <w:rsid w:val="6ED76BAA"/>
    <w:rsid w:val="6EF1303C"/>
    <w:rsid w:val="6F4436E1"/>
    <w:rsid w:val="6FAD6612"/>
    <w:rsid w:val="703915FC"/>
    <w:rsid w:val="7064228D"/>
    <w:rsid w:val="709327C1"/>
    <w:rsid w:val="70FF2574"/>
    <w:rsid w:val="71016B28"/>
    <w:rsid w:val="712B61B6"/>
    <w:rsid w:val="719C15B2"/>
    <w:rsid w:val="71C97170"/>
    <w:rsid w:val="72246E52"/>
    <w:rsid w:val="72F92040"/>
    <w:rsid w:val="732C4E7F"/>
    <w:rsid w:val="733118CC"/>
    <w:rsid w:val="736A29EF"/>
    <w:rsid w:val="73DD2747"/>
    <w:rsid w:val="741B4E9F"/>
    <w:rsid w:val="74406ECA"/>
    <w:rsid w:val="74C62D67"/>
    <w:rsid w:val="74E80C35"/>
    <w:rsid w:val="74EF534E"/>
    <w:rsid w:val="75CE4778"/>
    <w:rsid w:val="75D7047A"/>
    <w:rsid w:val="75E31991"/>
    <w:rsid w:val="76122129"/>
    <w:rsid w:val="767631C5"/>
    <w:rsid w:val="769F7133"/>
    <w:rsid w:val="76D10831"/>
    <w:rsid w:val="76EA1012"/>
    <w:rsid w:val="778B51D6"/>
    <w:rsid w:val="77A47413"/>
    <w:rsid w:val="77BD61E6"/>
    <w:rsid w:val="77DB02D2"/>
    <w:rsid w:val="78E64CDE"/>
    <w:rsid w:val="794D1A4C"/>
    <w:rsid w:val="795E2B1F"/>
    <w:rsid w:val="79BE2A90"/>
    <w:rsid w:val="79E1494E"/>
    <w:rsid w:val="7A7F0B3E"/>
    <w:rsid w:val="7AAE1E9A"/>
    <w:rsid w:val="7B5C6DAB"/>
    <w:rsid w:val="7B664F11"/>
    <w:rsid w:val="7B667A19"/>
    <w:rsid w:val="7C8A4E29"/>
    <w:rsid w:val="7CB2612E"/>
    <w:rsid w:val="7CCB1CD3"/>
    <w:rsid w:val="7CD04806"/>
    <w:rsid w:val="7D1D3EEF"/>
    <w:rsid w:val="7D920A63"/>
    <w:rsid w:val="7FD26D08"/>
    <w:rsid w:val="7FE030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stroke="f">
      <v:fill color="white"/>
      <v:stroke on="f"/>
    </o:shapedefaults>
    <o:shapelayout v:ext="edit">
      <o:idmap v:ext="edit" data="2"/>
      <o:rules v:ext="edit">
        <o:r id="V:Rule5" type="connector" idref="#_x0000_s2053"/>
        <o:r id="V:Rule6" type="connector" idref="#_x0000_s2054"/>
        <o:r id="V:Rule7" type="connector" idref="#_x0000_s2052"/>
        <o:r id="V:Rule8"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2">
    <w:name w:val="Normal"/>
    <w:qFormat/>
    <w:rsid w:val="005F504F"/>
    <w:pPr>
      <w:widowControl w:val="0"/>
      <w:jc w:val="both"/>
    </w:pPr>
    <w:rPr>
      <w:kern w:val="2"/>
      <w:sz w:val="21"/>
      <w:szCs w:val="24"/>
    </w:rPr>
  </w:style>
  <w:style w:type="paragraph" w:styleId="1">
    <w:name w:val="heading 1"/>
    <w:basedOn w:val="af2"/>
    <w:next w:val="af2"/>
    <w:qFormat/>
    <w:rsid w:val="005F504F"/>
    <w:pPr>
      <w:keepNext/>
      <w:keepLines/>
      <w:spacing w:before="340" w:after="330" w:line="576" w:lineRule="auto"/>
      <w:outlineLvl w:val="0"/>
    </w:pPr>
    <w:rPr>
      <w:b/>
      <w:bCs/>
      <w:kern w:val="44"/>
      <w:sz w:val="44"/>
      <w:szCs w:val="44"/>
    </w:rPr>
  </w:style>
  <w:style w:type="paragraph" w:styleId="2">
    <w:name w:val="heading 2"/>
    <w:basedOn w:val="af2"/>
    <w:next w:val="af2"/>
    <w:qFormat/>
    <w:rsid w:val="005F504F"/>
    <w:pPr>
      <w:keepNext/>
      <w:keepLines/>
      <w:spacing w:before="260" w:after="260" w:line="415" w:lineRule="auto"/>
      <w:outlineLvl w:val="1"/>
    </w:pPr>
    <w:rPr>
      <w:rFonts w:ascii="Arial" w:eastAsia="黑体" w:hAnsi="Arial"/>
      <w:b/>
      <w:bCs/>
      <w:sz w:val="32"/>
      <w:szCs w:val="32"/>
    </w:rPr>
  </w:style>
  <w:style w:type="paragraph" w:styleId="3">
    <w:name w:val="heading 3"/>
    <w:basedOn w:val="af2"/>
    <w:next w:val="af2"/>
    <w:qFormat/>
    <w:rsid w:val="005F504F"/>
    <w:pPr>
      <w:keepNext/>
      <w:keepLines/>
      <w:spacing w:before="260" w:after="260" w:line="415" w:lineRule="auto"/>
      <w:outlineLvl w:val="2"/>
    </w:pPr>
    <w:rPr>
      <w:b/>
      <w:bCs/>
      <w:sz w:val="32"/>
      <w:szCs w:val="32"/>
    </w:rPr>
  </w:style>
  <w:style w:type="paragraph" w:styleId="4">
    <w:name w:val="heading 4"/>
    <w:basedOn w:val="af2"/>
    <w:next w:val="af2"/>
    <w:qFormat/>
    <w:rsid w:val="005F504F"/>
    <w:pPr>
      <w:keepNext/>
      <w:keepLines/>
      <w:spacing w:before="280" w:after="290" w:line="374" w:lineRule="auto"/>
      <w:outlineLvl w:val="3"/>
    </w:pPr>
    <w:rPr>
      <w:rFonts w:ascii="Arial" w:eastAsia="黑体" w:hAnsi="Arial"/>
      <w:b/>
      <w:bCs/>
      <w:sz w:val="28"/>
      <w:szCs w:val="28"/>
    </w:rPr>
  </w:style>
  <w:style w:type="paragraph" w:styleId="5">
    <w:name w:val="heading 5"/>
    <w:basedOn w:val="af2"/>
    <w:next w:val="af2"/>
    <w:qFormat/>
    <w:rsid w:val="005F504F"/>
    <w:pPr>
      <w:keepNext/>
      <w:keepLines/>
      <w:spacing w:before="280" w:after="290" w:line="374" w:lineRule="auto"/>
      <w:outlineLvl w:val="4"/>
    </w:pPr>
    <w:rPr>
      <w:b/>
      <w:bCs/>
      <w:sz w:val="28"/>
      <w:szCs w:val="28"/>
    </w:rPr>
  </w:style>
  <w:style w:type="paragraph" w:styleId="6">
    <w:name w:val="heading 6"/>
    <w:basedOn w:val="af2"/>
    <w:next w:val="af2"/>
    <w:qFormat/>
    <w:rsid w:val="005F504F"/>
    <w:pPr>
      <w:keepNext/>
      <w:keepLines/>
      <w:spacing w:before="240" w:after="64" w:line="319" w:lineRule="auto"/>
      <w:outlineLvl w:val="5"/>
    </w:pPr>
    <w:rPr>
      <w:rFonts w:ascii="Arial" w:eastAsia="黑体" w:hAnsi="Arial"/>
      <w:b/>
      <w:bCs/>
      <w:sz w:val="24"/>
    </w:rPr>
  </w:style>
  <w:style w:type="paragraph" w:styleId="7">
    <w:name w:val="heading 7"/>
    <w:basedOn w:val="af2"/>
    <w:next w:val="af2"/>
    <w:qFormat/>
    <w:rsid w:val="005F504F"/>
    <w:pPr>
      <w:keepNext/>
      <w:keepLines/>
      <w:spacing w:before="240" w:after="64" w:line="319" w:lineRule="auto"/>
      <w:outlineLvl w:val="6"/>
    </w:pPr>
    <w:rPr>
      <w:b/>
      <w:bCs/>
      <w:sz w:val="24"/>
    </w:rPr>
  </w:style>
  <w:style w:type="paragraph" w:styleId="8">
    <w:name w:val="heading 8"/>
    <w:basedOn w:val="af2"/>
    <w:next w:val="af2"/>
    <w:qFormat/>
    <w:rsid w:val="005F504F"/>
    <w:pPr>
      <w:keepNext/>
      <w:keepLines/>
      <w:spacing w:before="240" w:after="64" w:line="319" w:lineRule="auto"/>
      <w:outlineLvl w:val="7"/>
    </w:pPr>
    <w:rPr>
      <w:rFonts w:ascii="Arial" w:eastAsia="黑体" w:hAnsi="Arial"/>
      <w:sz w:val="24"/>
    </w:rPr>
  </w:style>
  <w:style w:type="paragraph" w:styleId="9">
    <w:name w:val="heading 9"/>
    <w:basedOn w:val="af2"/>
    <w:next w:val="af2"/>
    <w:autoRedefine/>
    <w:qFormat/>
    <w:rsid w:val="005F504F"/>
    <w:pPr>
      <w:keepNext/>
      <w:keepLines/>
      <w:spacing w:before="240" w:after="64" w:line="319" w:lineRule="auto"/>
      <w:outlineLvl w:val="8"/>
    </w:pPr>
    <w:rPr>
      <w:rFonts w:ascii="Arial" w:eastAsia="黑体" w:hAnsi="Arial"/>
      <w:szCs w:val="21"/>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70">
    <w:name w:val="toc 7"/>
    <w:basedOn w:val="60"/>
    <w:next w:val="af2"/>
    <w:autoRedefine/>
    <w:qFormat/>
    <w:rsid w:val="005F504F"/>
  </w:style>
  <w:style w:type="paragraph" w:styleId="60">
    <w:name w:val="toc 6"/>
    <w:basedOn w:val="50"/>
    <w:next w:val="af2"/>
    <w:autoRedefine/>
    <w:qFormat/>
    <w:rsid w:val="005F504F"/>
  </w:style>
  <w:style w:type="paragraph" w:styleId="50">
    <w:name w:val="toc 5"/>
    <w:basedOn w:val="40"/>
    <w:next w:val="af2"/>
    <w:autoRedefine/>
    <w:qFormat/>
    <w:rsid w:val="005F504F"/>
  </w:style>
  <w:style w:type="paragraph" w:styleId="40">
    <w:name w:val="toc 4"/>
    <w:basedOn w:val="30"/>
    <w:next w:val="af2"/>
    <w:autoRedefine/>
    <w:qFormat/>
    <w:rsid w:val="005F504F"/>
  </w:style>
  <w:style w:type="paragraph" w:styleId="30">
    <w:name w:val="toc 3"/>
    <w:basedOn w:val="20"/>
    <w:next w:val="af2"/>
    <w:autoRedefine/>
    <w:uiPriority w:val="39"/>
    <w:qFormat/>
    <w:rsid w:val="005F504F"/>
  </w:style>
  <w:style w:type="paragraph" w:styleId="20">
    <w:name w:val="toc 2"/>
    <w:basedOn w:val="10"/>
    <w:next w:val="af2"/>
    <w:uiPriority w:val="39"/>
    <w:qFormat/>
    <w:rsid w:val="005F504F"/>
  </w:style>
  <w:style w:type="paragraph" w:styleId="10">
    <w:name w:val="toc 1"/>
    <w:next w:val="af2"/>
    <w:uiPriority w:val="39"/>
    <w:qFormat/>
    <w:rsid w:val="005F504F"/>
    <w:pPr>
      <w:tabs>
        <w:tab w:val="left" w:pos="420"/>
        <w:tab w:val="right" w:leader="dot" w:pos="9628"/>
      </w:tabs>
      <w:jc w:val="both"/>
    </w:pPr>
    <w:rPr>
      <w:rFonts w:ascii="宋体"/>
      <w:sz w:val="21"/>
    </w:rPr>
  </w:style>
  <w:style w:type="paragraph" w:styleId="af6">
    <w:name w:val="Document Map"/>
    <w:basedOn w:val="af2"/>
    <w:autoRedefine/>
    <w:semiHidden/>
    <w:qFormat/>
    <w:rsid w:val="005F504F"/>
    <w:pPr>
      <w:shd w:val="clear" w:color="auto" w:fill="000080"/>
    </w:pPr>
  </w:style>
  <w:style w:type="paragraph" w:styleId="af7">
    <w:name w:val="annotation text"/>
    <w:basedOn w:val="af2"/>
    <w:link w:val="Char"/>
    <w:qFormat/>
    <w:rsid w:val="005F504F"/>
    <w:pPr>
      <w:jc w:val="left"/>
    </w:pPr>
  </w:style>
  <w:style w:type="paragraph" w:styleId="af8">
    <w:name w:val="Body Text"/>
    <w:basedOn w:val="af2"/>
    <w:link w:val="Char0"/>
    <w:qFormat/>
    <w:rsid w:val="005F504F"/>
    <w:rPr>
      <w:rFonts w:eastAsia="仿宋_GB2312"/>
      <w:b/>
      <w:bCs/>
      <w:sz w:val="172"/>
      <w:szCs w:val="20"/>
    </w:rPr>
  </w:style>
  <w:style w:type="paragraph" w:styleId="af9">
    <w:name w:val="Body Text Indent"/>
    <w:basedOn w:val="af2"/>
    <w:qFormat/>
    <w:rsid w:val="005F504F"/>
    <w:pPr>
      <w:spacing w:after="120"/>
      <w:ind w:leftChars="200" w:left="420"/>
    </w:pPr>
  </w:style>
  <w:style w:type="paragraph" w:styleId="HTML">
    <w:name w:val="HTML Address"/>
    <w:basedOn w:val="af2"/>
    <w:qFormat/>
    <w:rsid w:val="005F504F"/>
    <w:rPr>
      <w:i/>
      <w:iCs/>
    </w:rPr>
  </w:style>
  <w:style w:type="paragraph" w:styleId="afa">
    <w:name w:val="Plain Text"/>
    <w:basedOn w:val="af2"/>
    <w:link w:val="Char2"/>
    <w:qFormat/>
    <w:rsid w:val="005F504F"/>
    <w:rPr>
      <w:rFonts w:ascii="宋体" w:hAnsi="Courier New"/>
      <w:szCs w:val="20"/>
    </w:rPr>
  </w:style>
  <w:style w:type="paragraph" w:styleId="80">
    <w:name w:val="toc 8"/>
    <w:basedOn w:val="70"/>
    <w:next w:val="af2"/>
    <w:qFormat/>
    <w:rsid w:val="005F504F"/>
  </w:style>
  <w:style w:type="paragraph" w:styleId="afb">
    <w:name w:val="Date"/>
    <w:basedOn w:val="af2"/>
    <w:next w:val="af2"/>
    <w:qFormat/>
    <w:rsid w:val="005F504F"/>
    <w:pPr>
      <w:ind w:leftChars="2500" w:left="100"/>
    </w:pPr>
  </w:style>
  <w:style w:type="paragraph" w:styleId="21">
    <w:name w:val="Body Text Indent 2"/>
    <w:basedOn w:val="af2"/>
    <w:qFormat/>
    <w:rsid w:val="005F504F"/>
    <w:pPr>
      <w:ind w:firstLineChars="200" w:firstLine="600"/>
      <w:jc w:val="left"/>
    </w:pPr>
    <w:rPr>
      <w:sz w:val="30"/>
    </w:rPr>
  </w:style>
  <w:style w:type="paragraph" w:styleId="afc">
    <w:name w:val="Balloon Text"/>
    <w:basedOn w:val="af2"/>
    <w:qFormat/>
    <w:rsid w:val="005F504F"/>
    <w:rPr>
      <w:sz w:val="18"/>
      <w:szCs w:val="18"/>
    </w:rPr>
  </w:style>
  <w:style w:type="paragraph" w:styleId="afd">
    <w:name w:val="footer"/>
    <w:basedOn w:val="af2"/>
    <w:link w:val="Char3"/>
    <w:uiPriority w:val="99"/>
    <w:qFormat/>
    <w:rsid w:val="005F504F"/>
    <w:pPr>
      <w:tabs>
        <w:tab w:val="center" w:pos="4153"/>
        <w:tab w:val="right" w:pos="8306"/>
      </w:tabs>
      <w:snapToGrid w:val="0"/>
      <w:ind w:rightChars="100" w:right="210"/>
      <w:jc w:val="right"/>
    </w:pPr>
    <w:rPr>
      <w:sz w:val="18"/>
      <w:szCs w:val="18"/>
    </w:rPr>
  </w:style>
  <w:style w:type="paragraph" w:styleId="afe">
    <w:name w:val="header"/>
    <w:basedOn w:val="af2"/>
    <w:link w:val="Char4"/>
    <w:qFormat/>
    <w:rsid w:val="005F504F"/>
    <w:pPr>
      <w:pBdr>
        <w:bottom w:val="single" w:sz="6" w:space="1" w:color="auto"/>
      </w:pBdr>
      <w:tabs>
        <w:tab w:val="center" w:pos="4153"/>
        <w:tab w:val="right" w:pos="8306"/>
      </w:tabs>
      <w:snapToGrid w:val="0"/>
      <w:jc w:val="center"/>
    </w:pPr>
    <w:rPr>
      <w:sz w:val="18"/>
      <w:szCs w:val="18"/>
    </w:rPr>
  </w:style>
  <w:style w:type="paragraph" w:styleId="aff">
    <w:name w:val="footnote text"/>
    <w:basedOn w:val="af2"/>
    <w:qFormat/>
    <w:rsid w:val="005F504F"/>
    <w:pPr>
      <w:snapToGrid w:val="0"/>
      <w:jc w:val="left"/>
    </w:pPr>
    <w:rPr>
      <w:sz w:val="18"/>
      <w:szCs w:val="18"/>
    </w:rPr>
  </w:style>
  <w:style w:type="paragraph" w:styleId="90">
    <w:name w:val="toc 9"/>
    <w:basedOn w:val="80"/>
    <w:next w:val="af2"/>
    <w:autoRedefine/>
    <w:qFormat/>
    <w:rsid w:val="005F504F"/>
  </w:style>
  <w:style w:type="paragraph" w:styleId="HTML0">
    <w:name w:val="HTML Preformatted"/>
    <w:basedOn w:val="af2"/>
    <w:qFormat/>
    <w:rsid w:val="005F504F"/>
    <w:rPr>
      <w:rFonts w:ascii="Courier New" w:hAnsi="Courier New" w:cs="Courier New"/>
      <w:sz w:val="20"/>
      <w:szCs w:val="20"/>
    </w:rPr>
  </w:style>
  <w:style w:type="paragraph" w:styleId="aff0">
    <w:name w:val="Normal (Web)"/>
    <w:basedOn w:val="af2"/>
    <w:qFormat/>
    <w:rsid w:val="005F504F"/>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ff1">
    <w:name w:val="Title"/>
    <w:basedOn w:val="af2"/>
    <w:qFormat/>
    <w:rsid w:val="005F504F"/>
    <w:pPr>
      <w:spacing w:before="240" w:after="60"/>
      <w:jc w:val="center"/>
      <w:outlineLvl w:val="0"/>
    </w:pPr>
    <w:rPr>
      <w:rFonts w:ascii="Arial" w:hAnsi="Arial" w:cs="Arial"/>
      <w:b/>
      <w:bCs/>
      <w:sz w:val="32"/>
      <w:szCs w:val="32"/>
    </w:rPr>
  </w:style>
  <w:style w:type="paragraph" w:styleId="aff2">
    <w:name w:val="annotation subject"/>
    <w:basedOn w:val="af7"/>
    <w:next w:val="af7"/>
    <w:qFormat/>
    <w:rsid w:val="005F504F"/>
    <w:rPr>
      <w:b/>
      <w:bCs/>
    </w:rPr>
  </w:style>
  <w:style w:type="table" w:styleId="aff3">
    <w:name w:val="Table Grid"/>
    <w:basedOn w:val="af4"/>
    <w:qFormat/>
    <w:rsid w:val="005F50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qFormat/>
    <w:rsid w:val="005F504F"/>
    <w:rPr>
      <w:b/>
      <w:bCs/>
    </w:rPr>
  </w:style>
  <w:style w:type="character" w:styleId="aff5">
    <w:name w:val="page number"/>
    <w:qFormat/>
    <w:rsid w:val="005F504F"/>
    <w:rPr>
      <w:rFonts w:ascii="Times New Roman" w:eastAsia="宋体" w:hAnsi="Times New Roman"/>
      <w:sz w:val="18"/>
    </w:rPr>
  </w:style>
  <w:style w:type="character" w:styleId="aff6">
    <w:name w:val="Emphasis"/>
    <w:qFormat/>
    <w:rsid w:val="005F504F"/>
    <w:rPr>
      <w:color w:val="CC0000"/>
    </w:rPr>
  </w:style>
  <w:style w:type="character" w:styleId="HTML1">
    <w:name w:val="HTML Definition"/>
    <w:qFormat/>
    <w:rsid w:val="005F504F"/>
    <w:rPr>
      <w:i/>
      <w:iCs/>
    </w:rPr>
  </w:style>
  <w:style w:type="character" w:styleId="HTML2">
    <w:name w:val="HTML Typewriter"/>
    <w:qFormat/>
    <w:rsid w:val="005F504F"/>
    <w:rPr>
      <w:rFonts w:ascii="Courier New" w:hAnsi="Courier New"/>
      <w:sz w:val="20"/>
      <w:szCs w:val="20"/>
    </w:rPr>
  </w:style>
  <w:style w:type="character" w:styleId="HTML3">
    <w:name w:val="HTML Acronym"/>
    <w:basedOn w:val="af3"/>
    <w:qFormat/>
    <w:rsid w:val="005F504F"/>
  </w:style>
  <w:style w:type="character" w:styleId="HTML4">
    <w:name w:val="HTML Variable"/>
    <w:qFormat/>
    <w:rsid w:val="005F504F"/>
    <w:rPr>
      <w:i/>
      <w:iCs/>
    </w:rPr>
  </w:style>
  <w:style w:type="character" w:styleId="aff7">
    <w:name w:val="Hyperlink"/>
    <w:autoRedefine/>
    <w:uiPriority w:val="99"/>
    <w:qFormat/>
    <w:rsid w:val="005F504F"/>
    <w:rPr>
      <w:rFonts w:ascii="Times New Roman" w:eastAsia="宋体" w:hAnsi="Times New Roman"/>
      <w:color w:val="auto"/>
      <w:spacing w:val="0"/>
      <w:w w:val="100"/>
      <w:position w:val="0"/>
      <w:sz w:val="21"/>
      <w:u w:val="none"/>
      <w:vertAlign w:val="baseline"/>
    </w:rPr>
  </w:style>
  <w:style w:type="character" w:styleId="HTML5">
    <w:name w:val="HTML Code"/>
    <w:qFormat/>
    <w:rsid w:val="005F504F"/>
    <w:rPr>
      <w:rFonts w:ascii="Courier New" w:hAnsi="Courier New"/>
      <w:sz w:val="20"/>
      <w:szCs w:val="20"/>
    </w:rPr>
  </w:style>
  <w:style w:type="character" w:styleId="aff8">
    <w:name w:val="annotation reference"/>
    <w:qFormat/>
    <w:rsid w:val="005F504F"/>
    <w:rPr>
      <w:sz w:val="21"/>
      <w:szCs w:val="21"/>
    </w:rPr>
  </w:style>
  <w:style w:type="character" w:styleId="HTML6">
    <w:name w:val="HTML Cite"/>
    <w:qFormat/>
    <w:rsid w:val="005F504F"/>
    <w:rPr>
      <w:i/>
      <w:iCs/>
    </w:rPr>
  </w:style>
  <w:style w:type="character" w:styleId="aff9">
    <w:name w:val="footnote reference"/>
    <w:qFormat/>
    <w:rsid w:val="005F504F"/>
    <w:rPr>
      <w:vertAlign w:val="superscript"/>
    </w:rPr>
  </w:style>
  <w:style w:type="character" w:styleId="HTML7">
    <w:name w:val="HTML Keyboard"/>
    <w:qFormat/>
    <w:rsid w:val="005F504F"/>
    <w:rPr>
      <w:rFonts w:ascii="Courier New" w:hAnsi="Courier New"/>
      <w:sz w:val="20"/>
      <w:szCs w:val="20"/>
    </w:rPr>
  </w:style>
  <w:style w:type="character" w:styleId="HTML8">
    <w:name w:val="HTML Sample"/>
    <w:qFormat/>
    <w:rsid w:val="005F504F"/>
    <w:rPr>
      <w:rFonts w:ascii="Courier New" w:hAnsi="Courier New"/>
    </w:rPr>
  </w:style>
  <w:style w:type="character" w:customStyle="1" w:styleId="11">
    <w:name w:val="访问过的超链接1"/>
    <w:qFormat/>
    <w:rsid w:val="005F504F"/>
    <w:rPr>
      <w:color w:val="800080"/>
      <w:u w:val="single"/>
    </w:rPr>
  </w:style>
  <w:style w:type="character" w:customStyle="1" w:styleId="Char5">
    <w:name w:val="一级条标题 Char"/>
    <w:basedOn w:val="Char6"/>
    <w:link w:val="affa"/>
    <w:qFormat/>
    <w:rsid w:val="005F504F"/>
    <w:rPr>
      <w:rFonts w:ascii="黑体" w:eastAsia="黑体"/>
      <w:sz w:val="21"/>
      <w:lang w:val="en-US" w:eastAsia="zh-CN" w:bidi="ar-SA"/>
    </w:rPr>
  </w:style>
  <w:style w:type="character" w:customStyle="1" w:styleId="Char6">
    <w:name w:val="章标题 Char"/>
    <w:link w:val="affb"/>
    <w:qFormat/>
    <w:rsid w:val="005F504F"/>
    <w:rPr>
      <w:rFonts w:ascii="黑体" w:eastAsia="黑体"/>
      <w:sz w:val="21"/>
      <w:lang w:val="en-US" w:eastAsia="zh-CN" w:bidi="ar-SA"/>
    </w:rPr>
  </w:style>
  <w:style w:type="paragraph" w:customStyle="1" w:styleId="affb">
    <w:name w:val="章标题"/>
    <w:next w:val="affc"/>
    <w:link w:val="Char6"/>
    <w:qFormat/>
    <w:rsid w:val="005F504F"/>
    <w:pPr>
      <w:spacing w:beforeLines="50" w:afterLines="50"/>
      <w:jc w:val="both"/>
      <w:outlineLvl w:val="1"/>
    </w:pPr>
    <w:rPr>
      <w:rFonts w:ascii="黑体" w:eastAsia="黑体"/>
      <w:sz w:val="21"/>
    </w:rPr>
  </w:style>
  <w:style w:type="paragraph" w:customStyle="1" w:styleId="affc">
    <w:name w:val="段"/>
    <w:link w:val="Char7"/>
    <w:qFormat/>
    <w:rsid w:val="005F504F"/>
    <w:pPr>
      <w:autoSpaceDE w:val="0"/>
      <w:autoSpaceDN w:val="0"/>
      <w:ind w:firstLineChars="200" w:firstLine="200"/>
      <w:jc w:val="both"/>
    </w:pPr>
    <w:rPr>
      <w:rFonts w:ascii="宋体"/>
      <w:sz w:val="21"/>
    </w:rPr>
  </w:style>
  <w:style w:type="paragraph" w:customStyle="1" w:styleId="affa">
    <w:name w:val="一级条标题"/>
    <w:basedOn w:val="affb"/>
    <w:next w:val="affc"/>
    <w:link w:val="Char5"/>
    <w:qFormat/>
    <w:rsid w:val="005F504F"/>
    <w:pPr>
      <w:spacing w:beforeLines="0" w:afterLines="0"/>
      <w:ind w:left="3570"/>
      <w:outlineLvl w:val="2"/>
    </w:pPr>
  </w:style>
  <w:style w:type="character" w:customStyle="1" w:styleId="Char7">
    <w:name w:val="段 Char"/>
    <w:link w:val="affc"/>
    <w:qFormat/>
    <w:rsid w:val="005F504F"/>
    <w:rPr>
      <w:rFonts w:ascii="宋体"/>
      <w:sz w:val="21"/>
      <w:lang w:val="en-US" w:eastAsia="zh-CN" w:bidi="ar-SA"/>
    </w:rPr>
  </w:style>
  <w:style w:type="character" w:customStyle="1" w:styleId="Char2">
    <w:name w:val="纯文本 Char"/>
    <w:link w:val="afa"/>
    <w:qFormat/>
    <w:rsid w:val="005F504F"/>
    <w:rPr>
      <w:rFonts w:ascii="宋体" w:hAnsi="Courier New"/>
      <w:kern w:val="2"/>
      <w:sz w:val="21"/>
    </w:rPr>
  </w:style>
  <w:style w:type="character" w:customStyle="1" w:styleId="affd">
    <w:name w:val="个人答复风格"/>
    <w:qFormat/>
    <w:rsid w:val="005F504F"/>
    <w:rPr>
      <w:rFonts w:ascii="Arial" w:eastAsia="宋体" w:hAnsi="Arial" w:cs="Arial"/>
      <w:color w:val="auto"/>
      <w:sz w:val="20"/>
    </w:rPr>
  </w:style>
  <w:style w:type="character" w:customStyle="1" w:styleId="affe">
    <w:name w:val="发布"/>
    <w:qFormat/>
    <w:rsid w:val="005F504F"/>
    <w:rPr>
      <w:rFonts w:ascii="黑体" w:eastAsia="黑体"/>
      <w:spacing w:val="22"/>
      <w:w w:val="100"/>
      <w:position w:val="3"/>
      <w:sz w:val="28"/>
    </w:rPr>
  </w:style>
  <w:style w:type="character" w:customStyle="1" w:styleId="Char8">
    <w:name w:val="二级条标题 Char"/>
    <w:basedOn w:val="Char5"/>
    <w:link w:val="afff"/>
    <w:qFormat/>
    <w:rsid w:val="005F504F"/>
    <w:rPr>
      <w:rFonts w:ascii="黑体" w:eastAsia="黑体"/>
      <w:sz w:val="21"/>
      <w:lang w:val="en-US" w:eastAsia="zh-CN" w:bidi="ar-SA"/>
    </w:rPr>
  </w:style>
  <w:style w:type="paragraph" w:customStyle="1" w:styleId="afff">
    <w:name w:val="二级条标题"/>
    <w:basedOn w:val="affa"/>
    <w:next w:val="affc"/>
    <w:link w:val="Char8"/>
    <w:qFormat/>
    <w:rsid w:val="005F504F"/>
    <w:pPr>
      <w:outlineLvl w:val="3"/>
    </w:pPr>
  </w:style>
  <w:style w:type="character" w:customStyle="1" w:styleId="afff0">
    <w:name w:val="个人撰写风格"/>
    <w:qFormat/>
    <w:rsid w:val="005F504F"/>
    <w:rPr>
      <w:rFonts w:ascii="Arial" w:eastAsia="宋体" w:hAnsi="Arial" w:cs="Arial"/>
      <w:color w:val="auto"/>
      <w:sz w:val="20"/>
    </w:rPr>
  </w:style>
  <w:style w:type="character" w:customStyle="1" w:styleId="PlainTextCharChar">
    <w:name w:val="Plain Text Char Char"/>
    <w:link w:val="12"/>
    <w:qFormat/>
    <w:rsid w:val="005F504F"/>
    <w:rPr>
      <w:rFonts w:ascii="宋体" w:hAnsi="Courier New"/>
      <w:kern w:val="2"/>
      <w:sz w:val="21"/>
      <w:szCs w:val="21"/>
      <w:lang w:bidi="ar-SA"/>
    </w:rPr>
  </w:style>
  <w:style w:type="paragraph" w:customStyle="1" w:styleId="12">
    <w:name w:val="纯文本1"/>
    <w:basedOn w:val="af2"/>
    <w:link w:val="PlainTextCharChar"/>
    <w:qFormat/>
    <w:rsid w:val="005F504F"/>
    <w:rPr>
      <w:rFonts w:ascii="宋体" w:hAnsi="Courier New"/>
      <w:szCs w:val="21"/>
    </w:rPr>
  </w:style>
  <w:style w:type="character" w:customStyle="1" w:styleId="Char">
    <w:name w:val="批注文字 Char"/>
    <w:link w:val="af7"/>
    <w:qFormat/>
    <w:rsid w:val="005F504F"/>
    <w:rPr>
      <w:kern w:val="2"/>
      <w:sz w:val="21"/>
      <w:szCs w:val="24"/>
    </w:rPr>
  </w:style>
  <w:style w:type="paragraph" w:customStyle="1" w:styleId="afff1">
    <w:name w:val="附录标识"/>
    <w:basedOn w:val="af"/>
    <w:qFormat/>
    <w:rsid w:val="005F504F"/>
    <w:pPr>
      <w:numPr>
        <w:numId w:val="0"/>
      </w:numPr>
      <w:tabs>
        <w:tab w:val="left" w:pos="6405"/>
      </w:tabs>
      <w:spacing w:after="200"/>
    </w:pPr>
    <w:rPr>
      <w:sz w:val="21"/>
    </w:rPr>
  </w:style>
  <w:style w:type="paragraph" w:customStyle="1" w:styleId="af">
    <w:name w:val="前言、引言标题"/>
    <w:next w:val="af2"/>
    <w:qFormat/>
    <w:rsid w:val="005F504F"/>
    <w:pPr>
      <w:numPr>
        <w:numId w:val="1"/>
      </w:numPr>
      <w:shd w:val="clear" w:color="FFFFFF" w:fill="FFFFFF"/>
      <w:spacing w:before="640" w:after="560"/>
      <w:jc w:val="center"/>
      <w:outlineLvl w:val="0"/>
    </w:pPr>
    <w:rPr>
      <w:rFonts w:ascii="黑体" w:eastAsia="黑体"/>
      <w:sz w:val="32"/>
    </w:rPr>
  </w:style>
  <w:style w:type="paragraph" w:customStyle="1" w:styleId="ae">
    <w:name w:val="附录五级条标题"/>
    <w:basedOn w:val="ad"/>
    <w:next w:val="affc"/>
    <w:qFormat/>
    <w:rsid w:val="005F504F"/>
    <w:pPr>
      <w:numPr>
        <w:ilvl w:val="6"/>
      </w:numPr>
      <w:outlineLvl w:val="6"/>
    </w:pPr>
  </w:style>
  <w:style w:type="paragraph" w:customStyle="1" w:styleId="ad">
    <w:name w:val="附录四级条标题"/>
    <w:basedOn w:val="ac"/>
    <w:next w:val="affc"/>
    <w:qFormat/>
    <w:rsid w:val="005F504F"/>
    <w:pPr>
      <w:numPr>
        <w:ilvl w:val="5"/>
      </w:numPr>
      <w:outlineLvl w:val="5"/>
    </w:pPr>
  </w:style>
  <w:style w:type="paragraph" w:customStyle="1" w:styleId="ac">
    <w:name w:val="附录三级条标题"/>
    <w:basedOn w:val="ab"/>
    <w:next w:val="affc"/>
    <w:qFormat/>
    <w:rsid w:val="005F504F"/>
    <w:pPr>
      <w:numPr>
        <w:ilvl w:val="4"/>
      </w:numPr>
      <w:outlineLvl w:val="4"/>
    </w:pPr>
  </w:style>
  <w:style w:type="paragraph" w:customStyle="1" w:styleId="ab">
    <w:name w:val="附录二级条标题"/>
    <w:basedOn w:val="aa"/>
    <w:next w:val="affc"/>
    <w:qFormat/>
    <w:rsid w:val="005F504F"/>
    <w:pPr>
      <w:numPr>
        <w:ilvl w:val="3"/>
      </w:numPr>
      <w:outlineLvl w:val="3"/>
    </w:pPr>
  </w:style>
  <w:style w:type="paragraph" w:customStyle="1" w:styleId="aa">
    <w:name w:val="附录一级条标题"/>
    <w:basedOn w:val="a9"/>
    <w:next w:val="affc"/>
    <w:qFormat/>
    <w:rsid w:val="005F504F"/>
    <w:pPr>
      <w:numPr>
        <w:ilvl w:val="2"/>
      </w:numPr>
      <w:autoSpaceDN w:val="0"/>
      <w:spacing w:beforeLines="0" w:afterLines="0"/>
      <w:outlineLvl w:val="2"/>
    </w:pPr>
  </w:style>
  <w:style w:type="paragraph" w:customStyle="1" w:styleId="a9">
    <w:name w:val="附录章标题"/>
    <w:next w:val="affc"/>
    <w:qFormat/>
    <w:rsid w:val="005F504F"/>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2">
    <w:name w:val="封面标准文稿类别"/>
    <w:qFormat/>
    <w:rsid w:val="005F504F"/>
    <w:pPr>
      <w:spacing w:before="440" w:line="400" w:lineRule="exact"/>
      <w:jc w:val="center"/>
    </w:pPr>
    <w:rPr>
      <w:rFonts w:ascii="宋体"/>
      <w:sz w:val="24"/>
    </w:rPr>
  </w:style>
  <w:style w:type="paragraph" w:customStyle="1" w:styleId="a3">
    <w:name w:val="三级无标题条"/>
    <w:basedOn w:val="af2"/>
    <w:qFormat/>
    <w:rsid w:val="005F504F"/>
    <w:pPr>
      <w:numPr>
        <w:ilvl w:val="4"/>
        <w:numId w:val="3"/>
      </w:numPr>
    </w:pPr>
  </w:style>
  <w:style w:type="paragraph" w:customStyle="1" w:styleId="afff3">
    <w:name w:val="标准书脚_奇数页"/>
    <w:qFormat/>
    <w:rsid w:val="005F504F"/>
    <w:pPr>
      <w:spacing w:before="120"/>
      <w:jc w:val="right"/>
    </w:pPr>
    <w:rPr>
      <w:sz w:val="18"/>
    </w:rPr>
  </w:style>
  <w:style w:type="paragraph" w:customStyle="1" w:styleId="afff4">
    <w:name w:val="字母编号列项（一级）"/>
    <w:qFormat/>
    <w:rsid w:val="005F504F"/>
    <w:pPr>
      <w:ind w:leftChars="200" w:left="840" w:hangingChars="200" w:hanging="420"/>
      <w:jc w:val="both"/>
    </w:pPr>
    <w:rPr>
      <w:rFonts w:ascii="宋体"/>
      <w:sz w:val="21"/>
    </w:rPr>
  </w:style>
  <w:style w:type="paragraph" w:customStyle="1" w:styleId="a8">
    <w:name w:val="示例"/>
    <w:next w:val="affc"/>
    <w:qFormat/>
    <w:rsid w:val="005F504F"/>
    <w:pPr>
      <w:numPr>
        <w:numId w:val="4"/>
      </w:numPr>
      <w:tabs>
        <w:tab w:val="clear" w:pos="1120"/>
        <w:tab w:val="left" w:pos="816"/>
      </w:tabs>
      <w:ind w:firstLineChars="233" w:firstLine="419"/>
      <w:jc w:val="both"/>
    </w:pPr>
    <w:rPr>
      <w:rFonts w:ascii="宋体"/>
      <w:sz w:val="18"/>
    </w:rPr>
  </w:style>
  <w:style w:type="paragraph" w:customStyle="1" w:styleId="afff5">
    <w:name w:val="封面标准代替信息"/>
    <w:basedOn w:val="22"/>
    <w:qFormat/>
    <w:rsid w:val="005F504F"/>
    <w:pPr>
      <w:spacing w:before="57"/>
    </w:pPr>
    <w:rPr>
      <w:rFonts w:ascii="宋体"/>
      <w:sz w:val="21"/>
    </w:rPr>
  </w:style>
  <w:style w:type="paragraph" w:customStyle="1" w:styleId="22">
    <w:name w:val="封面标准号2"/>
    <w:basedOn w:val="13"/>
    <w:qFormat/>
    <w:rsid w:val="005F504F"/>
    <w:pPr>
      <w:adjustRightInd w:val="0"/>
      <w:spacing w:before="357" w:line="280" w:lineRule="exact"/>
    </w:pPr>
  </w:style>
  <w:style w:type="paragraph" w:customStyle="1" w:styleId="13">
    <w:name w:val="封面标准号1"/>
    <w:qFormat/>
    <w:rsid w:val="005F504F"/>
    <w:pPr>
      <w:widowControl w:val="0"/>
      <w:kinsoku w:val="0"/>
      <w:overflowPunct w:val="0"/>
      <w:autoSpaceDE w:val="0"/>
      <w:autoSpaceDN w:val="0"/>
      <w:spacing w:before="308"/>
      <w:jc w:val="right"/>
      <w:textAlignment w:val="center"/>
    </w:pPr>
    <w:rPr>
      <w:sz w:val="28"/>
    </w:rPr>
  </w:style>
  <w:style w:type="paragraph" w:customStyle="1" w:styleId="afff6">
    <w:name w:val="无标题条"/>
    <w:next w:val="affc"/>
    <w:qFormat/>
    <w:rsid w:val="005F504F"/>
    <w:pPr>
      <w:jc w:val="both"/>
    </w:pPr>
    <w:rPr>
      <w:sz w:val="21"/>
    </w:rPr>
  </w:style>
  <w:style w:type="paragraph" w:customStyle="1" w:styleId="afff7">
    <w:name w:val="数字编号列项（二级）"/>
    <w:qFormat/>
    <w:rsid w:val="005F504F"/>
    <w:pPr>
      <w:ind w:leftChars="400" w:left="1260" w:hangingChars="200" w:hanging="420"/>
      <w:jc w:val="both"/>
    </w:pPr>
    <w:rPr>
      <w:rFonts w:ascii="宋体"/>
      <w:sz w:val="21"/>
    </w:rPr>
  </w:style>
  <w:style w:type="paragraph" w:customStyle="1" w:styleId="afff8">
    <w:name w:val="标准书眉_奇数页"/>
    <w:next w:val="af2"/>
    <w:qFormat/>
    <w:rsid w:val="005F504F"/>
    <w:pPr>
      <w:tabs>
        <w:tab w:val="center" w:pos="4154"/>
        <w:tab w:val="right" w:pos="8306"/>
      </w:tabs>
      <w:spacing w:after="120"/>
      <w:jc w:val="right"/>
    </w:pPr>
    <w:rPr>
      <w:sz w:val="21"/>
    </w:rPr>
  </w:style>
  <w:style w:type="paragraph" w:customStyle="1" w:styleId="afff9">
    <w:name w:val="目次、索引正文"/>
    <w:qFormat/>
    <w:rsid w:val="005F504F"/>
    <w:pPr>
      <w:spacing w:line="320" w:lineRule="exact"/>
      <w:jc w:val="both"/>
    </w:pPr>
    <w:rPr>
      <w:rFonts w:ascii="宋体"/>
      <w:sz w:val="21"/>
    </w:rPr>
  </w:style>
  <w:style w:type="paragraph" w:customStyle="1" w:styleId="afffa">
    <w:name w:val="其他标准称谓"/>
    <w:qFormat/>
    <w:rsid w:val="005F504F"/>
    <w:pPr>
      <w:spacing w:line="0" w:lineRule="atLeast"/>
      <w:jc w:val="distribute"/>
    </w:pPr>
    <w:rPr>
      <w:rFonts w:ascii="黑体" w:eastAsia="黑体" w:hAnsi="宋体"/>
      <w:sz w:val="52"/>
    </w:rPr>
  </w:style>
  <w:style w:type="paragraph" w:customStyle="1" w:styleId="afffb">
    <w:name w:val="发布日期"/>
    <w:qFormat/>
    <w:rsid w:val="005F504F"/>
    <w:rPr>
      <w:rFonts w:eastAsia="黑体"/>
      <w:sz w:val="28"/>
    </w:rPr>
  </w:style>
  <w:style w:type="paragraph" w:customStyle="1" w:styleId="afffc">
    <w:name w:val="三级条标题"/>
    <w:basedOn w:val="afff"/>
    <w:next w:val="affc"/>
    <w:qFormat/>
    <w:rsid w:val="005F504F"/>
    <w:pPr>
      <w:outlineLvl w:val="4"/>
    </w:pPr>
  </w:style>
  <w:style w:type="paragraph" w:customStyle="1" w:styleId="afffd">
    <w:name w:val="标准标志"/>
    <w:next w:val="af2"/>
    <w:qFormat/>
    <w:rsid w:val="005F504F"/>
    <w:pPr>
      <w:shd w:val="solid" w:color="FFFFFF" w:fill="FFFFFF"/>
      <w:spacing w:line="0" w:lineRule="atLeast"/>
      <w:jc w:val="right"/>
    </w:pPr>
    <w:rPr>
      <w:b/>
      <w:w w:val="130"/>
      <w:sz w:val="96"/>
    </w:rPr>
  </w:style>
  <w:style w:type="paragraph" w:customStyle="1" w:styleId="af0">
    <w:name w:val="正文表标题"/>
    <w:next w:val="affc"/>
    <w:qFormat/>
    <w:rsid w:val="005F504F"/>
    <w:pPr>
      <w:numPr>
        <w:numId w:val="5"/>
      </w:numPr>
      <w:jc w:val="center"/>
    </w:pPr>
    <w:rPr>
      <w:rFonts w:ascii="黑体" w:eastAsia="黑体"/>
      <w:sz w:val="21"/>
    </w:rPr>
  </w:style>
  <w:style w:type="paragraph" w:customStyle="1" w:styleId="afffe">
    <w:name w:val="目次、标准名称标题"/>
    <w:basedOn w:val="af"/>
    <w:next w:val="affc"/>
    <w:qFormat/>
    <w:rsid w:val="005F504F"/>
    <w:pPr>
      <w:numPr>
        <w:numId w:val="0"/>
      </w:numPr>
      <w:spacing w:line="460" w:lineRule="exact"/>
    </w:pPr>
  </w:style>
  <w:style w:type="paragraph" w:customStyle="1" w:styleId="affff">
    <w:name w:val="五级条标题"/>
    <w:basedOn w:val="affff0"/>
    <w:next w:val="affc"/>
    <w:qFormat/>
    <w:rsid w:val="005F504F"/>
    <w:pPr>
      <w:outlineLvl w:val="6"/>
    </w:pPr>
  </w:style>
  <w:style w:type="paragraph" w:customStyle="1" w:styleId="affff0">
    <w:name w:val="四级条标题"/>
    <w:basedOn w:val="afffc"/>
    <w:next w:val="affc"/>
    <w:qFormat/>
    <w:rsid w:val="005F504F"/>
    <w:pPr>
      <w:outlineLvl w:val="5"/>
    </w:pPr>
  </w:style>
  <w:style w:type="paragraph" w:customStyle="1" w:styleId="affff1">
    <w:name w:val="封面标准英文名称"/>
    <w:qFormat/>
    <w:rsid w:val="005F504F"/>
    <w:pPr>
      <w:widowControl w:val="0"/>
      <w:spacing w:before="370" w:line="400" w:lineRule="exact"/>
      <w:jc w:val="center"/>
    </w:pPr>
    <w:rPr>
      <w:sz w:val="28"/>
    </w:rPr>
  </w:style>
  <w:style w:type="paragraph" w:customStyle="1" w:styleId="affff2">
    <w:name w:val="实施日期"/>
    <w:basedOn w:val="afffb"/>
    <w:qFormat/>
    <w:rsid w:val="005F504F"/>
    <w:pPr>
      <w:jc w:val="right"/>
    </w:pPr>
  </w:style>
  <w:style w:type="paragraph" w:customStyle="1" w:styleId="affff3">
    <w:name w:val="封面一致性程度标识"/>
    <w:qFormat/>
    <w:rsid w:val="005F504F"/>
    <w:pPr>
      <w:spacing w:before="440" w:line="400" w:lineRule="exact"/>
      <w:jc w:val="center"/>
    </w:pPr>
    <w:rPr>
      <w:rFonts w:ascii="宋体"/>
      <w:sz w:val="28"/>
    </w:rPr>
  </w:style>
  <w:style w:type="paragraph" w:customStyle="1" w:styleId="affff4">
    <w:name w:val="标准书眉_偶数页"/>
    <w:basedOn w:val="afff8"/>
    <w:next w:val="af2"/>
    <w:qFormat/>
    <w:rsid w:val="005F504F"/>
    <w:pPr>
      <w:jc w:val="left"/>
    </w:pPr>
  </w:style>
  <w:style w:type="paragraph" w:customStyle="1" w:styleId="Char9">
    <w:name w:val="Char"/>
    <w:basedOn w:val="af2"/>
    <w:qFormat/>
    <w:rsid w:val="005F504F"/>
    <w:pPr>
      <w:widowControl/>
      <w:spacing w:after="160" w:line="240" w:lineRule="exact"/>
      <w:jc w:val="left"/>
    </w:pPr>
    <w:rPr>
      <w:rFonts w:ascii="Arial" w:eastAsia="Times New Roman" w:hAnsi="Arial" w:cs="Verdana"/>
      <w:b/>
      <w:kern w:val="0"/>
      <w:sz w:val="24"/>
      <w:lang w:eastAsia="en-US"/>
    </w:rPr>
  </w:style>
  <w:style w:type="paragraph" w:customStyle="1" w:styleId="af1">
    <w:name w:val="注×："/>
    <w:qFormat/>
    <w:rsid w:val="005F504F"/>
    <w:pPr>
      <w:widowControl w:val="0"/>
      <w:numPr>
        <w:numId w:val="6"/>
      </w:numPr>
      <w:tabs>
        <w:tab w:val="clear" w:pos="900"/>
        <w:tab w:val="left" w:pos="630"/>
      </w:tabs>
      <w:autoSpaceDE w:val="0"/>
      <w:autoSpaceDN w:val="0"/>
      <w:jc w:val="both"/>
    </w:pPr>
    <w:rPr>
      <w:rFonts w:ascii="宋体"/>
      <w:sz w:val="18"/>
    </w:rPr>
  </w:style>
  <w:style w:type="paragraph" w:customStyle="1" w:styleId="affff5">
    <w:name w:val="附录图标题"/>
    <w:next w:val="affc"/>
    <w:qFormat/>
    <w:rsid w:val="005F504F"/>
    <w:pPr>
      <w:jc w:val="center"/>
    </w:pPr>
    <w:rPr>
      <w:rFonts w:ascii="黑体" w:eastAsia="黑体"/>
      <w:sz w:val="21"/>
    </w:rPr>
  </w:style>
  <w:style w:type="paragraph" w:customStyle="1" w:styleId="affff6">
    <w:name w:val="发布部门"/>
    <w:next w:val="affc"/>
    <w:qFormat/>
    <w:rsid w:val="005F504F"/>
    <w:pPr>
      <w:jc w:val="center"/>
    </w:pPr>
    <w:rPr>
      <w:rFonts w:ascii="宋体"/>
      <w:b/>
      <w:spacing w:val="20"/>
      <w:w w:val="135"/>
      <w:sz w:val="36"/>
    </w:rPr>
  </w:style>
  <w:style w:type="paragraph" w:customStyle="1" w:styleId="affff7">
    <w:name w:val="条文脚注"/>
    <w:basedOn w:val="aff"/>
    <w:qFormat/>
    <w:rsid w:val="005F504F"/>
    <w:pPr>
      <w:ind w:leftChars="200" w:left="780" w:hangingChars="200" w:hanging="360"/>
      <w:jc w:val="both"/>
    </w:pPr>
    <w:rPr>
      <w:rFonts w:ascii="宋体"/>
    </w:rPr>
  </w:style>
  <w:style w:type="paragraph" w:customStyle="1" w:styleId="a">
    <w:name w:val="正文图标题"/>
    <w:next w:val="affc"/>
    <w:qFormat/>
    <w:rsid w:val="005F504F"/>
    <w:pPr>
      <w:numPr>
        <w:numId w:val="7"/>
      </w:numPr>
      <w:jc w:val="center"/>
    </w:pPr>
    <w:rPr>
      <w:rFonts w:ascii="黑体" w:eastAsia="黑体"/>
      <w:sz w:val="21"/>
    </w:rPr>
  </w:style>
  <w:style w:type="paragraph" w:customStyle="1" w:styleId="affff8">
    <w:name w:val="参考文献、索引标题"/>
    <w:basedOn w:val="af"/>
    <w:next w:val="af2"/>
    <w:qFormat/>
    <w:rsid w:val="005F504F"/>
    <w:pPr>
      <w:numPr>
        <w:numId w:val="0"/>
      </w:numPr>
      <w:spacing w:after="200"/>
    </w:pPr>
    <w:rPr>
      <w:sz w:val="21"/>
    </w:rPr>
  </w:style>
  <w:style w:type="paragraph" w:customStyle="1" w:styleId="affff9">
    <w:name w:val="标准书脚_偶数页"/>
    <w:qFormat/>
    <w:rsid w:val="005F504F"/>
    <w:pPr>
      <w:spacing w:before="120"/>
    </w:pPr>
    <w:rPr>
      <w:sz w:val="18"/>
    </w:rPr>
  </w:style>
  <w:style w:type="paragraph" w:customStyle="1" w:styleId="a4">
    <w:name w:val="四级无标题条"/>
    <w:basedOn w:val="af2"/>
    <w:qFormat/>
    <w:rsid w:val="005F504F"/>
    <w:pPr>
      <w:numPr>
        <w:ilvl w:val="5"/>
        <w:numId w:val="3"/>
      </w:numPr>
    </w:pPr>
  </w:style>
  <w:style w:type="paragraph" w:customStyle="1" w:styleId="a6">
    <w:name w:val="注："/>
    <w:next w:val="affc"/>
    <w:qFormat/>
    <w:rsid w:val="005F504F"/>
    <w:pPr>
      <w:widowControl w:val="0"/>
      <w:numPr>
        <w:numId w:val="8"/>
      </w:numPr>
      <w:tabs>
        <w:tab w:val="clear" w:pos="1140"/>
      </w:tabs>
      <w:autoSpaceDE w:val="0"/>
      <w:autoSpaceDN w:val="0"/>
      <w:jc w:val="both"/>
    </w:pPr>
    <w:rPr>
      <w:rFonts w:ascii="宋体"/>
      <w:sz w:val="18"/>
    </w:rPr>
  </w:style>
  <w:style w:type="paragraph" w:customStyle="1" w:styleId="affffa">
    <w:name w:val="图表脚注"/>
    <w:next w:val="affc"/>
    <w:qFormat/>
    <w:rsid w:val="005F504F"/>
    <w:pPr>
      <w:ind w:leftChars="200" w:left="300" w:hangingChars="100" w:hanging="100"/>
      <w:jc w:val="both"/>
    </w:pPr>
    <w:rPr>
      <w:rFonts w:ascii="宋体"/>
      <w:sz w:val="18"/>
    </w:rPr>
  </w:style>
  <w:style w:type="paragraph" w:customStyle="1" w:styleId="affffb">
    <w:name w:val="标准称谓"/>
    <w:next w:val="af2"/>
    <w:qFormat/>
    <w:rsid w:val="005F504F"/>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0">
    <w:name w:val="列项·"/>
    <w:qFormat/>
    <w:rsid w:val="005F504F"/>
    <w:pPr>
      <w:numPr>
        <w:numId w:val="9"/>
      </w:numPr>
      <w:tabs>
        <w:tab w:val="clear" w:pos="1140"/>
        <w:tab w:val="left" w:pos="840"/>
      </w:tabs>
      <w:ind w:leftChars="200" w:left="840" w:hangingChars="200" w:hanging="420"/>
      <w:jc w:val="both"/>
    </w:pPr>
    <w:rPr>
      <w:rFonts w:ascii="宋体"/>
      <w:sz w:val="21"/>
    </w:rPr>
  </w:style>
  <w:style w:type="paragraph" w:customStyle="1" w:styleId="affffc">
    <w:name w:val="文献分类号"/>
    <w:qFormat/>
    <w:rsid w:val="005F504F"/>
    <w:pPr>
      <w:widowControl w:val="0"/>
      <w:textAlignment w:val="center"/>
    </w:pPr>
    <w:rPr>
      <w:rFonts w:eastAsia="黑体"/>
      <w:sz w:val="21"/>
    </w:rPr>
  </w:style>
  <w:style w:type="paragraph" w:customStyle="1" w:styleId="affffd">
    <w:name w:val="附录表标题"/>
    <w:next w:val="affc"/>
    <w:qFormat/>
    <w:rsid w:val="005F504F"/>
    <w:pPr>
      <w:jc w:val="center"/>
      <w:textAlignment w:val="baseline"/>
    </w:pPr>
    <w:rPr>
      <w:rFonts w:ascii="黑体" w:eastAsia="黑体"/>
      <w:kern w:val="21"/>
      <w:sz w:val="21"/>
    </w:rPr>
  </w:style>
  <w:style w:type="paragraph" w:customStyle="1" w:styleId="a2">
    <w:name w:val="二级无标题条"/>
    <w:basedOn w:val="af2"/>
    <w:qFormat/>
    <w:rsid w:val="005F504F"/>
    <w:pPr>
      <w:numPr>
        <w:ilvl w:val="3"/>
        <w:numId w:val="3"/>
      </w:numPr>
    </w:pPr>
  </w:style>
  <w:style w:type="paragraph" w:customStyle="1" w:styleId="affffe">
    <w:name w:val="其他发布部门"/>
    <w:basedOn w:val="affff6"/>
    <w:qFormat/>
    <w:rsid w:val="005F504F"/>
    <w:pPr>
      <w:spacing w:line="0" w:lineRule="atLeast"/>
    </w:pPr>
    <w:rPr>
      <w:rFonts w:ascii="黑体" w:eastAsia="黑体"/>
      <w:b w:val="0"/>
    </w:rPr>
  </w:style>
  <w:style w:type="paragraph" w:customStyle="1" w:styleId="a7">
    <w:name w:val="列项——"/>
    <w:qFormat/>
    <w:rsid w:val="005F504F"/>
    <w:pPr>
      <w:widowControl w:val="0"/>
      <w:numPr>
        <w:numId w:val="10"/>
      </w:numPr>
      <w:tabs>
        <w:tab w:val="clear" w:pos="1140"/>
        <w:tab w:val="left" w:pos="854"/>
      </w:tabs>
      <w:ind w:leftChars="200" w:left="200" w:hangingChars="200" w:hanging="200"/>
      <w:jc w:val="both"/>
    </w:pPr>
    <w:rPr>
      <w:rFonts w:ascii="宋体"/>
      <w:sz w:val="21"/>
    </w:rPr>
  </w:style>
  <w:style w:type="paragraph" w:customStyle="1" w:styleId="afffff">
    <w:name w:val="封面正文"/>
    <w:qFormat/>
    <w:rsid w:val="005F504F"/>
    <w:pPr>
      <w:jc w:val="both"/>
    </w:pPr>
  </w:style>
  <w:style w:type="paragraph" w:customStyle="1" w:styleId="a5">
    <w:name w:val="五级无标题条"/>
    <w:basedOn w:val="af2"/>
    <w:qFormat/>
    <w:rsid w:val="005F504F"/>
    <w:pPr>
      <w:numPr>
        <w:ilvl w:val="6"/>
        <w:numId w:val="3"/>
      </w:numPr>
    </w:pPr>
  </w:style>
  <w:style w:type="paragraph" w:customStyle="1" w:styleId="a1">
    <w:name w:val="一级无标题条"/>
    <w:basedOn w:val="af2"/>
    <w:qFormat/>
    <w:rsid w:val="005F504F"/>
    <w:pPr>
      <w:numPr>
        <w:ilvl w:val="2"/>
        <w:numId w:val="3"/>
      </w:numPr>
    </w:pPr>
  </w:style>
  <w:style w:type="paragraph" w:customStyle="1" w:styleId="afffff0">
    <w:name w:val="封面标准文稿编辑信息"/>
    <w:qFormat/>
    <w:rsid w:val="005F504F"/>
    <w:pPr>
      <w:spacing w:before="180" w:line="180" w:lineRule="exact"/>
      <w:jc w:val="center"/>
    </w:pPr>
    <w:rPr>
      <w:rFonts w:ascii="宋体"/>
      <w:sz w:val="21"/>
    </w:rPr>
  </w:style>
  <w:style w:type="paragraph" w:customStyle="1" w:styleId="afffff1">
    <w:name w:val="封面标准名称"/>
    <w:qFormat/>
    <w:rsid w:val="005F504F"/>
    <w:pPr>
      <w:widowControl w:val="0"/>
      <w:spacing w:line="680" w:lineRule="exact"/>
      <w:jc w:val="center"/>
      <w:textAlignment w:val="center"/>
    </w:pPr>
    <w:rPr>
      <w:rFonts w:ascii="黑体" w:eastAsia="黑体"/>
      <w:sz w:val="52"/>
    </w:rPr>
  </w:style>
  <w:style w:type="paragraph" w:customStyle="1" w:styleId="afffff2">
    <w:name w:val="标准书眉一"/>
    <w:qFormat/>
    <w:rsid w:val="005F504F"/>
    <w:pPr>
      <w:jc w:val="both"/>
    </w:pPr>
  </w:style>
  <w:style w:type="paragraph" w:customStyle="1" w:styleId="Default">
    <w:name w:val="Default"/>
    <w:qFormat/>
    <w:rsid w:val="005F504F"/>
    <w:pPr>
      <w:widowControl w:val="0"/>
      <w:autoSpaceDE w:val="0"/>
      <w:autoSpaceDN w:val="0"/>
      <w:adjustRightInd w:val="0"/>
    </w:pPr>
    <w:rPr>
      <w:rFonts w:ascii="黑体" w:eastAsia="黑体" w:cs="黑体"/>
      <w:color w:val="000000"/>
      <w:sz w:val="24"/>
      <w:szCs w:val="24"/>
    </w:rPr>
  </w:style>
  <w:style w:type="paragraph" w:customStyle="1" w:styleId="CharChar1">
    <w:name w:val="Char Char1"/>
    <w:basedOn w:val="af2"/>
    <w:qFormat/>
    <w:rsid w:val="005F504F"/>
    <w:rPr>
      <w:rFonts w:ascii="Tahoma" w:hAnsi="Tahoma"/>
      <w:sz w:val="24"/>
      <w:szCs w:val="20"/>
    </w:rPr>
  </w:style>
  <w:style w:type="character" w:customStyle="1" w:styleId="Char0">
    <w:name w:val="正文文本 Char"/>
    <w:basedOn w:val="af3"/>
    <w:link w:val="af8"/>
    <w:qFormat/>
    <w:rsid w:val="005F504F"/>
    <w:rPr>
      <w:rFonts w:eastAsia="仿宋_GB2312"/>
      <w:b/>
      <w:bCs/>
      <w:kern w:val="2"/>
      <w:sz w:val="172"/>
    </w:rPr>
  </w:style>
  <w:style w:type="paragraph" w:customStyle="1" w:styleId="Char1">
    <w:name w:val="Char1"/>
    <w:basedOn w:val="af2"/>
    <w:qFormat/>
    <w:rsid w:val="005F504F"/>
    <w:pPr>
      <w:numPr>
        <w:numId w:val="11"/>
      </w:numPr>
    </w:pPr>
  </w:style>
  <w:style w:type="paragraph" w:customStyle="1" w:styleId="afffff3">
    <w:name w:val="标准文件_段"/>
    <w:qFormat/>
    <w:rsid w:val="005F504F"/>
    <w:pPr>
      <w:autoSpaceDE w:val="0"/>
      <w:autoSpaceDN w:val="0"/>
      <w:adjustRightInd w:val="0"/>
      <w:snapToGrid w:val="0"/>
      <w:spacing w:line="276" w:lineRule="auto"/>
      <w:ind w:leftChars="-60" w:left="-126" w:rightChars="-50" w:right="-105" w:firstLineChars="196" w:firstLine="419"/>
      <w:jc w:val="both"/>
    </w:pPr>
    <w:rPr>
      <w:spacing w:val="2"/>
      <w:sz w:val="21"/>
    </w:rPr>
  </w:style>
  <w:style w:type="paragraph" w:customStyle="1" w:styleId="NoTitle">
    <w:name w:val="No Title"/>
    <w:basedOn w:val="af2"/>
    <w:qFormat/>
    <w:rsid w:val="005F504F"/>
    <w:pPr>
      <w:widowControl/>
      <w:spacing w:before="220" w:line="220" w:lineRule="atLeast"/>
      <w:jc w:val="left"/>
    </w:pPr>
    <w:rPr>
      <w:rFonts w:ascii="Garamond" w:hAnsi="Garamond"/>
      <w:caps/>
      <w:spacing w:val="15"/>
      <w:kern w:val="0"/>
      <w:sz w:val="20"/>
      <w:szCs w:val="20"/>
    </w:rPr>
  </w:style>
  <w:style w:type="character" w:customStyle="1" w:styleId="apple-converted-space">
    <w:name w:val="apple-converted-space"/>
    <w:basedOn w:val="af3"/>
    <w:qFormat/>
    <w:rsid w:val="005F504F"/>
  </w:style>
  <w:style w:type="paragraph" w:customStyle="1" w:styleId="CharChar">
    <w:name w:val="Char Char"/>
    <w:basedOn w:val="af2"/>
    <w:qFormat/>
    <w:rsid w:val="005F504F"/>
    <w:pPr>
      <w:widowControl/>
      <w:spacing w:after="160" w:line="240" w:lineRule="exact"/>
      <w:jc w:val="left"/>
    </w:pPr>
    <w:rPr>
      <w:rFonts w:ascii="Verdana" w:eastAsia="仿宋_GB2312" w:hAnsi="Verdana"/>
      <w:kern w:val="0"/>
      <w:sz w:val="24"/>
      <w:szCs w:val="20"/>
      <w:lang w:eastAsia="en-US"/>
    </w:rPr>
  </w:style>
  <w:style w:type="paragraph" w:customStyle="1" w:styleId="CharChar11">
    <w:name w:val="Char Char11"/>
    <w:basedOn w:val="af6"/>
    <w:qFormat/>
    <w:rsid w:val="005F504F"/>
    <w:rPr>
      <w:rFonts w:ascii="Tahoma" w:hAnsi="Tahoma"/>
      <w:sz w:val="24"/>
    </w:rPr>
  </w:style>
  <w:style w:type="paragraph" w:styleId="afffff4">
    <w:name w:val="List Paragraph"/>
    <w:basedOn w:val="af2"/>
    <w:uiPriority w:val="99"/>
    <w:unhideWhenUsed/>
    <w:qFormat/>
    <w:rsid w:val="005F504F"/>
    <w:pPr>
      <w:ind w:firstLineChars="200" w:firstLine="420"/>
    </w:pPr>
  </w:style>
  <w:style w:type="character" w:customStyle="1" w:styleId="Char10">
    <w:name w:val="一级条标题 Char1"/>
    <w:basedOn w:val="af3"/>
    <w:qFormat/>
    <w:rsid w:val="005F504F"/>
    <w:rPr>
      <w:rFonts w:ascii="黑体" w:eastAsia="黑体" w:hAnsi="宋体" w:cs="黑体" w:hint="eastAsia"/>
      <w:sz w:val="21"/>
      <w:szCs w:val="21"/>
    </w:rPr>
  </w:style>
  <w:style w:type="paragraph" w:customStyle="1" w:styleId="WPSOffice1">
    <w:name w:val="WPSOffice手动目录 1"/>
    <w:qFormat/>
    <w:rsid w:val="005F504F"/>
  </w:style>
  <w:style w:type="paragraph" w:customStyle="1" w:styleId="WPSOffice2">
    <w:name w:val="WPSOffice手动目录 2"/>
    <w:qFormat/>
    <w:rsid w:val="005F504F"/>
    <w:pPr>
      <w:ind w:leftChars="200" w:left="200"/>
    </w:pPr>
  </w:style>
  <w:style w:type="paragraph" w:customStyle="1" w:styleId="WPSOffice3">
    <w:name w:val="WPSOffice手动目录 3"/>
    <w:qFormat/>
    <w:rsid w:val="005F504F"/>
    <w:pPr>
      <w:ind w:leftChars="400" w:left="400"/>
    </w:pPr>
  </w:style>
  <w:style w:type="paragraph" w:customStyle="1" w:styleId="afffff5">
    <w:name w:val="二级无"/>
    <w:basedOn w:val="afff"/>
    <w:qFormat/>
    <w:rsid w:val="005F504F"/>
    <w:pPr>
      <w:jc w:val="left"/>
    </w:pPr>
    <w:rPr>
      <w:rFonts w:ascii="宋体" w:eastAsia="宋体"/>
      <w:szCs w:val="21"/>
    </w:rPr>
  </w:style>
  <w:style w:type="character" w:customStyle="1" w:styleId="Char4">
    <w:name w:val="页眉 Char"/>
    <w:basedOn w:val="af3"/>
    <w:link w:val="afe"/>
    <w:uiPriority w:val="99"/>
    <w:qFormat/>
    <w:rsid w:val="005F504F"/>
    <w:rPr>
      <w:kern w:val="2"/>
      <w:sz w:val="18"/>
      <w:szCs w:val="18"/>
    </w:rPr>
  </w:style>
  <w:style w:type="paragraph" w:customStyle="1" w:styleId="14">
    <w:name w:val="1"/>
    <w:basedOn w:val="af2"/>
    <w:next w:val="afffff4"/>
    <w:uiPriority w:val="34"/>
    <w:qFormat/>
    <w:rsid w:val="005F504F"/>
    <w:pPr>
      <w:ind w:firstLineChars="200" w:firstLine="420"/>
    </w:pPr>
    <w:rPr>
      <w:rFonts w:ascii="等线" w:eastAsia="等线" w:hAnsi="等线"/>
      <w:szCs w:val="22"/>
    </w:rPr>
  </w:style>
  <w:style w:type="character" w:customStyle="1" w:styleId="Char3">
    <w:name w:val="页脚 Char"/>
    <w:link w:val="afd"/>
    <w:uiPriority w:val="99"/>
    <w:qFormat/>
    <w:rsid w:val="005F504F"/>
    <w:rPr>
      <w:kern w:val="2"/>
      <w:sz w:val="18"/>
      <w:szCs w:val="18"/>
    </w:rPr>
  </w:style>
  <w:style w:type="paragraph" w:customStyle="1" w:styleId="15">
    <w:name w:val="修订1"/>
    <w:hidden/>
    <w:uiPriority w:val="99"/>
    <w:unhideWhenUsed/>
    <w:qFormat/>
    <w:rsid w:val="005F504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image" Target="media/image9.wmf"/><Relationship Id="rId21" Type="http://schemas.openxmlformats.org/officeDocument/2006/relationships/header" Target="header5.xml"/><Relationship Id="rId34" Type="http://schemas.openxmlformats.org/officeDocument/2006/relationships/oleObject" Target="embeddings/oleObject3.bin"/><Relationship Id="rId42" Type="http://schemas.openxmlformats.org/officeDocument/2006/relationships/oleObject" Target="embeddings/oleObject8.bin"/><Relationship Id="rId47" Type="http://schemas.openxmlformats.org/officeDocument/2006/relationships/image" Target="media/image13.wmf"/><Relationship Id="rId50" Type="http://schemas.openxmlformats.org/officeDocument/2006/relationships/oleObject" Target="embeddings/oleObject12.bin"/><Relationship Id="rId55" Type="http://schemas.openxmlformats.org/officeDocument/2006/relationships/image" Target="media/image17.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image" Target="media/image5.jpeg"/><Relationship Id="rId41" Type="http://schemas.openxmlformats.org/officeDocument/2006/relationships/image" Target="media/image10.wmf"/><Relationship Id="rId54" Type="http://schemas.openxmlformats.org/officeDocument/2006/relationships/oleObject" Target="embeddings/oleObject1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32" Type="http://schemas.openxmlformats.org/officeDocument/2006/relationships/footer" Target="footer11.xml"/><Relationship Id="rId37" Type="http://schemas.openxmlformats.org/officeDocument/2006/relationships/oleObject" Target="embeddings/oleObject5.bin"/><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oleObject" Target="embeddings/oleObject2.bin"/><Relationship Id="rId36" Type="http://schemas.openxmlformats.org/officeDocument/2006/relationships/oleObject" Target="embeddings/oleObject4.bin"/><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4.wmf"/><Relationship Id="rId30" Type="http://schemas.openxmlformats.org/officeDocument/2006/relationships/image" Target="media/image6.jpeg"/><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oleObject" Target="embeddings/oleObject11.bin"/><Relationship Id="rId56" Type="http://schemas.openxmlformats.org/officeDocument/2006/relationships/oleObject" Target="embeddings/oleObject15.bin"/><Relationship Id="rId8" Type="http://schemas.openxmlformats.org/officeDocument/2006/relationships/endnotes" Target="endnotes.xml"/><Relationship Id="rId51" Type="http://schemas.openxmlformats.org/officeDocument/2006/relationships/image" Target="media/image15.wmf"/><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x\Desktop\&#30003;&#25253;&#22269;&#23478;&#35268;&#33539;\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2"/>
    <customShpInfo spid="_x0000_s1033"/>
    <customShpInfo spid="_x0000_s1039"/>
    <customShpInfo spid="_x0000_s1028"/>
    <customShpInfo spid="_x0000_s1038"/>
    <customShpInfo spid="_x0000_s1042"/>
    <customShpInfo spid="_x0000_s1043"/>
    <customShpInfo spid="_x0000_s1044"/>
    <customShpInfo spid="_x0000_s2050"/>
    <customShpInfo spid="_x0000_s2125"/>
    <customShpInfo spid="_x0000_s2124"/>
    <customShpInfo spid="_x0000_s2052"/>
    <customShpInfo spid="_x0000_s2053"/>
    <customShpInfo spid="_x0000_s2054"/>
    <customShpInfo spid="_x0000_s2055"/>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06446-0CF2-473A-8645-60720FD0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215</TotalTime>
  <Pages>35</Pages>
  <Words>3468</Words>
  <Characters>19771</Characters>
  <Application>Microsoft Office Word</Application>
  <DocSecurity>0</DocSecurity>
  <Lines>164</Lines>
  <Paragraphs>46</Paragraphs>
  <ScaleCrop>false</ScaleCrop>
  <Company>中国标准研究中心</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g.scev</cp:lastModifiedBy>
  <cp:revision>455</cp:revision>
  <cp:lastPrinted>2024-04-08T13:30:00Z</cp:lastPrinted>
  <dcterms:created xsi:type="dcterms:W3CDTF">2019-03-26T09:02:00Z</dcterms:created>
  <dcterms:modified xsi:type="dcterms:W3CDTF">2024-06-15T11:11:00Z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062DC7CF872541CB851371E5757CEBFE</vt:lpwstr>
  </property>
</Properties>
</file>