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708D" w:rsidRPr="00FA692F" w:rsidRDefault="009C72DC" w:rsidP="0086708D">
      <w:pPr>
        <w:pStyle w:val="a6"/>
        <w:jc w:val="center"/>
        <w:rPr>
          <w:rFonts w:ascii="Times New Roman" w:hAnsi="Times New Roman"/>
          <w:b/>
          <w:sz w:val="28"/>
          <w:szCs w:val="24"/>
        </w:rPr>
      </w:pPr>
      <w:r w:rsidRPr="00FA692F">
        <w:rPr>
          <w:rFonts w:ascii="Times New Roman" w:hAnsi="宋体"/>
          <w:b/>
          <w:sz w:val="28"/>
          <w:szCs w:val="24"/>
        </w:rPr>
        <w:t>国家计量检定规程</w:t>
      </w:r>
      <w:r w:rsidR="002E0AC9" w:rsidRPr="00FA692F">
        <w:rPr>
          <w:rFonts w:ascii="Times New Roman" w:hAnsi="Times New Roman"/>
          <w:b/>
          <w:sz w:val="28"/>
          <w:szCs w:val="24"/>
        </w:rPr>
        <w:t xml:space="preserve">JJG </w:t>
      </w:r>
      <w:r w:rsidR="00C713B2">
        <w:rPr>
          <w:rFonts w:ascii="Times New Roman" w:hAnsi="Times New Roman" w:hint="eastAsia"/>
          <w:b/>
          <w:sz w:val="28"/>
          <w:szCs w:val="24"/>
        </w:rPr>
        <w:t>312</w:t>
      </w:r>
      <w:r w:rsidR="0086708D" w:rsidRPr="00FA692F">
        <w:rPr>
          <w:rFonts w:ascii="Times New Roman" w:hAnsi="宋体"/>
          <w:b/>
          <w:sz w:val="28"/>
          <w:szCs w:val="24"/>
        </w:rPr>
        <w:t>《激光</w:t>
      </w:r>
      <w:r w:rsidR="00C713B2">
        <w:rPr>
          <w:rFonts w:ascii="Times New Roman" w:hAnsi="宋体" w:hint="eastAsia"/>
          <w:b/>
          <w:sz w:val="28"/>
          <w:szCs w:val="24"/>
        </w:rPr>
        <w:t>能量</w:t>
      </w:r>
      <w:r w:rsidR="0086708D" w:rsidRPr="00FA692F">
        <w:rPr>
          <w:rFonts w:ascii="Times New Roman" w:hAnsi="宋体"/>
          <w:b/>
          <w:sz w:val="28"/>
          <w:szCs w:val="24"/>
        </w:rPr>
        <w:t>计》</w:t>
      </w:r>
    </w:p>
    <w:p w:rsidR="00C27843" w:rsidRPr="00FA692F" w:rsidRDefault="0086708D" w:rsidP="00BD0D39">
      <w:pPr>
        <w:pStyle w:val="a6"/>
        <w:jc w:val="center"/>
        <w:rPr>
          <w:rFonts w:ascii="Times New Roman" w:hAnsi="Times New Roman"/>
          <w:b/>
          <w:sz w:val="24"/>
          <w:szCs w:val="24"/>
        </w:rPr>
      </w:pPr>
      <w:r w:rsidRPr="00FA692F">
        <w:rPr>
          <w:rFonts w:ascii="Times New Roman" w:hAnsi="宋体"/>
          <w:b/>
          <w:sz w:val="28"/>
          <w:szCs w:val="24"/>
        </w:rPr>
        <w:t>实验报告</w:t>
      </w:r>
    </w:p>
    <w:p w:rsidR="00131A34" w:rsidRPr="00FA692F" w:rsidRDefault="00131A34" w:rsidP="002049F5">
      <w:pPr>
        <w:spacing w:beforeLines="100" w:afterLines="100"/>
        <w:rPr>
          <w:b/>
          <w:sz w:val="28"/>
          <w:szCs w:val="30"/>
        </w:rPr>
      </w:pPr>
      <w:r w:rsidRPr="00FA692F">
        <w:rPr>
          <w:rFonts w:hAnsi="宋体"/>
          <w:b/>
          <w:sz w:val="28"/>
          <w:szCs w:val="30"/>
        </w:rPr>
        <w:t>实验报告</w:t>
      </w:r>
      <w:r w:rsidRPr="00FA692F">
        <w:rPr>
          <w:b/>
          <w:sz w:val="28"/>
          <w:szCs w:val="30"/>
        </w:rPr>
        <w:t>(</w:t>
      </w:r>
      <w:proofErr w:type="gramStart"/>
      <w:r w:rsidR="002C6F57" w:rsidRPr="00FA692F">
        <w:rPr>
          <w:rFonts w:hAnsi="宋体"/>
          <w:b/>
          <w:sz w:val="28"/>
          <w:szCs w:val="30"/>
        </w:rPr>
        <w:t>一</w:t>
      </w:r>
      <w:proofErr w:type="gramEnd"/>
      <w:r w:rsidRPr="00FA692F">
        <w:rPr>
          <w:b/>
          <w:sz w:val="28"/>
          <w:szCs w:val="30"/>
        </w:rPr>
        <w:t>)</w:t>
      </w:r>
    </w:p>
    <w:p w:rsidR="00131A34" w:rsidRPr="00FA692F" w:rsidRDefault="00131A34" w:rsidP="00131A34">
      <w:pPr>
        <w:widowControl w:val="0"/>
        <w:numPr>
          <w:ilvl w:val="0"/>
          <w:numId w:val="32"/>
        </w:numPr>
        <w:autoSpaceDE w:val="0"/>
        <w:autoSpaceDN w:val="0"/>
        <w:adjustRightInd w:val="0"/>
        <w:textAlignment w:val="baseline"/>
        <w:rPr>
          <w:sz w:val="24"/>
          <w:szCs w:val="24"/>
        </w:rPr>
      </w:pPr>
      <w:r w:rsidRPr="00FA692F">
        <w:rPr>
          <w:rFonts w:hAnsi="宋体"/>
          <w:sz w:val="24"/>
          <w:szCs w:val="24"/>
        </w:rPr>
        <w:t>实验目的</w:t>
      </w:r>
    </w:p>
    <w:p w:rsidR="00131A34" w:rsidRPr="00FA692F" w:rsidRDefault="00131A34" w:rsidP="00131A34">
      <w:pPr>
        <w:ind w:firstLineChars="227" w:firstLine="545"/>
        <w:rPr>
          <w:sz w:val="24"/>
          <w:szCs w:val="24"/>
        </w:rPr>
      </w:pPr>
      <w:r w:rsidRPr="00FA692F">
        <w:rPr>
          <w:rFonts w:hAnsi="宋体"/>
          <w:sz w:val="24"/>
          <w:szCs w:val="24"/>
        </w:rPr>
        <w:t>验证激光功率计检定规程操作的可行性</w:t>
      </w:r>
    </w:p>
    <w:p w:rsidR="00131A34" w:rsidRPr="00FA692F" w:rsidRDefault="00131A34" w:rsidP="00131A34">
      <w:pPr>
        <w:widowControl w:val="0"/>
        <w:numPr>
          <w:ilvl w:val="0"/>
          <w:numId w:val="32"/>
        </w:numPr>
        <w:autoSpaceDE w:val="0"/>
        <w:autoSpaceDN w:val="0"/>
        <w:adjustRightInd w:val="0"/>
        <w:textAlignment w:val="baseline"/>
        <w:rPr>
          <w:sz w:val="24"/>
          <w:szCs w:val="24"/>
        </w:rPr>
      </w:pPr>
      <w:r w:rsidRPr="00FA692F">
        <w:rPr>
          <w:rFonts w:hAnsi="宋体"/>
          <w:sz w:val="24"/>
          <w:szCs w:val="24"/>
        </w:rPr>
        <w:t>实验地点及时间</w:t>
      </w:r>
    </w:p>
    <w:p w:rsidR="00131A34" w:rsidRPr="00FA692F" w:rsidRDefault="00131A34" w:rsidP="00131A34">
      <w:pPr>
        <w:ind w:firstLineChars="227" w:firstLine="545"/>
        <w:rPr>
          <w:sz w:val="24"/>
          <w:szCs w:val="24"/>
        </w:rPr>
      </w:pPr>
      <w:r w:rsidRPr="00FA692F">
        <w:rPr>
          <w:rFonts w:hAnsi="宋体"/>
          <w:sz w:val="24"/>
          <w:szCs w:val="24"/>
        </w:rPr>
        <w:t>中国计量科学研究院和平里</w:t>
      </w:r>
      <w:r w:rsidRPr="00FA692F">
        <w:rPr>
          <w:sz w:val="24"/>
          <w:szCs w:val="24"/>
        </w:rPr>
        <w:t>13</w:t>
      </w:r>
      <w:r w:rsidRPr="00FA692F">
        <w:rPr>
          <w:rFonts w:hAnsi="宋体"/>
          <w:sz w:val="24"/>
          <w:szCs w:val="24"/>
        </w:rPr>
        <w:t>号楼</w:t>
      </w:r>
      <w:r w:rsidR="00C713B2">
        <w:rPr>
          <w:rFonts w:hint="eastAsia"/>
          <w:sz w:val="24"/>
          <w:szCs w:val="24"/>
        </w:rPr>
        <w:t>206</w:t>
      </w:r>
      <w:r w:rsidR="00387D88" w:rsidRPr="00FA692F">
        <w:rPr>
          <w:rFonts w:hAnsi="宋体"/>
          <w:sz w:val="24"/>
          <w:szCs w:val="24"/>
        </w:rPr>
        <w:t>室</w:t>
      </w:r>
    </w:p>
    <w:p w:rsidR="00131A34" w:rsidRPr="00FA692F" w:rsidRDefault="00131A34" w:rsidP="00131A34">
      <w:pPr>
        <w:ind w:firstLineChars="227" w:firstLine="545"/>
        <w:rPr>
          <w:sz w:val="24"/>
          <w:szCs w:val="24"/>
        </w:rPr>
      </w:pPr>
      <w:r w:rsidRPr="00FA692F">
        <w:rPr>
          <w:sz w:val="24"/>
          <w:szCs w:val="24"/>
        </w:rPr>
        <w:t>20</w:t>
      </w:r>
      <w:r w:rsidR="00C713B2">
        <w:rPr>
          <w:rFonts w:hint="eastAsia"/>
          <w:sz w:val="24"/>
          <w:szCs w:val="24"/>
        </w:rPr>
        <w:t>23</w:t>
      </w:r>
      <w:r w:rsidRPr="00FA692F">
        <w:rPr>
          <w:rFonts w:hAnsi="宋体"/>
          <w:sz w:val="24"/>
          <w:szCs w:val="24"/>
        </w:rPr>
        <w:t>年</w:t>
      </w:r>
      <w:r w:rsidR="00C713B2">
        <w:rPr>
          <w:rFonts w:hAnsi="宋体" w:hint="eastAsia"/>
          <w:sz w:val="24"/>
          <w:szCs w:val="24"/>
        </w:rPr>
        <w:t>06</w:t>
      </w:r>
      <w:r w:rsidRPr="00FA692F">
        <w:rPr>
          <w:rFonts w:hAnsi="宋体"/>
          <w:sz w:val="24"/>
          <w:szCs w:val="24"/>
        </w:rPr>
        <w:t>月</w:t>
      </w:r>
      <w:r w:rsidR="00C713B2">
        <w:rPr>
          <w:rFonts w:hint="eastAsia"/>
          <w:sz w:val="24"/>
          <w:szCs w:val="24"/>
        </w:rPr>
        <w:t>12</w:t>
      </w:r>
      <w:r w:rsidRPr="00FA692F">
        <w:rPr>
          <w:rFonts w:hAnsi="宋体"/>
          <w:sz w:val="24"/>
          <w:szCs w:val="24"/>
        </w:rPr>
        <w:t>日</w:t>
      </w:r>
    </w:p>
    <w:p w:rsidR="00131A34" w:rsidRPr="00FA692F" w:rsidRDefault="00131A34" w:rsidP="00131A34">
      <w:pPr>
        <w:widowControl w:val="0"/>
        <w:numPr>
          <w:ilvl w:val="0"/>
          <w:numId w:val="32"/>
        </w:numPr>
        <w:autoSpaceDE w:val="0"/>
        <w:autoSpaceDN w:val="0"/>
        <w:adjustRightInd w:val="0"/>
        <w:textAlignment w:val="baseline"/>
        <w:rPr>
          <w:sz w:val="24"/>
          <w:szCs w:val="24"/>
        </w:rPr>
      </w:pPr>
      <w:r w:rsidRPr="00FA692F">
        <w:rPr>
          <w:rFonts w:hAnsi="宋体"/>
          <w:sz w:val="24"/>
          <w:szCs w:val="24"/>
        </w:rPr>
        <w:t>环境条件</w:t>
      </w:r>
    </w:p>
    <w:p w:rsidR="00131A34" w:rsidRPr="00FA692F" w:rsidRDefault="00131A34" w:rsidP="00131A34">
      <w:pPr>
        <w:ind w:firstLineChars="227" w:firstLine="545"/>
        <w:rPr>
          <w:sz w:val="24"/>
          <w:szCs w:val="24"/>
        </w:rPr>
      </w:pPr>
      <w:r w:rsidRPr="00FA692F">
        <w:rPr>
          <w:rFonts w:hAnsi="宋体"/>
          <w:sz w:val="24"/>
          <w:szCs w:val="24"/>
        </w:rPr>
        <w:t>温度：</w:t>
      </w:r>
      <w:r w:rsidR="00B20EDD" w:rsidRPr="00FA692F">
        <w:rPr>
          <w:sz w:val="24"/>
          <w:szCs w:val="24"/>
        </w:rPr>
        <w:t>(2</w:t>
      </w:r>
      <w:r w:rsidR="00C713B2">
        <w:rPr>
          <w:rFonts w:hint="eastAsia"/>
          <w:sz w:val="24"/>
          <w:szCs w:val="24"/>
        </w:rPr>
        <w:t>4</w:t>
      </w:r>
      <w:r w:rsidR="00B20EDD" w:rsidRPr="00FA692F">
        <w:rPr>
          <w:sz w:val="24"/>
          <w:szCs w:val="24"/>
        </w:rPr>
        <w:t>.5±0.</w:t>
      </w:r>
      <w:r w:rsidR="00CA72F7">
        <w:rPr>
          <w:rFonts w:hint="eastAsia"/>
          <w:sz w:val="24"/>
          <w:szCs w:val="24"/>
        </w:rPr>
        <w:t>6</w:t>
      </w:r>
      <w:r w:rsidR="00B20EDD" w:rsidRPr="00FA692F">
        <w:rPr>
          <w:sz w:val="24"/>
          <w:szCs w:val="24"/>
        </w:rPr>
        <w:t xml:space="preserve">) </w:t>
      </w:r>
      <w:r w:rsidR="00B20EDD" w:rsidRPr="00FA692F">
        <w:rPr>
          <w:rFonts w:ascii="宋体" w:hAnsi="宋体"/>
          <w:sz w:val="24"/>
          <w:szCs w:val="24"/>
        </w:rPr>
        <w:t>℃</w:t>
      </w:r>
      <w:r w:rsidR="00B20EDD" w:rsidRPr="00FA692F">
        <w:rPr>
          <w:rFonts w:hAnsi="宋体"/>
          <w:sz w:val="24"/>
          <w:szCs w:val="24"/>
        </w:rPr>
        <w:t>；湿度：</w:t>
      </w:r>
      <w:r w:rsidR="00B20EDD" w:rsidRPr="00FA692F">
        <w:rPr>
          <w:sz w:val="24"/>
          <w:szCs w:val="24"/>
        </w:rPr>
        <w:t>(</w:t>
      </w:r>
      <w:r w:rsidR="00C713B2">
        <w:rPr>
          <w:rFonts w:hint="eastAsia"/>
          <w:sz w:val="24"/>
          <w:szCs w:val="24"/>
        </w:rPr>
        <w:t>5</w:t>
      </w:r>
      <w:r w:rsidR="00B20EDD" w:rsidRPr="00FA692F">
        <w:rPr>
          <w:sz w:val="24"/>
          <w:szCs w:val="24"/>
        </w:rPr>
        <w:t>7±3) %RH</w:t>
      </w:r>
      <w:r w:rsidRPr="00FA692F">
        <w:rPr>
          <w:rFonts w:hAnsi="宋体"/>
          <w:sz w:val="24"/>
          <w:szCs w:val="24"/>
        </w:rPr>
        <w:t>。</w:t>
      </w:r>
    </w:p>
    <w:p w:rsidR="00131A34" w:rsidRPr="00FA692F" w:rsidRDefault="00131A34" w:rsidP="00131A34">
      <w:pPr>
        <w:widowControl w:val="0"/>
        <w:numPr>
          <w:ilvl w:val="0"/>
          <w:numId w:val="32"/>
        </w:numPr>
        <w:autoSpaceDE w:val="0"/>
        <w:autoSpaceDN w:val="0"/>
        <w:adjustRightInd w:val="0"/>
        <w:textAlignment w:val="baseline"/>
        <w:rPr>
          <w:sz w:val="24"/>
          <w:szCs w:val="24"/>
        </w:rPr>
      </w:pPr>
      <w:r w:rsidRPr="00FA692F">
        <w:rPr>
          <w:rFonts w:hAnsi="宋体"/>
          <w:sz w:val="24"/>
          <w:szCs w:val="24"/>
        </w:rPr>
        <w:t>检定设备</w:t>
      </w:r>
    </w:p>
    <w:tbl>
      <w:tblPr>
        <w:tblW w:w="901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18"/>
        <w:gridCol w:w="1842"/>
        <w:gridCol w:w="1588"/>
        <w:gridCol w:w="1987"/>
        <w:gridCol w:w="1280"/>
      </w:tblGrid>
      <w:tr w:rsidR="00131A34" w:rsidRPr="00FA692F" w:rsidTr="00D34894">
        <w:trPr>
          <w:trHeight w:val="422"/>
        </w:trPr>
        <w:tc>
          <w:tcPr>
            <w:tcW w:w="2320" w:type="dxa"/>
            <w:tcBorders>
              <w:top w:val="single" w:sz="4" w:space="0" w:color="auto"/>
              <w:left w:val="single" w:sz="4" w:space="0" w:color="auto"/>
              <w:bottom w:val="single" w:sz="4" w:space="0" w:color="auto"/>
              <w:right w:val="single" w:sz="4" w:space="0" w:color="auto"/>
            </w:tcBorders>
            <w:vAlign w:val="center"/>
          </w:tcPr>
          <w:p w:rsidR="00131A34" w:rsidRPr="00FA692F" w:rsidRDefault="00131A34" w:rsidP="00B20EDD">
            <w:pPr>
              <w:pStyle w:val="a1"/>
              <w:ind w:firstLine="34"/>
              <w:jc w:val="center"/>
              <w:rPr>
                <w:rFonts w:ascii="Times New Roman" w:hAnsi="Times New Roman"/>
                <w:sz w:val="21"/>
                <w:szCs w:val="21"/>
              </w:rPr>
            </w:pPr>
            <w:r w:rsidRPr="00FA692F">
              <w:rPr>
                <w:rFonts w:ascii="Times New Roman" w:hAnsi="宋体"/>
                <w:sz w:val="21"/>
                <w:szCs w:val="21"/>
              </w:rPr>
              <w:t>名</w:t>
            </w:r>
            <w:r w:rsidRPr="00FA692F">
              <w:rPr>
                <w:rFonts w:ascii="Times New Roman" w:hAnsi="Times New Roman"/>
                <w:sz w:val="21"/>
                <w:szCs w:val="21"/>
              </w:rPr>
              <w:t xml:space="preserve">   </w:t>
            </w:r>
            <w:r w:rsidRPr="00FA692F">
              <w:rPr>
                <w:rFonts w:ascii="Times New Roman" w:hAnsi="宋体"/>
                <w:sz w:val="21"/>
                <w:szCs w:val="21"/>
              </w:rPr>
              <w:t>称</w:t>
            </w:r>
          </w:p>
        </w:tc>
        <w:tc>
          <w:tcPr>
            <w:tcW w:w="1843" w:type="dxa"/>
            <w:tcBorders>
              <w:top w:val="single" w:sz="4" w:space="0" w:color="auto"/>
              <w:left w:val="single" w:sz="4" w:space="0" w:color="auto"/>
              <w:bottom w:val="single" w:sz="4" w:space="0" w:color="auto"/>
              <w:right w:val="single" w:sz="4" w:space="0" w:color="auto"/>
            </w:tcBorders>
            <w:vAlign w:val="center"/>
          </w:tcPr>
          <w:p w:rsidR="00131A34" w:rsidRPr="00FA692F" w:rsidRDefault="00131A34" w:rsidP="00B20EDD">
            <w:pPr>
              <w:pStyle w:val="a1"/>
              <w:ind w:firstLine="0"/>
              <w:jc w:val="center"/>
              <w:rPr>
                <w:rFonts w:ascii="Times New Roman" w:hAnsi="Times New Roman"/>
                <w:sz w:val="21"/>
                <w:szCs w:val="21"/>
              </w:rPr>
            </w:pPr>
            <w:r w:rsidRPr="00FA692F">
              <w:rPr>
                <w:rFonts w:ascii="Times New Roman" w:hAnsi="宋体"/>
                <w:sz w:val="21"/>
                <w:szCs w:val="21"/>
              </w:rPr>
              <w:t>测量范围</w:t>
            </w:r>
          </w:p>
        </w:tc>
        <w:tc>
          <w:tcPr>
            <w:tcW w:w="1583" w:type="dxa"/>
            <w:tcBorders>
              <w:top w:val="single" w:sz="4" w:space="0" w:color="auto"/>
              <w:left w:val="single" w:sz="4" w:space="0" w:color="auto"/>
              <w:bottom w:val="single" w:sz="4" w:space="0" w:color="auto"/>
              <w:right w:val="single" w:sz="4" w:space="0" w:color="auto"/>
            </w:tcBorders>
            <w:vAlign w:val="center"/>
          </w:tcPr>
          <w:p w:rsidR="00131A34" w:rsidRPr="00FA692F" w:rsidRDefault="00131A34" w:rsidP="00B20EDD">
            <w:pPr>
              <w:pStyle w:val="a1"/>
              <w:ind w:firstLine="0"/>
              <w:jc w:val="center"/>
              <w:rPr>
                <w:rFonts w:ascii="Times New Roman" w:hAnsi="Times New Roman"/>
                <w:sz w:val="21"/>
                <w:szCs w:val="21"/>
              </w:rPr>
            </w:pPr>
            <w:r w:rsidRPr="00FA692F">
              <w:rPr>
                <w:rFonts w:ascii="Times New Roman" w:hAnsi="宋体"/>
                <w:sz w:val="21"/>
                <w:szCs w:val="21"/>
              </w:rPr>
              <w:t>不确定度</w:t>
            </w:r>
          </w:p>
        </w:tc>
        <w:tc>
          <w:tcPr>
            <w:tcW w:w="1988" w:type="dxa"/>
            <w:tcBorders>
              <w:top w:val="single" w:sz="4" w:space="0" w:color="auto"/>
              <w:left w:val="single" w:sz="4" w:space="0" w:color="auto"/>
              <w:bottom w:val="single" w:sz="4" w:space="0" w:color="auto"/>
              <w:right w:val="single" w:sz="4" w:space="0" w:color="auto"/>
            </w:tcBorders>
            <w:vAlign w:val="center"/>
          </w:tcPr>
          <w:p w:rsidR="00131A34" w:rsidRPr="00FA692F" w:rsidRDefault="00131A34" w:rsidP="00B20EDD">
            <w:pPr>
              <w:pStyle w:val="a1"/>
              <w:ind w:leftChars="-55" w:left="-110" w:rightChars="-54" w:right="-108" w:firstLine="0"/>
              <w:jc w:val="center"/>
              <w:rPr>
                <w:rFonts w:ascii="Times New Roman" w:hAnsi="Times New Roman"/>
                <w:sz w:val="21"/>
                <w:szCs w:val="21"/>
              </w:rPr>
            </w:pPr>
            <w:r w:rsidRPr="00FA692F">
              <w:rPr>
                <w:rFonts w:ascii="Times New Roman" w:hAnsi="宋体"/>
                <w:sz w:val="21"/>
                <w:szCs w:val="21"/>
              </w:rPr>
              <w:t>证书编号</w:t>
            </w:r>
          </w:p>
        </w:tc>
        <w:tc>
          <w:tcPr>
            <w:tcW w:w="1281" w:type="dxa"/>
            <w:tcBorders>
              <w:top w:val="single" w:sz="4" w:space="0" w:color="auto"/>
              <w:left w:val="single" w:sz="4" w:space="0" w:color="auto"/>
              <w:bottom w:val="single" w:sz="4" w:space="0" w:color="auto"/>
              <w:right w:val="single" w:sz="4" w:space="0" w:color="auto"/>
            </w:tcBorders>
            <w:vAlign w:val="center"/>
          </w:tcPr>
          <w:p w:rsidR="00131A34" w:rsidRPr="00FA692F" w:rsidRDefault="00131A34" w:rsidP="00B20EDD">
            <w:pPr>
              <w:pStyle w:val="a1"/>
              <w:ind w:firstLine="0"/>
              <w:jc w:val="center"/>
              <w:rPr>
                <w:rFonts w:ascii="Times New Roman" w:hAnsi="Times New Roman"/>
                <w:sz w:val="21"/>
                <w:szCs w:val="21"/>
              </w:rPr>
            </w:pPr>
            <w:r w:rsidRPr="00FA692F">
              <w:rPr>
                <w:rFonts w:ascii="Times New Roman" w:hAnsi="宋体"/>
                <w:sz w:val="21"/>
                <w:szCs w:val="21"/>
              </w:rPr>
              <w:t>有效期至</w:t>
            </w:r>
          </w:p>
        </w:tc>
      </w:tr>
      <w:tr w:rsidR="00131A34" w:rsidRPr="002049F5" w:rsidTr="00D34894">
        <w:trPr>
          <w:trHeight w:val="457"/>
        </w:trPr>
        <w:tc>
          <w:tcPr>
            <w:tcW w:w="2320" w:type="dxa"/>
            <w:tcBorders>
              <w:top w:val="single" w:sz="4" w:space="0" w:color="auto"/>
              <w:left w:val="single" w:sz="4" w:space="0" w:color="auto"/>
              <w:bottom w:val="single" w:sz="4" w:space="0" w:color="auto"/>
              <w:right w:val="single" w:sz="4" w:space="0" w:color="auto"/>
            </w:tcBorders>
            <w:vAlign w:val="center"/>
          </w:tcPr>
          <w:p w:rsidR="00131A34" w:rsidRPr="002049F5" w:rsidRDefault="00131A34" w:rsidP="00B20EDD">
            <w:pPr>
              <w:pStyle w:val="a1"/>
              <w:ind w:firstLine="34"/>
              <w:jc w:val="center"/>
              <w:rPr>
                <w:rFonts w:ascii="Times New Roman" w:hAnsi="Times New Roman"/>
                <w:color w:val="000000" w:themeColor="text1"/>
                <w:sz w:val="21"/>
                <w:szCs w:val="21"/>
              </w:rPr>
            </w:pPr>
            <w:r w:rsidRPr="002049F5">
              <w:rPr>
                <w:rFonts w:ascii="Times New Roman" w:hAnsi="宋体"/>
                <w:color w:val="000000" w:themeColor="text1"/>
                <w:sz w:val="21"/>
                <w:szCs w:val="21"/>
              </w:rPr>
              <w:t>激光</w:t>
            </w:r>
            <w:r w:rsidR="00C713B2" w:rsidRPr="002049F5">
              <w:rPr>
                <w:rFonts w:ascii="Times New Roman" w:hAnsi="宋体" w:hint="eastAsia"/>
                <w:color w:val="000000" w:themeColor="text1"/>
                <w:sz w:val="21"/>
                <w:szCs w:val="21"/>
              </w:rPr>
              <w:t>能量标准</w:t>
            </w:r>
            <w:r w:rsidRPr="002049F5">
              <w:rPr>
                <w:rFonts w:ascii="Times New Roman" w:hAnsi="宋体"/>
                <w:color w:val="000000" w:themeColor="text1"/>
                <w:sz w:val="21"/>
                <w:szCs w:val="21"/>
              </w:rPr>
              <w:t>装置</w:t>
            </w:r>
          </w:p>
        </w:tc>
        <w:tc>
          <w:tcPr>
            <w:tcW w:w="1843" w:type="dxa"/>
            <w:tcBorders>
              <w:top w:val="single" w:sz="4" w:space="0" w:color="auto"/>
              <w:left w:val="single" w:sz="4" w:space="0" w:color="auto"/>
              <w:bottom w:val="single" w:sz="4" w:space="0" w:color="auto"/>
              <w:right w:val="single" w:sz="4" w:space="0" w:color="auto"/>
            </w:tcBorders>
            <w:vAlign w:val="center"/>
          </w:tcPr>
          <w:p w:rsidR="00131A34" w:rsidRPr="002049F5" w:rsidRDefault="00131A34" w:rsidP="002049F5">
            <w:pPr>
              <w:pStyle w:val="a1"/>
              <w:ind w:firstLine="0"/>
              <w:jc w:val="center"/>
              <w:rPr>
                <w:rFonts w:ascii="Times New Roman" w:hAnsi="Times New Roman"/>
                <w:color w:val="000000" w:themeColor="text1"/>
                <w:sz w:val="21"/>
                <w:szCs w:val="21"/>
              </w:rPr>
            </w:pPr>
            <w:r w:rsidRPr="002049F5">
              <w:rPr>
                <w:rFonts w:ascii="Times New Roman" w:hAnsi="Times New Roman"/>
                <w:color w:val="000000" w:themeColor="text1"/>
                <w:sz w:val="21"/>
                <w:szCs w:val="21"/>
              </w:rPr>
              <w:t>(</w:t>
            </w:r>
            <w:r w:rsidR="002049F5" w:rsidRPr="002049F5">
              <w:rPr>
                <w:rFonts w:ascii="Times New Roman" w:hAnsi="Times New Roman" w:hint="eastAsia"/>
                <w:color w:val="000000" w:themeColor="text1"/>
                <w:sz w:val="21"/>
                <w:szCs w:val="21"/>
              </w:rPr>
              <w:t>10mJ</w:t>
            </w:r>
            <w:r w:rsidRPr="002049F5">
              <w:rPr>
                <w:rFonts w:ascii="Times New Roman" w:hAnsi="Times New Roman"/>
                <w:color w:val="000000" w:themeColor="text1"/>
                <w:sz w:val="21"/>
                <w:szCs w:val="21"/>
              </w:rPr>
              <w:t>~</w:t>
            </w:r>
            <w:r w:rsidR="002049F5" w:rsidRPr="002049F5">
              <w:rPr>
                <w:rFonts w:ascii="Times New Roman" w:hAnsi="Times New Roman" w:hint="eastAsia"/>
                <w:color w:val="000000" w:themeColor="text1"/>
                <w:sz w:val="21"/>
                <w:szCs w:val="21"/>
              </w:rPr>
              <w:t>4</w:t>
            </w:r>
            <w:r w:rsidRPr="002049F5">
              <w:rPr>
                <w:rFonts w:ascii="Times New Roman" w:hAnsi="Times New Roman"/>
                <w:color w:val="000000" w:themeColor="text1"/>
                <w:sz w:val="21"/>
                <w:szCs w:val="21"/>
              </w:rPr>
              <w:t xml:space="preserve">0) </w:t>
            </w:r>
            <w:r w:rsidR="002049F5" w:rsidRPr="002049F5">
              <w:rPr>
                <w:rFonts w:ascii="Times New Roman" w:hAnsi="Times New Roman" w:hint="eastAsia"/>
                <w:color w:val="000000" w:themeColor="text1"/>
                <w:sz w:val="21"/>
                <w:szCs w:val="21"/>
              </w:rPr>
              <w:t>J</w:t>
            </w:r>
          </w:p>
        </w:tc>
        <w:tc>
          <w:tcPr>
            <w:tcW w:w="1583" w:type="dxa"/>
            <w:tcBorders>
              <w:top w:val="single" w:sz="4" w:space="0" w:color="auto"/>
              <w:left w:val="single" w:sz="4" w:space="0" w:color="auto"/>
              <w:bottom w:val="single" w:sz="4" w:space="0" w:color="auto"/>
              <w:right w:val="single" w:sz="4" w:space="0" w:color="auto"/>
            </w:tcBorders>
            <w:vAlign w:val="center"/>
          </w:tcPr>
          <w:p w:rsidR="00131A34" w:rsidRPr="002049F5" w:rsidRDefault="00131A34" w:rsidP="002049F5">
            <w:pPr>
              <w:pStyle w:val="a1"/>
              <w:ind w:firstLine="0"/>
              <w:jc w:val="center"/>
              <w:rPr>
                <w:rFonts w:ascii="Times New Roman" w:hAnsi="Times New Roman"/>
                <w:color w:val="000000" w:themeColor="text1"/>
                <w:sz w:val="21"/>
                <w:szCs w:val="21"/>
              </w:rPr>
            </w:pPr>
            <w:proofErr w:type="spellStart"/>
            <w:r w:rsidRPr="002049F5">
              <w:rPr>
                <w:rFonts w:ascii="Times New Roman" w:hAnsi="Times New Roman"/>
                <w:i/>
                <w:color w:val="000000" w:themeColor="text1"/>
                <w:sz w:val="21"/>
                <w:szCs w:val="21"/>
              </w:rPr>
              <w:t>U</w:t>
            </w:r>
            <w:r w:rsidRPr="002049F5">
              <w:rPr>
                <w:rFonts w:ascii="Times New Roman" w:hAnsi="Times New Roman"/>
                <w:color w:val="000000" w:themeColor="text1"/>
                <w:sz w:val="21"/>
                <w:szCs w:val="21"/>
                <w:vertAlign w:val="subscript"/>
              </w:rPr>
              <w:t>rel</w:t>
            </w:r>
            <w:proofErr w:type="spellEnd"/>
            <w:r w:rsidRPr="002049F5">
              <w:rPr>
                <w:rFonts w:ascii="Times New Roman" w:hAnsi="Times New Roman"/>
                <w:color w:val="000000" w:themeColor="text1"/>
                <w:sz w:val="21"/>
                <w:szCs w:val="21"/>
              </w:rPr>
              <w:t>=</w:t>
            </w:r>
            <w:r w:rsidR="002049F5">
              <w:rPr>
                <w:rFonts w:ascii="Times New Roman" w:hAnsi="Times New Roman" w:hint="eastAsia"/>
                <w:color w:val="000000" w:themeColor="text1"/>
                <w:sz w:val="21"/>
                <w:szCs w:val="21"/>
              </w:rPr>
              <w:t>(2.5</w:t>
            </w:r>
            <w:r w:rsidR="002049F5" w:rsidRPr="002049F5">
              <w:rPr>
                <w:rFonts w:ascii="Times New Roman" w:hAnsi="Times New Roman"/>
                <w:color w:val="000000" w:themeColor="text1"/>
                <w:sz w:val="21"/>
                <w:szCs w:val="21"/>
              </w:rPr>
              <w:t>~</w:t>
            </w:r>
            <w:r w:rsidR="002049F5">
              <w:rPr>
                <w:rFonts w:ascii="Times New Roman" w:hAnsi="Times New Roman" w:hint="eastAsia"/>
                <w:color w:val="000000" w:themeColor="text1"/>
                <w:sz w:val="21"/>
                <w:szCs w:val="21"/>
              </w:rPr>
              <w:t>1.6)</w:t>
            </w:r>
            <w:r w:rsidRPr="002049F5">
              <w:rPr>
                <w:rFonts w:ascii="Times New Roman" w:hAnsi="Times New Roman"/>
                <w:color w:val="000000" w:themeColor="text1"/>
                <w:sz w:val="21"/>
                <w:szCs w:val="21"/>
              </w:rPr>
              <w:t>% (</w:t>
            </w:r>
            <w:r w:rsidRPr="002049F5">
              <w:rPr>
                <w:rFonts w:ascii="Times New Roman" w:hAnsi="Times New Roman"/>
                <w:i/>
                <w:color w:val="000000" w:themeColor="text1"/>
                <w:sz w:val="21"/>
                <w:szCs w:val="21"/>
              </w:rPr>
              <w:t>k</w:t>
            </w:r>
            <w:r w:rsidRPr="002049F5">
              <w:rPr>
                <w:rFonts w:ascii="Times New Roman" w:hAnsi="Times New Roman"/>
                <w:color w:val="000000" w:themeColor="text1"/>
                <w:sz w:val="21"/>
                <w:szCs w:val="21"/>
              </w:rPr>
              <w:t>=2)</w:t>
            </w:r>
          </w:p>
        </w:tc>
        <w:tc>
          <w:tcPr>
            <w:tcW w:w="1988" w:type="dxa"/>
            <w:tcBorders>
              <w:top w:val="single" w:sz="4" w:space="0" w:color="auto"/>
              <w:left w:val="single" w:sz="4" w:space="0" w:color="auto"/>
              <w:bottom w:val="single" w:sz="4" w:space="0" w:color="auto"/>
              <w:right w:val="single" w:sz="4" w:space="0" w:color="auto"/>
            </w:tcBorders>
            <w:vAlign w:val="center"/>
          </w:tcPr>
          <w:p w:rsidR="00131A34" w:rsidRPr="002049F5" w:rsidRDefault="002049F5" w:rsidP="002049F5">
            <w:pPr>
              <w:pStyle w:val="a1"/>
              <w:ind w:leftChars="-55" w:left="-110" w:rightChars="-54" w:right="-108" w:firstLine="0"/>
              <w:jc w:val="center"/>
              <w:rPr>
                <w:rFonts w:ascii="Times New Roman" w:hAnsi="Times New Roman"/>
                <w:color w:val="000000" w:themeColor="text1"/>
                <w:sz w:val="21"/>
                <w:szCs w:val="21"/>
              </w:rPr>
            </w:pPr>
            <w:r w:rsidRPr="002049F5">
              <w:rPr>
                <w:rFonts w:ascii="Times New Roman" w:hAnsi="宋体" w:hint="eastAsia"/>
                <w:color w:val="000000" w:themeColor="text1"/>
                <w:sz w:val="21"/>
                <w:szCs w:val="21"/>
              </w:rPr>
              <w:t>[2021]</w:t>
            </w:r>
            <w:proofErr w:type="gramStart"/>
            <w:r w:rsidR="00131A34" w:rsidRPr="002049F5">
              <w:rPr>
                <w:rFonts w:ascii="Times New Roman" w:hAnsi="宋体"/>
                <w:color w:val="000000" w:themeColor="text1"/>
                <w:sz w:val="21"/>
                <w:szCs w:val="21"/>
              </w:rPr>
              <w:t>国</w:t>
            </w:r>
            <w:r w:rsidRPr="002049F5">
              <w:rPr>
                <w:rFonts w:ascii="Times New Roman" w:hAnsi="宋体" w:hint="eastAsia"/>
                <w:color w:val="000000" w:themeColor="text1"/>
                <w:sz w:val="21"/>
                <w:szCs w:val="21"/>
              </w:rPr>
              <w:t>量标计证</w:t>
            </w:r>
            <w:proofErr w:type="gramEnd"/>
            <w:r w:rsidRPr="002049F5">
              <w:rPr>
                <w:rFonts w:ascii="Times New Roman" w:hAnsi="宋体" w:hint="eastAsia"/>
                <w:color w:val="000000" w:themeColor="text1"/>
                <w:sz w:val="21"/>
                <w:szCs w:val="21"/>
              </w:rPr>
              <w:t>字</w:t>
            </w:r>
            <w:r w:rsidR="00131A34" w:rsidRPr="002049F5">
              <w:rPr>
                <w:rFonts w:ascii="Times New Roman" w:hAnsi="宋体"/>
                <w:color w:val="000000" w:themeColor="text1"/>
                <w:sz w:val="21"/>
                <w:szCs w:val="21"/>
              </w:rPr>
              <w:t>第</w:t>
            </w:r>
            <w:r w:rsidRPr="002049F5">
              <w:rPr>
                <w:rFonts w:ascii="Times New Roman" w:hAnsi="Times New Roman" w:hint="eastAsia"/>
                <w:color w:val="000000" w:themeColor="text1"/>
                <w:sz w:val="21"/>
                <w:szCs w:val="21"/>
              </w:rPr>
              <w:t>380</w:t>
            </w:r>
            <w:r w:rsidR="00131A34" w:rsidRPr="002049F5">
              <w:rPr>
                <w:rFonts w:ascii="Times New Roman" w:hAnsi="宋体"/>
                <w:color w:val="000000" w:themeColor="text1"/>
                <w:sz w:val="21"/>
                <w:szCs w:val="21"/>
              </w:rPr>
              <w:t>号</w:t>
            </w:r>
          </w:p>
        </w:tc>
        <w:tc>
          <w:tcPr>
            <w:tcW w:w="1281" w:type="dxa"/>
            <w:tcBorders>
              <w:top w:val="single" w:sz="4" w:space="0" w:color="auto"/>
              <w:left w:val="single" w:sz="4" w:space="0" w:color="auto"/>
              <w:bottom w:val="single" w:sz="4" w:space="0" w:color="auto"/>
              <w:right w:val="single" w:sz="4" w:space="0" w:color="auto"/>
            </w:tcBorders>
            <w:vAlign w:val="center"/>
          </w:tcPr>
          <w:p w:rsidR="00131A34" w:rsidRPr="002049F5" w:rsidRDefault="00131A34" w:rsidP="00B20EDD">
            <w:pPr>
              <w:pStyle w:val="a1"/>
              <w:ind w:leftChars="-40" w:left="-80" w:rightChars="-35" w:right="-70" w:firstLine="0"/>
              <w:jc w:val="center"/>
              <w:rPr>
                <w:rFonts w:ascii="Times New Roman" w:hAnsi="Times New Roman"/>
                <w:color w:val="000000" w:themeColor="text1"/>
                <w:sz w:val="21"/>
                <w:szCs w:val="21"/>
              </w:rPr>
            </w:pPr>
            <w:r w:rsidRPr="002049F5">
              <w:rPr>
                <w:rFonts w:ascii="Times New Roman" w:hAnsi="Times New Roman"/>
                <w:color w:val="000000" w:themeColor="text1"/>
                <w:sz w:val="21"/>
                <w:szCs w:val="21"/>
              </w:rPr>
              <w:t>///</w:t>
            </w:r>
          </w:p>
        </w:tc>
      </w:tr>
      <w:tr w:rsidR="00B20EDD" w:rsidRPr="00FA692F" w:rsidTr="00D34894">
        <w:trPr>
          <w:trHeight w:val="457"/>
        </w:trPr>
        <w:tc>
          <w:tcPr>
            <w:tcW w:w="2320" w:type="dxa"/>
            <w:tcBorders>
              <w:top w:val="single" w:sz="4" w:space="0" w:color="auto"/>
              <w:left w:val="single" w:sz="4" w:space="0" w:color="auto"/>
              <w:bottom w:val="single" w:sz="4" w:space="0" w:color="auto"/>
              <w:right w:val="single" w:sz="4" w:space="0" w:color="auto"/>
            </w:tcBorders>
            <w:vAlign w:val="center"/>
          </w:tcPr>
          <w:p w:rsidR="00B20EDD" w:rsidRPr="00FA692F" w:rsidRDefault="00B20EDD" w:rsidP="00B20EDD">
            <w:pPr>
              <w:pStyle w:val="a1"/>
              <w:ind w:firstLine="0"/>
              <w:jc w:val="center"/>
              <w:rPr>
                <w:rFonts w:ascii="Times New Roman" w:hAnsi="Times New Roman"/>
                <w:sz w:val="21"/>
                <w:szCs w:val="21"/>
                <w:highlight w:val="yellow"/>
              </w:rPr>
            </w:pPr>
            <w:r w:rsidRPr="00FA692F">
              <w:rPr>
                <w:rFonts w:ascii="Times New Roman" w:hAnsi="宋体"/>
                <w:sz w:val="21"/>
                <w:szCs w:val="21"/>
              </w:rPr>
              <w:t>标准激光</w:t>
            </w:r>
            <w:r w:rsidR="00C713B2">
              <w:rPr>
                <w:rFonts w:ascii="Times New Roman" w:hAnsi="宋体" w:hint="eastAsia"/>
                <w:sz w:val="21"/>
                <w:szCs w:val="21"/>
              </w:rPr>
              <w:t>能量</w:t>
            </w:r>
            <w:r w:rsidRPr="00FA692F">
              <w:rPr>
                <w:rFonts w:ascii="Times New Roman" w:hAnsi="宋体"/>
                <w:sz w:val="21"/>
                <w:szCs w:val="21"/>
              </w:rPr>
              <w:t>计</w:t>
            </w:r>
          </w:p>
        </w:tc>
        <w:tc>
          <w:tcPr>
            <w:tcW w:w="1843" w:type="dxa"/>
            <w:tcBorders>
              <w:top w:val="single" w:sz="4" w:space="0" w:color="auto"/>
              <w:left w:val="single" w:sz="4" w:space="0" w:color="auto"/>
              <w:bottom w:val="single" w:sz="4" w:space="0" w:color="auto"/>
              <w:right w:val="single" w:sz="4" w:space="0" w:color="auto"/>
            </w:tcBorders>
            <w:vAlign w:val="center"/>
          </w:tcPr>
          <w:p w:rsidR="00B20EDD" w:rsidRPr="00FA692F" w:rsidRDefault="00C713B2" w:rsidP="00C713B2">
            <w:pPr>
              <w:pStyle w:val="a1"/>
              <w:ind w:firstLine="0"/>
              <w:jc w:val="center"/>
              <w:rPr>
                <w:rFonts w:ascii="Times New Roman" w:hAnsi="Times New Roman"/>
                <w:sz w:val="21"/>
                <w:szCs w:val="21"/>
              </w:rPr>
            </w:pPr>
            <w:r>
              <w:rPr>
                <w:rFonts w:ascii="Times New Roman" w:hAnsi="Times New Roman" w:hint="eastAsia"/>
                <w:sz w:val="21"/>
                <w:szCs w:val="21"/>
              </w:rPr>
              <w:t>10</w:t>
            </w:r>
            <w:r w:rsidR="00B20EDD" w:rsidRPr="00FA692F">
              <w:rPr>
                <w:rFonts w:ascii="Times New Roman" w:hAnsi="Times New Roman"/>
                <w:sz w:val="21"/>
                <w:szCs w:val="21"/>
              </w:rPr>
              <w:t>m</w:t>
            </w:r>
            <w:r>
              <w:rPr>
                <w:rFonts w:ascii="Times New Roman" w:hAnsi="Times New Roman" w:hint="eastAsia"/>
                <w:sz w:val="21"/>
                <w:szCs w:val="21"/>
              </w:rPr>
              <w:t>J</w:t>
            </w:r>
            <w:r w:rsidR="00B20EDD" w:rsidRPr="00FA692F">
              <w:rPr>
                <w:rFonts w:ascii="Times New Roman" w:hAnsi="Times New Roman"/>
                <w:sz w:val="21"/>
                <w:szCs w:val="21"/>
              </w:rPr>
              <w:t>~</w:t>
            </w:r>
            <w:r>
              <w:rPr>
                <w:rFonts w:ascii="Times New Roman" w:hAnsi="Times New Roman" w:hint="eastAsia"/>
                <w:sz w:val="21"/>
                <w:szCs w:val="21"/>
              </w:rPr>
              <w:t>4</w:t>
            </w:r>
            <w:r w:rsidR="00B20EDD" w:rsidRPr="00FA692F">
              <w:rPr>
                <w:rFonts w:ascii="Times New Roman" w:hAnsi="Times New Roman"/>
                <w:sz w:val="21"/>
                <w:szCs w:val="21"/>
              </w:rPr>
              <w:t xml:space="preserve">0 </w:t>
            </w:r>
            <w:r>
              <w:rPr>
                <w:rFonts w:ascii="Times New Roman" w:hAnsi="Times New Roman" w:hint="eastAsia"/>
                <w:sz w:val="21"/>
                <w:szCs w:val="21"/>
              </w:rPr>
              <w:t>J</w:t>
            </w:r>
          </w:p>
        </w:tc>
        <w:tc>
          <w:tcPr>
            <w:tcW w:w="1583" w:type="dxa"/>
            <w:tcBorders>
              <w:top w:val="single" w:sz="4" w:space="0" w:color="auto"/>
              <w:left w:val="single" w:sz="4" w:space="0" w:color="auto"/>
              <w:bottom w:val="single" w:sz="4" w:space="0" w:color="auto"/>
              <w:right w:val="single" w:sz="4" w:space="0" w:color="auto"/>
            </w:tcBorders>
            <w:vAlign w:val="center"/>
          </w:tcPr>
          <w:p w:rsidR="00B20EDD" w:rsidRPr="00FA692F" w:rsidRDefault="00B20EDD" w:rsidP="00C713B2">
            <w:pPr>
              <w:jc w:val="center"/>
              <w:rPr>
                <w:sz w:val="21"/>
                <w:szCs w:val="21"/>
              </w:rPr>
            </w:pPr>
            <w:proofErr w:type="spellStart"/>
            <w:r w:rsidRPr="00FA692F">
              <w:rPr>
                <w:i/>
                <w:sz w:val="21"/>
                <w:szCs w:val="21"/>
              </w:rPr>
              <w:t>U</w:t>
            </w:r>
            <w:r w:rsidRPr="00FA692F">
              <w:rPr>
                <w:sz w:val="21"/>
                <w:szCs w:val="21"/>
                <w:vertAlign w:val="subscript"/>
              </w:rPr>
              <w:t>rel</w:t>
            </w:r>
            <w:proofErr w:type="spellEnd"/>
            <w:r w:rsidRPr="00FA692F">
              <w:rPr>
                <w:sz w:val="21"/>
                <w:szCs w:val="21"/>
              </w:rPr>
              <w:t>=1.</w:t>
            </w:r>
            <w:r w:rsidR="00C713B2">
              <w:rPr>
                <w:rFonts w:hint="eastAsia"/>
                <w:sz w:val="21"/>
                <w:szCs w:val="21"/>
              </w:rPr>
              <w:t>6</w:t>
            </w:r>
            <w:r w:rsidRPr="00FA692F">
              <w:rPr>
                <w:sz w:val="21"/>
                <w:szCs w:val="21"/>
              </w:rPr>
              <w:t>% (</w:t>
            </w:r>
            <w:r w:rsidRPr="00FA692F">
              <w:rPr>
                <w:i/>
                <w:sz w:val="21"/>
                <w:szCs w:val="21"/>
              </w:rPr>
              <w:t>k</w:t>
            </w:r>
            <w:r w:rsidRPr="00FA692F">
              <w:rPr>
                <w:sz w:val="21"/>
                <w:szCs w:val="21"/>
              </w:rPr>
              <w:t>=2)</w:t>
            </w:r>
          </w:p>
        </w:tc>
        <w:tc>
          <w:tcPr>
            <w:tcW w:w="1988" w:type="dxa"/>
            <w:tcBorders>
              <w:top w:val="single" w:sz="4" w:space="0" w:color="auto"/>
              <w:left w:val="single" w:sz="4" w:space="0" w:color="auto"/>
              <w:bottom w:val="single" w:sz="4" w:space="0" w:color="auto"/>
              <w:right w:val="single" w:sz="4" w:space="0" w:color="auto"/>
            </w:tcBorders>
            <w:vAlign w:val="center"/>
          </w:tcPr>
          <w:p w:rsidR="00B20EDD" w:rsidRPr="00C713B2" w:rsidRDefault="00B20EDD" w:rsidP="00B20EDD">
            <w:pPr>
              <w:jc w:val="center"/>
              <w:rPr>
                <w:color w:val="FF0000"/>
                <w:sz w:val="21"/>
                <w:szCs w:val="21"/>
              </w:rPr>
            </w:pPr>
            <w:proofErr w:type="spellStart"/>
            <w:r w:rsidRPr="00C713B2">
              <w:rPr>
                <w:color w:val="FF0000"/>
                <w:sz w:val="21"/>
                <w:szCs w:val="21"/>
              </w:rPr>
              <w:t>GXjg</w:t>
            </w:r>
            <w:proofErr w:type="spellEnd"/>
            <w:r w:rsidRPr="00C713B2">
              <w:rPr>
                <w:color w:val="FF0000"/>
                <w:sz w:val="21"/>
                <w:szCs w:val="21"/>
              </w:rPr>
              <w:t xml:space="preserve"> 2019-0216</w:t>
            </w:r>
          </w:p>
        </w:tc>
        <w:tc>
          <w:tcPr>
            <w:tcW w:w="1281" w:type="dxa"/>
            <w:tcBorders>
              <w:top w:val="single" w:sz="4" w:space="0" w:color="auto"/>
              <w:left w:val="single" w:sz="4" w:space="0" w:color="auto"/>
              <w:bottom w:val="single" w:sz="4" w:space="0" w:color="auto"/>
              <w:right w:val="single" w:sz="4" w:space="0" w:color="auto"/>
            </w:tcBorders>
            <w:vAlign w:val="center"/>
          </w:tcPr>
          <w:p w:rsidR="00B20EDD" w:rsidRPr="00C713B2" w:rsidRDefault="00B20EDD" w:rsidP="00B20EDD">
            <w:pPr>
              <w:pStyle w:val="a1"/>
              <w:ind w:leftChars="-40" w:left="-80" w:rightChars="-35" w:right="-70" w:firstLine="0"/>
              <w:jc w:val="center"/>
              <w:rPr>
                <w:rFonts w:ascii="Times New Roman" w:hAnsi="Times New Roman"/>
                <w:color w:val="FF0000"/>
                <w:sz w:val="21"/>
                <w:szCs w:val="21"/>
              </w:rPr>
            </w:pPr>
            <w:r w:rsidRPr="00C713B2">
              <w:rPr>
                <w:rFonts w:ascii="Times New Roman" w:hAnsi="Times New Roman"/>
                <w:color w:val="FF0000"/>
                <w:sz w:val="21"/>
                <w:szCs w:val="21"/>
              </w:rPr>
              <w:t>2020-02-12</w:t>
            </w:r>
          </w:p>
        </w:tc>
      </w:tr>
    </w:tbl>
    <w:p w:rsidR="00131A34" w:rsidRPr="00FA692F" w:rsidRDefault="00F361DC" w:rsidP="00131A34">
      <w:pPr>
        <w:widowControl w:val="0"/>
        <w:numPr>
          <w:ilvl w:val="0"/>
          <w:numId w:val="32"/>
        </w:numPr>
        <w:autoSpaceDE w:val="0"/>
        <w:autoSpaceDN w:val="0"/>
        <w:adjustRightInd w:val="0"/>
        <w:textAlignment w:val="baseline"/>
        <w:rPr>
          <w:sz w:val="24"/>
          <w:szCs w:val="24"/>
        </w:rPr>
      </w:pPr>
      <w:r w:rsidRPr="00FA692F">
        <w:rPr>
          <w:rFonts w:hAnsi="宋体"/>
          <w:sz w:val="24"/>
          <w:szCs w:val="24"/>
        </w:rPr>
        <w:t>检定</w:t>
      </w:r>
      <w:r w:rsidR="00131A34" w:rsidRPr="00FA692F">
        <w:rPr>
          <w:rFonts w:hAnsi="宋体"/>
          <w:sz w:val="24"/>
          <w:szCs w:val="24"/>
        </w:rPr>
        <w:t>人：</w:t>
      </w:r>
      <w:r w:rsidR="00C713B2">
        <w:rPr>
          <w:rFonts w:hAnsi="宋体" w:hint="eastAsia"/>
          <w:sz w:val="24"/>
          <w:szCs w:val="24"/>
        </w:rPr>
        <w:t>张云鹏</w:t>
      </w:r>
      <w:r w:rsidR="00131A34" w:rsidRPr="00FA692F">
        <w:rPr>
          <w:rFonts w:hAnsi="宋体"/>
          <w:sz w:val="24"/>
          <w:szCs w:val="24"/>
        </w:rPr>
        <w:t>、</w:t>
      </w:r>
      <w:r w:rsidR="00C713B2">
        <w:rPr>
          <w:rFonts w:hAnsi="宋体" w:hint="eastAsia"/>
          <w:sz w:val="24"/>
          <w:szCs w:val="24"/>
        </w:rPr>
        <w:t>马冲</w:t>
      </w:r>
    </w:p>
    <w:p w:rsidR="00131A34" w:rsidRPr="00FA692F" w:rsidRDefault="00131A34" w:rsidP="00131A34">
      <w:pPr>
        <w:widowControl w:val="0"/>
        <w:numPr>
          <w:ilvl w:val="0"/>
          <w:numId w:val="32"/>
        </w:numPr>
        <w:autoSpaceDE w:val="0"/>
        <w:autoSpaceDN w:val="0"/>
        <w:adjustRightInd w:val="0"/>
        <w:textAlignment w:val="baseline"/>
        <w:rPr>
          <w:sz w:val="24"/>
          <w:szCs w:val="24"/>
        </w:rPr>
      </w:pPr>
      <w:r w:rsidRPr="00FA692F">
        <w:rPr>
          <w:rFonts w:hAnsi="宋体"/>
          <w:sz w:val="24"/>
          <w:szCs w:val="24"/>
        </w:rPr>
        <w:t>被</w:t>
      </w:r>
      <w:r w:rsidR="00C624CC">
        <w:rPr>
          <w:rFonts w:hAnsi="宋体" w:hint="eastAsia"/>
          <w:sz w:val="24"/>
          <w:szCs w:val="24"/>
        </w:rPr>
        <w:t>检</w:t>
      </w:r>
      <w:r w:rsidRPr="00FA692F">
        <w:rPr>
          <w:rFonts w:hAnsi="宋体"/>
          <w:sz w:val="24"/>
          <w:szCs w:val="24"/>
        </w:rPr>
        <w:t>样品信息：</w:t>
      </w:r>
    </w:p>
    <w:p w:rsidR="00131A34" w:rsidRPr="00FA692F" w:rsidRDefault="00131A34" w:rsidP="00131A34">
      <w:pPr>
        <w:ind w:firstLineChars="227" w:firstLine="545"/>
        <w:rPr>
          <w:sz w:val="24"/>
          <w:szCs w:val="24"/>
        </w:rPr>
      </w:pPr>
      <w:r w:rsidRPr="00FA692F">
        <w:rPr>
          <w:rFonts w:hAnsi="宋体"/>
          <w:sz w:val="24"/>
          <w:szCs w:val="24"/>
        </w:rPr>
        <w:t>器具名称：激光</w:t>
      </w:r>
      <w:r w:rsidR="00C713B2">
        <w:rPr>
          <w:rFonts w:hAnsi="宋体" w:hint="eastAsia"/>
          <w:sz w:val="24"/>
          <w:szCs w:val="24"/>
        </w:rPr>
        <w:t>能量</w:t>
      </w:r>
      <w:r w:rsidRPr="00FA692F">
        <w:rPr>
          <w:rFonts w:hAnsi="宋体"/>
          <w:sz w:val="24"/>
          <w:szCs w:val="24"/>
        </w:rPr>
        <w:t>计</w:t>
      </w:r>
    </w:p>
    <w:p w:rsidR="00B34D8C" w:rsidRPr="00105F59" w:rsidRDefault="00B34D8C" w:rsidP="00B34D8C">
      <w:pPr>
        <w:ind w:firstLineChars="227" w:firstLine="545"/>
        <w:rPr>
          <w:color w:val="000000" w:themeColor="text1"/>
          <w:sz w:val="24"/>
          <w:szCs w:val="24"/>
        </w:rPr>
      </w:pPr>
      <w:r w:rsidRPr="00105F59">
        <w:rPr>
          <w:rFonts w:hAnsi="宋体"/>
          <w:color w:val="000000" w:themeColor="text1"/>
          <w:sz w:val="24"/>
          <w:szCs w:val="24"/>
        </w:rPr>
        <w:t>型号</w:t>
      </w:r>
      <w:r w:rsidRPr="00105F59">
        <w:rPr>
          <w:color w:val="000000" w:themeColor="text1"/>
          <w:sz w:val="24"/>
          <w:szCs w:val="24"/>
        </w:rPr>
        <w:t>/</w:t>
      </w:r>
      <w:r w:rsidRPr="00105F59">
        <w:rPr>
          <w:rFonts w:hAnsi="宋体"/>
          <w:color w:val="000000" w:themeColor="text1"/>
          <w:sz w:val="24"/>
          <w:szCs w:val="24"/>
        </w:rPr>
        <w:t>规格：</w:t>
      </w:r>
      <w:proofErr w:type="spellStart"/>
      <w:r w:rsidR="00105F59">
        <w:rPr>
          <w:rFonts w:hint="eastAsia"/>
          <w:color w:val="000000" w:themeColor="text1"/>
          <w:sz w:val="24"/>
          <w:szCs w:val="24"/>
        </w:rPr>
        <w:t>FieldMaxII</w:t>
      </w:r>
      <w:proofErr w:type="spellEnd"/>
      <w:r w:rsidR="00105F59">
        <w:rPr>
          <w:rFonts w:hint="eastAsia"/>
          <w:color w:val="000000" w:themeColor="text1"/>
          <w:sz w:val="24"/>
          <w:szCs w:val="24"/>
        </w:rPr>
        <w:t>-Top</w:t>
      </w:r>
      <w:r w:rsidRPr="00105F59">
        <w:rPr>
          <w:color w:val="000000" w:themeColor="text1"/>
          <w:sz w:val="24"/>
          <w:szCs w:val="24"/>
        </w:rPr>
        <w:t>/</w:t>
      </w:r>
      <w:r w:rsidR="00105F59">
        <w:rPr>
          <w:rFonts w:hint="eastAsia"/>
          <w:color w:val="000000" w:themeColor="text1"/>
          <w:sz w:val="24"/>
          <w:szCs w:val="24"/>
        </w:rPr>
        <w:t>J-50MB-YAG</w:t>
      </w:r>
    </w:p>
    <w:p w:rsidR="00B34D8C" w:rsidRPr="00105F59" w:rsidRDefault="00B34D8C" w:rsidP="00B34D8C">
      <w:pPr>
        <w:ind w:firstLineChars="227" w:firstLine="545"/>
        <w:rPr>
          <w:color w:val="000000" w:themeColor="text1"/>
          <w:sz w:val="24"/>
          <w:szCs w:val="24"/>
        </w:rPr>
      </w:pPr>
      <w:r w:rsidRPr="00105F59">
        <w:rPr>
          <w:rFonts w:hAnsi="宋体"/>
          <w:color w:val="000000" w:themeColor="text1"/>
          <w:sz w:val="24"/>
          <w:szCs w:val="24"/>
        </w:rPr>
        <w:t>出厂编号：</w:t>
      </w:r>
      <w:r w:rsidR="00105F59">
        <w:rPr>
          <w:rFonts w:hint="eastAsia"/>
          <w:color w:val="000000" w:themeColor="text1"/>
          <w:sz w:val="24"/>
          <w:szCs w:val="24"/>
        </w:rPr>
        <w:t>0382D19R</w:t>
      </w:r>
      <w:r w:rsidRPr="00105F59">
        <w:rPr>
          <w:color w:val="000000" w:themeColor="text1"/>
          <w:sz w:val="24"/>
          <w:szCs w:val="24"/>
        </w:rPr>
        <w:t>/</w:t>
      </w:r>
      <w:r w:rsidR="00105F59">
        <w:rPr>
          <w:rFonts w:hint="eastAsia"/>
          <w:color w:val="000000" w:themeColor="text1"/>
          <w:sz w:val="24"/>
          <w:szCs w:val="24"/>
        </w:rPr>
        <w:t>0555D19R</w:t>
      </w:r>
    </w:p>
    <w:p w:rsidR="00B34D8C" w:rsidRPr="00FA692F" w:rsidRDefault="00B34D8C" w:rsidP="00B34D8C">
      <w:pPr>
        <w:ind w:firstLineChars="227" w:firstLine="545"/>
        <w:rPr>
          <w:sz w:val="24"/>
          <w:szCs w:val="24"/>
        </w:rPr>
      </w:pPr>
      <w:r w:rsidRPr="00FA692F">
        <w:rPr>
          <w:rFonts w:hAnsi="宋体"/>
          <w:sz w:val="24"/>
          <w:szCs w:val="24"/>
        </w:rPr>
        <w:t>生产厂商：</w:t>
      </w:r>
      <w:r w:rsidR="00C713B2">
        <w:rPr>
          <w:rFonts w:hint="eastAsia"/>
          <w:sz w:val="24"/>
          <w:szCs w:val="24"/>
        </w:rPr>
        <w:t>Coherent</w:t>
      </w:r>
    </w:p>
    <w:p w:rsidR="00131A34" w:rsidRPr="00FA692F" w:rsidRDefault="00F361DC" w:rsidP="00131A34">
      <w:pPr>
        <w:widowControl w:val="0"/>
        <w:numPr>
          <w:ilvl w:val="0"/>
          <w:numId w:val="32"/>
        </w:numPr>
        <w:autoSpaceDE w:val="0"/>
        <w:autoSpaceDN w:val="0"/>
        <w:adjustRightInd w:val="0"/>
        <w:textAlignment w:val="baseline"/>
        <w:rPr>
          <w:sz w:val="24"/>
          <w:szCs w:val="24"/>
        </w:rPr>
      </w:pPr>
      <w:r w:rsidRPr="00FA692F">
        <w:rPr>
          <w:rFonts w:hAnsi="宋体"/>
          <w:sz w:val="24"/>
          <w:szCs w:val="24"/>
        </w:rPr>
        <w:t>检定</w:t>
      </w:r>
      <w:r w:rsidR="00131A34" w:rsidRPr="00FA692F">
        <w:rPr>
          <w:rFonts w:hAnsi="宋体"/>
          <w:sz w:val="24"/>
          <w:szCs w:val="24"/>
        </w:rPr>
        <w:t>方法及结果：</w:t>
      </w:r>
    </w:p>
    <w:p w:rsidR="00131A34" w:rsidRPr="00FA692F" w:rsidRDefault="00131A34" w:rsidP="00131A34">
      <w:pPr>
        <w:rPr>
          <w:sz w:val="24"/>
          <w:szCs w:val="24"/>
        </w:rPr>
      </w:pPr>
      <w:r w:rsidRPr="00FA692F">
        <w:rPr>
          <w:sz w:val="24"/>
          <w:szCs w:val="24"/>
        </w:rPr>
        <w:t xml:space="preserve">1. </w:t>
      </w:r>
      <w:r w:rsidRPr="00FA692F">
        <w:rPr>
          <w:rFonts w:hAnsi="宋体"/>
          <w:sz w:val="24"/>
          <w:szCs w:val="24"/>
        </w:rPr>
        <w:t>外观与功能检查</w:t>
      </w:r>
    </w:p>
    <w:p w:rsidR="00131A34" w:rsidRPr="00FA692F" w:rsidRDefault="00131A34" w:rsidP="00131A34">
      <w:pPr>
        <w:ind w:firstLineChars="227" w:firstLine="545"/>
        <w:jc w:val="both"/>
        <w:rPr>
          <w:sz w:val="24"/>
          <w:szCs w:val="24"/>
        </w:rPr>
      </w:pPr>
      <w:r w:rsidRPr="00FA692F">
        <w:rPr>
          <w:rFonts w:hAnsi="宋体"/>
          <w:sz w:val="24"/>
          <w:szCs w:val="24"/>
        </w:rPr>
        <w:t>按</w:t>
      </w:r>
      <w:r w:rsidRPr="00FA692F">
        <w:rPr>
          <w:sz w:val="24"/>
          <w:szCs w:val="24"/>
        </w:rPr>
        <w:t xml:space="preserve">JJG </w:t>
      </w:r>
      <w:r w:rsidR="00C713B2">
        <w:rPr>
          <w:rFonts w:hint="eastAsia"/>
          <w:sz w:val="24"/>
          <w:szCs w:val="24"/>
        </w:rPr>
        <w:t>312</w:t>
      </w:r>
      <w:r w:rsidRPr="00FA692F">
        <w:rPr>
          <w:rFonts w:hAnsi="宋体"/>
          <w:sz w:val="24"/>
          <w:szCs w:val="24"/>
        </w:rPr>
        <w:t>激光</w:t>
      </w:r>
      <w:r w:rsidR="00C713B2">
        <w:rPr>
          <w:rFonts w:hAnsi="宋体" w:hint="eastAsia"/>
          <w:sz w:val="24"/>
          <w:szCs w:val="24"/>
        </w:rPr>
        <w:t>能量</w:t>
      </w:r>
      <w:r w:rsidRPr="00FA692F">
        <w:rPr>
          <w:rFonts w:hAnsi="宋体"/>
          <w:sz w:val="24"/>
          <w:szCs w:val="24"/>
        </w:rPr>
        <w:t>计检定规程</w:t>
      </w:r>
      <w:r w:rsidRPr="00FA692F">
        <w:rPr>
          <w:sz w:val="24"/>
          <w:szCs w:val="24"/>
        </w:rPr>
        <w:t>5.1 ~ 5.4</w:t>
      </w:r>
      <w:r w:rsidRPr="00FA692F">
        <w:rPr>
          <w:rFonts w:hAnsi="宋体"/>
          <w:sz w:val="24"/>
          <w:szCs w:val="24"/>
        </w:rPr>
        <w:t>规定的内容，采用目视观察与手动试验相结合的方法检查。检定结果如下表所示：</w:t>
      </w:r>
    </w:p>
    <w:tbl>
      <w:tblPr>
        <w:tblW w:w="8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84"/>
        <w:gridCol w:w="1707"/>
        <w:gridCol w:w="1707"/>
        <w:gridCol w:w="2752"/>
      </w:tblGrid>
      <w:tr w:rsidR="00C713B2" w:rsidRPr="00FA692F" w:rsidTr="00B20EDD">
        <w:trPr>
          <w:trHeight w:val="351"/>
          <w:jc w:val="center"/>
        </w:trPr>
        <w:tc>
          <w:tcPr>
            <w:tcW w:w="2384" w:type="dxa"/>
            <w:tcBorders>
              <w:top w:val="single" w:sz="12" w:space="0" w:color="auto"/>
              <w:left w:val="single" w:sz="12" w:space="0" w:color="auto"/>
            </w:tcBorders>
            <w:vAlign w:val="center"/>
          </w:tcPr>
          <w:p w:rsidR="00C713B2" w:rsidRPr="00FA692F" w:rsidRDefault="00C713B2" w:rsidP="00B20EDD">
            <w:pPr>
              <w:jc w:val="center"/>
              <w:rPr>
                <w:sz w:val="21"/>
                <w:szCs w:val="21"/>
              </w:rPr>
            </w:pPr>
            <w:r w:rsidRPr="00FA692F">
              <w:rPr>
                <w:rFonts w:hAnsi="宋体"/>
                <w:sz w:val="21"/>
                <w:szCs w:val="21"/>
              </w:rPr>
              <w:t>检查内容</w:t>
            </w:r>
          </w:p>
        </w:tc>
        <w:tc>
          <w:tcPr>
            <w:tcW w:w="1707" w:type="dxa"/>
            <w:tcBorders>
              <w:top w:val="single" w:sz="12" w:space="0" w:color="auto"/>
            </w:tcBorders>
            <w:vAlign w:val="center"/>
          </w:tcPr>
          <w:p w:rsidR="00C713B2" w:rsidRDefault="00C713B2" w:rsidP="009309F9">
            <w:pPr>
              <w:jc w:val="center"/>
              <w:rPr>
                <w:rFonts w:ascii="宋体" w:hAnsi="宋体"/>
              </w:rPr>
            </w:pPr>
            <w:r>
              <w:rPr>
                <w:rFonts w:ascii="宋体" w:hAnsi="宋体" w:hint="eastAsia"/>
              </w:rPr>
              <w:t>完备/完好</w:t>
            </w:r>
          </w:p>
        </w:tc>
        <w:tc>
          <w:tcPr>
            <w:tcW w:w="1707" w:type="dxa"/>
            <w:tcBorders>
              <w:top w:val="single" w:sz="12" w:space="0" w:color="auto"/>
            </w:tcBorders>
            <w:vAlign w:val="center"/>
          </w:tcPr>
          <w:p w:rsidR="00C713B2" w:rsidRDefault="00C713B2" w:rsidP="009309F9">
            <w:pPr>
              <w:jc w:val="center"/>
              <w:rPr>
                <w:rFonts w:ascii="宋体" w:hAnsi="宋体"/>
              </w:rPr>
            </w:pPr>
            <w:r>
              <w:rPr>
                <w:rFonts w:ascii="宋体" w:hAnsi="宋体" w:hint="eastAsia"/>
              </w:rPr>
              <w:t>有缺陷</w:t>
            </w:r>
          </w:p>
        </w:tc>
        <w:tc>
          <w:tcPr>
            <w:tcW w:w="2752" w:type="dxa"/>
            <w:tcBorders>
              <w:top w:val="single" w:sz="12" w:space="0" w:color="auto"/>
              <w:right w:val="single" w:sz="12" w:space="0" w:color="auto"/>
            </w:tcBorders>
            <w:vAlign w:val="center"/>
          </w:tcPr>
          <w:p w:rsidR="00C713B2" w:rsidRPr="00FA692F" w:rsidRDefault="00C713B2" w:rsidP="00B20EDD">
            <w:pPr>
              <w:jc w:val="center"/>
              <w:rPr>
                <w:sz w:val="21"/>
                <w:szCs w:val="21"/>
              </w:rPr>
            </w:pPr>
            <w:r w:rsidRPr="00FA692F">
              <w:rPr>
                <w:rFonts w:hAnsi="宋体"/>
                <w:sz w:val="21"/>
                <w:szCs w:val="21"/>
              </w:rPr>
              <w:t>备注</w:t>
            </w:r>
          </w:p>
        </w:tc>
      </w:tr>
      <w:tr w:rsidR="00131A34" w:rsidRPr="00FA692F" w:rsidTr="00B20EDD">
        <w:trPr>
          <w:trHeight w:val="351"/>
          <w:jc w:val="center"/>
        </w:trPr>
        <w:tc>
          <w:tcPr>
            <w:tcW w:w="2384" w:type="dxa"/>
            <w:tcBorders>
              <w:left w:val="single" w:sz="12" w:space="0" w:color="auto"/>
            </w:tcBorders>
            <w:vAlign w:val="center"/>
          </w:tcPr>
          <w:p w:rsidR="00131A34" w:rsidRPr="00FA692F" w:rsidRDefault="00131A34" w:rsidP="00B20EDD">
            <w:pPr>
              <w:jc w:val="center"/>
              <w:rPr>
                <w:sz w:val="21"/>
                <w:szCs w:val="21"/>
              </w:rPr>
            </w:pPr>
            <w:r w:rsidRPr="00FA692F">
              <w:rPr>
                <w:rFonts w:hAnsi="宋体"/>
                <w:sz w:val="21"/>
                <w:szCs w:val="21"/>
              </w:rPr>
              <w:t>标志</w:t>
            </w:r>
          </w:p>
        </w:tc>
        <w:tc>
          <w:tcPr>
            <w:tcW w:w="1707" w:type="dxa"/>
            <w:vAlign w:val="center"/>
          </w:tcPr>
          <w:p w:rsidR="00131A34" w:rsidRPr="00FA692F" w:rsidRDefault="00131A34" w:rsidP="00B20EDD">
            <w:pPr>
              <w:jc w:val="center"/>
              <w:rPr>
                <w:sz w:val="21"/>
                <w:szCs w:val="21"/>
              </w:rPr>
            </w:pPr>
            <w:r w:rsidRPr="00FA692F">
              <w:rPr>
                <w:sz w:val="21"/>
                <w:szCs w:val="21"/>
              </w:rPr>
              <w:sym w:font="Wingdings 2" w:char="F050"/>
            </w:r>
          </w:p>
        </w:tc>
        <w:tc>
          <w:tcPr>
            <w:tcW w:w="1707" w:type="dxa"/>
            <w:vAlign w:val="center"/>
          </w:tcPr>
          <w:p w:rsidR="00131A34" w:rsidRPr="00FA692F" w:rsidRDefault="00131A34" w:rsidP="00B20EDD">
            <w:pPr>
              <w:jc w:val="center"/>
              <w:rPr>
                <w:sz w:val="21"/>
                <w:szCs w:val="21"/>
              </w:rPr>
            </w:pPr>
          </w:p>
        </w:tc>
        <w:tc>
          <w:tcPr>
            <w:tcW w:w="2752" w:type="dxa"/>
            <w:tcBorders>
              <w:right w:val="single" w:sz="12" w:space="0" w:color="auto"/>
            </w:tcBorders>
            <w:vAlign w:val="center"/>
          </w:tcPr>
          <w:p w:rsidR="00131A34" w:rsidRPr="00FA692F" w:rsidRDefault="00131A34" w:rsidP="00B20EDD">
            <w:pPr>
              <w:jc w:val="center"/>
              <w:rPr>
                <w:sz w:val="21"/>
                <w:szCs w:val="21"/>
              </w:rPr>
            </w:pPr>
          </w:p>
        </w:tc>
      </w:tr>
      <w:tr w:rsidR="00131A34" w:rsidRPr="00FA692F" w:rsidTr="00B20EDD">
        <w:trPr>
          <w:trHeight w:val="351"/>
          <w:jc w:val="center"/>
        </w:trPr>
        <w:tc>
          <w:tcPr>
            <w:tcW w:w="2384" w:type="dxa"/>
            <w:tcBorders>
              <w:left w:val="single" w:sz="12" w:space="0" w:color="auto"/>
            </w:tcBorders>
            <w:vAlign w:val="center"/>
          </w:tcPr>
          <w:p w:rsidR="00131A34" w:rsidRPr="00FA692F" w:rsidRDefault="00131A34" w:rsidP="00B20EDD">
            <w:pPr>
              <w:jc w:val="center"/>
              <w:rPr>
                <w:sz w:val="21"/>
                <w:szCs w:val="21"/>
              </w:rPr>
            </w:pPr>
            <w:r w:rsidRPr="00FA692F">
              <w:rPr>
                <w:rFonts w:hAnsi="宋体"/>
                <w:sz w:val="21"/>
                <w:szCs w:val="21"/>
              </w:rPr>
              <w:t>技术资料及附件</w:t>
            </w:r>
          </w:p>
        </w:tc>
        <w:tc>
          <w:tcPr>
            <w:tcW w:w="1707" w:type="dxa"/>
            <w:vAlign w:val="center"/>
          </w:tcPr>
          <w:p w:rsidR="00131A34" w:rsidRPr="00FA692F" w:rsidRDefault="00131A34" w:rsidP="00B20EDD">
            <w:pPr>
              <w:jc w:val="center"/>
              <w:rPr>
                <w:sz w:val="21"/>
                <w:szCs w:val="21"/>
              </w:rPr>
            </w:pPr>
            <w:r w:rsidRPr="00FA692F">
              <w:rPr>
                <w:sz w:val="21"/>
                <w:szCs w:val="21"/>
              </w:rPr>
              <w:sym w:font="Wingdings 2" w:char="F050"/>
            </w:r>
          </w:p>
        </w:tc>
        <w:tc>
          <w:tcPr>
            <w:tcW w:w="1707" w:type="dxa"/>
            <w:vAlign w:val="center"/>
          </w:tcPr>
          <w:p w:rsidR="00131A34" w:rsidRPr="00FA692F" w:rsidRDefault="00131A34" w:rsidP="00B20EDD">
            <w:pPr>
              <w:jc w:val="center"/>
              <w:rPr>
                <w:sz w:val="21"/>
                <w:szCs w:val="21"/>
              </w:rPr>
            </w:pPr>
          </w:p>
        </w:tc>
        <w:tc>
          <w:tcPr>
            <w:tcW w:w="2752" w:type="dxa"/>
            <w:tcBorders>
              <w:right w:val="single" w:sz="12" w:space="0" w:color="auto"/>
            </w:tcBorders>
            <w:vAlign w:val="center"/>
          </w:tcPr>
          <w:p w:rsidR="00131A34" w:rsidRPr="00FA692F" w:rsidRDefault="00131A34" w:rsidP="00B20EDD">
            <w:pPr>
              <w:jc w:val="center"/>
              <w:rPr>
                <w:sz w:val="21"/>
                <w:szCs w:val="21"/>
              </w:rPr>
            </w:pPr>
          </w:p>
        </w:tc>
      </w:tr>
      <w:tr w:rsidR="00131A34" w:rsidRPr="00FA692F" w:rsidTr="00B20EDD">
        <w:trPr>
          <w:trHeight w:val="351"/>
          <w:jc w:val="center"/>
        </w:trPr>
        <w:tc>
          <w:tcPr>
            <w:tcW w:w="2384" w:type="dxa"/>
            <w:tcBorders>
              <w:left w:val="single" w:sz="12" w:space="0" w:color="auto"/>
            </w:tcBorders>
            <w:vAlign w:val="center"/>
          </w:tcPr>
          <w:p w:rsidR="00131A34" w:rsidRPr="00FA692F" w:rsidRDefault="00131A34" w:rsidP="00B20EDD">
            <w:pPr>
              <w:jc w:val="center"/>
              <w:rPr>
                <w:sz w:val="21"/>
                <w:szCs w:val="21"/>
              </w:rPr>
            </w:pPr>
            <w:r w:rsidRPr="00FA692F">
              <w:rPr>
                <w:rFonts w:hAnsi="宋体"/>
                <w:sz w:val="21"/>
                <w:szCs w:val="21"/>
              </w:rPr>
              <w:t>外观</w:t>
            </w:r>
          </w:p>
        </w:tc>
        <w:tc>
          <w:tcPr>
            <w:tcW w:w="1707" w:type="dxa"/>
            <w:vAlign w:val="center"/>
          </w:tcPr>
          <w:p w:rsidR="00131A34" w:rsidRPr="00FA692F" w:rsidRDefault="00131A34" w:rsidP="00B20EDD">
            <w:pPr>
              <w:jc w:val="center"/>
              <w:rPr>
                <w:sz w:val="21"/>
                <w:szCs w:val="21"/>
              </w:rPr>
            </w:pPr>
            <w:r w:rsidRPr="00FA692F">
              <w:rPr>
                <w:sz w:val="21"/>
                <w:szCs w:val="21"/>
              </w:rPr>
              <w:sym w:font="Wingdings 2" w:char="F050"/>
            </w:r>
          </w:p>
        </w:tc>
        <w:tc>
          <w:tcPr>
            <w:tcW w:w="1707" w:type="dxa"/>
            <w:vAlign w:val="center"/>
          </w:tcPr>
          <w:p w:rsidR="00131A34" w:rsidRPr="00FA692F" w:rsidRDefault="00131A34" w:rsidP="00B20EDD">
            <w:pPr>
              <w:jc w:val="center"/>
              <w:rPr>
                <w:sz w:val="21"/>
                <w:szCs w:val="21"/>
              </w:rPr>
            </w:pPr>
          </w:p>
        </w:tc>
        <w:tc>
          <w:tcPr>
            <w:tcW w:w="2752" w:type="dxa"/>
            <w:tcBorders>
              <w:right w:val="single" w:sz="12" w:space="0" w:color="auto"/>
            </w:tcBorders>
            <w:vAlign w:val="center"/>
          </w:tcPr>
          <w:p w:rsidR="00131A34" w:rsidRPr="00FA692F" w:rsidRDefault="00131A34" w:rsidP="00B20EDD">
            <w:pPr>
              <w:jc w:val="center"/>
              <w:rPr>
                <w:sz w:val="21"/>
                <w:szCs w:val="21"/>
              </w:rPr>
            </w:pPr>
          </w:p>
        </w:tc>
      </w:tr>
      <w:tr w:rsidR="00131A34" w:rsidRPr="00FA692F" w:rsidTr="00B20EDD">
        <w:trPr>
          <w:trHeight w:val="363"/>
          <w:jc w:val="center"/>
        </w:trPr>
        <w:tc>
          <w:tcPr>
            <w:tcW w:w="2384" w:type="dxa"/>
            <w:tcBorders>
              <w:left w:val="single" w:sz="12" w:space="0" w:color="auto"/>
              <w:bottom w:val="single" w:sz="12" w:space="0" w:color="auto"/>
            </w:tcBorders>
            <w:vAlign w:val="center"/>
          </w:tcPr>
          <w:p w:rsidR="00131A34" w:rsidRPr="00FA692F" w:rsidDel="00313CC7" w:rsidRDefault="00131A34" w:rsidP="00B20EDD">
            <w:pPr>
              <w:jc w:val="center"/>
              <w:rPr>
                <w:sz w:val="21"/>
                <w:szCs w:val="21"/>
              </w:rPr>
            </w:pPr>
            <w:r w:rsidRPr="00FA692F">
              <w:rPr>
                <w:rFonts w:hAnsi="宋体"/>
                <w:sz w:val="21"/>
                <w:szCs w:val="21"/>
              </w:rPr>
              <w:t>安全防护说明</w:t>
            </w:r>
          </w:p>
        </w:tc>
        <w:tc>
          <w:tcPr>
            <w:tcW w:w="1707" w:type="dxa"/>
            <w:tcBorders>
              <w:bottom w:val="single" w:sz="12" w:space="0" w:color="auto"/>
            </w:tcBorders>
            <w:vAlign w:val="center"/>
          </w:tcPr>
          <w:p w:rsidR="00131A34" w:rsidRPr="00FA692F" w:rsidRDefault="00C713B2" w:rsidP="00B20EDD">
            <w:pPr>
              <w:jc w:val="center"/>
              <w:rPr>
                <w:sz w:val="21"/>
                <w:szCs w:val="21"/>
              </w:rPr>
            </w:pPr>
            <w:r w:rsidRPr="00FA692F">
              <w:rPr>
                <w:sz w:val="21"/>
                <w:szCs w:val="21"/>
              </w:rPr>
              <w:sym w:font="Wingdings 2" w:char="F050"/>
            </w:r>
          </w:p>
        </w:tc>
        <w:tc>
          <w:tcPr>
            <w:tcW w:w="1707" w:type="dxa"/>
            <w:tcBorders>
              <w:bottom w:val="single" w:sz="12" w:space="0" w:color="auto"/>
            </w:tcBorders>
            <w:vAlign w:val="center"/>
          </w:tcPr>
          <w:p w:rsidR="00131A34" w:rsidRPr="00FA692F" w:rsidRDefault="00131A34" w:rsidP="00B20EDD">
            <w:pPr>
              <w:jc w:val="center"/>
              <w:rPr>
                <w:sz w:val="21"/>
                <w:szCs w:val="21"/>
              </w:rPr>
            </w:pPr>
          </w:p>
        </w:tc>
        <w:tc>
          <w:tcPr>
            <w:tcW w:w="2752" w:type="dxa"/>
            <w:tcBorders>
              <w:bottom w:val="single" w:sz="12" w:space="0" w:color="auto"/>
              <w:right w:val="single" w:sz="12" w:space="0" w:color="auto"/>
            </w:tcBorders>
            <w:vAlign w:val="center"/>
          </w:tcPr>
          <w:p w:rsidR="00131A34" w:rsidRPr="00FA692F" w:rsidRDefault="00131A34" w:rsidP="00B20EDD">
            <w:pPr>
              <w:jc w:val="center"/>
              <w:rPr>
                <w:sz w:val="21"/>
                <w:szCs w:val="21"/>
              </w:rPr>
            </w:pPr>
          </w:p>
        </w:tc>
      </w:tr>
    </w:tbl>
    <w:p w:rsidR="00131A34" w:rsidRPr="00FA692F" w:rsidRDefault="00131A34" w:rsidP="00131A34">
      <w:pPr>
        <w:ind w:firstLineChars="227" w:firstLine="545"/>
        <w:rPr>
          <w:sz w:val="24"/>
          <w:szCs w:val="28"/>
        </w:rPr>
      </w:pPr>
      <w:r w:rsidRPr="00FA692F">
        <w:rPr>
          <w:rFonts w:hAnsi="宋体"/>
          <w:sz w:val="24"/>
          <w:szCs w:val="28"/>
        </w:rPr>
        <w:t>检定结论：外观与功能检查合格。</w:t>
      </w:r>
    </w:p>
    <w:p w:rsidR="00131A34" w:rsidRPr="00FA692F" w:rsidRDefault="00FE2CF6" w:rsidP="00131A34">
      <w:pPr>
        <w:rPr>
          <w:sz w:val="24"/>
          <w:szCs w:val="24"/>
        </w:rPr>
      </w:pPr>
      <w:r>
        <w:rPr>
          <w:rFonts w:hint="eastAsia"/>
          <w:sz w:val="24"/>
          <w:szCs w:val="24"/>
        </w:rPr>
        <w:t>2</w:t>
      </w:r>
      <w:r w:rsidR="00131A34" w:rsidRPr="00FA692F">
        <w:rPr>
          <w:sz w:val="24"/>
          <w:szCs w:val="24"/>
        </w:rPr>
        <w:t xml:space="preserve">. </w:t>
      </w:r>
      <w:r w:rsidR="00131A34" w:rsidRPr="00FA692F">
        <w:rPr>
          <w:rFonts w:hAnsi="宋体"/>
          <w:sz w:val="24"/>
          <w:szCs w:val="24"/>
        </w:rPr>
        <w:t>接收面响应不均匀性的检定</w:t>
      </w:r>
    </w:p>
    <w:p w:rsidR="00131A34" w:rsidRPr="00FA692F" w:rsidRDefault="00152EE0" w:rsidP="00131A34">
      <w:pPr>
        <w:tabs>
          <w:tab w:val="left" w:pos="720"/>
        </w:tabs>
        <w:spacing w:line="360" w:lineRule="auto"/>
        <w:jc w:val="center"/>
        <w:rPr>
          <w:w w:val="110"/>
          <w:sz w:val="24"/>
          <w:szCs w:val="24"/>
        </w:rPr>
      </w:pPr>
      <w:r>
        <w:rPr>
          <w:noProof/>
          <w:w w:val="110"/>
          <w:sz w:val="24"/>
          <w:szCs w:val="24"/>
        </w:rPr>
        <w:drawing>
          <wp:inline distT="0" distB="0" distL="0" distR="0">
            <wp:extent cx="5266690" cy="1028700"/>
            <wp:effectExtent l="19050" t="0" r="0" b="0"/>
            <wp:docPr id="21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7" cstate="print"/>
                    <a:srcRect/>
                    <a:stretch>
                      <a:fillRect/>
                    </a:stretch>
                  </pic:blipFill>
                  <pic:spPr bwMode="auto">
                    <a:xfrm>
                      <a:off x="0" y="0"/>
                      <a:ext cx="5266690" cy="1028700"/>
                    </a:xfrm>
                    <a:prstGeom prst="rect">
                      <a:avLst/>
                    </a:prstGeom>
                    <a:noFill/>
                    <a:ln w="9525">
                      <a:noFill/>
                      <a:miter lim="800000"/>
                      <a:headEnd/>
                      <a:tailEnd/>
                    </a:ln>
                  </pic:spPr>
                </pic:pic>
              </a:graphicData>
            </a:graphic>
          </wp:inline>
        </w:drawing>
      </w:r>
    </w:p>
    <w:p w:rsidR="00131A34" w:rsidRPr="00FA692F" w:rsidRDefault="00131A34" w:rsidP="00131A34">
      <w:pPr>
        <w:jc w:val="center"/>
        <w:rPr>
          <w:sz w:val="21"/>
          <w:szCs w:val="28"/>
        </w:rPr>
      </w:pPr>
      <w:r w:rsidRPr="00FA692F">
        <w:rPr>
          <w:rFonts w:hAnsi="宋体"/>
          <w:sz w:val="21"/>
          <w:szCs w:val="28"/>
        </w:rPr>
        <w:t>图</w:t>
      </w:r>
      <w:r w:rsidR="00FE2CF6">
        <w:rPr>
          <w:rFonts w:hint="eastAsia"/>
          <w:sz w:val="21"/>
          <w:szCs w:val="28"/>
        </w:rPr>
        <w:t>1</w:t>
      </w:r>
      <w:r w:rsidRPr="00FA692F">
        <w:rPr>
          <w:sz w:val="21"/>
          <w:szCs w:val="28"/>
        </w:rPr>
        <w:t xml:space="preserve">. </w:t>
      </w:r>
      <w:r w:rsidR="00C713B2">
        <w:rPr>
          <w:rFonts w:ascii="宋体" w:hAnsi="宋体" w:hint="eastAsia"/>
        </w:rPr>
        <w:t xml:space="preserve">图1  </w:t>
      </w:r>
      <w:r w:rsidR="00C713B2">
        <w:t>被检激光能量计</w:t>
      </w:r>
      <w:r w:rsidR="00C713B2">
        <w:rPr>
          <w:rFonts w:ascii="宋体" w:hAnsi="宋体" w:hint="eastAsia"/>
        </w:rPr>
        <w:t>接收器响应不均匀性检定装置框图</w:t>
      </w:r>
    </w:p>
    <w:p w:rsidR="00131A34" w:rsidRPr="00FA692F" w:rsidRDefault="00131A34" w:rsidP="00131A34">
      <w:pPr>
        <w:ind w:firstLineChars="227" w:firstLine="545"/>
        <w:jc w:val="both"/>
        <w:rPr>
          <w:sz w:val="24"/>
          <w:szCs w:val="24"/>
        </w:rPr>
      </w:pPr>
      <w:r w:rsidRPr="00FA692F">
        <w:rPr>
          <w:rFonts w:hAnsi="宋体"/>
          <w:sz w:val="24"/>
          <w:szCs w:val="24"/>
        </w:rPr>
        <w:t>按图</w:t>
      </w:r>
      <w:r w:rsidR="00FE2CF6">
        <w:rPr>
          <w:rFonts w:hint="eastAsia"/>
          <w:sz w:val="24"/>
          <w:szCs w:val="24"/>
        </w:rPr>
        <w:t>1</w:t>
      </w:r>
      <w:r w:rsidRPr="00FA692F">
        <w:rPr>
          <w:rFonts w:hAnsi="宋体"/>
          <w:sz w:val="24"/>
          <w:szCs w:val="24"/>
        </w:rPr>
        <w:t>所示的框图连接并调整接收</w:t>
      </w:r>
      <w:r w:rsidR="00C713B2">
        <w:rPr>
          <w:rFonts w:hAnsi="宋体" w:hint="eastAsia"/>
          <w:sz w:val="24"/>
          <w:szCs w:val="24"/>
        </w:rPr>
        <w:t>器</w:t>
      </w:r>
      <w:r w:rsidRPr="00FA692F">
        <w:rPr>
          <w:rFonts w:hAnsi="宋体"/>
          <w:sz w:val="24"/>
          <w:szCs w:val="24"/>
        </w:rPr>
        <w:t>响应不均匀性检定装置。检定使用的激光器波长为</w:t>
      </w:r>
      <w:r w:rsidR="00C713B2">
        <w:rPr>
          <w:rFonts w:hint="eastAsia"/>
          <w:sz w:val="24"/>
          <w:szCs w:val="24"/>
        </w:rPr>
        <w:t>1064</w:t>
      </w:r>
      <w:r w:rsidRPr="00FA692F">
        <w:rPr>
          <w:sz w:val="24"/>
          <w:szCs w:val="24"/>
        </w:rPr>
        <w:t>nm</w:t>
      </w:r>
      <w:r w:rsidRPr="00FA692F">
        <w:rPr>
          <w:rFonts w:hAnsi="宋体"/>
          <w:sz w:val="24"/>
          <w:szCs w:val="24"/>
        </w:rPr>
        <w:t>，</w:t>
      </w:r>
      <w:r w:rsidR="00C713B2">
        <w:rPr>
          <w:rFonts w:hAnsi="宋体" w:hint="eastAsia"/>
          <w:sz w:val="24"/>
          <w:szCs w:val="24"/>
        </w:rPr>
        <w:t>能量</w:t>
      </w:r>
      <w:r w:rsidRPr="00FA692F">
        <w:rPr>
          <w:rFonts w:hAnsi="宋体"/>
          <w:sz w:val="24"/>
          <w:szCs w:val="24"/>
        </w:rPr>
        <w:t>为</w:t>
      </w:r>
      <w:r w:rsidR="00C57357">
        <w:rPr>
          <w:rFonts w:hint="eastAsia"/>
          <w:sz w:val="24"/>
          <w:szCs w:val="24"/>
        </w:rPr>
        <w:t>12</w:t>
      </w:r>
      <w:r w:rsidR="00C713B2">
        <w:rPr>
          <w:rFonts w:hint="eastAsia"/>
          <w:sz w:val="24"/>
          <w:szCs w:val="24"/>
        </w:rPr>
        <w:t>5</w:t>
      </w:r>
      <w:r w:rsidR="007E4E3D" w:rsidRPr="00FA692F">
        <w:rPr>
          <w:sz w:val="24"/>
          <w:szCs w:val="24"/>
        </w:rPr>
        <w:t>m</w:t>
      </w:r>
      <w:r w:rsidR="00C713B2">
        <w:rPr>
          <w:rFonts w:hint="eastAsia"/>
          <w:sz w:val="24"/>
          <w:szCs w:val="24"/>
        </w:rPr>
        <w:t>J</w:t>
      </w:r>
      <w:r w:rsidR="00C57357">
        <w:rPr>
          <w:rFonts w:hint="eastAsia"/>
          <w:sz w:val="24"/>
          <w:szCs w:val="24"/>
        </w:rPr>
        <w:t>，</w:t>
      </w:r>
      <w:r w:rsidR="00C57357">
        <w:rPr>
          <w:rFonts w:hAnsi="宋体" w:hint="eastAsia"/>
          <w:sz w:val="24"/>
          <w:szCs w:val="28"/>
        </w:rPr>
        <w:t>脉冲宽度</w:t>
      </w:r>
      <w:r w:rsidR="00C57357" w:rsidRPr="00FA692F">
        <w:rPr>
          <w:rFonts w:hAnsi="宋体"/>
          <w:sz w:val="24"/>
          <w:szCs w:val="28"/>
        </w:rPr>
        <w:t>为</w:t>
      </w:r>
      <w:r w:rsidR="00C57357">
        <w:rPr>
          <w:rFonts w:hint="eastAsia"/>
          <w:sz w:val="24"/>
          <w:szCs w:val="28"/>
        </w:rPr>
        <w:t>10ns</w:t>
      </w:r>
      <w:r w:rsidR="00C57357">
        <w:rPr>
          <w:rFonts w:hint="eastAsia"/>
          <w:sz w:val="24"/>
          <w:szCs w:val="28"/>
        </w:rPr>
        <w:t>，</w:t>
      </w:r>
      <w:proofErr w:type="gramStart"/>
      <w:r w:rsidR="00C57357">
        <w:rPr>
          <w:rFonts w:hint="eastAsia"/>
          <w:sz w:val="24"/>
          <w:szCs w:val="28"/>
        </w:rPr>
        <w:t>能量计挡位</w:t>
      </w:r>
      <w:proofErr w:type="gramEnd"/>
      <w:r w:rsidR="00C57357">
        <w:rPr>
          <w:rFonts w:hint="eastAsia"/>
          <w:sz w:val="24"/>
          <w:szCs w:val="28"/>
        </w:rPr>
        <w:t>300mJ</w:t>
      </w:r>
      <w:r w:rsidRPr="00FA692F">
        <w:rPr>
          <w:rFonts w:hAnsi="宋体"/>
          <w:sz w:val="24"/>
          <w:szCs w:val="24"/>
        </w:rPr>
        <w:t>。</w:t>
      </w:r>
      <w:r w:rsidRPr="00FA692F">
        <w:rPr>
          <w:rFonts w:hAnsi="宋体"/>
          <w:sz w:val="24"/>
          <w:szCs w:val="24"/>
        </w:rPr>
        <w:lastRenderedPageBreak/>
        <w:t>被检激光</w:t>
      </w:r>
      <w:r w:rsidR="00C713B2">
        <w:rPr>
          <w:rFonts w:hAnsi="宋体" w:hint="eastAsia"/>
          <w:sz w:val="24"/>
          <w:szCs w:val="24"/>
        </w:rPr>
        <w:t>能量</w:t>
      </w:r>
      <w:r w:rsidRPr="00FA692F">
        <w:rPr>
          <w:rFonts w:hAnsi="宋体"/>
          <w:sz w:val="24"/>
          <w:szCs w:val="24"/>
        </w:rPr>
        <w:t>计接收面直径为</w:t>
      </w:r>
      <w:r w:rsidR="00C713B2">
        <w:rPr>
          <w:rFonts w:hint="eastAsia"/>
          <w:sz w:val="24"/>
          <w:szCs w:val="24"/>
        </w:rPr>
        <w:t>5</w:t>
      </w:r>
      <w:r w:rsidRPr="00FA692F">
        <w:rPr>
          <w:sz w:val="24"/>
          <w:szCs w:val="24"/>
        </w:rPr>
        <w:t>0mm</w:t>
      </w:r>
      <w:r w:rsidRPr="00FA692F">
        <w:rPr>
          <w:rFonts w:hAnsi="宋体"/>
          <w:sz w:val="24"/>
          <w:szCs w:val="24"/>
        </w:rPr>
        <w:t>，检定区域尺寸为</w:t>
      </w:r>
      <w:r w:rsidR="005020F8">
        <w:rPr>
          <w:rFonts w:hint="eastAsia"/>
          <w:sz w:val="24"/>
          <w:szCs w:val="24"/>
        </w:rPr>
        <w:t>36</w:t>
      </w:r>
      <w:r w:rsidRPr="00FA692F">
        <w:rPr>
          <w:sz w:val="24"/>
          <w:szCs w:val="24"/>
        </w:rPr>
        <w:t>mm</w:t>
      </w:r>
      <w:r w:rsidRPr="00FA692F">
        <w:rPr>
          <w:rFonts w:hAnsi="宋体"/>
          <w:sz w:val="24"/>
          <w:szCs w:val="24"/>
        </w:rPr>
        <w:t>；检定使用的激光光斑直径为</w:t>
      </w:r>
      <w:r w:rsidR="005020F8">
        <w:rPr>
          <w:rFonts w:hint="eastAsia"/>
          <w:sz w:val="24"/>
          <w:szCs w:val="24"/>
        </w:rPr>
        <w:t>5</w:t>
      </w:r>
      <w:r w:rsidRPr="00FA692F">
        <w:rPr>
          <w:sz w:val="24"/>
          <w:szCs w:val="24"/>
        </w:rPr>
        <w:t>mm</w:t>
      </w:r>
      <w:r w:rsidRPr="00FA692F">
        <w:rPr>
          <w:rFonts w:hAnsi="宋体"/>
          <w:sz w:val="24"/>
          <w:szCs w:val="24"/>
        </w:rPr>
        <w:t>。将被检激光</w:t>
      </w:r>
      <w:r w:rsidR="005020F8">
        <w:rPr>
          <w:rFonts w:hAnsi="宋体" w:hint="eastAsia"/>
          <w:sz w:val="24"/>
          <w:szCs w:val="24"/>
        </w:rPr>
        <w:t>能量</w:t>
      </w:r>
      <w:r w:rsidRPr="00FA692F">
        <w:rPr>
          <w:rFonts w:hAnsi="宋体"/>
          <w:sz w:val="24"/>
          <w:szCs w:val="24"/>
        </w:rPr>
        <w:t>计置于二维位移台上，分别沿水平和垂直方向等间距移动二维位移台，移动步长为</w:t>
      </w:r>
      <w:r w:rsidR="005020F8">
        <w:rPr>
          <w:rFonts w:hint="eastAsia"/>
          <w:sz w:val="24"/>
          <w:szCs w:val="24"/>
        </w:rPr>
        <w:t>18</w:t>
      </w:r>
      <w:r w:rsidRPr="00FA692F">
        <w:rPr>
          <w:sz w:val="24"/>
          <w:szCs w:val="24"/>
        </w:rPr>
        <w:t>mm</w:t>
      </w:r>
      <w:r w:rsidRPr="00FA692F">
        <w:rPr>
          <w:rFonts w:hAnsi="宋体"/>
          <w:sz w:val="24"/>
          <w:szCs w:val="24"/>
        </w:rPr>
        <w:t>，每一位置的</w:t>
      </w:r>
      <w:r w:rsidR="005020F8" w:rsidRPr="005020F8">
        <w:rPr>
          <w:rFonts w:ascii="宋体" w:hAnsi="宋体" w:hint="eastAsia"/>
          <w:sz w:val="24"/>
          <w:szCs w:val="24"/>
        </w:rPr>
        <w:t>被检激光能量计示值与监测激光能量计示值的比值</w:t>
      </w:r>
      <w:r w:rsidR="005020F8">
        <w:rPr>
          <w:rFonts w:ascii="宋体" w:hAnsi="宋体" w:hint="eastAsia"/>
          <w:sz w:val="24"/>
          <w:szCs w:val="24"/>
        </w:rPr>
        <w:t>的平均值（</w:t>
      </w:r>
      <w:r w:rsidR="005020F8">
        <w:rPr>
          <w:rFonts w:hAnsi="宋体"/>
          <w:sz w:val="24"/>
          <w:szCs w:val="24"/>
        </w:rPr>
        <w:t>同</w:t>
      </w:r>
      <w:r w:rsidR="005020F8" w:rsidRPr="00FA692F">
        <w:rPr>
          <w:rFonts w:hAnsi="宋体"/>
          <w:sz w:val="24"/>
          <w:szCs w:val="24"/>
        </w:rPr>
        <w:t>一位置</w:t>
      </w:r>
      <w:r w:rsidR="005020F8">
        <w:rPr>
          <w:rFonts w:hAnsi="宋体"/>
          <w:sz w:val="24"/>
          <w:szCs w:val="24"/>
        </w:rPr>
        <w:t>重复测量</w:t>
      </w:r>
      <w:r w:rsidR="005020F8">
        <w:rPr>
          <w:rFonts w:hAnsi="宋体" w:hint="eastAsia"/>
          <w:sz w:val="24"/>
          <w:szCs w:val="24"/>
        </w:rPr>
        <w:t>10</w:t>
      </w:r>
      <w:r w:rsidR="005020F8">
        <w:rPr>
          <w:rFonts w:hAnsi="宋体" w:hint="eastAsia"/>
          <w:sz w:val="24"/>
          <w:szCs w:val="24"/>
        </w:rPr>
        <w:t>次</w:t>
      </w:r>
      <w:r w:rsidR="005020F8">
        <w:rPr>
          <w:rFonts w:ascii="宋体" w:hAnsi="宋体" w:hint="eastAsia"/>
          <w:sz w:val="24"/>
          <w:szCs w:val="24"/>
        </w:rPr>
        <w:t>）</w:t>
      </w:r>
      <w:r w:rsidRPr="00FA692F">
        <w:rPr>
          <w:rFonts w:hAnsi="宋体"/>
          <w:sz w:val="24"/>
          <w:szCs w:val="24"/>
        </w:rPr>
        <w:t>如下表：</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06"/>
        <w:gridCol w:w="2106"/>
        <w:gridCol w:w="2106"/>
        <w:gridCol w:w="2106"/>
      </w:tblGrid>
      <w:tr w:rsidR="00131A34" w:rsidRPr="00FA692F" w:rsidTr="00B20EDD">
        <w:trPr>
          <w:trHeight w:val="311"/>
          <w:jc w:val="center"/>
        </w:trPr>
        <w:tc>
          <w:tcPr>
            <w:tcW w:w="2106" w:type="dxa"/>
            <w:tcBorders>
              <w:top w:val="single" w:sz="12" w:space="0" w:color="auto"/>
              <w:left w:val="single" w:sz="12" w:space="0" w:color="auto"/>
            </w:tcBorders>
            <w:vAlign w:val="center"/>
          </w:tcPr>
          <w:p w:rsidR="00131A34" w:rsidRPr="00FA692F" w:rsidRDefault="00131A34" w:rsidP="00B20EDD">
            <w:pPr>
              <w:jc w:val="center"/>
              <w:rPr>
                <w:sz w:val="21"/>
                <w:szCs w:val="21"/>
              </w:rPr>
            </w:pPr>
          </w:p>
        </w:tc>
        <w:tc>
          <w:tcPr>
            <w:tcW w:w="2106" w:type="dxa"/>
            <w:tcBorders>
              <w:top w:val="single" w:sz="12" w:space="0" w:color="auto"/>
            </w:tcBorders>
            <w:vAlign w:val="center"/>
          </w:tcPr>
          <w:p w:rsidR="00131A34" w:rsidRPr="00FA692F" w:rsidRDefault="00131A34" w:rsidP="00B20EDD">
            <w:pPr>
              <w:jc w:val="center"/>
              <w:rPr>
                <w:sz w:val="21"/>
                <w:szCs w:val="21"/>
              </w:rPr>
            </w:pPr>
            <w:r w:rsidRPr="00FA692F">
              <w:rPr>
                <w:rFonts w:hAnsi="宋体"/>
                <w:sz w:val="21"/>
                <w:szCs w:val="21"/>
              </w:rPr>
              <w:t>左</w:t>
            </w:r>
          </w:p>
        </w:tc>
        <w:tc>
          <w:tcPr>
            <w:tcW w:w="2106" w:type="dxa"/>
            <w:tcBorders>
              <w:top w:val="single" w:sz="12" w:space="0" w:color="auto"/>
            </w:tcBorders>
            <w:vAlign w:val="center"/>
          </w:tcPr>
          <w:p w:rsidR="00131A34" w:rsidRPr="00FA692F" w:rsidRDefault="00131A34" w:rsidP="00B20EDD">
            <w:pPr>
              <w:jc w:val="center"/>
              <w:rPr>
                <w:sz w:val="21"/>
                <w:szCs w:val="21"/>
              </w:rPr>
            </w:pPr>
            <w:r w:rsidRPr="00FA692F">
              <w:rPr>
                <w:rFonts w:hAnsi="宋体"/>
                <w:sz w:val="21"/>
                <w:szCs w:val="21"/>
              </w:rPr>
              <w:t>中</w:t>
            </w:r>
          </w:p>
        </w:tc>
        <w:tc>
          <w:tcPr>
            <w:tcW w:w="2106" w:type="dxa"/>
            <w:tcBorders>
              <w:top w:val="single" w:sz="12" w:space="0" w:color="auto"/>
              <w:right w:val="single" w:sz="12" w:space="0" w:color="auto"/>
            </w:tcBorders>
            <w:vAlign w:val="center"/>
          </w:tcPr>
          <w:p w:rsidR="00131A34" w:rsidRPr="00FA692F" w:rsidRDefault="00131A34" w:rsidP="00B20EDD">
            <w:pPr>
              <w:jc w:val="center"/>
              <w:rPr>
                <w:sz w:val="21"/>
                <w:szCs w:val="21"/>
              </w:rPr>
            </w:pPr>
            <w:r w:rsidRPr="00FA692F">
              <w:rPr>
                <w:rFonts w:hAnsi="宋体"/>
                <w:sz w:val="21"/>
                <w:szCs w:val="21"/>
              </w:rPr>
              <w:t>右</w:t>
            </w:r>
          </w:p>
        </w:tc>
      </w:tr>
      <w:tr w:rsidR="007E4E3D" w:rsidRPr="00FA692F" w:rsidTr="00B20EDD">
        <w:trPr>
          <w:trHeight w:val="311"/>
          <w:jc w:val="center"/>
        </w:trPr>
        <w:tc>
          <w:tcPr>
            <w:tcW w:w="2106" w:type="dxa"/>
            <w:tcBorders>
              <w:left w:val="single" w:sz="12" w:space="0" w:color="auto"/>
            </w:tcBorders>
            <w:vAlign w:val="center"/>
          </w:tcPr>
          <w:p w:rsidR="007E4E3D" w:rsidRPr="00FA692F" w:rsidRDefault="007E4E3D" w:rsidP="00B20EDD">
            <w:pPr>
              <w:jc w:val="center"/>
              <w:rPr>
                <w:sz w:val="21"/>
                <w:szCs w:val="21"/>
              </w:rPr>
            </w:pPr>
            <w:r w:rsidRPr="00FA692F">
              <w:rPr>
                <w:rFonts w:hAnsi="宋体"/>
                <w:sz w:val="21"/>
                <w:szCs w:val="21"/>
              </w:rPr>
              <w:t>上</w:t>
            </w:r>
          </w:p>
        </w:tc>
        <w:tc>
          <w:tcPr>
            <w:tcW w:w="2106" w:type="dxa"/>
            <w:vAlign w:val="center"/>
          </w:tcPr>
          <w:p w:rsidR="007E4E3D" w:rsidRPr="00FA692F" w:rsidRDefault="007E4E3D" w:rsidP="00AE108E">
            <w:pPr>
              <w:jc w:val="center"/>
              <w:rPr>
                <w:sz w:val="21"/>
                <w:szCs w:val="21"/>
              </w:rPr>
            </w:pPr>
            <w:r w:rsidRPr="00FA692F">
              <w:rPr>
                <w:sz w:val="21"/>
                <w:szCs w:val="21"/>
              </w:rPr>
              <w:t>/</w:t>
            </w:r>
          </w:p>
        </w:tc>
        <w:tc>
          <w:tcPr>
            <w:tcW w:w="2106" w:type="dxa"/>
            <w:vAlign w:val="center"/>
          </w:tcPr>
          <w:p w:rsidR="007E4E3D" w:rsidRPr="00FA692F" w:rsidRDefault="005020F8" w:rsidP="00AE108E">
            <w:pPr>
              <w:jc w:val="center"/>
              <w:rPr>
                <w:sz w:val="21"/>
                <w:szCs w:val="21"/>
              </w:rPr>
            </w:pPr>
            <w:r>
              <w:rPr>
                <w:rFonts w:hint="eastAsia"/>
                <w:sz w:val="21"/>
                <w:szCs w:val="21"/>
              </w:rPr>
              <w:t>25.2</w:t>
            </w:r>
          </w:p>
        </w:tc>
        <w:tc>
          <w:tcPr>
            <w:tcW w:w="2106" w:type="dxa"/>
            <w:tcBorders>
              <w:right w:val="single" w:sz="12" w:space="0" w:color="auto"/>
            </w:tcBorders>
            <w:vAlign w:val="center"/>
          </w:tcPr>
          <w:p w:rsidR="007E4E3D" w:rsidRPr="00FA692F" w:rsidRDefault="007E4E3D" w:rsidP="00AE108E">
            <w:pPr>
              <w:jc w:val="center"/>
              <w:rPr>
                <w:sz w:val="21"/>
                <w:szCs w:val="21"/>
              </w:rPr>
            </w:pPr>
            <w:r w:rsidRPr="00FA692F">
              <w:rPr>
                <w:sz w:val="21"/>
                <w:szCs w:val="21"/>
              </w:rPr>
              <w:t>/</w:t>
            </w:r>
          </w:p>
        </w:tc>
      </w:tr>
      <w:tr w:rsidR="007E4E3D" w:rsidRPr="00FA692F" w:rsidTr="00B20EDD">
        <w:trPr>
          <w:trHeight w:val="311"/>
          <w:jc w:val="center"/>
        </w:trPr>
        <w:tc>
          <w:tcPr>
            <w:tcW w:w="2106" w:type="dxa"/>
            <w:tcBorders>
              <w:left w:val="single" w:sz="12" w:space="0" w:color="auto"/>
            </w:tcBorders>
            <w:vAlign w:val="center"/>
          </w:tcPr>
          <w:p w:rsidR="007E4E3D" w:rsidRPr="00FA692F" w:rsidRDefault="007E4E3D" w:rsidP="00B20EDD">
            <w:pPr>
              <w:jc w:val="center"/>
              <w:rPr>
                <w:sz w:val="21"/>
                <w:szCs w:val="21"/>
              </w:rPr>
            </w:pPr>
            <w:r w:rsidRPr="00FA692F">
              <w:rPr>
                <w:rFonts w:hAnsi="宋体"/>
                <w:sz w:val="21"/>
                <w:szCs w:val="21"/>
              </w:rPr>
              <w:t>中</w:t>
            </w:r>
          </w:p>
        </w:tc>
        <w:tc>
          <w:tcPr>
            <w:tcW w:w="2106" w:type="dxa"/>
            <w:vAlign w:val="center"/>
          </w:tcPr>
          <w:p w:rsidR="007E4E3D" w:rsidRPr="00FA692F" w:rsidRDefault="005020F8" w:rsidP="00AE108E">
            <w:pPr>
              <w:jc w:val="center"/>
              <w:rPr>
                <w:sz w:val="21"/>
                <w:szCs w:val="21"/>
              </w:rPr>
            </w:pPr>
            <w:r>
              <w:rPr>
                <w:rFonts w:hint="eastAsia"/>
                <w:sz w:val="21"/>
                <w:szCs w:val="21"/>
              </w:rPr>
              <w:t>25.3</w:t>
            </w:r>
          </w:p>
        </w:tc>
        <w:tc>
          <w:tcPr>
            <w:tcW w:w="2106" w:type="dxa"/>
            <w:vAlign w:val="center"/>
          </w:tcPr>
          <w:p w:rsidR="007E4E3D" w:rsidRPr="00FA692F" w:rsidRDefault="005020F8" w:rsidP="00AE108E">
            <w:pPr>
              <w:jc w:val="center"/>
              <w:rPr>
                <w:sz w:val="21"/>
                <w:szCs w:val="21"/>
              </w:rPr>
            </w:pPr>
            <w:r>
              <w:rPr>
                <w:rFonts w:hint="eastAsia"/>
                <w:sz w:val="21"/>
                <w:szCs w:val="21"/>
              </w:rPr>
              <w:t>25.3</w:t>
            </w:r>
          </w:p>
        </w:tc>
        <w:tc>
          <w:tcPr>
            <w:tcW w:w="2106" w:type="dxa"/>
            <w:tcBorders>
              <w:right w:val="single" w:sz="12" w:space="0" w:color="auto"/>
            </w:tcBorders>
            <w:vAlign w:val="center"/>
          </w:tcPr>
          <w:p w:rsidR="007E4E3D" w:rsidRPr="00FA692F" w:rsidRDefault="005020F8" w:rsidP="00AE108E">
            <w:pPr>
              <w:jc w:val="center"/>
              <w:rPr>
                <w:sz w:val="21"/>
                <w:szCs w:val="21"/>
              </w:rPr>
            </w:pPr>
            <w:r>
              <w:rPr>
                <w:rFonts w:hint="eastAsia"/>
                <w:sz w:val="21"/>
                <w:szCs w:val="21"/>
              </w:rPr>
              <w:t>25.2</w:t>
            </w:r>
          </w:p>
        </w:tc>
      </w:tr>
      <w:tr w:rsidR="007E4E3D" w:rsidRPr="00FA692F" w:rsidTr="00B20EDD">
        <w:trPr>
          <w:trHeight w:val="322"/>
          <w:jc w:val="center"/>
        </w:trPr>
        <w:tc>
          <w:tcPr>
            <w:tcW w:w="2106" w:type="dxa"/>
            <w:tcBorders>
              <w:left w:val="single" w:sz="12" w:space="0" w:color="auto"/>
              <w:bottom w:val="single" w:sz="12" w:space="0" w:color="auto"/>
            </w:tcBorders>
            <w:vAlign w:val="center"/>
          </w:tcPr>
          <w:p w:rsidR="007E4E3D" w:rsidRPr="00FA692F" w:rsidRDefault="007E4E3D" w:rsidP="00B20EDD">
            <w:pPr>
              <w:jc w:val="center"/>
              <w:rPr>
                <w:sz w:val="21"/>
                <w:szCs w:val="21"/>
              </w:rPr>
            </w:pPr>
            <w:r w:rsidRPr="00FA692F">
              <w:rPr>
                <w:rFonts w:hAnsi="宋体"/>
                <w:sz w:val="21"/>
                <w:szCs w:val="21"/>
              </w:rPr>
              <w:t>下</w:t>
            </w:r>
          </w:p>
        </w:tc>
        <w:tc>
          <w:tcPr>
            <w:tcW w:w="2106" w:type="dxa"/>
            <w:tcBorders>
              <w:bottom w:val="single" w:sz="12" w:space="0" w:color="auto"/>
            </w:tcBorders>
            <w:vAlign w:val="center"/>
          </w:tcPr>
          <w:p w:rsidR="007E4E3D" w:rsidRPr="00FA692F" w:rsidRDefault="007E4E3D" w:rsidP="00AE108E">
            <w:pPr>
              <w:jc w:val="center"/>
              <w:rPr>
                <w:sz w:val="21"/>
                <w:szCs w:val="21"/>
              </w:rPr>
            </w:pPr>
            <w:r w:rsidRPr="00FA692F">
              <w:rPr>
                <w:sz w:val="21"/>
                <w:szCs w:val="21"/>
              </w:rPr>
              <w:t>/</w:t>
            </w:r>
          </w:p>
        </w:tc>
        <w:tc>
          <w:tcPr>
            <w:tcW w:w="2106" w:type="dxa"/>
            <w:tcBorders>
              <w:bottom w:val="single" w:sz="12" w:space="0" w:color="auto"/>
            </w:tcBorders>
            <w:vAlign w:val="center"/>
          </w:tcPr>
          <w:p w:rsidR="007E4E3D" w:rsidRPr="00FA692F" w:rsidRDefault="005020F8" w:rsidP="004636F4">
            <w:pPr>
              <w:jc w:val="center"/>
              <w:rPr>
                <w:sz w:val="21"/>
                <w:szCs w:val="21"/>
              </w:rPr>
            </w:pPr>
            <w:r>
              <w:rPr>
                <w:rFonts w:hint="eastAsia"/>
                <w:sz w:val="21"/>
                <w:szCs w:val="21"/>
              </w:rPr>
              <w:t>25.4</w:t>
            </w:r>
          </w:p>
        </w:tc>
        <w:tc>
          <w:tcPr>
            <w:tcW w:w="2106" w:type="dxa"/>
            <w:tcBorders>
              <w:bottom w:val="single" w:sz="12" w:space="0" w:color="auto"/>
              <w:right w:val="single" w:sz="12" w:space="0" w:color="auto"/>
            </w:tcBorders>
            <w:vAlign w:val="center"/>
          </w:tcPr>
          <w:p w:rsidR="007E4E3D" w:rsidRPr="00FA692F" w:rsidRDefault="007E4E3D" w:rsidP="00AE108E">
            <w:pPr>
              <w:jc w:val="center"/>
              <w:rPr>
                <w:sz w:val="21"/>
                <w:szCs w:val="21"/>
              </w:rPr>
            </w:pPr>
            <w:r w:rsidRPr="00FA692F">
              <w:rPr>
                <w:sz w:val="21"/>
                <w:szCs w:val="21"/>
              </w:rPr>
              <w:t>/</w:t>
            </w:r>
          </w:p>
        </w:tc>
      </w:tr>
    </w:tbl>
    <w:p w:rsidR="005020F8" w:rsidRDefault="005020F8" w:rsidP="005020F8">
      <w:pPr>
        <w:ind w:firstLineChars="227" w:firstLine="545"/>
        <w:jc w:val="both"/>
        <w:rPr>
          <w:rFonts w:hAnsi="宋体"/>
          <w:sz w:val="24"/>
          <w:szCs w:val="24"/>
        </w:rPr>
      </w:pPr>
    </w:p>
    <w:p w:rsidR="00131A34" w:rsidRPr="00FA692F" w:rsidRDefault="00131A34" w:rsidP="005020F8">
      <w:pPr>
        <w:ind w:firstLineChars="227" w:firstLine="545"/>
        <w:jc w:val="both"/>
        <w:rPr>
          <w:sz w:val="28"/>
          <w:szCs w:val="28"/>
        </w:rPr>
      </w:pPr>
      <w:r w:rsidRPr="00FA692F">
        <w:rPr>
          <w:rFonts w:hAnsi="宋体"/>
          <w:sz w:val="24"/>
          <w:szCs w:val="24"/>
        </w:rPr>
        <w:t>最大值：</w:t>
      </w:r>
      <w:r w:rsidR="005020F8">
        <w:rPr>
          <w:rFonts w:hint="eastAsia"/>
          <w:sz w:val="24"/>
          <w:szCs w:val="24"/>
        </w:rPr>
        <w:t>25.4</w:t>
      </w:r>
      <w:r w:rsidR="007E4E3D" w:rsidRPr="00FA692F">
        <w:rPr>
          <w:rFonts w:hAnsi="宋体"/>
          <w:sz w:val="24"/>
          <w:szCs w:val="24"/>
        </w:rPr>
        <w:t>；最小值：</w:t>
      </w:r>
      <w:r w:rsidR="005020F8">
        <w:rPr>
          <w:rFonts w:hint="eastAsia"/>
          <w:sz w:val="24"/>
          <w:szCs w:val="24"/>
        </w:rPr>
        <w:t>25.2</w:t>
      </w:r>
      <w:r w:rsidR="007E4E3D" w:rsidRPr="00FA692F">
        <w:rPr>
          <w:rFonts w:hAnsi="宋体"/>
          <w:sz w:val="24"/>
          <w:szCs w:val="24"/>
        </w:rPr>
        <w:t>；平均值：</w:t>
      </w:r>
      <w:r w:rsidR="005020F8">
        <w:rPr>
          <w:rFonts w:hint="eastAsia"/>
          <w:sz w:val="24"/>
          <w:szCs w:val="24"/>
        </w:rPr>
        <w:t>25.28</w:t>
      </w:r>
      <w:r w:rsidRPr="00FA692F">
        <w:rPr>
          <w:rFonts w:hAnsi="宋体"/>
          <w:sz w:val="24"/>
          <w:szCs w:val="24"/>
        </w:rPr>
        <w:t>。</w:t>
      </w:r>
    </w:p>
    <w:p w:rsidR="00E34B21" w:rsidRDefault="00131A34" w:rsidP="00E34B21">
      <w:pPr>
        <w:ind w:firstLineChars="227" w:firstLine="545"/>
        <w:rPr>
          <w:sz w:val="24"/>
          <w:szCs w:val="28"/>
        </w:rPr>
      </w:pPr>
      <w:r w:rsidRPr="00FA692F">
        <w:rPr>
          <w:rFonts w:hAnsi="宋体"/>
          <w:sz w:val="24"/>
          <w:szCs w:val="28"/>
        </w:rPr>
        <w:t>按公式（</w:t>
      </w:r>
      <w:r w:rsidR="00E34B21">
        <w:rPr>
          <w:rFonts w:hint="eastAsia"/>
          <w:sz w:val="24"/>
          <w:szCs w:val="28"/>
        </w:rPr>
        <w:t>1</w:t>
      </w:r>
      <w:r w:rsidRPr="00FA692F">
        <w:rPr>
          <w:rFonts w:hAnsi="宋体"/>
          <w:sz w:val="24"/>
          <w:szCs w:val="28"/>
        </w:rPr>
        <w:t>）计算被检激光功率计的接收面响应不均匀性为：</w:t>
      </w:r>
      <w:r w:rsidR="00E34B21">
        <w:rPr>
          <w:rFonts w:ascii="宋体" w:hAnsi="宋体" w:hint="eastAsia"/>
          <w:sz w:val="24"/>
          <w:szCs w:val="28"/>
        </w:rPr>
        <w:t>±</w:t>
      </w:r>
      <w:r w:rsidR="00E34B21">
        <w:rPr>
          <w:rFonts w:hAnsi="宋体" w:hint="eastAsia"/>
          <w:sz w:val="24"/>
          <w:szCs w:val="28"/>
        </w:rPr>
        <w:t>0.8%</w:t>
      </w:r>
    </w:p>
    <w:p w:rsidR="00131A34" w:rsidRPr="00E34B21" w:rsidRDefault="00E34B21" w:rsidP="00E34B21">
      <w:pPr>
        <w:ind w:firstLineChars="227" w:firstLine="545"/>
        <w:rPr>
          <w:sz w:val="24"/>
          <w:szCs w:val="28"/>
        </w:rPr>
      </w:pPr>
      <w:r>
        <w:rPr>
          <w:rFonts w:hint="eastAsia"/>
          <w:sz w:val="24"/>
          <w:szCs w:val="28"/>
        </w:rPr>
        <w:t xml:space="preserve">                                                </w:t>
      </w:r>
      <m:oMath>
        <m:sSub>
          <m:sSubPr>
            <m:ctrlPr>
              <w:rPr>
                <w:rFonts w:ascii="Cambria Math" w:hAnsi="Cambria Math"/>
                <w:i/>
              </w:rPr>
            </m:ctrlPr>
          </m:sSubPr>
          <m:e>
            <m:r>
              <m:rPr>
                <m:sty m:val="bi"/>
              </m:rPr>
              <w:rPr>
                <w:rFonts w:ascii="Cambria Math" w:hAnsi="Cambria Math"/>
              </w:rPr>
              <m:t>∆</m:t>
            </m:r>
          </m:e>
          <m:sub>
            <m:r>
              <m:rPr>
                <m:sty m:val="p"/>
              </m:rPr>
              <w:rPr>
                <w:rFonts w:ascii="Cambria Math" w:hAnsi="Cambria Math"/>
              </w:rPr>
              <m:t>U</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R</m:t>
                </m:r>
              </m:e>
              <m:sub>
                <m:r>
                  <m:rPr>
                    <m:sty m:val="p"/>
                  </m:rPr>
                  <w:rPr>
                    <w:rFonts w:ascii="Cambria Math" w:hAnsi="Cambria Math"/>
                  </w:rPr>
                  <m:t>m,max</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m:rPr>
                    <m:sty m:val="p"/>
                  </m:rPr>
                  <w:rPr>
                    <w:rFonts w:ascii="Cambria Math" w:hAnsi="Cambria Math"/>
                  </w:rPr>
                  <m:t>m,min</m:t>
                </m:r>
              </m:sub>
            </m:sSub>
          </m:num>
          <m:den>
            <m:r>
              <m:rPr>
                <m:sty m:val="p"/>
              </m:rPr>
              <w:rPr>
                <w:rFonts w:ascii="Cambria Math" w:hAnsi="Cambria Math"/>
              </w:rPr>
              <m:t>2</m:t>
            </m:r>
            <m:acc>
              <m:accPr>
                <m:chr m:val="̅"/>
                <m:ctrlPr>
                  <w:rPr>
                    <w:rFonts w:ascii="Cambria Math" w:hAnsi="Cambria Math"/>
                  </w:rPr>
                </m:ctrlPr>
              </m:accPr>
              <m:e>
                <m:sSub>
                  <m:sSubPr>
                    <m:ctrlPr>
                      <w:rPr>
                        <w:rFonts w:ascii="Cambria Math" w:hAnsi="Cambria Math"/>
                      </w:rPr>
                    </m:ctrlPr>
                  </m:sSubPr>
                  <m:e>
                    <m:r>
                      <w:rPr>
                        <w:rFonts w:ascii="Cambria Math" w:hAnsi="Cambria Math"/>
                      </w:rPr>
                      <m:t>R</m:t>
                    </m:r>
                  </m:e>
                  <m:sub>
                    <m:r>
                      <m:rPr>
                        <m:sty m:val="p"/>
                      </m:rPr>
                      <w:rPr>
                        <w:rFonts w:ascii="Cambria Math" w:hAnsi="Cambria Math"/>
                      </w:rPr>
                      <m:t>m</m:t>
                    </m:r>
                  </m:sub>
                </m:sSub>
              </m:e>
            </m:acc>
          </m:den>
        </m:f>
      </m:oMath>
      <w:r w:rsidR="00131A34" w:rsidRPr="00FA692F">
        <w:rPr>
          <w:sz w:val="24"/>
          <w:szCs w:val="24"/>
        </w:rPr>
        <w:tab/>
      </w:r>
      <w:r>
        <w:rPr>
          <w:rFonts w:hint="eastAsia"/>
          <w:sz w:val="24"/>
          <w:szCs w:val="24"/>
        </w:rPr>
        <w:t xml:space="preserve">                             </w:t>
      </w:r>
      <w:r>
        <w:rPr>
          <w:sz w:val="24"/>
          <w:szCs w:val="24"/>
        </w:rPr>
        <w:t>（</w:t>
      </w:r>
      <w:r>
        <w:rPr>
          <w:rFonts w:hint="eastAsia"/>
          <w:sz w:val="24"/>
          <w:szCs w:val="24"/>
        </w:rPr>
        <w:t>1</w:t>
      </w:r>
      <w:r>
        <w:rPr>
          <w:sz w:val="24"/>
          <w:szCs w:val="24"/>
        </w:rPr>
        <w:t>）</w:t>
      </w:r>
    </w:p>
    <w:p w:rsidR="00131A34" w:rsidRDefault="00131A34" w:rsidP="00131A34">
      <w:pPr>
        <w:ind w:firstLineChars="227" w:firstLine="545"/>
        <w:rPr>
          <w:rFonts w:hAnsi="宋体"/>
          <w:sz w:val="24"/>
          <w:szCs w:val="28"/>
        </w:rPr>
      </w:pPr>
      <w:r w:rsidRPr="00FA692F">
        <w:rPr>
          <w:rFonts w:hAnsi="宋体"/>
          <w:sz w:val="24"/>
          <w:szCs w:val="28"/>
        </w:rPr>
        <w:t>检定结论：响应不均匀性检定合格。</w:t>
      </w:r>
    </w:p>
    <w:p w:rsidR="00E34B21" w:rsidRPr="00FA692F" w:rsidRDefault="00E34B21" w:rsidP="00E34B21">
      <w:pPr>
        <w:ind w:firstLineChars="227" w:firstLine="499"/>
        <w:rPr>
          <w:sz w:val="22"/>
          <w:szCs w:val="24"/>
        </w:rPr>
      </w:pPr>
    </w:p>
    <w:p w:rsidR="00131A34" w:rsidRPr="00FA692F" w:rsidRDefault="00FE2CF6" w:rsidP="00131A34">
      <w:pPr>
        <w:rPr>
          <w:sz w:val="24"/>
          <w:szCs w:val="28"/>
        </w:rPr>
      </w:pPr>
      <w:r>
        <w:rPr>
          <w:rFonts w:hint="eastAsia"/>
          <w:sz w:val="24"/>
          <w:szCs w:val="28"/>
        </w:rPr>
        <w:t>3</w:t>
      </w:r>
      <w:r w:rsidR="00131A34" w:rsidRPr="00FA692F">
        <w:rPr>
          <w:sz w:val="24"/>
          <w:szCs w:val="28"/>
        </w:rPr>
        <w:t xml:space="preserve">. </w:t>
      </w:r>
      <w:r w:rsidR="00E34B21">
        <w:rPr>
          <w:sz w:val="24"/>
          <w:szCs w:val="28"/>
        </w:rPr>
        <w:t>修正因子和相对</w:t>
      </w:r>
      <w:r w:rsidR="00131A34" w:rsidRPr="00FA692F">
        <w:rPr>
          <w:rFonts w:hAnsi="宋体"/>
          <w:sz w:val="24"/>
          <w:szCs w:val="28"/>
        </w:rPr>
        <w:t>示值相对误差检定</w:t>
      </w:r>
    </w:p>
    <w:p w:rsidR="00131A34" w:rsidRPr="00FA692F" w:rsidRDefault="00E34B21" w:rsidP="00131A34">
      <w:pPr>
        <w:tabs>
          <w:tab w:val="left" w:pos="2775"/>
        </w:tabs>
        <w:spacing w:line="360" w:lineRule="auto"/>
        <w:jc w:val="center"/>
        <w:rPr>
          <w:sz w:val="24"/>
          <w:szCs w:val="24"/>
        </w:rPr>
      </w:pPr>
      <w:r w:rsidRPr="00E34B21">
        <w:rPr>
          <w:noProof/>
          <w:sz w:val="24"/>
          <w:szCs w:val="24"/>
        </w:rPr>
        <w:drawing>
          <wp:inline distT="0" distB="0" distL="114300" distR="114300">
            <wp:extent cx="5273040" cy="1150620"/>
            <wp:effectExtent l="0" t="0" r="3810" b="1143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8" cstate="print"/>
                    <a:stretch>
                      <a:fillRect/>
                    </a:stretch>
                  </pic:blipFill>
                  <pic:spPr>
                    <a:xfrm>
                      <a:off x="0" y="0"/>
                      <a:ext cx="5273040" cy="1150620"/>
                    </a:xfrm>
                    <a:prstGeom prst="rect">
                      <a:avLst/>
                    </a:prstGeom>
                    <a:noFill/>
                    <a:ln>
                      <a:noFill/>
                    </a:ln>
                  </pic:spPr>
                </pic:pic>
              </a:graphicData>
            </a:graphic>
          </wp:inline>
        </w:drawing>
      </w:r>
    </w:p>
    <w:p w:rsidR="00131A34" w:rsidRPr="00FA692F" w:rsidRDefault="00131A34" w:rsidP="00131A34">
      <w:pPr>
        <w:jc w:val="center"/>
        <w:rPr>
          <w:sz w:val="21"/>
          <w:szCs w:val="28"/>
        </w:rPr>
      </w:pPr>
      <w:r w:rsidRPr="00FA692F">
        <w:rPr>
          <w:rFonts w:hAnsi="宋体"/>
          <w:sz w:val="21"/>
          <w:szCs w:val="28"/>
        </w:rPr>
        <w:t>图</w:t>
      </w:r>
      <w:r w:rsidR="00FE2CF6">
        <w:rPr>
          <w:rFonts w:hint="eastAsia"/>
          <w:sz w:val="21"/>
          <w:szCs w:val="28"/>
        </w:rPr>
        <w:t>2</w:t>
      </w:r>
      <w:r w:rsidRPr="00FA692F">
        <w:rPr>
          <w:sz w:val="21"/>
          <w:szCs w:val="28"/>
        </w:rPr>
        <w:t xml:space="preserve">  </w:t>
      </w:r>
      <w:r w:rsidR="00C57357">
        <w:t>被检激光能量计</w:t>
      </w:r>
      <w:r w:rsidR="00C57357">
        <w:rPr>
          <w:rFonts w:ascii="宋体" w:hAnsi="宋体" w:hint="eastAsia"/>
        </w:rPr>
        <w:t>修正因子/响应度检定装置框图</w:t>
      </w:r>
    </w:p>
    <w:p w:rsidR="005B7EA2" w:rsidRDefault="00131A34" w:rsidP="00131A34">
      <w:pPr>
        <w:ind w:firstLineChars="227" w:firstLine="545"/>
        <w:jc w:val="both"/>
        <w:rPr>
          <w:rFonts w:hAnsi="宋体"/>
          <w:sz w:val="24"/>
          <w:szCs w:val="28"/>
        </w:rPr>
      </w:pPr>
      <w:r w:rsidRPr="00FA692F">
        <w:rPr>
          <w:rFonts w:hAnsi="宋体"/>
          <w:sz w:val="24"/>
          <w:szCs w:val="28"/>
        </w:rPr>
        <w:t>按图</w:t>
      </w:r>
      <w:r w:rsidR="00FE2CF6">
        <w:rPr>
          <w:rFonts w:hint="eastAsia"/>
          <w:sz w:val="24"/>
          <w:szCs w:val="28"/>
        </w:rPr>
        <w:t>2</w:t>
      </w:r>
      <w:r w:rsidRPr="00FA692F">
        <w:rPr>
          <w:rFonts w:hAnsi="宋体"/>
          <w:sz w:val="24"/>
          <w:szCs w:val="28"/>
        </w:rPr>
        <w:t>所示的框图连接并调整</w:t>
      </w:r>
      <w:r w:rsidR="00C57357" w:rsidRPr="00FA692F">
        <w:rPr>
          <w:rFonts w:hAnsi="宋体"/>
          <w:sz w:val="24"/>
          <w:szCs w:val="28"/>
        </w:rPr>
        <w:t>修正因子</w:t>
      </w:r>
      <w:r w:rsidRPr="00FA692F">
        <w:rPr>
          <w:rFonts w:hAnsi="宋体"/>
          <w:sz w:val="24"/>
          <w:szCs w:val="28"/>
        </w:rPr>
        <w:t>和</w:t>
      </w:r>
      <w:r w:rsidR="00C57357" w:rsidRPr="00FA692F">
        <w:rPr>
          <w:rFonts w:hAnsi="宋体"/>
          <w:sz w:val="24"/>
          <w:szCs w:val="28"/>
        </w:rPr>
        <w:t>相对示值误差</w:t>
      </w:r>
      <w:r w:rsidRPr="00FA692F">
        <w:rPr>
          <w:rFonts w:hAnsi="宋体"/>
          <w:sz w:val="24"/>
          <w:szCs w:val="28"/>
        </w:rPr>
        <w:t>检定装置。</w:t>
      </w:r>
      <w:r w:rsidR="00C57357">
        <w:rPr>
          <w:rFonts w:hAnsi="宋体"/>
          <w:sz w:val="24"/>
          <w:szCs w:val="28"/>
        </w:rPr>
        <w:t>依据</w:t>
      </w:r>
      <w:r w:rsidR="00C57357">
        <w:rPr>
          <w:rFonts w:hAnsi="宋体"/>
          <w:sz w:val="24"/>
          <w:szCs w:val="28"/>
        </w:rPr>
        <w:t>JJG312</w:t>
      </w:r>
      <w:r w:rsidR="00C57357">
        <w:rPr>
          <w:rFonts w:hAnsi="宋体"/>
          <w:sz w:val="24"/>
          <w:szCs w:val="28"/>
        </w:rPr>
        <w:t>中</w:t>
      </w:r>
      <w:r w:rsidR="00C57357">
        <w:rPr>
          <w:rFonts w:hAnsi="宋体" w:hint="eastAsia"/>
          <w:sz w:val="24"/>
          <w:szCs w:val="28"/>
        </w:rPr>
        <w:t>6.2.2.3 b</w:t>
      </w:r>
      <w:r w:rsidR="005B7EA2">
        <w:rPr>
          <w:rFonts w:hAnsi="宋体" w:hint="eastAsia"/>
          <w:sz w:val="24"/>
          <w:szCs w:val="28"/>
        </w:rPr>
        <w:t>及</w:t>
      </w:r>
      <w:r w:rsidR="005B7EA2">
        <w:rPr>
          <w:rFonts w:hAnsi="宋体" w:hint="eastAsia"/>
          <w:sz w:val="24"/>
          <w:szCs w:val="28"/>
        </w:rPr>
        <w:t>6.2.2.4 b</w:t>
      </w:r>
      <w:r w:rsidR="005B7EA2">
        <w:rPr>
          <w:rFonts w:hAnsi="宋体" w:hint="eastAsia"/>
          <w:sz w:val="24"/>
          <w:szCs w:val="28"/>
        </w:rPr>
        <w:t>的检定方法，对被检激光能量计</w:t>
      </w:r>
      <w:r w:rsidR="00F73CA1">
        <w:rPr>
          <w:rFonts w:hint="eastAsia"/>
          <w:sz w:val="24"/>
          <w:szCs w:val="28"/>
        </w:rPr>
        <w:t>300mJ</w:t>
      </w:r>
      <w:r w:rsidR="00F73CA1">
        <w:rPr>
          <w:rFonts w:hint="eastAsia"/>
          <w:sz w:val="24"/>
          <w:szCs w:val="28"/>
        </w:rPr>
        <w:t>挡位</w:t>
      </w:r>
      <w:r w:rsidR="005B7EA2">
        <w:rPr>
          <w:rFonts w:hAnsi="宋体" w:hint="eastAsia"/>
          <w:sz w:val="24"/>
          <w:szCs w:val="28"/>
        </w:rPr>
        <w:t>的</w:t>
      </w:r>
      <w:r w:rsidR="005B7EA2" w:rsidRPr="00FA692F">
        <w:rPr>
          <w:rFonts w:hAnsi="宋体"/>
          <w:sz w:val="24"/>
          <w:szCs w:val="28"/>
        </w:rPr>
        <w:t>修正因子和相对示值误差</w:t>
      </w:r>
      <w:r w:rsidR="005B7EA2">
        <w:rPr>
          <w:rFonts w:hAnsi="宋体"/>
          <w:sz w:val="24"/>
          <w:szCs w:val="28"/>
        </w:rPr>
        <w:t>进行检定。</w:t>
      </w:r>
    </w:p>
    <w:p w:rsidR="00131A34" w:rsidRDefault="00131A34" w:rsidP="00131A34">
      <w:pPr>
        <w:ind w:firstLineChars="227" w:firstLine="545"/>
        <w:jc w:val="both"/>
        <w:rPr>
          <w:rFonts w:hAnsi="宋体"/>
          <w:sz w:val="24"/>
          <w:szCs w:val="28"/>
        </w:rPr>
      </w:pPr>
      <w:r w:rsidRPr="00FA692F">
        <w:rPr>
          <w:rFonts w:hAnsi="宋体"/>
          <w:sz w:val="24"/>
          <w:szCs w:val="28"/>
        </w:rPr>
        <w:t>检定使用的激光器波长为</w:t>
      </w:r>
      <w:r w:rsidR="00C57357">
        <w:rPr>
          <w:rFonts w:hint="eastAsia"/>
          <w:sz w:val="24"/>
          <w:szCs w:val="24"/>
        </w:rPr>
        <w:t>1064</w:t>
      </w:r>
      <w:r w:rsidR="00C57357" w:rsidRPr="00FA692F">
        <w:rPr>
          <w:sz w:val="24"/>
          <w:szCs w:val="24"/>
        </w:rPr>
        <w:t>nm</w:t>
      </w:r>
      <w:r w:rsidR="00C57357" w:rsidRPr="00FA692F">
        <w:rPr>
          <w:rFonts w:hAnsi="宋体"/>
          <w:sz w:val="24"/>
          <w:szCs w:val="24"/>
        </w:rPr>
        <w:t>，</w:t>
      </w:r>
      <w:r w:rsidR="00C57357">
        <w:rPr>
          <w:rFonts w:hAnsi="宋体" w:hint="eastAsia"/>
          <w:sz w:val="24"/>
          <w:szCs w:val="24"/>
        </w:rPr>
        <w:t>能量</w:t>
      </w:r>
      <w:r w:rsidR="00C57357" w:rsidRPr="00FA692F">
        <w:rPr>
          <w:rFonts w:hAnsi="宋体"/>
          <w:sz w:val="24"/>
          <w:szCs w:val="24"/>
        </w:rPr>
        <w:t>为</w:t>
      </w:r>
      <w:r w:rsidR="00C57357">
        <w:rPr>
          <w:rFonts w:hint="eastAsia"/>
          <w:sz w:val="24"/>
          <w:szCs w:val="24"/>
        </w:rPr>
        <w:t>55</w:t>
      </w:r>
      <w:r w:rsidR="00C57357" w:rsidRPr="00FA692F">
        <w:rPr>
          <w:sz w:val="24"/>
          <w:szCs w:val="24"/>
        </w:rPr>
        <w:t>m</w:t>
      </w:r>
      <w:r w:rsidR="00C57357">
        <w:rPr>
          <w:rFonts w:hint="eastAsia"/>
          <w:sz w:val="24"/>
          <w:szCs w:val="24"/>
        </w:rPr>
        <w:t>J</w:t>
      </w:r>
      <w:r w:rsidRPr="00FA692F">
        <w:rPr>
          <w:rFonts w:hAnsi="宋体"/>
          <w:sz w:val="24"/>
          <w:szCs w:val="28"/>
        </w:rPr>
        <w:t>，</w:t>
      </w:r>
      <w:r w:rsidR="00C57357">
        <w:rPr>
          <w:rFonts w:hAnsi="宋体"/>
          <w:sz w:val="24"/>
          <w:szCs w:val="28"/>
        </w:rPr>
        <w:t>光束直径为</w:t>
      </w:r>
      <w:r w:rsidR="00C57357">
        <w:rPr>
          <w:rFonts w:hAnsi="宋体" w:hint="eastAsia"/>
          <w:sz w:val="24"/>
          <w:szCs w:val="28"/>
        </w:rPr>
        <w:t>15mm</w:t>
      </w:r>
      <w:r w:rsidR="00C57357">
        <w:rPr>
          <w:rFonts w:hAnsi="宋体" w:hint="eastAsia"/>
          <w:sz w:val="24"/>
          <w:szCs w:val="28"/>
        </w:rPr>
        <w:t>，脉冲宽度</w:t>
      </w:r>
      <w:r w:rsidRPr="00FA692F">
        <w:rPr>
          <w:rFonts w:hAnsi="宋体"/>
          <w:sz w:val="24"/>
          <w:szCs w:val="28"/>
        </w:rPr>
        <w:t>为</w:t>
      </w:r>
      <w:r w:rsidR="00C57357">
        <w:rPr>
          <w:rFonts w:hint="eastAsia"/>
          <w:sz w:val="24"/>
          <w:szCs w:val="28"/>
        </w:rPr>
        <w:t>10ns</w:t>
      </w:r>
      <w:r w:rsidR="0056734F">
        <w:rPr>
          <w:rFonts w:hint="eastAsia"/>
          <w:sz w:val="24"/>
          <w:szCs w:val="28"/>
        </w:rPr>
        <w:t>，</w:t>
      </w:r>
      <w:r w:rsidR="00C57357">
        <w:rPr>
          <w:rFonts w:hint="eastAsia"/>
          <w:sz w:val="24"/>
          <w:szCs w:val="28"/>
        </w:rPr>
        <w:t>检定挡位为</w:t>
      </w:r>
      <w:r w:rsidR="00C57357">
        <w:rPr>
          <w:rFonts w:hint="eastAsia"/>
          <w:sz w:val="24"/>
          <w:szCs w:val="28"/>
        </w:rPr>
        <w:t>300mJ</w:t>
      </w:r>
      <w:r w:rsidR="003C48AD">
        <w:rPr>
          <w:rFonts w:hint="eastAsia"/>
          <w:sz w:val="24"/>
          <w:szCs w:val="28"/>
        </w:rPr>
        <w:t>，光束入射位置</w:t>
      </w:r>
      <w:r w:rsidR="003C48AD">
        <w:rPr>
          <w:rFonts w:hint="eastAsia"/>
          <w:sz w:val="24"/>
          <w:szCs w:val="28"/>
        </w:rPr>
        <w:t xml:space="preserve"> </w:t>
      </w:r>
      <w:r w:rsidR="003C48AD">
        <w:rPr>
          <w:rFonts w:hint="eastAsia"/>
          <w:sz w:val="24"/>
          <w:szCs w:val="28"/>
        </w:rPr>
        <w:t>被检激光能量计接收器中心</w:t>
      </w:r>
      <w:r w:rsidRPr="00FA692F">
        <w:rPr>
          <w:rFonts w:hAnsi="宋体"/>
          <w:sz w:val="24"/>
          <w:szCs w:val="28"/>
        </w:rPr>
        <w:t>。数据如下表所示：</w:t>
      </w:r>
    </w:p>
    <w:p w:rsidR="00C57357" w:rsidRDefault="00C57357" w:rsidP="00C57357">
      <w:pPr>
        <w:rPr>
          <w:rFonts w:ascii="宋体" w:hAnsi="宋体"/>
          <w:u w:val="single"/>
        </w:rPr>
      </w:pPr>
      <w:r>
        <w:rPr>
          <w:rFonts w:ascii="宋体" w:hAnsi="宋体" w:hint="eastAsia"/>
        </w:rPr>
        <w:t>标准能量计修正因子</w:t>
      </w:r>
      <w:r w:rsidR="00D02EFE">
        <w:rPr>
          <w:rFonts w:ascii="宋体" w:hAnsi="宋体" w:hint="eastAsia"/>
        </w:rPr>
        <w:t>/响应度</w:t>
      </w:r>
      <w:r>
        <w:rPr>
          <w:rFonts w:ascii="宋体" w:hAnsi="宋体" w:hint="eastAsia"/>
        </w:rPr>
        <w:t>：0.982</w:t>
      </w:r>
      <w:r>
        <w:rPr>
          <w:rFonts w:ascii="宋体" w:hAnsi="宋体" w:hint="eastAsia"/>
          <w:u w:val="single"/>
        </w:rPr>
        <w:t xml:space="preserve">        </w:t>
      </w:r>
    </w:p>
    <w:tbl>
      <w:tblPr>
        <w:tblStyle w:val="af2"/>
        <w:tblW w:w="8897" w:type="dxa"/>
        <w:tblLook w:val="04A0"/>
      </w:tblPr>
      <w:tblGrid>
        <w:gridCol w:w="665"/>
        <w:gridCol w:w="861"/>
        <w:gridCol w:w="992"/>
        <w:gridCol w:w="992"/>
        <w:gridCol w:w="993"/>
        <w:gridCol w:w="850"/>
        <w:gridCol w:w="1039"/>
        <w:gridCol w:w="946"/>
        <w:gridCol w:w="1559"/>
      </w:tblGrid>
      <w:tr w:rsidR="00C57357" w:rsidTr="00AF70EE">
        <w:tc>
          <w:tcPr>
            <w:tcW w:w="665" w:type="dxa"/>
          </w:tcPr>
          <w:p w:rsidR="00C57357" w:rsidRPr="00D02EFE" w:rsidRDefault="00C57357" w:rsidP="009309F9">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测量序号</w:t>
            </w:r>
          </w:p>
        </w:tc>
        <w:tc>
          <w:tcPr>
            <w:tcW w:w="861" w:type="dxa"/>
          </w:tcPr>
          <w:p w:rsidR="00C57357" w:rsidRPr="00D02EFE" w:rsidRDefault="00C57357" w:rsidP="009309F9">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衰减器衰减比</w:t>
            </w:r>
          </w:p>
        </w:tc>
        <w:tc>
          <w:tcPr>
            <w:tcW w:w="992" w:type="dxa"/>
          </w:tcPr>
          <w:p w:rsidR="00C57357" w:rsidRPr="00D02EFE" w:rsidRDefault="00C57357" w:rsidP="00D02EFE">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标准能量计示值</w:t>
            </w:r>
            <w:r w:rsidR="00D02EFE">
              <w:rPr>
                <w:rFonts w:ascii="宋体" w:hAnsi="宋体" w:hint="eastAsia"/>
              </w:rPr>
              <w:t>(</w:t>
            </w:r>
            <w:proofErr w:type="spellStart"/>
            <w:r w:rsidR="00D02EFE">
              <w:rPr>
                <w:rFonts w:ascii="宋体" w:hAnsi="宋体" w:hint="eastAsia"/>
              </w:rPr>
              <w:t>mJ</w:t>
            </w:r>
            <w:proofErr w:type="spellEnd"/>
            <w:r w:rsidR="00D02EFE">
              <w:rPr>
                <w:rFonts w:ascii="宋体" w:hAnsi="宋体" w:hint="eastAsia"/>
              </w:rPr>
              <w:t>)</w:t>
            </w:r>
          </w:p>
        </w:tc>
        <w:tc>
          <w:tcPr>
            <w:tcW w:w="992" w:type="dxa"/>
          </w:tcPr>
          <w:p w:rsidR="00C57357" w:rsidRPr="00D02EFE" w:rsidRDefault="00C57357" w:rsidP="009309F9">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监测能量计示值</w:t>
            </w:r>
          </w:p>
        </w:tc>
        <w:tc>
          <w:tcPr>
            <w:tcW w:w="993" w:type="dxa"/>
          </w:tcPr>
          <w:p w:rsidR="00C57357" w:rsidRPr="00D02EFE" w:rsidRDefault="00C57357" w:rsidP="009309F9">
            <w:pPr>
              <w:rPr>
                <w:rFonts w:asciiTheme="minorEastAsia" w:eastAsiaTheme="minorEastAsia" w:hAnsiTheme="minorEastAsia"/>
                <w:sz w:val="21"/>
                <w:szCs w:val="21"/>
              </w:rPr>
            </w:pPr>
            <w:proofErr w:type="gramStart"/>
            <w:r w:rsidRPr="00D02EFE">
              <w:rPr>
                <w:rFonts w:asciiTheme="minorEastAsia" w:eastAsiaTheme="minorEastAsia" w:hAnsiTheme="minorEastAsia" w:hint="eastAsia"/>
                <w:sz w:val="21"/>
                <w:szCs w:val="21"/>
              </w:rPr>
              <w:t>分束比</w:t>
            </w:r>
            <w:proofErr w:type="gramEnd"/>
          </w:p>
        </w:tc>
        <w:tc>
          <w:tcPr>
            <w:tcW w:w="850" w:type="dxa"/>
          </w:tcPr>
          <w:p w:rsidR="00C57357" w:rsidRPr="00D02EFE" w:rsidRDefault="00C57357" w:rsidP="009309F9">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衰减器衰减比</w:t>
            </w:r>
          </w:p>
        </w:tc>
        <w:tc>
          <w:tcPr>
            <w:tcW w:w="1039" w:type="dxa"/>
          </w:tcPr>
          <w:p w:rsidR="00C57357" w:rsidRPr="00D02EFE" w:rsidRDefault="00C57357" w:rsidP="009309F9">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被测能量计示值</w:t>
            </w:r>
            <w:r w:rsidR="00D02EFE">
              <w:rPr>
                <w:rFonts w:ascii="宋体" w:hAnsi="宋体" w:hint="eastAsia"/>
              </w:rPr>
              <w:t>(</w:t>
            </w:r>
            <w:proofErr w:type="spellStart"/>
            <w:r w:rsidR="00D02EFE">
              <w:rPr>
                <w:rFonts w:ascii="宋体" w:hAnsi="宋体" w:hint="eastAsia"/>
              </w:rPr>
              <w:t>mJ</w:t>
            </w:r>
            <w:proofErr w:type="spellEnd"/>
            <w:r w:rsidR="00D02EFE">
              <w:rPr>
                <w:rFonts w:ascii="宋体" w:hAnsi="宋体" w:hint="eastAsia"/>
              </w:rPr>
              <w:t>)</w:t>
            </w:r>
          </w:p>
        </w:tc>
        <w:tc>
          <w:tcPr>
            <w:tcW w:w="946" w:type="dxa"/>
          </w:tcPr>
          <w:p w:rsidR="00C57357" w:rsidRPr="00D02EFE" w:rsidRDefault="00C57357" w:rsidP="009309F9">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监测能量计示值</w:t>
            </w:r>
          </w:p>
        </w:tc>
        <w:tc>
          <w:tcPr>
            <w:tcW w:w="1559" w:type="dxa"/>
          </w:tcPr>
          <w:p w:rsidR="00C57357" w:rsidRPr="00D02EFE" w:rsidRDefault="00C57357" w:rsidP="009309F9">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修正因子/响应度/相对示值误差</w:t>
            </w:r>
          </w:p>
        </w:tc>
      </w:tr>
      <w:tr w:rsidR="007C1806" w:rsidTr="00AF70EE">
        <w:tc>
          <w:tcPr>
            <w:tcW w:w="665" w:type="dxa"/>
          </w:tcPr>
          <w:p w:rsidR="007C1806" w:rsidRPr="00D02EFE" w:rsidRDefault="007C1806" w:rsidP="009309F9">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1</w:t>
            </w:r>
          </w:p>
        </w:tc>
        <w:tc>
          <w:tcPr>
            <w:tcW w:w="861" w:type="dxa"/>
            <w:vMerge w:val="restart"/>
          </w:tcPr>
          <w:p w:rsidR="007C1806" w:rsidRPr="00D02EFE" w:rsidRDefault="007C1806" w:rsidP="009309F9">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1.00</w:t>
            </w:r>
          </w:p>
        </w:tc>
        <w:tc>
          <w:tcPr>
            <w:tcW w:w="992" w:type="dxa"/>
            <w:vAlign w:val="center"/>
          </w:tcPr>
          <w:p w:rsidR="007C1806" w:rsidRPr="00D02EFE" w:rsidRDefault="007C1806" w:rsidP="00F81320">
            <w:pPr>
              <w:jc w:val="center"/>
              <w:rPr>
                <w:rFonts w:asciiTheme="minorEastAsia" w:eastAsiaTheme="minorEastAsia" w:hAnsiTheme="minorEastAsia" w:cs="宋体"/>
                <w:color w:val="000000"/>
                <w:sz w:val="21"/>
                <w:szCs w:val="21"/>
              </w:rPr>
            </w:pPr>
            <w:r w:rsidRPr="00D02EFE">
              <w:rPr>
                <w:rFonts w:asciiTheme="minorEastAsia" w:eastAsiaTheme="minorEastAsia" w:hAnsiTheme="minorEastAsia" w:hint="eastAsia"/>
                <w:color w:val="000000"/>
                <w:sz w:val="21"/>
                <w:szCs w:val="21"/>
              </w:rPr>
              <w:t>50.12</w:t>
            </w:r>
          </w:p>
        </w:tc>
        <w:tc>
          <w:tcPr>
            <w:tcW w:w="992" w:type="dxa"/>
            <w:vAlign w:val="center"/>
          </w:tcPr>
          <w:p w:rsidR="007C1806" w:rsidRPr="00D02EFE" w:rsidRDefault="007C1806" w:rsidP="00F81320">
            <w:pPr>
              <w:jc w:val="center"/>
              <w:rPr>
                <w:rFonts w:asciiTheme="minorEastAsia" w:eastAsiaTheme="minorEastAsia" w:hAnsiTheme="minorEastAsia" w:cs="宋体"/>
                <w:color w:val="000000"/>
                <w:sz w:val="21"/>
                <w:szCs w:val="21"/>
              </w:rPr>
            </w:pPr>
            <w:r w:rsidRPr="00D02EFE">
              <w:rPr>
                <w:rFonts w:asciiTheme="minorEastAsia" w:eastAsiaTheme="minorEastAsia" w:hAnsiTheme="minorEastAsia" w:hint="eastAsia"/>
                <w:color w:val="000000"/>
                <w:sz w:val="21"/>
                <w:szCs w:val="21"/>
              </w:rPr>
              <w:t>1.945</w:t>
            </w:r>
          </w:p>
        </w:tc>
        <w:tc>
          <w:tcPr>
            <w:tcW w:w="993" w:type="dxa"/>
            <w:vAlign w:val="center"/>
          </w:tcPr>
          <w:p w:rsidR="007C1806" w:rsidRPr="00D02EFE" w:rsidRDefault="007C1806" w:rsidP="00F81320">
            <w:pPr>
              <w:jc w:val="center"/>
              <w:rPr>
                <w:rFonts w:asciiTheme="minorEastAsia" w:eastAsiaTheme="minorEastAsia" w:hAnsiTheme="minorEastAsia" w:cs="宋体"/>
                <w:color w:val="000000"/>
                <w:sz w:val="21"/>
                <w:szCs w:val="21"/>
              </w:rPr>
            </w:pPr>
            <w:r w:rsidRPr="00D02EFE">
              <w:rPr>
                <w:rFonts w:asciiTheme="minorEastAsia" w:eastAsiaTheme="minorEastAsia" w:hAnsiTheme="minorEastAsia" w:hint="eastAsia"/>
                <w:color w:val="000000"/>
                <w:sz w:val="21"/>
                <w:szCs w:val="21"/>
              </w:rPr>
              <w:t>25.30</w:t>
            </w:r>
          </w:p>
        </w:tc>
        <w:tc>
          <w:tcPr>
            <w:tcW w:w="850" w:type="dxa"/>
            <w:vMerge w:val="restart"/>
          </w:tcPr>
          <w:p w:rsidR="007C1806" w:rsidRPr="00D02EFE" w:rsidRDefault="007C1806" w:rsidP="009309F9">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1.00</w:t>
            </w:r>
          </w:p>
        </w:tc>
        <w:tc>
          <w:tcPr>
            <w:tcW w:w="1039" w:type="dxa"/>
            <w:vAlign w:val="center"/>
          </w:tcPr>
          <w:p w:rsidR="007C1806" w:rsidRPr="007C1806" w:rsidRDefault="007C1806">
            <w:pPr>
              <w:jc w:val="center"/>
              <w:rPr>
                <w:rFonts w:asciiTheme="minorEastAsia" w:eastAsiaTheme="minorEastAsia" w:hAnsiTheme="minorEastAsia" w:cs="宋体"/>
                <w:color w:val="000000"/>
                <w:sz w:val="21"/>
                <w:szCs w:val="21"/>
              </w:rPr>
            </w:pPr>
            <w:r w:rsidRPr="007C1806">
              <w:rPr>
                <w:rFonts w:asciiTheme="minorEastAsia" w:eastAsiaTheme="minorEastAsia" w:hAnsiTheme="minorEastAsia" w:hint="eastAsia"/>
                <w:color w:val="000000"/>
                <w:sz w:val="21"/>
                <w:szCs w:val="21"/>
              </w:rPr>
              <w:t>49.4</w:t>
            </w:r>
          </w:p>
        </w:tc>
        <w:tc>
          <w:tcPr>
            <w:tcW w:w="946" w:type="dxa"/>
            <w:vAlign w:val="center"/>
          </w:tcPr>
          <w:p w:rsidR="007C1806" w:rsidRPr="007C1806" w:rsidRDefault="007C1806">
            <w:pPr>
              <w:jc w:val="center"/>
              <w:rPr>
                <w:rFonts w:asciiTheme="minorEastAsia" w:eastAsiaTheme="minorEastAsia" w:hAnsiTheme="minorEastAsia" w:cs="宋体"/>
                <w:color w:val="000000"/>
                <w:sz w:val="21"/>
                <w:szCs w:val="21"/>
              </w:rPr>
            </w:pPr>
            <w:r w:rsidRPr="007C1806">
              <w:rPr>
                <w:rFonts w:asciiTheme="minorEastAsia" w:eastAsiaTheme="minorEastAsia" w:hAnsiTheme="minorEastAsia" w:hint="eastAsia"/>
                <w:color w:val="000000"/>
                <w:sz w:val="21"/>
                <w:szCs w:val="21"/>
              </w:rPr>
              <w:t>1.959</w:t>
            </w:r>
          </w:p>
        </w:tc>
        <w:tc>
          <w:tcPr>
            <w:tcW w:w="1559" w:type="dxa"/>
            <w:vAlign w:val="center"/>
          </w:tcPr>
          <w:p w:rsidR="007C1806" w:rsidRPr="007C1806" w:rsidRDefault="007C1806">
            <w:pPr>
              <w:jc w:val="right"/>
              <w:rPr>
                <w:rFonts w:asciiTheme="minorEastAsia" w:eastAsiaTheme="minorEastAsia" w:hAnsiTheme="minorEastAsia" w:cs="宋体"/>
                <w:color w:val="000000"/>
                <w:sz w:val="21"/>
                <w:szCs w:val="21"/>
              </w:rPr>
            </w:pPr>
            <w:r w:rsidRPr="007C1806">
              <w:rPr>
                <w:rFonts w:asciiTheme="minorEastAsia" w:eastAsiaTheme="minorEastAsia" w:hAnsiTheme="minorEastAsia" w:hint="eastAsia"/>
                <w:color w:val="000000"/>
                <w:sz w:val="21"/>
                <w:szCs w:val="21"/>
              </w:rPr>
              <w:t>1.004</w:t>
            </w:r>
            <w:r>
              <w:rPr>
                <w:rFonts w:asciiTheme="minorEastAsia" w:eastAsiaTheme="minorEastAsia" w:hAnsiTheme="minorEastAsia" w:hint="eastAsia"/>
                <w:color w:val="000000"/>
                <w:sz w:val="21"/>
                <w:szCs w:val="21"/>
              </w:rPr>
              <w:t>/-0.005</w:t>
            </w:r>
            <w:r w:rsidRPr="007C1806">
              <w:rPr>
                <w:rFonts w:asciiTheme="minorEastAsia" w:eastAsiaTheme="minorEastAsia" w:hAnsiTheme="minorEastAsia" w:hint="eastAsia"/>
                <w:color w:val="000000"/>
                <w:sz w:val="21"/>
                <w:szCs w:val="21"/>
              </w:rPr>
              <w:t xml:space="preserve"> </w:t>
            </w:r>
          </w:p>
        </w:tc>
      </w:tr>
      <w:tr w:rsidR="007C1806" w:rsidTr="00AF70EE">
        <w:tc>
          <w:tcPr>
            <w:tcW w:w="665" w:type="dxa"/>
          </w:tcPr>
          <w:p w:rsidR="007C1806" w:rsidRPr="00D02EFE" w:rsidRDefault="007C1806" w:rsidP="009309F9">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2</w:t>
            </w:r>
          </w:p>
        </w:tc>
        <w:tc>
          <w:tcPr>
            <w:tcW w:w="861" w:type="dxa"/>
            <w:vMerge/>
          </w:tcPr>
          <w:p w:rsidR="007C1806" w:rsidRPr="00D02EFE" w:rsidRDefault="007C1806" w:rsidP="009309F9">
            <w:pPr>
              <w:rPr>
                <w:rFonts w:asciiTheme="minorEastAsia" w:eastAsiaTheme="minorEastAsia" w:hAnsiTheme="minorEastAsia"/>
                <w:sz w:val="21"/>
                <w:szCs w:val="21"/>
              </w:rPr>
            </w:pPr>
          </w:p>
        </w:tc>
        <w:tc>
          <w:tcPr>
            <w:tcW w:w="992" w:type="dxa"/>
            <w:vAlign w:val="center"/>
          </w:tcPr>
          <w:p w:rsidR="007C1806" w:rsidRPr="00D02EFE" w:rsidRDefault="007C1806" w:rsidP="00F81320">
            <w:pPr>
              <w:jc w:val="center"/>
              <w:rPr>
                <w:rFonts w:asciiTheme="minorEastAsia" w:eastAsiaTheme="minorEastAsia" w:hAnsiTheme="minorEastAsia" w:cs="宋体"/>
                <w:color w:val="000000"/>
                <w:sz w:val="21"/>
                <w:szCs w:val="21"/>
              </w:rPr>
            </w:pPr>
            <w:r w:rsidRPr="00D02EFE">
              <w:rPr>
                <w:rFonts w:asciiTheme="minorEastAsia" w:eastAsiaTheme="minorEastAsia" w:hAnsiTheme="minorEastAsia" w:hint="eastAsia"/>
                <w:color w:val="000000"/>
                <w:sz w:val="21"/>
                <w:szCs w:val="21"/>
              </w:rPr>
              <w:t>50.35</w:t>
            </w:r>
          </w:p>
        </w:tc>
        <w:tc>
          <w:tcPr>
            <w:tcW w:w="992" w:type="dxa"/>
            <w:vAlign w:val="center"/>
          </w:tcPr>
          <w:p w:rsidR="007C1806" w:rsidRPr="00D02EFE" w:rsidRDefault="007C1806" w:rsidP="00F81320">
            <w:pPr>
              <w:jc w:val="center"/>
              <w:rPr>
                <w:rFonts w:asciiTheme="minorEastAsia" w:eastAsiaTheme="minorEastAsia" w:hAnsiTheme="minorEastAsia" w:cs="宋体"/>
                <w:color w:val="000000"/>
                <w:sz w:val="21"/>
                <w:szCs w:val="21"/>
              </w:rPr>
            </w:pPr>
            <w:r w:rsidRPr="00D02EFE">
              <w:rPr>
                <w:rFonts w:asciiTheme="minorEastAsia" w:eastAsiaTheme="minorEastAsia" w:hAnsiTheme="minorEastAsia" w:hint="eastAsia"/>
                <w:color w:val="000000"/>
                <w:sz w:val="21"/>
                <w:szCs w:val="21"/>
              </w:rPr>
              <w:t>1.956</w:t>
            </w:r>
          </w:p>
        </w:tc>
        <w:tc>
          <w:tcPr>
            <w:tcW w:w="993" w:type="dxa"/>
            <w:vAlign w:val="center"/>
          </w:tcPr>
          <w:p w:rsidR="007C1806" w:rsidRPr="00D02EFE" w:rsidRDefault="007C1806" w:rsidP="00F81320">
            <w:pPr>
              <w:jc w:val="center"/>
              <w:rPr>
                <w:rFonts w:asciiTheme="minorEastAsia" w:eastAsiaTheme="minorEastAsia" w:hAnsiTheme="minorEastAsia" w:cs="宋体"/>
                <w:color w:val="000000"/>
                <w:sz w:val="21"/>
                <w:szCs w:val="21"/>
              </w:rPr>
            </w:pPr>
            <w:r w:rsidRPr="00D02EFE">
              <w:rPr>
                <w:rFonts w:asciiTheme="minorEastAsia" w:eastAsiaTheme="minorEastAsia" w:hAnsiTheme="minorEastAsia" w:hint="eastAsia"/>
                <w:color w:val="000000"/>
                <w:sz w:val="21"/>
                <w:szCs w:val="21"/>
              </w:rPr>
              <w:t>25.28</w:t>
            </w:r>
          </w:p>
        </w:tc>
        <w:tc>
          <w:tcPr>
            <w:tcW w:w="850" w:type="dxa"/>
            <w:vMerge/>
          </w:tcPr>
          <w:p w:rsidR="007C1806" w:rsidRPr="00D02EFE" w:rsidRDefault="007C1806" w:rsidP="009309F9">
            <w:pPr>
              <w:rPr>
                <w:rFonts w:asciiTheme="minorEastAsia" w:eastAsiaTheme="minorEastAsia" w:hAnsiTheme="minorEastAsia"/>
                <w:sz w:val="21"/>
                <w:szCs w:val="21"/>
              </w:rPr>
            </w:pPr>
          </w:p>
        </w:tc>
        <w:tc>
          <w:tcPr>
            <w:tcW w:w="1039" w:type="dxa"/>
            <w:vAlign w:val="center"/>
          </w:tcPr>
          <w:p w:rsidR="007C1806" w:rsidRPr="007C1806" w:rsidRDefault="007C1806">
            <w:pPr>
              <w:jc w:val="center"/>
              <w:rPr>
                <w:rFonts w:asciiTheme="minorEastAsia" w:eastAsiaTheme="minorEastAsia" w:hAnsiTheme="minorEastAsia" w:cs="宋体"/>
                <w:color w:val="000000"/>
                <w:sz w:val="21"/>
                <w:szCs w:val="21"/>
              </w:rPr>
            </w:pPr>
            <w:r w:rsidRPr="007C1806">
              <w:rPr>
                <w:rFonts w:asciiTheme="minorEastAsia" w:eastAsiaTheme="minorEastAsia" w:hAnsiTheme="minorEastAsia" w:hint="eastAsia"/>
                <w:color w:val="000000"/>
                <w:sz w:val="21"/>
                <w:szCs w:val="21"/>
              </w:rPr>
              <w:t>49.4</w:t>
            </w:r>
          </w:p>
        </w:tc>
        <w:tc>
          <w:tcPr>
            <w:tcW w:w="946" w:type="dxa"/>
            <w:vAlign w:val="center"/>
          </w:tcPr>
          <w:p w:rsidR="007C1806" w:rsidRPr="007C1806" w:rsidRDefault="007C1806">
            <w:pPr>
              <w:jc w:val="center"/>
              <w:rPr>
                <w:rFonts w:asciiTheme="minorEastAsia" w:eastAsiaTheme="minorEastAsia" w:hAnsiTheme="minorEastAsia" w:cs="宋体"/>
                <w:color w:val="000000"/>
                <w:sz w:val="21"/>
                <w:szCs w:val="21"/>
              </w:rPr>
            </w:pPr>
            <w:r w:rsidRPr="007C1806">
              <w:rPr>
                <w:rFonts w:asciiTheme="minorEastAsia" w:eastAsiaTheme="minorEastAsia" w:hAnsiTheme="minorEastAsia" w:hint="eastAsia"/>
                <w:color w:val="000000"/>
                <w:sz w:val="21"/>
                <w:szCs w:val="21"/>
              </w:rPr>
              <w:t>1.963</w:t>
            </w:r>
          </w:p>
        </w:tc>
        <w:tc>
          <w:tcPr>
            <w:tcW w:w="1559" w:type="dxa"/>
            <w:vAlign w:val="center"/>
          </w:tcPr>
          <w:p w:rsidR="007C1806" w:rsidRPr="007C1806" w:rsidRDefault="007C1806">
            <w:pPr>
              <w:jc w:val="right"/>
              <w:rPr>
                <w:rFonts w:asciiTheme="minorEastAsia" w:eastAsiaTheme="minorEastAsia" w:hAnsiTheme="minorEastAsia" w:cs="宋体"/>
                <w:color w:val="000000"/>
                <w:sz w:val="21"/>
                <w:szCs w:val="21"/>
              </w:rPr>
            </w:pPr>
            <w:r w:rsidRPr="007C1806">
              <w:rPr>
                <w:rFonts w:asciiTheme="minorEastAsia" w:eastAsiaTheme="minorEastAsia" w:hAnsiTheme="minorEastAsia" w:hint="eastAsia"/>
                <w:color w:val="000000"/>
                <w:sz w:val="21"/>
                <w:szCs w:val="21"/>
              </w:rPr>
              <w:t>1.007</w:t>
            </w:r>
            <w:r>
              <w:rPr>
                <w:rFonts w:asciiTheme="minorEastAsia" w:eastAsiaTheme="minorEastAsia" w:hAnsiTheme="minorEastAsia" w:hint="eastAsia"/>
                <w:color w:val="000000"/>
                <w:sz w:val="21"/>
                <w:szCs w:val="21"/>
              </w:rPr>
              <w:t>/-0.007</w:t>
            </w:r>
            <w:r w:rsidRPr="007C1806">
              <w:rPr>
                <w:rFonts w:asciiTheme="minorEastAsia" w:eastAsiaTheme="minorEastAsia" w:hAnsiTheme="minorEastAsia" w:hint="eastAsia"/>
                <w:color w:val="000000"/>
                <w:sz w:val="21"/>
                <w:szCs w:val="21"/>
              </w:rPr>
              <w:t xml:space="preserve"> </w:t>
            </w:r>
          </w:p>
        </w:tc>
      </w:tr>
      <w:tr w:rsidR="007C1806" w:rsidTr="00AF70EE">
        <w:tc>
          <w:tcPr>
            <w:tcW w:w="665" w:type="dxa"/>
          </w:tcPr>
          <w:p w:rsidR="007C1806" w:rsidRPr="00D02EFE" w:rsidRDefault="007C1806" w:rsidP="009309F9">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3</w:t>
            </w:r>
          </w:p>
        </w:tc>
        <w:tc>
          <w:tcPr>
            <w:tcW w:w="861" w:type="dxa"/>
            <w:vMerge/>
          </w:tcPr>
          <w:p w:rsidR="007C1806" w:rsidRPr="00D02EFE" w:rsidRDefault="007C1806" w:rsidP="009309F9">
            <w:pPr>
              <w:rPr>
                <w:rFonts w:asciiTheme="minorEastAsia" w:eastAsiaTheme="minorEastAsia" w:hAnsiTheme="minorEastAsia"/>
                <w:sz w:val="21"/>
                <w:szCs w:val="21"/>
              </w:rPr>
            </w:pPr>
          </w:p>
        </w:tc>
        <w:tc>
          <w:tcPr>
            <w:tcW w:w="992" w:type="dxa"/>
            <w:vAlign w:val="center"/>
          </w:tcPr>
          <w:p w:rsidR="007C1806" w:rsidRPr="00D02EFE" w:rsidRDefault="007C1806" w:rsidP="00F81320">
            <w:pPr>
              <w:jc w:val="center"/>
              <w:rPr>
                <w:rFonts w:asciiTheme="minorEastAsia" w:eastAsiaTheme="minorEastAsia" w:hAnsiTheme="minorEastAsia" w:cs="宋体"/>
                <w:color w:val="000000"/>
                <w:sz w:val="21"/>
                <w:szCs w:val="21"/>
              </w:rPr>
            </w:pPr>
            <w:r w:rsidRPr="00D02EFE">
              <w:rPr>
                <w:rFonts w:asciiTheme="minorEastAsia" w:eastAsiaTheme="minorEastAsia" w:hAnsiTheme="minorEastAsia" w:hint="eastAsia"/>
                <w:color w:val="000000"/>
                <w:sz w:val="21"/>
                <w:szCs w:val="21"/>
              </w:rPr>
              <w:t>50.17</w:t>
            </w:r>
          </w:p>
        </w:tc>
        <w:tc>
          <w:tcPr>
            <w:tcW w:w="992" w:type="dxa"/>
            <w:vAlign w:val="center"/>
          </w:tcPr>
          <w:p w:rsidR="007C1806" w:rsidRPr="00D02EFE" w:rsidRDefault="007C1806" w:rsidP="00F81320">
            <w:pPr>
              <w:jc w:val="center"/>
              <w:rPr>
                <w:rFonts w:asciiTheme="minorEastAsia" w:eastAsiaTheme="minorEastAsia" w:hAnsiTheme="minorEastAsia" w:cs="宋体"/>
                <w:color w:val="000000"/>
                <w:sz w:val="21"/>
                <w:szCs w:val="21"/>
              </w:rPr>
            </w:pPr>
            <w:r w:rsidRPr="00D02EFE">
              <w:rPr>
                <w:rFonts w:asciiTheme="minorEastAsia" w:eastAsiaTheme="minorEastAsia" w:hAnsiTheme="minorEastAsia" w:hint="eastAsia"/>
                <w:color w:val="000000"/>
                <w:sz w:val="21"/>
                <w:szCs w:val="21"/>
              </w:rPr>
              <w:t>1.948</w:t>
            </w:r>
          </w:p>
        </w:tc>
        <w:tc>
          <w:tcPr>
            <w:tcW w:w="993" w:type="dxa"/>
            <w:vAlign w:val="center"/>
          </w:tcPr>
          <w:p w:rsidR="007C1806" w:rsidRPr="00D02EFE" w:rsidRDefault="007C1806" w:rsidP="00F81320">
            <w:pPr>
              <w:jc w:val="center"/>
              <w:rPr>
                <w:rFonts w:asciiTheme="minorEastAsia" w:eastAsiaTheme="minorEastAsia" w:hAnsiTheme="minorEastAsia" w:cs="宋体"/>
                <w:color w:val="000000"/>
                <w:sz w:val="21"/>
                <w:szCs w:val="21"/>
              </w:rPr>
            </w:pPr>
            <w:r w:rsidRPr="00D02EFE">
              <w:rPr>
                <w:rFonts w:asciiTheme="minorEastAsia" w:eastAsiaTheme="minorEastAsia" w:hAnsiTheme="minorEastAsia" w:hint="eastAsia"/>
                <w:color w:val="000000"/>
                <w:sz w:val="21"/>
                <w:szCs w:val="21"/>
              </w:rPr>
              <w:t>25.29</w:t>
            </w:r>
          </w:p>
        </w:tc>
        <w:tc>
          <w:tcPr>
            <w:tcW w:w="850" w:type="dxa"/>
            <w:vMerge/>
          </w:tcPr>
          <w:p w:rsidR="007C1806" w:rsidRPr="00D02EFE" w:rsidRDefault="007C1806" w:rsidP="009309F9">
            <w:pPr>
              <w:rPr>
                <w:rFonts w:asciiTheme="minorEastAsia" w:eastAsiaTheme="minorEastAsia" w:hAnsiTheme="minorEastAsia"/>
                <w:sz w:val="21"/>
                <w:szCs w:val="21"/>
              </w:rPr>
            </w:pPr>
          </w:p>
        </w:tc>
        <w:tc>
          <w:tcPr>
            <w:tcW w:w="1039" w:type="dxa"/>
            <w:vAlign w:val="center"/>
          </w:tcPr>
          <w:p w:rsidR="007C1806" w:rsidRPr="007C1806" w:rsidRDefault="007C1806">
            <w:pPr>
              <w:jc w:val="center"/>
              <w:rPr>
                <w:rFonts w:asciiTheme="minorEastAsia" w:eastAsiaTheme="minorEastAsia" w:hAnsiTheme="minorEastAsia" w:cs="宋体"/>
                <w:color w:val="000000"/>
                <w:sz w:val="21"/>
                <w:szCs w:val="21"/>
              </w:rPr>
            </w:pPr>
            <w:r w:rsidRPr="007C1806">
              <w:rPr>
                <w:rFonts w:asciiTheme="minorEastAsia" w:eastAsiaTheme="minorEastAsia" w:hAnsiTheme="minorEastAsia" w:hint="eastAsia"/>
                <w:color w:val="000000"/>
                <w:sz w:val="21"/>
                <w:szCs w:val="21"/>
              </w:rPr>
              <w:t>49.6</w:t>
            </w:r>
          </w:p>
        </w:tc>
        <w:tc>
          <w:tcPr>
            <w:tcW w:w="946" w:type="dxa"/>
            <w:vAlign w:val="center"/>
          </w:tcPr>
          <w:p w:rsidR="007C1806" w:rsidRPr="007C1806" w:rsidRDefault="007C1806">
            <w:pPr>
              <w:jc w:val="center"/>
              <w:rPr>
                <w:rFonts w:asciiTheme="minorEastAsia" w:eastAsiaTheme="minorEastAsia" w:hAnsiTheme="minorEastAsia" w:cs="宋体"/>
                <w:color w:val="000000"/>
                <w:sz w:val="21"/>
                <w:szCs w:val="21"/>
              </w:rPr>
            </w:pPr>
            <w:r w:rsidRPr="007C1806">
              <w:rPr>
                <w:rFonts w:asciiTheme="minorEastAsia" w:eastAsiaTheme="minorEastAsia" w:hAnsiTheme="minorEastAsia" w:hint="eastAsia"/>
                <w:color w:val="000000"/>
                <w:sz w:val="21"/>
                <w:szCs w:val="21"/>
              </w:rPr>
              <w:t>1.961</w:t>
            </w:r>
          </w:p>
        </w:tc>
        <w:tc>
          <w:tcPr>
            <w:tcW w:w="1559" w:type="dxa"/>
            <w:vAlign w:val="center"/>
          </w:tcPr>
          <w:p w:rsidR="007C1806" w:rsidRPr="007C1806" w:rsidRDefault="007C1806">
            <w:pPr>
              <w:jc w:val="right"/>
              <w:rPr>
                <w:rFonts w:asciiTheme="minorEastAsia" w:eastAsiaTheme="minorEastAsia" w:hAnsiTheme="minorEastAsia" w:cs="宋体"/>
                <w:color w:val="000000"/>
                <w:sz w:val="21"/>
                <w:szCs w:val="21"/>
              </w:rPr>
            </w:pPr>
            <w:r w:rsidRPr="007C1806">
              <w:rPr>
                <w:rFonts w:asciiTheme="minorEastAsia" w:eastAsiaTheme="minorEastAsia" w:hAnsiTheme="minorEastAsia" w:hint="eastAsia"/>
                <w:color w:val="000000"/>
                <w:sz w:val="21"/>
                <w:szCs w:val="21"/>
              </w:rPr>
              <w:t>1.001</w:t>
            </w:r>
            <w:r>
              <w:rPr>
                <w:rFonts w:asciiTheme="minorEastAsia" w:eastAsiaTheme="minorEastAsia" w:hAnsiTheme="minorEastAsia" w:hint="eastAsia"/>
                <w:color w:val="000000"/>
                <w:sz w:val="21"/>
                <w:szCs w:val="21"/>
              </w:rPr>
              <w:t>/-0.002</w:t>
            </w:r>
            <w:r w:rsidRPr="007C1806">
              <w:rPr>
                <w:rFonts w:asciiTheme="minorEastAsia" w:eastAsiaTheme="minorEastAsia" w:hAnsiTheme="minorEastAsia" w:hint="eastAsia"/>
                <w:color w:val="000000"/>
                <w:sz w:val="21"/>
                <w:szCs w:val="21"/>
              </w:rPr>
              <w:t xml:space="preserve"> </w:t>
            </w:r>
          </w:p>
        </w:tc>
      </w:tr>
      <w:tr w:rsidR="007C1806" w:rsidTr="00AF70EE">
        <w:tc>
          <w:tcPr>
            <w:tcW w:w="665" w:type="dxa"/>
          </w:tcPr>
          <w:p w:rsidR="007C1806" w:rsidRPr="00D02EFE" w:rsidRDefault="007C1806" w:rsidP="009309F9">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4</w:t>
            </w:r>
          </w:p>
        </w:tc>
        <w:tc>
          <w:tcPr>
            <w:tcW w:w="861" w:type="dxa"/>
            <w:vMerge/>
          </w:tcPr>
          <w:p w:rsidR="007C1806" w:rsidRPr="00D02EFE" w:rsidRDefault="007C1806" w:rsidP="009309F9">
            <w:pPr>
              <w:rPr>
                <w:rFonts w:asciiTheme="minorEastAsia" w:eastAsiaTheme="minorEastAsia" w:hAnsiTheme="minorEastAsia"/>
                <w:sz w:val="21"/>
                <w:szCs w:val="21"/>
              </w:rPr>
            </w:pPr>
          </w:p>
        </w:tc>
        <w:tc>
          <w:tcPr>
            <w:tcW w:w="992" w:type="dxa"/>
            <w:vAlign w:val="center"/>
          </w:tcPr>
          <w:p w:rsidR="007C1806" w:rsidRPr="00D02EFE" w:rsidRDefault="007C1806" w:rsidP="00F81320">
            <w:pPr>
              <w:jc w:val="center"/>
              <w:rPr>
                <w:rFonts w:asciiTheme="minorEastAsia" w:eastAsiaTheme="minorEastAsia" w:hAnsiTheme="minorEastAsia" w:cs="宋体"/>
                <w:color w:val="000000"/>
                <w:sz w:val="21"/>
                <w:szCs w:val="21"/>
              </w:rPr>
            </w:pPr>
            <w:r w:rsidRPr="00D02EFE">
              <w:rPr>
                <w:rFonts w:asciiTheme="minorEastAsia" w:eastAsiaTheme="minorEastAsia" w:hAnsiTheme="minorEastAsia" w:hint="eastAsia"/>
                <w:color w:val="000000"/>
                <w:sz w:val="21"/>
                <w:szCs w:val="21"/>
              </w:rPr>
              <w:t>49.84</w:t>
            </w:r>
          </w:p>
        </w:tc>
        <w:tc>
          <w:tcPr>
            <w:tcW w:w="992" w:type="dxa"/>
            <w:vAlign w:val="center"/>
          </w:tcPr>
          <w:p w:rsidR="007C1806" w:rsidRPr="00D02EFE" w:rsidRDefault="007C1806" w:rsidP="00F81320">
            <w:pPr>
              <w:jc w:val="center"/>
              <w:rPr>
                <w:rFonts w:asciiTheme="minorEastAsia" w:eastAsiaTheme="minorEastAsia" w:hAnsiTheme="minorEastAsia" w:cs="宋体"/>
                <w:color w:val="000000"/>
                <w:sz w:val="21"/>
                <w:szCs w:val="21"/>
              </w:rPr>
            </w:pPr>
            <w:r w:rsidRPr="00D02EFE">
              <w:rPr>
                <w:rFonts w:asciiTheme="minorEastAsia" w:eastAsiaTheme="minorEastAsia" w:hAnsiTheme="minorEastAsia" w:hint="eastAsia"/>
                <w:color w:val="000000"/>
                <w:sz w:val="21"/>
                <w:szCs w:val="21"/>
              </w:rPr>
              <w:t>1.93</w:t>
            </w:r>
            <w:r>
              <w:rPr>
                <w:rFonts w:asciiTheme="minorEastAsia" w:eastAsiaTheme="minorEastAsia" w:hAnsiTheme="minorEastAsia" w:hint="eastAsia"/>
                <w:color w:val="000000"/>
                <w:sz w:val="21"/>
                <w:szCs w:val="21"/>
              </w:rPr>
              <w:t>0</w:t>
            </w:r>
          </w:p>
        </w:tc>
        <w:tc>
          <w:tcPr>
            <w:tcW w:w="993" w:type="dxa"/>
            <w:vAlign w:val="center"/>
          </w:tcPr>
          <w:p w:rsidR="007C1806" w:rsidRPr="00D02EFE" w:rsidRDefault="007C1806" w:rsidP="00F81320">
            <w:pPr>
              <w:jc w:val="center"/>
              <w:rPr>
                <w:rFonts w:asciiTheme="minorEastAsia" w:eastAsiaTheme="minorEastAsia" w:hAnsiTheme="minorEastAsia" w:cs="宋体"/>
                <w:color w:val="000000"/>
                <w:sz w:val="21"/>
                <w:szCs w:val="21"/>
              </w:rPr>
            </w:pPr>
            <w:r w:rsidRPr="00D02EFE">
              <w:rPr>
                <w:rFonts w:asciiTheme="minorEastAsia" w:eastAsiaTheme="minorEastAsia" w:hAnsiTheme="minorEastAsia" w:hint="eastAsia"/>
                <w:color w:val="000000"/>
                <w:sz w:val="21"/>
                <w:szCs w:val="21"/>
              </w:rPr>
              <w:t>25.36</w:t>
            </w:r>
          </w:p>
        </w:tc>
        <w:tc>
          <w:tcPr>
            <w:tcW w:w="850" w:type="dxa"/>
            <w:vMerge/>
          </w:tcPr>
          <w:p w:rsidR="007C1806" w:rsidRPr="00D02EFE" w:rsidRDefault="007C1806" w:rsidP="009309F9">
            <w:pPr>
              <w:rPr>
                <w:rFonts w:asciiTheme="minorEastAsia" w:eastAsiaTheme="minorEastAsia" w:hAnsiTheme="minorEastAsia"/>
                <w:sz w:val="21"/>
                <w:szCs w:val="21"/>
              </w:rPr>
            </w:pPr>
          </w:p>
        </w:tc>
        <w:tc>
          <w:tcPr>
            <w:tcW w:w="1039" w:type="dxa"/>
            <w:vAlign w:val="center"/>
          </w:tcPr>
          <w:p w:rsidR="007C1806" w:rsidRPr="007C1806" w:rsidRDefault="007C1806">
            <w:pPr>
              <w:jc w:val="center"/>
              <w:rPr>
                <w:rFonts w:asciiTheme="minorEastAsia" w:eastAsiaTheme="minorEastAsia" w:hAnsiTheme="minorEastAsia" w:cs="宋体"/>
                <w:color w:val="000000"/>
                <w:sz w:val="21"/>
                <w:szCs w:val="21"/>
              </w:rPr>
            </w:pPr>
            <w:r w:rsidRPr="007C1806">
              <w:rPr>
                <w:rFonts w:asciiTheme="minorEastAsia" w:eastAsiaTheme="minorEastAsia" w:hAnsiTheme="minorEastAsia" w:hint="eastAsia"/>
                <w:color w:val="000000"/>
                <w:sz w:val="21"/>
                <w:szCs w:val="21"/>
              </w:rPr>
              <w:t>49.8</w:t>
            </w:r>
          </w:p>
        </w:tc>
        <w:tc>
          <w:tcPr>
            <w:tcW w:w="946" w:type="dxa"/>
            <w:vAlign w:val="center"/>
          </w:tcPr>
          <w:p w:rsidR="007C1806" w:rsidRPr="007C1806" w:rsidRDefault="007C1806">
            <w:pPr>
              <w:jc w:val="center"/>
              <w:rPr>
                <w:rFonts w:asciiTheme="minorEastAsia" w:eastAsiaTheme="minorEastAsia" w:hAnsiTheme="minorEastAsia" w:cs="宋体"/>
                <w:color w:val="000000"/>
                <w:sz w:val="21"/>
                <w:szCs w:val="21"/>
              </w:rPr>
            </w:pPr>
            <w:r w:rsidRPr="007C1806">
              <w:rPr>
                <w:rFonts w:asciiTheme="minorEastAsia" w:eastAsiaTheme="minorEastAsia" w:hAnsiTheme="minorEastAsia" w:hint="eastAsia"/>
                <w:color w:val="000000"/>
                <w:sz w:val="21"/>
                <w:szCs w:val="21"/>
              </w:rPr>
              <w:t>1.989</w:t>
            </w:r>
          </w:p>
        </w:tc>
        <w:tc>
          <w:tcPr>
            <w:tcW w:w="1559" w:type="dxa"/>
            <w:vAlign w:val="center"/>
          </w:tcPr>
          <w:p w:rsidR="007C1806" w:rsidRPr="007C1806" w:rsidRDefault="007C1806" w:rsidP="007C1806">
            <w:pPr>
              <w:jc w:val="right"/>
              <w:rPr>
                <w:rFonts w:asciiTheme="minorEastAsia" w:eastAsiaTheme="minorEastAsia" w:hAnsiTheme="minorEastAsia" w:cs="宋体"/>
                <w:color w:val="000000"/>
                <w:sz w:val="21"/>
                <w:szCs w:val="21"/>
              </w:rPr>
            </w:pPr>
            <w:r w:rsidRPr="007C1806">
              <w:rPr>
                <w:rFonts w:asciiTheme="minorEastAsia" w:eastAsiaTheme="minorEastAsia" w:hAnsiTheme="minorEastAsia" w:hint="eastAsia"/>
                <w:color w:val="000000"/>
                <w:sz w:val="21"/>
                <w:szCs w:val="21"/>
              </w:rPr>
              <w:t>1.012</w:t>
            </w:r>
            <w:r>
              <w:rPr>
                <w:rFonts w:asciiTheme="minorEastAsia" w:eastAsiaTheme="minorEastAsia" w:hAnsiTheme="minorEastAsia" w:hint="eastAsia"/>
                <w:color w:val="000000"/>
                <w:sz w:val="21"/>
                <w:szCs w:val="21"/>
              </w:rPr>
              <w:t>/-0.012</w:t>
            </w:r>
            <w:r w:rsidRPr="007C1806">
              <w:rPr>
                <w:rFonts w:asciiTheme="minorEastAsia" w:eastAsiaTheme="minorEastAsia" w:hAnsiTheme="minorEastAsia" w:hint="eastAsia"/>
                <w:color w:val="000000"/>
                <w:sz w:val="21"/>
                <w:szCs w:val="21"/>
              </w:rPr>
              <w:t xml:space="preserve"> </w:t>
            </w:r>
          </w:p>
        </w:tc>
      </w:tr>
      <w:tr w:rsidR="007C1806" w:rsidTr="00AF70EE">
        <w:tc>
          <w:tcPr>
            <w:tcW w:w="665" w:type="dxa"/>
          </w:tcPr>
          <w:p w:rsidR="007C1806" w:rsidRPr="00D02EFE" w:rsidRDefault="007C1806" w:rsidP="009309F9">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5</w:t>
            </w:r>
          </w:p>
        </w:tc>
        <w:tc>
          <w:tcPr>
            <w:tcW w:w="861" w:type="dxa"/>
            <w:vMerge/>
          </w:tcPr>
          <w:p w:rsidR="007C1806" w:rsidRPr="00D02EFE" w:rsidRDefault="007C1806" w:rsidP="009309F9">
            <w:pPr>
              <w:rPr>
                <w:rFonts w:asciiTheme="minorEastAsia" w:eastAsiaTheme="minorEastAsia" w:hAnsiTheme="minorEastAsia"/>
                <w:sz w:val="21"/>
                <w:szCs w:val="21"/>
              </w:rPr>
            </w:pPr>
          </w:p>
        </w:tc>
        <w:tc>
          <w:tcPr>
            <w:tcW w:w="992" w:type="dxa"/>
            <w:vAlign w:val="center"/>
          </w:tcPr>
          <w:p w:rsidR="007C1806" w:rsidRPr="00D02EFE" w:rsidRDefault="007C1806" w:rsidP="00F81320">
            <w:pPr>
              <w:jc w:val="center"/>
              <w:rPr>
                <w:rFonts w:asciiTheme="minorEastAsia" w:eastAsiaTheme="minorEastAsia" w:hAnsiTheme="minorEastAsia" w:cs="宋体"/>
                <w:color w:val="000000"/>
                <w:sz w:val="21"/>
                <w:szCs w:val="21"/>
              </w:rPr>
            </w:pPr>
            <w:r w:rsidRPr="00D02EFE">
              <w:rPr>
                <w:rFonts w:asciiTheme="minorEastAsia" w:eastAsiaTheme="minorEastAsia" w:hAnsiTheme="minorEastAsia" w:hint="eastAsia"/>
                <w:color w:val="000000"/>
                <w:sz w:val="21"/>
                <w:szCs w:val="21"/>
              </w:rPr>
              <w:t>49.77</w:t>
            </w:r>
          </w:p>
        </w:tc>
        <w:tc>
          <w:tcPr>
            <w:tcW w:w="992" w:type="dxa"/>
            <w:vAlign w:val="center"/>
          </w:tcPr>
          <w:p w:rsidR="007C1806" w:rsidRPr="00D02EFE" w:rsidRDefault="007C1806" w:rsidP="00F81320">
            <w:pPr>
              <w:jc w:val="center"/>
              <w:rPr>
                <w:rFonts w:asciiTheme="minorEastAsia" w:eastAsiaTheme="minorEastAsia" w:hAnsiTheme="minorEastAsia" w:cs="宋体"/>
                <w:color w:val="000000"/>
                <w:sz w:val="21"/>
                <w:szCs w:val="21"/>
              </w:rPr>
            </w:pPr>
            <w:r w:rsidRPr="00D02EFE">
              <w:rPr>
                <w:rFonts w:asciiTheme="minorEastAsia" w:eastAsiaTheme="minorEastAsia" w:hAnsiTheme="minorEastAsia" w:hint="eastAsia"/>
                <w:color w:val="000000"/>
                <w:sz w:val="21"/>
                <w:szCs w:val="21"/>
              </w:rPr>
              <w:t>1.926</w:t>
            </w:r>
          </w:p>
        </w:tc>
        <w:tc>
          <w:tcPr>
            <w:tcW w:w="993" w:type="dxa"/>
            <w:vAlign w:val="center"/>
          </w:tcPr>
          <w:p w:rsidR="007C1806" w:rsidRPr="00D02EFE" w:rsidRDefault="007C1806" w:rsidP="00F81320">
            <w:pPr>
              <w:jc w:val="center"/>
              <w:rPr>
                <w:rFonts w:asciiTheme="minorEastAsia" w:eastAsiaTheme="minorEastAsia" w:hAnsiTheme="minorEastAsia" w:cs="宋体"/>
                <w:color w:val="000000"/>
                <w:sz w:val="21"/>
                <w:szCs w:val="21"/>
              </w:rPr>
            </w:pPr>
            <w:r w:rsidRPr="00D02EFE">
              <w:rPr>
                <w:rFonts w:asciiTheme="minorEastAsia" w:eastAsiaTheme="minorEastAsia" w:hAnsiTheme="minorEastAsia" w:hint="eastAsia"/>
                <w:color w:val="000000"/>
                <w:sz w:val="21"/>
                <w:szCs w:val="21"/>
              </w:rPr>
              <w:t>25.38</w:t>
            </w:r>
          </w:p>
        </w:tc>
        <w:tc>
          <w:tcPr>
            <w:tcW w:w="850" w:type="dxa"/>
            <w:vMerge/>
          </w:tcPr>
          <w:p w:rsidR="007C1806" w:rsidRPr="00D02EFE" w:rsidRDefault="007C1806" w:rsidP="009309F9">
            <w:pPr>
              <w:rPr>
                <w:rFonts w:asciiTheme="minorEastAsia" w:eastAsiaTheme="minorEastAsia" w:hAnsiTheme="minorEastAsia"/>
                <w:sz w:val="21"/>
                <w:szCs w:val="21"/>
              </w:rPr>
            </w:pPr>
          </w:p>
        </w:tc>
        <w:tc>
          <w:tcPr>
            <w:tcW w:w="1039" w:type="dxa"/>
            <w:vAlign w:val="center"/>
          </w:tcPr>
          <w:p w:rsidR="007C1806" w:rsidRPr="007C1806" w:rsidRDefault="007C1806">
            <w:pPr>
              <w:jc w:val="center"/>
              <w:rPr>
                <w:rFonts w:asciiTheme="minorEastAsia" w:eastAsiaTheme="minorEastAsia" w:hAnsiTheme="minorEastAsia" w:cs="宋体"/>
                <w:color w:val="000000"/>
                <w:sz w:val="21"/>
                <w:szCs w:val="21"/>
              </w:rPr>
            </w:pPr>
            <w:r w:rsidRPr="007C1806">
              <w:rPr>
                <w:rFonts w:asciiTheme="minorEastAsia" w:eastAsiaTheme="minorEastAsia" w:hAnsiTheme="minorEastAsia" w:hint="eastAsia"/>
                <w:color w:val="000000"/>
                <w:sz w:val="21"/>
                <w:szCs w:val="21"/>
              </w:rPr>
              <w:t>49.4</w:t>
            </w:r>
          </w:p>
        </w:tc>
        <w:tc>
          <w:tcPr>
            <w:tcW w:w="946" w:type="dxa"/>
            <w:vAlign w:val="center"/>
          </w:tcPr>
          <w:p w:rsidR="007C1806" w:rsidRPr="007C1806" w:rsidRDefault="007C1806">
            <w:pPr>
              <w:jc w:val="center"/>
              <w:rPr>
                <w:rFonts w:asciiTheme="minorEastAsia" w:eastAsiaTheme="minorEastAsia" w:hAnsiTheme="minorEastAsia" w:cs="宋体"/>
                <w:color w:val="000000"/>
                <w:sz w:val="21"/>
                <w:szCs w:val="21"/>
              </w:rPr>
            </w:pPr>
            <w:r w:rsidRPr="007C1806">
              <w:rPr>
                <w:rFonts w:asciiTheme="minorEastAsia" w:eastAsiaTheme="minorEastAsia" w:hAnsiTheme="minorEastAsia" w:hint="eastAsia"/>
                <w:color w:val="000000"/>
                <w:sz w:val="21"/>
                <w:szCs w:val="21"/>
              </w:rPr>
              <w:t>1.966</w:t>
            </w:r>
          </w:p>
        </w:tc>
        <w:tc>
          <w:tcPr>
            <w:tcW w:w="1559" w:type="dxa"/>
            <w:vAlign w:val="center"/>
          </w:tcPr>
          <w:p w:rsidR="007C1806" w:rsidRPr="007C1806" w:rsidRDefault="007C1806">
            <w:pPr>
              <w:jc w:val="right"/>
              <w:rPr>
                <w:rFonts w:asciiTheme="minorEastAsia" w:eastAsiaTheme="minorEastAsia" w:hAnsiTheme="minorEastAsia" w:cs="宋体"/>
                <w:color w:val="000000"/>
                <w:sz w:val="21"/>
                <w:szCs w:val="21"/>
              </w:rPr>
            </w:pPr>
            <w:r w:rsidRPr="007C1806">
              <w:rPr>
                <w:rFonts w:asciiTheme="minorEastAsia" w:eastAsiaTheme="minorEastAsia" w:hAnsiTheme="minorEastAsia" w:hint="eastAsia"/>
                <w:color w:val="000000"/>
                <w:sz w:val="21"/>
                <w:szCs w:val="21"/>
              </w:rPr>
              <w:t>1.008</w:t>
            </w:r>
            <w:r>
              <w:rPr>
                <w:rFonts w:asciiTheme="minorEastAsia" w:eastAsiaTheme="minorEastAsia" w:hAnsiTheme="minorEastAsia" w:hint="eastAsia"/>
                <w:color w:val="000000"/>
                <w:sz w:val="21"/>
                <w:szCs w:val="21"/>
              </w:rPr>
              <w:t>/-0.008</w:t>
            </w:r>
            <w:r w:rsidRPr="007C1806">
              <w:rPr>
                <w:rFonts w:asciiTheme="minorEastAsia" w:eastAsiaTheme="minorEastAsia" w:hAnsiTheme="minorEastAsia" w:hint="eastAsia"/>
                <w:color w:val="000000"/>
                <w:sz w:val="21"/>
                <w:szCs w:val="21"/>
              </w:rPr>
              <w:t xml:space="preserve"> </w:t>
            </w:r>
          </w:p>
        </w:tc>
      </w:tr>
      <w:tr w:rsidR="007C1806" w:rsidTr="00AF70EE">
        <w:tc>
          <w:tcPr>
            <w:tcW w:w="665" w:type="dxa"/>
          </w:tcPr>
          <w:p w:rsidR="007C1806" w:rsidRPr="00D02EFE" w:rsidRDefault="007C1806" w:rsidP="009309F9">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6</w:t>
            </w:r>
          </w:p>
        </w:tc>
        <w:tc>
          <w:tcPr>
            <w:tcW w:w="861" w:type="dxa"/>
            <w:vMerge/>
          </w:tcPr>
          <w:p w:rsidR="007C1806" w:rsidRPr="00D02EFE" w:rsidRDefault="007C1806" w:rsidP="009309F9">
            <w:pPr>
              <w:rPr>
                <w:rFonts w:asciiTheme="minorEastAsia" w:eastAsiaTheme="minorEastAsia" w:hAnsiTheme="minorEastAsia"/>
                <w:sz w:val="21"/>
                <w:szCs w:val="21"/>
              </w:rPr>
            </w:pPr>
          </w:p>
        </w:tc>
        <w:tc>
          <w:tcPr>
            <w:tcW w:w="992" w:type="dxa"/>
            <w:vAlign w:val="center"/>
          </w:tcPr>
          <w:p w:rsidR="007C1806" w:rsidRPr="00D02EFE" w:rsidRDefault="007C1806" w:rsidP="00F81320">
            <w:pPr>
              <w:jc w:val="center"/>
              <w:rPr>
                <w:rFonts w:asciiTheme="minorEastAsia" w:eastAsiaTheme="minorEastAsia" w:hAnsiTheme="minorEastAsia" w:cs="宋体"/>
                <w:color w:val="000000"/>
                <w:sz w:val="21"/>
                <w:szCs w:val="21"/>
              </w:rPr>
            </w:pPr>
            <w:r w:rsidRPr="00D02EFE">
              <w:rPr>
                <w:rFonts w:asciiTheme="minorEastAsia" w:eastAsiaTheme="minorEastAsia" w:hAnsiTheme="minorEastAsia" w:hint="eastAsia"/>
                <w:color w:val="000000"/>
                <w:sz w:val="21"/>
                <w:szCs w:val="21"/>
              </w:rPr>
              <w:t>50.09</w:t>
            </w:r>
          </w:p>
        </w:tc>
        <w:tc>
          <w:tcPr>
            <w:tcW w:w="992" w:type="dxa"/>
            <w:vAlign w:val="center"/>
          </w:tcPr>
          <w:p w:rsidR="007C1806" w:rsidRPr="00D02EFE" w:rsidRDefault="007C1806" w:rsidP="00F81320">
            <w:pPr>
              <w:jc w:val="center"/>
              <w:rPr>
                <w:rFonts w:asciiTheme="minorEastAsia" w:eastAsiaTheme="minorEastAsia" w:hAnsiTheme="minorEastAsia" w:cs="宋体"/>
                <w:color w:val="000000"/>
                <w:sz w:val="21"/>
                <w:szCs w:val="21"/>
              </w:rPr>
            </w:pPr>
            <w:r w:rsidRPr="00D02EFE">
              <w:rPr>
                <w:rFonts w:asciiTheme="minorEastAsia" w:eastAsiaTheme="minorEastAsia" w:hAnsiTheme="minorEastAsia" w:hint="eastAsia"/>
                <w:color w:val="000000"/>
                <w:sz w:val="21"/>
                <w:szCs w:val="21"/>
              </w:rPr>
              <w:t>1.941</w:t>
            </w:r>
          </w:p>
        </w:tc>
        <w:tc>
          <w:tcPr>
            <w:tcW w:w="993" w:type="dxa"/>
            <w:vAlign w:val="center"/>
          </w:tcPr>
          <w:p w:rsidR="007C1806" w:rsidRPr="00D02EFE" w:rsidRDefault="007C1806" w:rsidP="00F81320">
            <w:pPr>
              <w:jc w:val="center"/>
              <w:rPr>
                <w:rFonts w:asciiTheme="minorEastAsia" w:eastAsiaTheme="minorEastAsia" w:hAnsiTheme="minorEastAsia" w:cs="宋体"/>
                <w:color w:val="000000"/>
                <w:sz w:val="21"/>
                <w:szCs w:val="21"/>
              </w:rPr>
            </w:pPr>
            <w:r w:rsidRPr="00D02EFE">
              <w:rPr>
                <w:rFonts w:asciiTheme="minorEastAsia" w:eastAsiaTheme="minorEastAsia" w:hAnsiTheme="minorEastAsia" w:hint="eastAsia"/>
                <w:color w:val="000000"/>
                <w:sz w:val="21"/>
                <w:szCs w:val="21"/>
              </w:rPr>
              <w:t>25.34</w:t>
            </w:r>
          </w:p>
        </w:tc>
        <w:tc>
          <w:tcPr>
            <w:tcW w:w="850" w:type="dxa"/>
            <w:vMerge/>
          </w:tcPr>
          <w:p w:rsidR="007C1806" w:rsidRPr="00D02EFE" w:rsidRDefault="007C1806" w:rsidP="009309F9">
            <w:pPr>
              <w:rPr>
                <w:rFonts w:asciiTheme="minorEastAsia" w:eastAsiaTheme="minorEastAsia" w:hAnsiTheme="minorEastAsia"/>
                <w:sz w:val="21"/>
                <w:szCs w:val="21"/>
              </w:rPr>
            </w:pPr>
          </w:p>
        </w:tc>
        <w:tc>
          <w:tcPr>
            <w:tcW w:w="1039" w:type="dxa"/>
            <w:vAlign w:val="center"/>
          </w:tcPr>
          <w:p w:rsidR="007C1806" w:rsidRPr="007C1806" w:rsidRDefault="007C1806">
            <w:pPr>
              <w:jc w:val="center"/>
              <w:rPr>
                <w:rFonts w:asciiTheme="minorEastAsia" w:eastAsiaTheme="minorEastAsia" w:hAnsiTheme="minorEastAsia" w:cs="宋体"/>
                <w:color w:val="000000"/>
                <w:sz w:val="21"/>
                <w:szCs w:val="21"/>
              </w:rPr>
            </w:pPr>
            <w:r w:rsidRPr="007C1806">
              <w:rPr>
                <w:rFonts w:asciiTheme="minorEastAsia" w:eastAsiaTheme="minorEastAsia" w:hAnsiTheme="minorEastAsia" w:hint="eastAsia"/>
                <w:color w:val="000000"/>
                <w:sz w:val="21"/>
                <w:szCs w:val="21"/>
              </w:rPr>
              <w:t>49.3</w:t>
            </w:r>
          </w:p>
        </w:tc>
        <w:tc>
          <w:tcPr>
            <w:tcW w:w="946" w:type="dxa"/>
            <w:vAlign w:val="center"/>
          </w:tcPr>
          <w:p w:rsidR="007C1806" w:rsidRPr="007C1806" w:rsidRDefault="007C1806">
            <w:pPr>
              <w:jc w:val="center"/>
              <w:rPr>
                <w:rFonts w:asciiTheme="minorEastAsia" w:eastAsiaTheme="minorEastAsia" w:hAnsiTheme="minorEastAsia" w:cs="宋体"/>
                <w:color w:val="000000"/>
                <w:sz w:val="21"/>
                <w:szCs w:val="21"/>
              </w:rPr>
            </w:pPr>
            <w:r w:rsidRPr="007C1806">
              <w:rPr>
                <w:rFonts w:asciiTheme="minorEastAsia" w:eastAsiaTheme="minorEastAsia" w:hAnsiTheme="minorEastAsia" w:hint="eastAsia"/>
                <w:color w:val="000000"/>
                <w:sz w:val="21"/>
                <w:szCs w:val="21"/>
              </w:rPr>
              <w:t>1.955</w:t>
            </w:r>
          </w:p>
        </w:tc>
        <w:tc>
          <w:tcPr>
            <w:tcW w:w="1559" w:type="dxa"/>
            <w:vAlign w:val="center"/>
          </w:tcPr>
          <w:p w:rsidR="007C1806" w:rsidRPr="007C1806" w:rsidRDefault="007C1806">
            <w:pPr>
              <w:jc w:val="right"/>
              <w:rPr>
                <w:rFonts w:asciiTheme="minorEastAsia" w:eastAsiaTheme="minorEastAsia" w:hAnsiTheme="minorEastAsia" w:cs="宋体"/>
                <w:color w:val="000000"/>
                <w:sz w:val="21"/>
                <w:szCs w:val="21"/>
              </w:rPr>
            </w:pPr>
            <w:r w:rsidRPr="007C1806">
              <w:rPr>
                <w:rFonts w:asciiTheme="minorEastAsia" w:eastAsiaTheme="minorEastAsia" w:hAnsiTheme="minorEastAsia" w:hint="eastAsia"/>
                <w:color w:val="000000"/>
                <w:sz w:val="21"/>
                <w:szCs w:val="21"/>
              </w:rPr>
              <w:t>1.004</w:t>
            </w:r>
            <w:r>
              <w:rPr>
                <w:rFonts w:asciiTheme="minorEastAsia" w:eastAsiaTheme="minorEastAsia" w:hAnsiTheme="minorEastAsia" w:hint="eastAsia"/>
                <w:color w:val="000000"/>
                <w:sz w:val="21"/>
                <w:szCs w:val="21"/>
              </w:rPr>
              <w:t>/-0.004</w:t>
            </w:r>
            <w:r w:rsidRPr="007C1806">
              <w:rPr>
                <w:rFonts w:asciiTheme="minorEastAsia" w:eastAsiaTheme="minorEastAsia" w:hAnsiTheme="minorEastAsia" w:hint="eastAsia"/>
                <w:color w:val="000000"/>
                <w:sz w:val="21"/>
                <w:szCs w:val="21"/>
              </w:rPr>
              <w:t xml:space="preserve"> </w:t>
            </w:r>
          </w:p>
        </w:tc>
      </w:tr>
      <w:tr w:rsidR="00C57357" w:rsidTr="00AF70EE">
        <w:tc>
          <w:tcPr>
            <w:tcW w:w="665" w:type="dxa"/>
          </w:tcPr>
          <w:p w:rsidR="00C57357" w:rsidRPr="00D02EFE" w:rsidRDefault="00C57357" w:rsidP="009309F9">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平均值</w:t>
            </w:r>
          </w:p>
        </w:tc>
        <w:tc>
          <w:tcPr>
            <w:tcW w:w="861" w:type="dxa"/>
            <w:vAlign w:val="center"/>
          </w:tcPr>
          <w:p w:rsidR="00C57357" w:rsidRPr="00D02EFE" w:rsidRDefault="00C57357" w:rsidP="009309F9">
            <w:pPr>
              <w:jc w:val="cente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w:t>
            </w:r>
          </w:p>
        </w:tc>
        <w:tc>
          <w:tcPr>
            <w:tcW w:w="992" w:type="dxa"/>
            <w:vAlign w:val="center"/>
          </w:tcPr>
          <w:p w:rsidR="00C57357" w:rsidRPr="00D02EFE" w:rsidRDefault="00C57357" w:rsidP="009309F9">
            <w:pPr>
              <w:jc w:val="cente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w:t>
            </w:r>
          </w:p>
        </w:tc>
        <w:tc>
          <w:tcPr>
            <w:tcW w:w="992" w:type="dxa"/>
            <w:vAlign w:val="center"/>
          </w:tcPr>
          <w:p w:rsidR="00C57357" w:rsidRPr="00D02EFE" w:rsidRDefault="00C57357" w:rsidP="009309F9">
            <w:pPr>
              <w:jc w:val="cente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w:t>
            </w:r>
          </w:p>
        </w:tc>
        <w:tc>
          <w:tcPr>
            <w:tcW w:w="993" w:type="dxa"/>
            <w:vAlign w:val="center"/>
          </w:tcPr>
          <w:p w:rsidR="00C57357" w:rsidRPr="00D02EFE" w:rsidRDefault="00D02EFE" w:rsidP="009309F9">
            <w:pPr>
              <w:jc w:val="cente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25.33</w:t>
            </w:r>
          </w:p>
        </w:tc>
        <w:tc>
          <w:tcPr>
            <w:tcW w:w="850" w:type="dxa"/>
            <w:vAlign w:val="center"/>
          </w:tcPr>
          <w:p w:rsidR="00C57357" w:rsidRPr="00D02EFE" w:rsidRDefault="00C57357" w:rsidP="009309F9">
            <w:pPr>
              <w:jc w:val="cente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w:t>
            </w:r>
          </w:p>
        </w:tc>
        <w:tc>
          <w:tcPr>
            <w:tcW w:w="1039" w:type="dxa"/>
            <w:vAlign w:val="center"/>
          </w:tcPr>
          <w:p w:rsidR="00C57357" w:rsidRPr="00D02EFE" w:rsidRDefault="00C57357" w:rsidP="009309F9">
            <w:pPr>
              <w:jc w:val="cente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w:t>
            </w:r>
          </w:p>
        </w:tc>
        <w:tc>
          <w:tcPr>
            <w:tcW w:w="946" w:type="dxa"/>
            <w:vAlign w:val="center"/>
          </w:tcPr>
          <w:p w:rsidR="00C57357" w:rsidRPr="00D02EFE" w:rsidRDefault="00C57357" w:rsidP="009309F9">
            <w:pPr>
              <w:jc w:val="cente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w:t>
            </w:r>
          </w:p>
        </w:tc>
        <w:tc>
          <w:tcPr>
            <w:tcW w:w="1559" w:type="dxa"/>
            <w:vAlign w:val="center"/>
          </w:tcPr>
          <w:p w:rsidR="00C57357" w:rsidRPr="00D02EFE" w:rsidRDefault="00D02EFE" w:rsidP="007C1806">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1.006</w:t>
            </w:r>
            <w:r w:rsidR="00AF70EE">
              <w:rPr>
                <w:rFonts w:asciiTheme="minorEastAsia" w:eastAsiaTheme="minorEastAsia" w:hAnsiTheme="minorEastAsia" w:hint="eastAsia"/>
                <w:sz w:val="21"/>
                <w:szCs w:val="21"/>
              </w:rPr>
              <w:t>/-0.00</w:t>
            </w:r>
            <w:r w:rsidR="007C1806">
              <w:rPr>
                <w:rFonts w:asciiTheme="minorEastAsia" w:eastAsiaTheme="minorEastAsia" w:hAnsiTheme="minorEastAsia" w:hint="eastAsia"/>
                <w:sz w:val="21"/>
                <w:szCs w:val="21"/>
              </w:rPr>
              <w:t>6</w:t>
            </w:r>
          </w:p>
        </w:tc>
      </w:tr>
      <w:tr w:rsidR="00C57357" w:rsidTr="00AF70EE">
        <w:tc>
          <w:tcPr>
            <w:tcW w:w="8897" w:type="dxa"/>
            <w:gridSpan w:val="9"/>
          </w:tcPr>
          <w:p w:rsidR="00C57357" w:rsidRPr="00D02EFE" w:rsidRDefault="00C57357" w:rsidP="009309F9">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测量不确定度：</w:t>
            </w:r>
            <w:r w:rsidR="00D02EFE">
              <w:rPr>
                <w:rFonts w:asciiTheme="minorEastAsia" w:eastAsiaTheme="minorEastAsia" w:hAnsiTheme="minorEastAsia" w:hint="eastAsia"/>
                <w:sz w:val="21"/>
                <w:szCs w:val="21"/>
              </w:rPr>
              <w:t>3%</w:t>
            </w:r>
          </w:p>
        </w:tc>
      </w:tr>
    </w:tbl>
    <w:p w:rsidR="00C57357" w:rsidRDefault="00C57357" w:rsidP="00C57357">
      <w:pPr>
        <w:rPr>
          <w:rFonts w:ascii="宋体" w:hAnsi="宋体"/>
        </w:rPr>
      </w:pPr>
    </w:p>
    <w:p w:rsidR="00F73CA1" w:rsidRDefault="00F73CA1" w:rsidP="00C57357">
      <w:pPr>
        <w:rPr>
          <w:rFonts w:ascii="宋体" w:hAnsi="宋体"/>
        </w:rPr>
      </w:pPr>
    </w:p>
    <w:p w:rsidR="00F73CA1" w:rsidRDefault="00F73CA1" w:rsidP="00C57357">
      <w:pPr>
        <w:rPr>
          <w:rFonts w:ascii="宋体" w:hAnsi="宋体"/>
        </w:rPr>
      </w:pPr>
    </w:p>
    <w:p w:rsidR="00C31261" w:rsidRDefault="00C31261" w:rsidP="00C57357">
      <w:pPr>
        <w:rPr>
          <w:rFonts w:ascii="宋体" w:hAnsi="宋体"/>
        </w:rPr>
      </w:pPr>
    </w:p>
    <w:p w:rsidR="00F73CA1" w:rsidRDefault="00F73CA1" w:rsidP="00C57357">
      <w:pPr>
        <w:rPr>
          <w:rFonts w:ascii="宋体" w:hAnsi="宋体"/>
        </w:rPr>
      </w:pPr>
    </w:p>
    <w:p w:rsidR="00C31261" w:rsidRDefault="00C31261" w:rsidP="00C31261">
      <w:pPr>
        <w:ind w:firstLineChars="227" w:firstLine="545"/>
        <w:rPr>
          <w:rFonts w:hAnsi="宋体"/>
          <w:sz w:val="24"/>
          <w:szCs w:val="28"/>
        </w:rPr>
      </w:pPr>
      <w:r>
        <w:rPr>
          <w:rFonts w:hAnsi="宋体" w:hint="eastAsia"/>
          <w:sz w:val="24"/>
          <w:szCs w:val="28"/>
        </w:rPr>
        <w:lastRenderedPageBreak/>
        <w:t>调节激光器电源工作电压</w:t>
      </w:r>
      <w:r w:rsidRPr="00FA692F">
        <w:rPr>
          <w:rFonts w:hAnsi="宋体"/>
          <w:sz w:val="24"/>
          <w:szCs w:val="28"/>
        </w:rPr>
        <w:t>，</w:t>
      </w:r>
      <w:r>
        <w:rPr>
          <w:rFonts w:hAnsi="宋体"/>
          <w:sz w:val="24"/>
          <w:szCs w:val="28"/>
        </w:rPr>
        <w:t>不再重复</w:t>
      </w:r>
      <w:proofErr w:type="gramStart"/>
      <w:r>
        <w:rPr>
          <w:rFonts w:hAnsi="宋体"/>
          <w:sz w:val="24"/>
          <w:szCs w:val="28"/>
        </w:rPr>
        <w:t>测量分</w:t>
      </w:r>
      <w:proofErr w:type="gramEnd"/>
      <w:r>
        <w:rPr>
          <w:rFonts w:hAnsi="宋体"/>
          <w:sz w:val="24"/>
          <w:szCs w:val="28"/>
        </w:rPr>
        <w:t>束监测比，检定被检激光能量计</w:t>
      </w:r>
      <w:r>
        <w:rPr>
          <w:rFonts w:hAnsi="宋体" w:hint="eastAsia"/>
          <w:sz w:val="24"/>
          <w:szCs w:val="28"/>
        </w:rPr>
        <w:t>300mJ</w:t>
      </w:r>
      <w:proofErr w:type="gramStart"/>
      <w:r>
        <w:rPr>
          <w:rFonts w:hAnsi="宋体" w:hint="eastAsia"/>
          <w:sz w:val="24"/>
          <w:szCs w:val="28"/>
        </w:rPr>
        <w:t>挡位另一</w:t>
      </w:r>
      <w:proofErr w:type="gramEnd"/>
      <w:r>
        <w:rPr>
          <w:rFonts w:hAnsi="宋体" w:hint="eastAsia"/>
          <w:sz w:val="24"/>
          <w:szCs w:val="28"/>
        </w:rPr>
        <w:t>能量点的</w:t>
      </w:r>
      <w:r w:rsidRPr="00FA692F">
        <w:rPr>
          <w:rFonts w:hAnsi="宋体"/>
          <w:sz w:val="24"/>
          <w:szCs w:val="28"/>
        </w:rPr>
        <w:t>修正因子和相对示值误差，测量的数据如下表所示：</w:t>
      </w:r>
    </w:p>
    <w:p w:rsidR="00C31261" w:rsidRDefault="00C31261" w:rsidP="00C31261">
      <w:pPr>
        <w:rPr>
          <w:rFonts w:ascii="宋体" w:hAnsi="宋体"/>
          <w:u w:val="single"/>
        </w:rPr>
      </w:pPr>
      <w:r>
        <w:rPr>
          <w:rFonts w:ascii="宋体" w:hAnsi="宋体" w:hint="eastAsia"/>
        </w:rPr>
        <w:t>标准能量计修正因子/响应度：0.982</w:t>
      </w:r>
      <w:r>
        <w:rPr>
          <w:rFonts w:ascii="宋体" w:hAnsi="宋体" w:hint="eastAsia"/>
          <w:u w:val="single"/>
        </w:rPr>
        <w:t xml:space="preserve">        </w:t>
      </w:r>
    </w:p>
    <w:tbl>
      <w:tblPr>
        <w:tblStyle w:val="af2"/>
        <w:tblW w:w="8897" w:type="dxa"/>
        <w:tblLook w:val="04A0"/>
      </w:tblPr>
      <w:tblGrid>
        <w:gridCol w:w="665"/>
        <w:gridCol w:w="861"/>
        <w:gridCol w:w="992"/>
        <w:gridCol w:w="992"/>
        <w:gridCol w:w="993"/>
        <w:gridCol w:w="850"/>
        <w:gridCol w:w="1039"/>
        <w:gridCol w:w="946"/>
        <w:gridCol w:w="1559"/>
      </w:tblGrid>
      <w:tr w:rsidR="00C31261" w:rsidTr="00AF70EE">
        <w:tc>
          <w:tcPr>
            <w:tcW w:w="665" w:type="dxa"/>
          </w:tcPr>
          <w:p w:rsidR="00C31261" w:rsidRPr="00D02EFE" w:rsidRDefault="00C31261" w:rsidP="009309F9">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测量序号</w:t>
            </w:r>
          </w:p>
        </w:tc>
        <w:tc>
          <w:tcPr>
            <w:tcW w:w="861" w:type="dxa"/>
          </w:tcPr>
          <w:p w:rsidR="00C31261" w:rsidRPr="00D02EFE" w:rsidRDefault="00C31261" w:rsidP="009309F9">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衰减器衰减比</w:t>
            </w:r>
          </w:p>
        </w:tc>
        <w:tc>
          <w:tcPr>
            <w:tcW w:w="992" w:type="dxa"/>
          </w:tcPr>
          <w:p w:rsidR="00C31261" w:rsidRPr="00D02EFE" w:rsidRDefault="00C31261" w:rsidP="009309F9">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标准能量计示值</w:t>
            </w:r>
            <w:r>
              <w:rPr>
                <w:rFonts w:ascii="宋体" w:hAnsi="宋体" w:hint="eastAsia"/>
              </w:rPr>
              <w:t>(</w:t>
            </w:r>
            <w:proofErr w:type="spellStart"/>
            <w:r>
              <w:rPr>
                <w:rFonts w:ascii="宋体" w:hAnsi="宋体" w:hint="eastAsia"/>
              </w:rPr>
              <w:t>mJ</w:t>
            </w:r>
            <w:proofErr w:type="spellEnd"/>
            <w:r>
              <w:rPr>
                <w:rFonts w:ascii="宋体" w:hAnsi="宋体" w:hint="eastAsia"/>
              </w:rPr>
              <w:t>)</w:t>
            </w:r>
          </w:p>
        </w:tc>
        <w:tc>
          <w:tcPr>
            <w:tcW w:w="992" w:type="dxa"/>
          </w:tcPr>
          <w:p w:rsidR="00C31261" w:rsidRPr="00D02EFE" w:rsidRDefault="00C31261" w:rsidP="009309F9">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监测能量计示值</w:t>
            </w:r>
          </w:p>
        </w:tc>
        <w:tc>
          <w:tcPr>
            <w:tcW w:w="993" w:type="dxa"/>
          </w:tcPr>
          <w:p w:rsidR="00C31261" w:rsidRPr="00D02EFE" w:rsidRDefault="00C31261" w:rsidP="009309F9">
            <w:pPr>
              <w:rPr>
                <w:rFonts w:asciiTheme="minorEastAsia" w:eastAsiaTheme="minorEastAsia" w:hAnsiTheme="minorEastAsia"/>
                <w:sz w:val="21"/>
                <w:szCs w:val="21"/>
              </w:rPr>
            </w:pPr>
            <w:proofErr w:type="gramStart"/>
            <w:r w:rsidRPr="00D02EFE">
              <w:rPr>
                <w:rFonts w:asciiTheme="minorEastAsia" w:eastAsiaTheme="minorEastAsia" w:hAnsiTheme="minorEastAsia" w:hint="eastAsia"/>
                <w:sz w:val="21"/>
                <w:szCs w:val="21"/>
              </w:rPr>
              <w:t>分束比</w:t>
            </w:r>
            <w:proofErr w:type="gramEnd"/>
          </w:p>
        </w:tc>
        <w:tc>
          <w:tcPr>
            <w:tcW w:w="850" w:type="dxa"/>
          </w:tcPr>
          <w:p w:rsidR="00C31261" w:rsidRPr="00D02EFE" w:rsidRDefault="00C31261" w:rsidP="009309F9">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衰减器衰减比</w:t>
            </w:r>
          </w:p>
        </w:tc>
        <w:tc>
          <w:tcPr>
            <w:tcW w:w="1039" w:type="dxa"/>
          </w:tcPr>
          <w:p w:rsidR="00C31261" w:rsidRPr="00D02EFE" w:rsidRDefault="00C31261" w:rsidP="009309F9">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被测能量计示值</w:t>
            </w:r>
            <w:r>
              <w:rPr>
                <w:rFonts w:ascii="宋体" w:hAnsi="宋体" w:hint="eastAsia"/>
              </w:rPr>
              <w:t>(</w:t>
            </w:r>
            <w:proofErr w:type="spellStart"/>
            <w:r>
              <w:rPr>
                <w:rFonts w:ascii="宋体" w:hAnsi="宋体" w:hint="eastAsia"/>
              </w:rPr>
              <w:t>mJ</w:t>
            </w:r>
            <w:proofErr w:type="spellEnd"/>
            <w:r>
              <w:rPr>
                <w:rFonts w:ascii="宋体" w:hAnsi="宋体" w:hint="eastAsia"/>
              </w:rPr>
              <w:t>)</w:t>
            </w:r>
          </w:p>
        </w:tc>
        <w:tc>
          <w:tcPr>
            <w:tcW w:w="946" w:type="dxa"/>
          </w:tcPr>
          <w:p w:rsidR="00C31261" w:rsidRPr="00D02EFE" w:rsidRDefault="00C31261" w:rsidP="009309F9">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监测能量计示值</w:t>
            </w:r>
          </w:p>
        </w:tc>
        <w:tc>
          <w:tcPr>
            <w:tcW w:w="1559" w:type="dxa"/>
          </w:tcPr>
          <w:p w:rsidR="00C31261" w:rsidRPr="00D02EFE" w:rsidRDefault="00C31261" w:rsidP="009309F9">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修正因子/响应度/相对示值误差</w:t>
            </w:r>
          </w:p>
        </w:tc>
      </w:tr>
      <w:tr w:rsidR="00381441" w:rsidTr="00AF70EE">
        <w:tc>
          <w:tcPr>
            <w:tcW w:w="665" w:type="dxa"/>
          </w:tcPr>
          <w:p w:rsidR="00381441" w:rsidRPr="00D02EFE" w:rsidRDefault="00381441" w:rsidP="009309F9">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1</w:t>
            </w:r>
          </w:p>
        </w:tc>
        <w:tc>
          <w:tcPr>
            <w:tcW w:w="861" w:type="dxa"/>
            <w:vMerge w:val="restart"/>
          </w:tcPr>
          <w:p w:rsidR="00381441" w:rsidRPr="00D02EFE" w:rsidRDefault="00381441" w:rsidP="009309F9">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1.00</w:t>
            </w:r>
          </w:p>
        </w:tc>
        <w:tc>
          <w:tcPr>
            <w:tcW w:w="992" w:type="dxa"/>
            <w:vAlign w:val="center"/>
          </w:tcPr>
          <w:p w:rsidR="00381441" w:rsidRPr="00D02EFE" w:rsidRDefault="00381441" w:rsidP="009309F9">
            <w:pPr>
              <w:jc w:val="center"/>
              <w:rPr>
                <w:rFonts w:asciiTheme="minorEastAsia" w:eastAsiaTheme="minorEastAsia" w:hAnsiTheme="minorEastAsia" w:cs="宋体"/>
                <w:color w:val="000000"/>
                <w:sz w:val="21"/>
                <w:szCs w:val="21"/>
              </w:rPr>
            </w:pPr>
            <w:r w:rsidRPr="00D02EFE">
              <w:rPr>
                <w:rFonts w:asciiTheme="minorEastAsia" w:eastAsiaTheme="minorEastAsia" w:hAnsiTheme="minorEastAsia" w:hint="eastAsia"/>
                <w:color w:val="000000"/>
                <w:sz w:val="21"/>
                <w:szCs w:val="21"/>
              </w:rPr>
              <w:t>50.12</w:t>
            </w:r>
          </w:p>
        </w:tc>
        <w:tc>
          <w:tcPr>
            <w:tcW w:w="992" w:type="dxa"/>
            <w:vAlign w:val="center"/>
          </w:tcPr>
          <w:p w:rsidR="00381441" w:rsidRPr="00D02EFE" w:rsidRDefault="00381441" w:rsidP="009309F9">
            <w:pPr>
              <w:jc w:val="center"/>
              <w:rPr>
                <w:rFonts w:asciiTheme="minorEastAsia" w:eastAsiaTheme="minorEastAsia" w:hAnsiTheme="minorEastAsia" w:cs="宋体"/>
                <w:color w:val="000000"/>
                <w:sz w:val="21"/>
                <w:szCs w:val="21"/>
              </w:rPr>
            </w:pPr>
            <w:r w:rsidRPr="00D02EFE">
              <w:rPr>
                <w:rFonts w:asciiTheme="minorEastAsia" w:eastAsiaTheme="minorEastAsia" w:hAnsiTheme="minorEastAsia" w:hint="eastAsia"/>
                <w:color w:val="000000"/>
                <w:sz w:val="21"/>
                <w:szCs w:val="21"/>
              </w:rPr>
              <w:t>1.945</w:t>
            </w:r>
          </w:p>
        </w:tc>
        <w:tc>
          <w:tcPr>
            <w:tcW w:w="993" w:type="dxa"/>
            <w:vAlign w:val="center"/>
          </w:tcPr>
          <w:p w:rsidR="00381441" w:rsidRPr="00D02EFE" w:rsidRDefault="00381441" w:rsidP="009309F9">
            <w:pPr>
              <w:jc w:val="center"/>
              <w:rPr>
                <w:rFonts w:asciiTheme="minorEastAsia" w:eastAsiaTheme="minorEastAsia" w:hAnsiTheme="minorEastAsia" w:cs="宋体"/>
                <w:color w:val="000000"/>
                <w:sz w:val="21"/>
                <w:szCs w:val="21"/>
              </w:rPr>
            </w:pPr>
            <w:r w:rsidRPr="00D02EFE">
              <w:rPr>
                <w:rFonts w:asciiTheme="minorEastAsia" w:eastAsiaTheme="minorEastAsia" w:hAnsiTheme="minorEastAsia" w:hint="eastAsia"/>
                <w:color w:val="000000"/>
                <w:sz w:val="21"/>
                <w:szCs w:val="21"/>
              </w:rPr>
              <w:t>25.30</w:t>
            </w:r>
          </w:p>
        </w:tc>
        <w:tc>
          <w:tcPr>
            <w:tcW w:w="850" w:type="dxa"/>
            <w:vMerge w:val="restart"/>
          </w:tcPr>
          <w:p w:rsidR="00381441" w:rsidRPr="00D02EFE" w:rsidRDefault="00381441" w:rsidP="009309F9">
            <w:pPr>
              <w:rPr>
                <w:rFonts w:asciiTheme="minorEastAsia" w:eastAsiaTheme="minorEastAsia" w:hAnsiTheme="minorEastAsia"/>
                <w:sz w:val="21"/>
                <w:szCs w:val="21"/>
              </w:rPr>
            </w:pPr>
            <w:r>
              <w:rPr>
                <w:rFonts w:asciiTheme="minorEastAsia" w:eastAsiaTheme="minorEastAsia" w:hAnsiTheme="minorEastAsia" w:hint="eastAsia"/>
                <w:sz w:val="21"/>
                <w:szCs w:val="21"/>
              </w:rPr>
              <w:t>1.00</w:t>
            </w:r>
          </w:p>
        </w:tc>
        <w:tc>
          <w:tcPr>
            <w:tcW w:w="1039" w:type="dxa"/>
            <w:vAlign w:val="center"/>
          </w:tcPr>
          <w:p w:rsidR="00381441" w:rsidRPr="00381441" w:rsidRDefault="00381441" w:rsidP="00381441">
            <w:pPr>
              <w:jc w:val="center"/>
              <w:rPr>
                <w:rFonts w:asciiTheme="minorEastAsia" w:eastAsiaTheme="minorEastAsia" w:hAnsiTheme="minorEastAsia" w:cs="宋体"/>
                <w:color w:val="000000"/>
                <w:sz w:val="21"/>
                <w:szCs w:val="21"/>
              </w:rPr>
            </w:pPr>
            <w:r w:rsidRPr="00381441">
              <w:rPr>
                <w:rFonts w:asciiTheme="minorEastAsia" w:eastAsiaTheme="minorEastAsia" w:hAnsiTheme="minorEastAsia" w:hint="eastAsia"/>
                <w:color w:val="000000"/>
                <w:sz w:val="21"/>
                <w:szCs w:val="21"/>
              </w:rPr>
              <w:t>181.1</w:t>
            </w:r>
          </w:p>
        </w:tc>
        <w:tc>
          <w:tcPr>
            <w:tcW w:w="946" w:type="dxa"/>
            <w:vAlign w:val="center"/>
          </w:tcPr>
          <w:p w:rsidR="00381441" w:rsidRPr="00381441" w:rsidRDefault="00381441" w:rsidP="00381441">
            <w:pPr>
              <w:jc w:val="center"/>
              <w:rPr>
                <w:rFonts w:asciiTheme="minorEastAsia" w:eastAsiaTheme="minorEastAsia" w:hAnsiTheme="minorEastAsia" w:cs="宋体"/>
                <w:color w:val="000000"/>
                <w:sz w:val="21"/>
                <w:szCs w:val="21"/>
              </w:rPr>
            </w:pPr>
            <w:r w:rsidRPr="00381441">
              <w:rPr>
                <w:rFonts w:asciiTheme="minorEastAsia" w:eastAsiaTheme="minorEastAsia" w:hAnsiTheme="minorEastAsia" w:hint="eastAsia"/>
                <w:color w:val="000000"/>
                <w:sz w:val="21"/>
                <w:szCs w:val="21"/>
              </w:rPr>
              <w:t>7.24</w:t>
            </w:r>
          </w:p>
        </w:tc>
        <w:tc>
          <w:tcPr>
            <w:tcW w:w="1559" w:type="dxa"/>
            <w:vAlign w:val="center"/>
          </w:tcPr>
          <w:p w:rsidR="00381441" w:rsidRPr="00381441" w:rsidRDefault="00381441" w:rsidP="00381441">
            <w:pPr>
              <w:jc w:val="center"/>
              <w:rPr>
                <w:rFonts w:asciiTheme="minorEastAsia" w:eastAsiaTheme="minorEastAsia" w:hAnsiTheme="minorEastAsia" w:cs="宋体"/>
                <w:color w:val="000000"/>
                <w:sz w:val="21"/>
                <w:szCs w:val="21"/>
              </w:rPr>
            </w:pPr>
            <w:r w:rsidRPr="00381441">
              <w:rPr>
                <w:rFonts w:asciiTheme="minorEastAsia" w:eastAsiaTheme="minorEastAsia" w:hAnsiTheme="minorEastAsia" w:hint="eastAsia"/>
                <w:color w:val="000000"/>
                <w:sz w:val="21"/>
                <w:szCs w:val="21"/>
              </w:rPr>
              <w:t>1.013</w:t>
            </w:r>
            <w:r w:rsidR="00AF70EE">
              <w:rPr>
                <w:rFonts w:asciiTheme="minorEastAsia" w:eastAsiaTheme="minorEastAsia" w:hAnsiTheme="minorEastAsia" w:hint="eastAsia"/>
                <w:color w:val="000000"/>
                <w:sz w:val="21"/>
                <w:szCs w:val="21"/>
              </w:rPr>
              <w:t>/-0.013</w:t>
            </w:r>
          </w:p>
        </w:tc>
      </w:tr>
      <w:tr w:rsidR="00381441" w:rsidTr="00AF70EE">
        <w:tc>
          <w:tcPr>
            <w:tcW w:w="665" w:type="dxa"/>
          </w:tcPr>
          <w:p w:rsidR="00381441" w:rsidRPr="00D02EFE" w:rsidRDefault="00381441" w:rsidP="009309F9">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2</w:t>
            </w:r>
          </w:p>
        </w:tc>
        <w:tc>
          <w:tcPr>
            <w:tcW w:w="861" w:type="dxa"/>
            <w:vMerge/>
          </w:tcPr>
          <w:p w:rsidR="00381441" w:rsidRPr="00D02EFE" w:rsidRDefault="00381441" w:rsidP="009309F9">
            <w:pPr>
              <w:rPr>
                <w:rFonts w:asciiTheme="minorEastAsia" w:eastAsiaTheme="minorEastAsia" w:hAnsiTheme="minorEastAsia"/>
                <w:sz w:val="21"/>
                <w:szCs w:val="21"/>
              </w:rPr>
            </w:pPr>
          </w:p>
        </w:tc>
        <w:tc>
          <w:tcPr>
            <w:tcW w:w="992" w:type="dxa"/>
            <w:vAlign w:val="center"/>
          </w:tcPr>
          <w:p w:rsidR="00381441" w:rsidRPr="00D02EFE" w:rsidRDefault="00381441" w:rsidP="009309F9">
            <w:pPr>
              <w:jc w:val="center"/>
              <w:rPr>
                <w:rFonts w:asciiTheme="minorEastAsia" w:eastAsiaTheme="minorEastAsia" w:hAnsiTheme="minorEastAsia" w:cs="宋体"/>
                <w:color w:val="000000"/>
                <w:sz w:val="21"/>
                <w:szCs w:val="21"/>
              </w:rPr>
            </w:pPr>
            <w:r w:rsidRPr="00D02EFE">
              <w:rPr>
                <w:rFonts w:asciiTheme="minorEastAsia" w:eastAsiaTheme="minorEastAsia" w:hAnsiTheme="minorEastAsia" w:hint="eastAsia"/>
                <w:color w:val="000000"/>
                <w:sz w:val="21"/>
                <w:szCs w:val="21"/>
              </w:rPr>
              <w:t>50.35</w:t>
            </w:r>
          </w:p>
        </w:tc>
        <w:tc>
          <w:tcPr>
            <w:tcW w:w="992" w:type="dxa"/>
            <w:vAlign w:val="center"/>
          </w:tcPr>
          <w:p w:rsidR="00381441" w:rsidRPr="00D02EFE" w:rsidRDefault="00381441" w:rsidP="009309F9">
            <w:pPr>
              <w:jc w:val="center"/>
              <w:rPr>
                <w:rFonts w:asciiTheme="minorEastAsia" w:eastAsiaTheme="minorEastAsia" w:hAnsiTheme="minorEastAsia" w:cs="宋体"/>
                <w:color w:val="000000"/>
                <w:sz w:val="21"/>
                <w:szCs w:val="21"/>
              </w:rPr>
            </w:pPr>
            <w:r w:rsidRPr="00D02EFE">
              <w:rPr>
                <w:rFonts w:asciiTheme="minorEastAsia" w:eastAsiaTheme="minorEastAsia" w:hAnsiTheme="minorEastAsia" w:hint="eastAsia"/>
                <w:color w:val="000000"/>
                <w:sz w:val="21"/>
                <w:szCs w:val="21"/>
              </w:rPr>
              <w:t>1.956</w:t>
            </w:r>
          </w:p>
        </w:tc>
        <w:tc>
          <w:tcPr>
            <w:tcW w:w="993" w:type="dxa"/>
            <w:vAlign w:val="center"/>
          </w:tcPr>
          <w:p w:rsidR="00381441" w:rsidRPr="00D02EFE" w:rsidRDefault="00381441" w:rsidP="009309F9">
            <w:pPr>
              <w:jc w:val="center"/>
              <w:rPr>
                <w:rFonts w:asciiTheme="minorEastAsia" w:eastAsiaTheme="minorEastAsia" w:hAnsiTheme="minorEastAsia" w:cs="宋体"/>
                <w:color w:val="000000"/>
                <w:sz w:val="21"/>
                <w:szCs w:val="21"/>
              </w:rPr>
            </w:pPr>
            <w:r w:rsidRPr="00D02EFE">
              <w:rPr>
                <w:rFonts w:asciiTheme="minorEastAsia" w:eastAsiaTheme="minorEastAsia" w:hAnsiTheme="minorEastAsia" w:hint="eastAsia"/>
                <w:color w:val="000000"/>
                <w:sz w:val="21"/>
                <w:szCs w:val="21"/>
              </w:rPr>
              <w:t>25.28</w:t>
            </w:r>
          </w:p>
        </w:tc>
        <w:tc>
          <w:tcPr>
            <w:tcW w:w="850" w:type="dxa"/>
            <w:vMerge/>
          </w:tcPr>
          <w:p w:rsidR="00381441" w:rsidRPr="00D02EFE" w:rsidRDefault="00381441" w:rsidP="009309F9">
            <w:pPr>
              <w:rPr>
                <w:rFonts w:asciiTheme="minorEastAsia" w:eastAsiaTheme="minorEastAsia" w:hAnsiTheme="minorEastAsia"/>
                <w:sz w:val="21"/>
                <w:szCs w:val="21"/>
              </w:rPr>
            </w:pPr>
          </w:p>
        </w:tc>
        <w:tc>
          <w:tcPr>
            <w:tcW w:w="1039" w:type="dxa"/>
            <w:vAlign w:val="center"/>
          </w:tcPr>
          <w:p w:rsidR="00381441" w:rsidRPr="00381441" w:rsidRDefault="00381441" w:rsidP="00381441">
            <w:pPr>
              <w:jc w:val="center"/>
              <w:rPr>
                <w:rFonts w:asciiTheme="minorEastAsia" w:eastAsiaTheme="minorEastAsia" w:hAnsiTheme="minorEastAsia" w:cs="宋体"/>
                <w:color w:val="000000"/>
                <w:sz w:val="21"/>
                <w:szCs w:val="21"/>
              </w:rPr>
            </w:pPr>
            <w:r w:rsidRPr="00381441">
              <w:rPr>
                <w:rFonts w:asciiTheme="minorEastAsia" w:eastAsiaTheme="minorEastAsia" w:hAnsiTheme="minorEastAsia" w:hint="eastAsia"/>
                <w:color w:val="000000"/>
                <w:sz w:val="21"/>
                <w:szCs w:val="21"/>
              </w:rPr>
              <w:t>182.1</w:t>
            </w:r>
          </w:p>
        </w:tc>
        <w:tc>
          <w:tcPr>
            <w:tcW w:w="946" w:type="dxa"/>
            <w:vAlign w:val="center"/>
          </w:tcPr>
          <w:p w:rsidR="00381441" w:rsidRPr="00381441" w:rsidRDefault="00381441" w:rsidP="00381441">
            <w:pPr>
              <w:jc w:val="center"/>
              <w:rPr>
                <w:rFonts w:asciiTheme="minorEastAsia" w:eastAsiaTheme="minorEastAsia" w:hAnsiTheme="minorEastAsia" w:cs="宋体"/>
                <w:color w:val="000000"/>
                <w:sz w:val="21"/>
                <w:szCs w:val="21"/>
              </w:rPr>
            </w:pPr>
            <w:r w:rsidRPr="00381441">
              <w:rPr>
                <w:rFonts w:asciiTheme="minorEastAsia" w:eastAsiaTheme="minorEastAsia" w:hAnsiTheme="minorEastAsia" w:hint="eastAsia"/>
                <w:color w:val="000000"/>
                <w:sz w:val="21"/>
                <w:szCs w:val="21"/>
              </w:rPr>
              <w:t>7.26</w:t>
            </w:r>
          </w:p>
        </w:tc>
        <w:tc>
          <w:tcPr>
            <w:tcW w:w="1559" w:type="dxa"/>
            <w:vAlign w:val="center"/>
          </w:tcPr>
          <w:p w:rsidR="00381441" w:rsidRPr="00381441" w:rsidRDefault="00381441" w:rsidP="00381441">
            <w:pPr>
              <w:jc w:val="center"/>
              <w:rPr>
                <w:rFonts w:asciiTheme="minorEastAsia" w:eastAsiaTheme="minorEastAsia" w:hAnsiTheme="minorEastAsia" w:cs="宋体"/>
                <w:color w:val="000000"/>
                <w:sz w:val="21"/>
                <w:szCs w:val="21"/>
              </w:rPr>
            </w:pPr>
            <w:r w:rsidRPr="00381441">
              <w:rPr>
                <w:rFonts w:asciiTheme="minorEastAsia" w:eastAsiaTheme="minorEastAsia" w:hAnsiTheme="minorEastAsia" w:hint="eastAsia"/>
                <w:color w:val="000000"/>
                <w:sz w:val="21"/>
                <w:szCs w:val="21"/>
              </w:rPr>
              <w:t>1.010</w:t>
            </w:r>
            <w:r w:rsidR="00AF70EE">
              <w:rPr>
                <w:rFonts w:asciiTheme="minorEastAsia" w:eastAsiaTheme="minorEastAsia" w:hAnsiTheme="minorEastAsia" w:hint="eastAsia"/>
                <w:color w:val="000000"/>
                <w:sz w:val="21"/>
                <w:szCs w:val="21"/>
              </w:rPr>
              <w:t>/-0.01</w:t>
            </w:r>
          </w:p>
        </w:tc>
      </w:tr>
      <w:tr w:rsidR="00381441" w:rsidTr="00AF70EE">
        <w:tc>
          <w:tcPr>
            <w:tcW w:w="665" w:type="dxa"/>
          </w:tcPr>
          <w:p w:rsidR="00381441" w:rsidRPr="00D02EFE" w:rsidRDefault="00381441" w:rsidP="009309F9">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3</w:t>
            </w:r>
          </w:p>
        </w:tc>
        <w:tc>
          <w:tcPr>
            <w:tcW w:w="861" w:type="dxa"/>
            <w:vMerge/>
          </w:tcPr>
          <w:p w:rsidR="00381441" w:rsidRPr="00D02EFE" w:rsidRDefault="00381441" w:rsidP="009309F9">
            <w:pPr>
              <w:rPr>
                <w:rFonts w:asciiTheme="minorEastAsia" w:eastAsiaTheme="minorEastAsia" w:hAnsiTheme="minorEastAsia"/>
                <w:sz w:val="21"/>
                <w:szCs w:val="21"/>
              </w:rPr>
            </w:pPr>
          </w:p>
        </w:tc>
        <w:tc>
          <w:tcPr>
            <w:tcW w:w="992" w:type="dxa"/>
            <w:vAlign w:val="center"/>
          </w:tcPr>
          <w:p w:rsidR="00381441" w:rsidRPr="00D02EFE" w:rsidRDefault="00381441" w:rsidP="009309F9">
            <w:pPr>
              <w:jc w:val="center"/>
              <w:rPr>
                <w:rFonts w:asciiTheme="minorEastAsia" w:eastAsiaTheme="minorEastAsia" w:hAnsiTheme="minorEastAsia" w:cs="宋体"/>
                <w:color w:val="000000"/>
                <w:sz w:val="21"/>
                <w:szCs w:val="21"/>
              </w:rPr>
            </w:pPr>
            <w:r w:rsidRPr="00D02EFE">
              <w:rPr>
                <w:rFonts w:asciiTheme="minorEastAsia" w:eastAsiaTheme="minorEastAsia" w:hAnsiTheme="minorEastAsia" w:hint="eastAsia"/>
                <w:color w:val="000000"/>
                <w:sz w:val="21"/>
                <w:szCs w:val="21"/>
              </w:rPr>
              <w:t>50.17</w:t>
            </w:r>
          </w:p>
        </w:tc>
        <w:tc>
          <w:tcPr>
            <w:tcW w:w="992" w:type="dxa"/>
            <w:vAlign w:val="center"/>
          </w:tcPr>
          <w:p w:rsidR="00381441" w:rsidRPr="00D02EFE" w:rsidRDefault="00381441" w:rsidP="009309F9">
            <w:pPr>
              <w:jc w:val="center"/>
              <w:rPr>
                <w:rFonts w:asciiTheme="minorEastAsia" w:eastAsiaTheme="minorEastAsia" w:hAnsiTheme="minorEastAsia" w:cs="宋体"/>
                <w:color w:val="000000"/>
                <w:sz w:val="21"/>
                <w:szCs w:val="21"/>
              </w:rPr>
            </w:pPr>
            <w:r w:rsidRPr="00D02EFE">
              <w:rPr>
                <w:rFonts w:asciiTheme="minorEastAsia" w:eastAsiaTheme="minorEastAsia" w:hAnsiTheme="minorEastAsia" w:hint="eastAsia"/>
                <w:color w:val="000000"/>
                <w:sz w:val="21"/>
                <w:szCs w:val="21"/>
              </w:rPr>
              <w:t>1.948</w:t>
            </w:r>
          </w:p>
        </w:tc>
        <w:tc>
          <w:tcPr>
            <w:tcW w:w="993" w:type="dxa"/>
            <w:vAlign w:val="center"/>
          </w:tcPr>
          <w:p w:rsidR="00381441" w:rsidRPr="00D02EFE" w:rsidRDefault="00381441" w:rsidP="009309F9">
            <w:pPr>
              <w:jc w:val="center"/>
              <w:rPr>
                <w:rFonts w:asciiTheme="minorEastAsia" w:eastAsiaTheme="minorEastAsia" w:hAnsiTheme="minorEastAsia" w:cs="宋体"/>
                <w:color w:val="000000"/>
                <w:sz w:val="21"/>
                <w:szCs w:val="21"/>
              </w:rPr>
            </w:pPr>
            <w:r w:rsidRPr="00D02EFE">
              <w:rPr>
                <w:rFonts w:asciiTheme="minorEastAsia" w:eastAsiaTheme="minorEastAsia" w:hAnsiTheme="minorEastAsia" w:hint="eastAsia"/>
                <w:color w:val="000000"/>
                <w:sz w:val="21"/>
                <w:szCs w:val="21"/>
              </w:rPr>
              <w:t>25.29</w:t>
            </w:r>
          </w:p>
        </w:tc>
        <w:tc>
          <w:tcPr>
            <w:tcW w:w="850" w:type="dxa"/>
            <w:vMerge/>
          </w:tcPr>
          <w:p w:rsidR="00381441" w:rsidRPr="00D02EFE" w:rsidRDefault="00381441" w:rsidP="009309F9">
            <w:pPr>
              <w:rPr>
                <w:rFonts w:asciiTheme="minorEastAsia" w:eastAsiaTheme="minorEastAsia" w:hAnsiTheme="minorEastAsia"/>
                <w:sz w:val="21"/>
                <w:szCs w:val="21"/>
              </w:rPr>
            </w:pPr>
          </w:p>
        </w:tc>
        <w:tc>
          <w:tcPr>
            <w:tcW w:w="1039" w:type="dxa"/>
            <w:vAlign w:val="center"/>
          </w:tcPr>
          <w:p w:rsidR="00381441" w:rsidRPr="00381441" w:rsidRDefault="00381441" w:rsidP="00381441">
            <w:pPr>
              <w:jc w:val="center"/>
              <w:rPr>
                <w:rFonts w:asciiTheme="minorEastAsia" w:eastAsiaTheme="minorEastAsia" w:hAnsiTheme="minorEastAsia" w:cs="宋体"/>
                <w:color w:val="000000"/>
                <w:sz w:val="21"/>
                <w:szCs w:val="21"/>
              </w:rPr>
            </w:pPr>
            <w:r w:rsidRPr="00381441">
              <w:rPr>
                <w:rFonts w:asciiTheme="minorEastAsia" w:eastAsiaTheme="minorEastAsia" w:hAnsiTheme="minorEastAsia" w:hint="eastAsia"/>
                <w:color w:val="000000"/>
                <w:sz w:val="21"/>
                <w:szCs w:val="21"/>
              </w:rPr>
              <w:t>180.6</w:t>
            </w:r>
          </w:p>
        </w:tc>
        <w:tc>
          <w:tcPr>
            <w:tcW w:w="946" w:type="dxa"/>
            <w:vAlign w:val="center"/>
          </w:tcPr>
          <w:p w:rsidR="00381441" w:rsidRPr="00381441" w:rsidRDefault="00381441" w:rsidP="00381441">
            <w:pPr>
              <w:jc w:val="center"/>
              <w:rPr>
                <w:rFonts w:asciiTheme="minorEastAsia" w:eastAsiaTheme="minorEastAsia" w:hAnsiTheme="minorEastAsia" w:cs="宋体"/>
                <w:color w:val="000000"/>
                <w:sz w:val="21"/>
                <w:szCs w:val="21"/>
              </w:rPr>
            </w:pPr>
            <w:r w:rsidRPr="00381441">
              <w:rPr>
                <w:rFonts w:asciiTheme="minorEastAsia" w:eastAsiaTheme="minorEastAsia" w:hAnsiTheme="minorEastAsia" w:hint="eastAsia"/>
                <w:color w:val="000000"/>
                <w:sz w:val="21"/>
                <w:szCs w:val="21"/>
              </w:rPr>
              <w:t>7.26</w:t>
            </w:r>
          </w:p>
        </w:tc>
        <w:tc>
          <w:tcPr>
            <w:tcW w:w="1559" w:type="dxa"/>
            <w:vAlign w:val="center"/>
          </w:tcPr>
          <w:p w:rsidR="00381441" w:rsidRPr="00381441" w:rsidRDefault="00381441" w:rsidP="00381441">
            <w:pPr>
              <w:jc w:val="center"/>
              <w:rPr>
                <w:rFonts w:asciiTheme="minorEastAsia" w:eastAsiaTheme="minorEastAsia" w:hAnsiTheme="minorEastAsia" w:cs="宋体"/>
                <w:color w:val="000000"/>
                <w:sz w:val="21"/>
                <w:szCs w:val="21"/>
              </w:rPr>
            </w:pPr>
            <w:r w:rsidRPr="00381441">
              <w:rPr>
                <w:rFonts w:asciiTheme="minorEastAsia" w:eastAsiaTheme="minorEastAsia" w:hAnsiTheme="minorEastAsia" w:hint="eastAsia"/>
                <w:color w:val="000000"/>
                <w:sz w:val="21"/>
                <w:szCs w:val="21"/>
              </w:rPr>
              <w:t>1.018</w:t>
            </w:r>
            <w:r w:rsidR="00AF70EE">
              <w:rPr>
                <w:rFonts w:asciiTheme="minorEastAsia" w:eastAsiaTheme="minorEastAsia" w:hAnsiTheme="minorEastAsia" w:hint="eastAsia"/>
                <w:color w:val="000000"/>
                <w:sz w:val="21"/>
                <w:szCs w:val="21"/>
              </w:rPr>
              <w:t>/-0.018</w:t>
            </w:r>
          </w:p>
        </w:tc>
      </w:tr>
      <w:tr w:rsidR="00381441" w:rsidTr="00AF70EE">
        <w:tc>
          <w:tcPr>
            <w:tcW w:w="665" w:type="dxa"/>
          </w:tcPr>
          <w:p w:rsidR="00381441" w:rsidRPr="00D02EFE" w:rsidRDefault="00381441" w:rsidP="009309F9">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4</w:t>
            </w:r>
          </w:p>
        </w:tc>
        <w:tc>
          <w:tcPr>
            <w:tcW w:w="861" w:type="dxa"/>
            <w:vMerge/>
          </w:tcPr>
          <w:p w:rsidR="00381441" w:rsidRPr="00D02EFE" w:rsidRDefault="00381441" w:rsidP="009309F9">
            <w:pPr>
              <w:rPr>
                <w:rFonts w:asciiTheme="minorEastAsia" w:eastAsiaTheme="minorEastAsia" w:hAnsiTheme="minorEastAsia"/>
                <w:sz w:val="21"/>
                <w:szCs w:val="21"/>
              </w:rPr>
            </w:pPr>
          </w:p>
        </w:tc>
        <w:tc>
          <w:tcPr>
            <w:tcW w:w="992" w:type="dxa"/>
            <w:vAlign w:val="center"/>
          </w:tcPr>
          <w:p w:rsidR="00381441" w:rsidRPr="00D02EFE" w:rsidRDefault="00381441" w:rsidP="009309F9">
            <w:pPr>
              <w:jc w:val="center"/>
              <w:rPr>
                <w:rFonts w:asciiTheme="minorEastAsia" w:eastAsiaTheme="minorEastAsia" w:hAnsiTheme="minorEastAsia" w:cs="宋体"/>
                <w:color w:val="000000"/>
                <w:sz w:val="21"/>
                <w:szCs w:val="21"/>
              </w:rPr>
            </w:pPr>
            <w:r w:rsidRPr="00D02EFE">
              <w:rPr>
                <w:rFonts w:asciiTheme="minorEastAsia" w:eastAsiaTheme="minorEastAsia" w:hAnsiTheme="minorEastAsia" w:hint="eastAsia"/>
                <w:color w:val="000000"/>
                <w:sz w:val="21"/>
                <w:szCs w:val="21"/>
              </w:rPr>
              <w:t>49.84</w:t>
            </w:r>
          </w:p>
        </w:tc>
        <w:tc>
          <w:tcPr>
            <w:tcW w:w="992" w:type="dxa"/>
            <w:vAlign w:val="center"/>
          </w:tcPr>
          <w:p w:rsidR="00381441" w:rsidRPr="00D02EFE" w:rsidRDefault="00381441" w:rsidP="009309F9">
            <w:pPr>
              <w:jc w:val="center"/>
              <w:rPr>
                <w:rFonts w:asciiTheme="minorEastAsia" w:eastAsiaTheme="minorEastAsia" w:hAnsiTheme="minorEastAsia" w:cs="宋体"/>
                <w:color w:val="000000"/>
                <w:sz w:val="21"/>
                <w:szCs w:val="21"/>
              </w:rPr>
            </w:pPr>
            <w:r w:rsidRPr="00D02EFE">
              <w:rPr>
                <w:rFonts w:asciiTheme="minorEastAsia" w:eastAsiaTheme="minorEastAsia" w:hAnsiTheme="minorEastAsia" w:hint="eastAsia"/>
                <w:color w:val="000000"/>
                <w:sz w:val="21"/>
                <w:szCs w:val="21"/>
              </w:rPr>
              <w:t>1.93</w:t>
            </w:r>
            <w:r>
              <w:rPr>
                <w:rFonts w:asciiTheme="minorEastAsia" w:eastAsiaTheme="minorEastAsia" w:hAnsiTheme="minorEastAsia" w:hint="eastAsia"/>
                <w:color w:val="000000"/>
                <w:sz w:val="21"/>
                <w:szCs w:val="21"/>
              </w:rPr>
              <w:t>0</w:t>
            </w:r>
          </w:p>
        </w:tc>
        <w:tc>
          <w:tcPr>
            <w:tcW w:w="993" w:type="dxa"/>
            <w:vAlign w:val="center"/>
          </w:tcPr>
          <w:p w:rsidR="00381441" w:rsidRPr="00D02EFE" w:rsidRDefault="00381441" w:rsidP="009309F9">
            <w:pPr>
              <w:jc w:val="center"/>
              <w:rPr>
                <w:rFonts w:asciiTheme="minorEastAsia" w:eastAsiaTheme="minorEastAsia" w:hAnsiTheme="minorEastAsia" w:cs="宋体"/>
                <w:color w:val="000000"/>
                <w:sz w:val="21"/>
                <w:szCs w:val="21"/>
              </w:rPr>
            </w:pPr>
            <w:r w:rsidRPr="00D02EFE">
              <w:rPr>
                <w:rFonts w:asciiTheme="minorEastAsia" w:eastAsiaTheme="minorEastAsia" w:hAnsiTheme="minorEastAsia" w:hint="eastAsia"/>
                <w:color w:val="000000"/>
                <w:sz w:val="21"/>
                <w:szCs w:val="21"/>
              </w:rPr>
              <w:t>25.36</w:t>
            </w:r>
          </w:p>
        </w:tc>
        <w:tc>
          <w:tcPr>
            <w:tcW w:w="850" w:type="dxa"/>
            <w:vMerge/>
          </w:tcPr>
          <w:p w:rsidR="00381441" w:rsidRPr="00D02EFE" w:rsidRDefault="00381441" w:rsidP="009309F9">
            <w:pPr>
              <w:rPr>
                <w:rFonts w:asciiTheme="minorEastAsia" w:eastAsiaTheme="minorEastAsia" w:hAnsiTheme="minorEastAsia"/>
                <w:sz w:val="21"/>
                <w:szCs w:val="21"/>
              </w:rPr>
            </w:pPr>
          </w:p>
        </w:tc>
        <w:tc>
          <w:tcPr>
            <w:tcW w:w="1039" w:type="dxa"/>
            <w:vAlign w:val="center"/>
          </w:tcPr>
          <w:p w:rsidR="00381441" w:rsidRPr="00381441" w:rsidRDefault="00381441" w:rsidP="00381441">
            <w:pPr>
              <w:jc w:val="center"/>
              <w:rPr>
                <w:rFonts w:asciiTheme="minorEastAsia" w:eastAsiaTheme="minorEastAsia" w:hAnsiTheme="minorEastAsia" w:cs="宋体"/>
                <w:color w:val="000000"/>
                <w:sz w:val="21"/>
                <w:szCs w:val="21"/>
              </w:rPr>
            </w:pPr>
            <w:r w:rsidRPr="00381441">
              <w:rPr>
                <w:rFonts w:asciiTheme="minorEastAsia" w:eastAsiaTheme="minorEastAsia" w:hAnsiTheme="minorEastAsia" w:hint="eastAsia"/>
                <w:color w:val="000000"/>
                <w:sz w:val="21"/>
                <w:szCs w:val="21"/>
              </w:rPr>
              <w:t>179.7</w:t>
            </w:r>
          </w:p>
        </w:tc>
        <w:tc>
          <w:tcPr>
            <w:tcW w:w="946" w:type="dxa"/>
            <w:vAlign w:val="center"/>
          </w:tcPr>
          <w:p w:rsidR="00381441" w:rsidRPr="00381441" w:rsidRDefault="00381441" w:rsidP="00381441">
            <w:pPr>
              <w:jc w:val="center"/>
              <w:rPr>
                <w:rFonts w:asciiTheme="minorEastAsia" w:eastAsiaTheme="minorEastAsia" w:hAnsiTheme="minorEastAsia" w:cs="宋体"/>
                <w:color w:val="000000"/>
                <w:sz w:val="21"/>
                <w:szCs w:val="21"/>
              </w:rPr>
            </w:pPr>
            <w:r w:rsidRPr="00381441">
              <w:rPr>
                <w:rFonts w:asciiTheme="minorEastAsia" w:eastAsiaTheme="minorEastAsia" w:hAnsiTheme="minorEastAsia" w:hint="eastAsia"/>
                <w:color w:val="000000"/>
                <w:sz w:val="21"/>
                <w:szCs w:val="21"/>
              </w:rPr>
              <w:t>7.21</w:t>
            </w:r>
          </w:p>
        </w:tc>
        <w:tc>
          <w:tcPr>
            <w:tcW w:w="1559" w:type="dxa"/>
            <w:vAlign w:val="center"/>
          </w:tcPr>
          <w:p w:rsidR="00381441" w:rsidRPr="00381441" w:rsidRDefault="00381441" w:rsidP="00381441">
            <w:pPr>
              <w:jc w:val="center"/>
              <w:rPr>
                <w:rFonts w:asciiTheme="minorEastAsia" w:eastAsiaTheme="minorEastAsia" w:hAnsiTheme="minorEastAsia" w:cs="宋体"/>
                <w:color w:val="000000"/>
                <w:sz w:val="21"/>
                <w:szCs w:val="21"/>
              </w:rPr>
            </w:pPr>
            <w:r w:rsidRPr="00381441">
              <w:rPr>
                <w:rFonts w:asciiTheme="minorEastAsia" w:eastAsiaTheme="minorEastAsia" w:hAnsiTheme="minorEastAsia" w:hint="eastAsia"/>
                <w:color w:val="000000"/>
                <w:sz w:val="21"/>
                <w:szCs w:val="21"/>
              </w:rPr>
              <w:t>1.016</w:t>
            </w:r>
            <w:r w:rsidR="00AF70EE">
              <w:rPr>
                <w:rFonts w:asciiTheme="minorEastAsia" w:eastAsiaTheme="minorEastAsia" w:hAnsiTheme="minorEastAsia" w:hint="eastAsia"/>
                <w:color w:val="000000"/>
                <w:sz w:val="21"/>
                <w:szCs w:val="21"/>
              </w:rPr>
              <w:t>/-0.016</w:t>
            </w:r>
          </w:p>
        </w:tc>
      </w:tr>
      <w:tr w:rsidR="00381441" w:rsidTr="00AF70EE">
        <w:tc>
          <w:tcPr>
            <w:tcW w:w="665" w:type="dxa"/>
          </w:tcPr>
          <w:p w:rsidR="00381441" w:rsidRPr="00D02EFE" w:rsidRDefault="00381441" w:rsidP="009309F9">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5</w:t>
            </w:r>
          </w:p>
        </w:tc>
        <w:tc>
          <w:tcPr>
            <w:tcW w:w="861" w:type="dxa"/>
            <w:vMerge/>
          </w:tcPr>
          <w:p w:rsidR="00381441" w:rsidRPr="00D02EFE" w:rsidRDefault="00381441" w:rsidP="009309F9">
            <w:pPr>
              <w:rPr>
                <w:rFonts w:asciiTheme="minorEastAsia" w:eastAsiaTheme="minorEastAsia" w:hAnsiTheme="minorEastAsia"/>
                <w:sz w:val="21"/>
                <w:szCs w:val="21"/>
              </w:rPr>
            </w:pPr>
          </w:p>
        </w:tc>
        <w:tc>
          <w:tcPr>
            <w:tcW w:w="992" w:type="dxa"/>
            <w:vAlign w:val="center"/>
          </w:tcPr>
          <w:p w:rsidR="00381441" w:rsidRPr="00D02EFE" w:rsidRDefault="00381441" w:rsidP="009309F9">
            <w:pPr>
              <w:jc w:val="center"/>
              <w:rPr>
                <w:rFonts w:asciiTheme="minorEastAsia" w:eastAsiaTheme="minorEastAsia" w:hAnsiTheme="minorEastAsia" w:cs="宋体"/>
                <w:color w:val="000000"/>
                <w:sz w:val="21"/>
                <w:szCs w:val="21"/>
              </w:rPr>
            </w:pPr>
            <w:r w:rsidRPr="00D02EFE">
              <w:rPr>
                <w:rFonts w:asciiTheme="minorEastAsia" w:eastAsiaTheme="minorEastAsia" w:hAnsiTheme="minorEastAsia" w:hint="eastAsia"/>
                <w:color w:val="000000"/>
                <w:sz w:val="21"/>
                <w:szCs w:val="21"/>
              </w:rPr>
              <w:t>49.77</w:t>
            </w:r>
          </w:p>
        </w:tc>
        <w:tc>
          <w:tcPr>
            <w:tcW w:w="992" w:type="dxa"/>
            <w:vAlign w:val="center"/>
          </w:tcPr>
          <w:p w:rsidR="00381441" w:rsidRPr="00D02EFE" w:rsidRDefault="00381441" w:rsidP="009309F9">
            <w:pPr>
              <w:jc w:val="center"/>
              <w:rPr>
                <w:rFonts w:asciiTheme="minorEastAsia" w:eastAsiaTheme="minorEastAsia" w:hAnsiTheme="minorEastAsia" w:cs="宋体"/>
                <w:color w:val="000000"/>
                <w:sz w:val="21"/>
                <w:szCs w:val="21"/>
              </w:rPr>
            </w:pPr>
            <w:r w:rsidRPr="00D02EFE">
              <w:rPr>
                <w:rFonts w:asciiTheme="minorEastAsia" w:eastAsiaTheme="minorEastAsia" w:hAnsiTheme="minorEastAsia" w:hint="eastAsia"/>
                <w:color w:val="000000"/>
                <w:sz w:val="21"/>
                <w:szCs w:val="21"/>
              </w:rPr>
              <w:t>1.926</w:t>
            </w:r>
          </w:p>
        </w:tc>
        <w:tc>
          <w:tcPr>
            <w:tcW w:w="993" w:type="dxa"/>
            <w:vAlign w:val="center"/>
          </w:tcPr>
          <w:p w:rsidR="00381441" w:rsidRPr="00D02EFE" w:rsidRDefault="00381441" w:rsidP="009309F9">
            <w:pPr>
              <w:jc w:val="center"/>
              <w:rPr>
                <w:rFonts w:asciiTheme="minorEastAsia" w:eastAsiaTheme="minorEastAsia" w:hAnsiTheme="minorEastAsia" w:cs="宋体"/>
                <w:color w:val="000000"/>
                <w:sz w:val="21"/>
                <w:szCs w:val="21"/>
              </w:rPr>
            </w:pPr>
            <w:r w:rsidRPr="00D02EFE">
              <w:rPr>
                <w:rFonts w:asciiTheme="minorEastAsia" w:eastAsiaTheme="minorEastAsia" w:hAnsiTheme="minorEastAsia" w:hint="eastAsia"/>
                <w:color w:val="000000"/>
                <w:sz w:val="21"/>
                <w:szCs w:val="21"/>
              </w:rPr>
              <w:t>25.38</w:t>
            </w:r>
          </w:p>
        </w:tc>
        <w:tc>
          <w:tcPr>
            <w:tcW w:w="850" w:type="dxa"/>
            <w:vMerge/>
          </w:tcPr>
          <w:p w:rsidR="00381441" w:rsidRPr="00D02EFE" w:rsidRDefault="00381441" w:rsidP="009309F9">
            <w:pPr>
              <w:rPr>
                <w:rFonts w:asciiTheme="minorEastAsia" w:eastAsiaTheme="minorEastAsia" w:hAnsiTheme="minorEastAsia"/>
                <w:sz w:val="21"/>
                <w:szCs w:val="21"/>
              </w:rPr>
            </w:pPr>
          </w:p>
        </w:tc>
        <w:tc>
          <w:tcPr>
            <w:tcW w:w="1039" w:type="dxa"/>
            <w:vAlign w:val="center"/>
          </w:tcPr>
          <w:p w:rsidR="00381441" w:rsidRPr="00381441" w:rsidRDefault="00381441" w:rsidP="00381441">
            <w:pPr>
              <w:jc w:val="center"/>
              <w:rPr>
                <w:rFonts w:asciiTheme="minorEastAsia" w:eastAsiaTheme="minorEastAsia" w:hAnsiTheme="minorEastAsia" w:cs="宋体"/>
                <w:color w:val="000000"/>
                <w:sz w:val="21"/>
                <w:szCs w:val="21"/>
              </w:rPr>
            </w:pPr>
            <w:r w:rsidRPr="00381441">
              <w:rPr>
                <w:rFonts w:asciiTheme="minorEastAsia" w:eastAsiaTheme="minorEastAsia" w:hAnsiTheme="minorEastAsia" w:hint="eastAsia"/>
                <w:color w:val="000000"/>
                <w:sz w:val="21"/>
                <w:szCs w:val="21"/>
              </w:rPr>
              <w:t>180</w:t>
            </w:r>
            <w:r>
              <w:rPr>
                <w:rFonts w:asciiTheme="minorEastAsia" w:eastAsiaTheme="minorEastAsia" w:hAnsiTheme="minorEastAsia" w:hint="eastAsia"/>
                <w:color w:val="000000"/>
                <w:sz w:val="21"/>
                <w:szCs w:val="21"/>
              </w:rPr>
              <w:t>.0</w:t>
            </w:r>
          </w:p>
        </w:tc>
        <w:tc>
          <w:tcPr>
            <w:tcW w:w="946" w:type="dxa"/>
            <w:vAlign w:val="center"/>
          </w:tcPr>
          <w:p w:rsidR="00381441" w:rsidRPr="00381441" w:rsidRDefault="00381441" w:rsidP="00381441">
            <w:pPr>
              <w:jc w:val="center"/>
              <w:rPr>
                <w:rFonts w:asciiTheme="minorEastAsia" w:eastAsiaTheme="minorEastAsia" w:hAnsiTheme="minorEastAsia" w:cs="宋体"/>
                <w:color w:val="000000"/>
                <w:sz w:val="21"/>
                <w:szCs w:val="21"/>
              </w:rPr>
            </w:pPr>
            <w:r w:rsidRPr="00381441">
              <w:rPr>
                <w:rFonts w:asciiTheme="minorEastAsia" w:eastAsiaTheme="minorEastAsia" w:hAnsiTheme="minorEastAsia" w:hint="eastAsia"/>
                <w:color w:val="000000"/>
                <w:sz w:val="21"/>
                <w:szCs w:val="21"/>
              </w:rPr>
              <w:t>7.23</w:t>
            </w:r>
          </w:p>
        </w:tc>
        <w:tc>
          <w:tcPr>
            <w:tcW w:w="1559" w:type="dxa"/>
            <w:vAlign w:val="center"/>
          </w:tcPr>
          <w:p w:rsidR="00381441" w:rsidRPr="00381441" w:rsidRDefault="00381441" w:rsidP="00381441">
            <w:pPr>
              <w:jc w:val="center"/>
              <w:rPr>
                <w:rFonts w:asciiTheme="minorEastAsia" w:eastAsiaTheme="minorEastAsia" w:hAnsiTheme="minorEastAsia" w:cs="宋体"/>
                <w:color w:val="000000"/>
                <w:sz w:val="21"/>
                <w:szCs w:val="21"/>
              </w:rPr>
            </w:pPr>
            <w:r w:rsidRPr="00381441">
              <w:rPr>
                <w:rFonts w:asciiTheme="minorEastAsia" w:eastAsiaTheme="minorEastAsia" w:hAnsiTheme="minorEastAsia" w:hint="eastAsia"/>
                <w:color w:val="000000"/>
                <w:sz w:val="21"/>
                <w:szCs w:val="21"/>
              </w:rPr>
              <w:t>1.017</w:t>
            </w:r>
            <w:r w:rsidR="00AF70EE">
              <w:rPr>
                <w:rFonts w:asciiTheme="minorEastAsia" w:eastAsiaTheme="minorEastAsia" w:hAnsiTheme="minorEastAsia" w:hint="eastAsia"/>
                <w:color w:val="000000"/>
                <w:sz w:val="21"/>
                <w:szCs w:val="21"/>
              </w:rPr>
              <w:t>/-0.017</w:t>
            </w:r>
          </w:p>
        </w:tc>
      </w:tr>
      <w:tr w:rsidR="00381441" w:rsidTr="00AF70EE">
        <w:tc>
          <w:tcPr>
            <w:tcW w:w="665" w:type="dxa"/>
          </w:tcPr>
          <w:p w:rsidR="00381441" w:rsidRPr="00D02EFE" w:rsidRDefault="00381441" w:rsidP="009309F9">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6</w:t>
            </w:r>
          </w:p>
        </w:tc>
        <w:tc>
          <w:tcPr>
            <w:tcW w:w="861" w:type="dxa"/>
            <w:vMerge/>
          </w:tcPr>
          <w:p w:rsidR="00381441" w:rsidRPr="00D02EFE" w:rsidRDefault="00381441" w:rsidP="009309F9">
            <w:pPr>
              <w:rPr>
                <w:rFonts w:asciiTheme="minorEastAsia" w:eastAsiaTheme="minorEastAsia" w:hAnsiTheme="minorEastAsia"/>
                <w:sz w:val="21"/>
                <w:szCs w:val="21"/>
              </w:rPr>
            </w:pPr>
          </w:p>
        </w:tc>
        <w:tc>
          <w:tcPr>
            <w:tcW w:w="992" w:type="dxa"/>
            <w:vAlign w:val="center"/>
          </w:tcPr>
          <w:p w:rsidR="00381441" w:rsidRPr="00D02EFE" w:rsidRDefault="00381441" w:rsidP="009309F9">
            <w:pPr>
              <w:jc w:val="center"/>
              <w:rPr>
                <w:rFonts w:asciiTheme="minorEastAsia" w:eastAsiaTheme="minorEastAsia" w:hAnsiTheme="minorEastAsia" w:cs="宋体"/>
                <w:color w:val="000000"/>
                <w:sz w:val="21"/>
                <w:szCs w:val="21"/>
              </w:rPr>
            </w:pPr>
            <w:r w:rsidRPr="00D02EFE">
              <w:rPr>
                <w:rFonts w:asciiTheme="minorEastAsia" w:eastAsiaTheme="minorEastAsia" w:hAnsiTheme="minorEastAsia" w:hint="eastAsia"/>
                <w:color w:val="000000"/>
                <w:sz w:val="21"/>
                <w:szCs w:val="21"/>
              </w:rPr>
              <w:t>50.09</w:t>
            </w:r>
          </w:p>
        </w:tc>
        <w:tc>
          <w:tcPr>
            <w:tcW w:w="992" w:type="dxa"/>
            <w:vAlign w:val="center"/>
          </w:tcPr>
          <w:p w:rsidR="00381441" w:rsidRPr="00D02EFE" w:rsidRDefault="00381441" w:rsidP="009309F9">
            <w:pPr>
              <w:jc w:val="center"/>
              <w:rPr>
                <w:rFonts w:asciiTheme="minorEastAsia" w:eastAsiaTheme="minorEastAsia" w:hAnsiTheme="minorEastAsia" w:cs="宋体"/>
                <w:color w:val="000000"/>
                <w:sz w:val="21"/>
                <w:szCs w:val="21"/>
              </w:rPr>
            </w:pPr>
            <w:r w:rsidRPr="00D02EFE">
              <w:rPr>
                <w:rFonts w:asciiTheme="minorEastAsia" w:eastAsiaTheme="minorEastAsia" w:hAnsiTheme="minorEastAsia" w:hint="eastAsia"/>
                <w:color w:val="000000"/>
                <w:sz w:val="21"/>
                <w:szCs w:val="21"/>
              </w:rPr>
              <w:t>1.941</w:t>
            </w:r>
          </w:p>
        </w:tc>
        <w:tc>
          <w:tcPr>
            <w:tcW w:w="993" w:type="dxa"/>
            <w:vAlign w:val="center"/>
          </w:tcPr>
          <w:p w:rsidR="00381441" w:rsidRPr="00D02EFE" w:rsidRDefault="00381441" w:rsidP="009309F9">
            <w:pPr>
              <w:jc w:val="center"/>
              <w:rPr>
                <w:rFonts w:asciiTheme="minorEastAsia" w:eastAsiaTheme="minorEastAsia" w:hAnsiTheme="minorEastAsia" w:cs="宋体"/>
                <w:color w:val="000000"/>
                <w:sz w:val="21"/>
                <w:szCs w:val="21"/>
              </w:rPr>
            </w:pPr>
            <w:r w:rsidRPr="00D02EFE">
              <w:rPr>
                <w:rFonts w:asciiTheme="minorEastAsia" w:eastAsiaTheme="minorEastAsia" w:hAnsiTheme="minorEastAsia" w:hint="eastAsia"/>
                <w:color w:val="000000"/>
                <w:sz w:val="21"/>
                <w:szCs w:val="21"/>
              </w:rPr>
              <w:t>25.34</w:t>
            </w:r>
          </w:p>
        </w:tc>
        <w:tc>
          <w:tcPr>
            <w:tcW w:w="850" w:type="dxa"/>
            <w:vMerge/>
          </w:tcPr>
          <w:p w:rsidR="00381441" w:rsidRPr="00D02EFE" w:rsidRDefault="00381441" w:rsidP="009309F9">
            <w:pPr>
              <w:rPr>
                <w:rFonts w:asciiTheme="minorEastAsia" w:eastAsiaTheme="minorEastAsia" w:hAnsiTheme="minorEastAsia"/>
                <w:sz w:val="21"/>
                <w:szCs w:val="21"/>
              </w:rPr>
            </w:pPr>
          </w:p>
        </w:tc>
        <w:tc>
          <w:tcPr>
            <w:tcW w:w="1039" w:type="dxa"/>
            <w:vAlign w:val="center"/>
          </w:tcPr>
          <w:p w:rsidR="00381441" w:rsidRPr="00381441" w:rsidRDefault="00381441" w:rsidP="00381441">
            <w:pPr>
              <w:jc w:val="center"/>
              <w:rPr>
                <w:rFonts w:asciiTheme="minorEastAsia" w:eastAsiaTheme="minorEastAsia" w:hAnsiTheme="minorEastAsia" w:cs="宋体"/>
                <w:color w:val="000000"/>
                <w:sz w:val="21"/>
                <w:szCs w:val="21"/>
              </w:rPr>
            </w:pPr>
            <w:r w:rsidRPr="00381441">
              <w:rPr>
                <w:rFonts w:asciiTheme="minorEastAsia" w:eastAsiaTheme="minorEastAsia" w:hAnsiTheme="minorEastAsia" w:hint="eastAsia"/>
                <w:color w:val="000000"/>
                <w:sz w:val="21"/>
                <w:szCs w:val="21"/>
              </w:rPr>
              <w:t>179.4</w:t>
            </w:r>
          </w:p>
        </w:tc>
        <w:tc>
          <w:tcPr>
            <w:tcW w:w="946" w:type="dxa"/>
            <w:vAlign w:val="center"/>
          </w:tcPr>
          <w:p w:rsidR="00381441" w:rsidRPr="00381441" w:rsidRDefault="00381441" w:rsidP="00381441">
            <w:pPr>
              <w:jc w:val="center"/>
              <w:rPr>
                <w:rFonts w:asciiTheme="minorEastAsia" w:eastAsiaTheme="minorEastAsia" w:hAnsiTheme="minorEastAsia" w:cs="宋体"/>
                <w:color w:val="000000"/>
                <w:sz w:val="21"/>
                <w:szCs w:val="21"/>
              </w:rPr>
            </w:pPr>
            <w:r w:rsidRPr="00381441">
              <w:rPr>
                <w:rFonts w:asciiTheme="minorEastAsia" w:eastAsiaTheme="minorEastAsia" w:hAnsiTheme="minorEastAsia" w:hint="eastAsia"/>
                <w:color w:val="000000"/>
                <w:sz w:val="21"/>
                <w:szCs w:val="21"/>
              </w:rPr>
              <w:t>7.21</w:t>
            </w:r>
          </w:p>
        </w:tc>
        <w:tc>
          <w:tcPr>
            <w:tcW w:w="1559" w:type="dxa"/>
            <w:vAlign w:val="center"/>
          </w:tcPr>
          <w:p w:rsidR="00381441" w:rsidRPr="00381441" w:rsidRDefault="00381441" w:rsidP="00381441">
            <w:pPr>
              <w:jc w:val="center"/>
              <w:rPr>
                <w:rFonts w:asciiTheme="minorEastAsia" w:eastAsiaTheme="minorEastAsia" w:hAnsiTheme="minorEastAsia" w:cs="宋体"/>
                <w:color w:val="000000"/>
                <w:sz w:val="21"/>
                <w:szCs w:val="21"/>
              </w:rPr>
            </w:pPr>
            <w:r w:rsidRPr="00381441">
              <w:rPr>
                <w:rFonts w:asciiTheme="minorEastAsia" w:eastAsiaTheme="minorEastAsia" w:hAnsiTheme="minorEastAsia" w:hint="eastAsia"/>
                <w:color w:val="000000"/>
                <w:sz w:val="21"/>
                <w:szCs w:val="21"/>
              </w:rPr>
              <w:t>1.018</w:t>
            </w:r>
            <w:r w:rsidR="00AF70EE">
              <w:rPr>
                <w:rFonts w:asciiTheme="minorEastAsia" w:eastAsiaTheme="minorEastAsia" w:hAnsiTheme="minorEastAsia" w:hint="eastAsia"/>
                <w:color w:val="000000"/>
                <w:sz w:val="21"/>
                <w:szCs w:val="21"/>
              </w:rPr>
              <w:t>/-0.018</w:t>
            </w:r>
          </w:p>
        </w:tc>
      </w:tr>
      <w:tr w:rsidR="00C31261" w:rsidTr="00AF70EE">
        <w:tc>
          <w:tcPr>
            <w:tcW w:w="665" w:type="dxa"/>
          </w:tcPr>
          <w:p w:rsidR="00C31261" w:rsidRPr="00D02EFE" w:rsidRDefault="00C31261" w:rsidP="009309F9">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平均值</w:t>
            </w:r>
          </w:p>
        </w:tc>
        <w:tc>
          <w:tcPr>
            <w:tcW w:w="861" w:type="dxa"/>
            <w:vAlign w:val="center"/>
          </w:tcPr>
          <w:p w:rsidR="00C31261" w:rsidRPr="00D02EFE" w:rsidRDefault="00C31261" w:rsidP="009309F9">
            <w:pPr>
              <w:jc w:val="cente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w:t>
            </w:r>
          </w:p>
        </w:tc>
        <w:tc>
          <w:tcPr>
            <w:tcW w:w="992" w:type="dxa"/>
            <w:vAlign w:val="center"/>
          </w:tcPr>
          <w:p w:rsidR="00C31261" w:rsidRPr="00D02EFE" w:rsidRDefault="00C31261" w:rsidP="009309F9">
            <w:pPr>
              <w:jc w:val="cente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w:t>
            </w:r>
          </w:p>
        </w:tc>
        <w:tc>
          <w:tcPr>
            <w:tcW w:w="992" w:type="dxa"/>
            <w:vAlign w:val="center"/>
          </w:tcPr>
          <w:p w:rsidR="00C31261" w:rsidRPr="00D02EFE" w:rsidRDefault="00C31261" w:rsidP="009309F9">
            <w:pPr>
              <w:jc w:val="cente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w:t>
            </w:r>
          </w:p>
        </w:tc>
        <w:tc>
          <w:tcPr>
            <w:tcW w:w="993" w:type="dxa"/>
            <w:vAlign w:val="center"/>
          </w:tcPr>
          <w:p w:rsidR="00C31261" w:rsidRPr="00D02EFE" w:rsidRDefault="00C31261" w:rsidP="009309F9">
            <w:pPr>
              <w:jc w:val="cente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25.33</w:t>
            </w:r>
          </w:p>
        </w:tc>
        <w:tc>
          <w:tcPr>
            <w:tcW w:w="850" w:type="dxa"/>
            <w:vAlign w:val="center"/>
          </w:tcPr>
          <w:p w:rsidR="00C31261" w:rsidRPr="00D02EFE" w:rsidRDefault="00C31261" w:rsidP="009309F9">
            <w:pPr>
              <w:jc w:val="cente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w:t>
            </w:r>
          </w:p>
        </w:tc>
        <w:tc>
          <w:tcPr>
            <w:tcW w:w="1039" w:type="dxa"/>
            <w:vAlign w:val="center"/>
          </w:tcPr>
          <w:p w:rsidR="00C31261" w:rsidRPr="00D02EFE" w:rsidRDefault="00C31261" w:rsidP="009309F9">
            <w:pPr>
              <w:jc w:val="cente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w:t>
            </w:r>
          </w:p>
        </w:tc>
        <w:tc>
          <w:tcPr>
            <w:tcW w:w="946" w:type="dxa"/>
            <w:vAlign w:val="center"/>
          </w:tcPr>
          <w:p w:rsidR="00C31261" w:rsidRPr="00D02EFE" w:rsidRDefault="00C31261" w:rsidP="009309F9">
            <w:pPr>
              <w:jc w:val="cente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w:t>
            </w:r>
          </w:p>
        </w:tc>
        <w:tc>
          <w:tcPr>
            <w:tcW w:w="1559" w:type="dxa"/>
            <w:vAlign w:val="center"/>
          </w:tcPr>
          <w:p w:rsidR="00C31261" w:rsidRPr="00D02EFE" w:rsidRDefault="00C31261" w:rsidP="00381441">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1.0</w:t>
            </w:r>
            <w:r w:rsidR="00381441">
              <w:rPr>
                <w:rFonts w:asciiTheme="minorEastAsia" w:eastAsiaTheme="minorEastAsia" w:hAnsiTheme="minorEastAsia" w:hint="eastAsia"/>
                <w:sz w:val="21"/>
                <w:szCs w:val="21"/>
              </w:rPr>
              <w:t>15</w:t>
            </w:r>
            <w:r w:rsidR="00AF70EE">
              <w:rPr>
                <w:rFonts w:asciiTheme="minorEastAsia" w:eastAsiaTheme="minorEastAsia" w:hAnsiTheme="minorEastAsia" w:hint="eastAsia"/>
                <w:sz w:val="21"/>
                <w:szCs w:val="21"/>
              </w:rPr>
              <w:t>/-0.015</w:t>
            </w:r>
          </w:p>
        </w:tc>
      </w:tr>
      <w:tr w:rsidR="00C31261" w:rsidTr="00AF70EE">
        <w:tc>
          <w:tcPr>
            <w:tcW w:w="8897" w:type="dxa"/>
            <w:gridSpan w:val="9"/>
          </w:tcPr>
          <w:p w:rsidR="00C31261" w:rsidRPr="00D02EFE" w:rsidRDefault="00C31261" w:rsidP="009309F9">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测量不确定度：</w:t>
            </w:r>
            <w:r>
              <w:rPr>
                <w:rFonts w:asciiTheme="minorEastAsia" w:eastAsiaTheme="minorEastAsia" w:hAnsiTheme="minorEastAsia" w:hint="eastAsia"/>
                <w:sz w:val="21"/>
                <w:szCs w:val="21"/>
              </w:rPr>
              <w:t>3%</w:t>
            </w:r>
          </w:p>
        </w:tc>
      </w:tr>
    </w:tbl>
    <w:p w:rsidR="00C31261" w:rsidRDefault="00C31261" w:rsidP="00131A34">
      <w:pPr>
        <w:ind w:firstLineChars="227" w:firstLine="545"/>
        <w:rPr>
          <w:rFonts w:hAnsi="宋体"/>
          <w:sz w:val="24"/>
          <w:szCs w:val="28"/>
        </w:rPr>
      </w:pPr>
    </w:p>
    <w:p w:rsidR="00131A34" w:rsidRDefault="00F73CA1" w:rsidP="00131A34">
      <w:pPr>
        <w:ind w:firstLineChars="227" w:firstLine="545"/>
        <w:rPr>
          <w:rFonts w:hAnsi="宋体"/>
          <w:sz w:val="24"/>
          <w:szCs w:val="28"/>
        </w:rPr>
      </w:pPr>
      <w:r>
        <w:rPr>
          <w:rFonts w:hAnsi="宋体" w:hint="eastAsia"/>
          <w:sz w:val="24"/>
          <w:szCs w:val="28"/>
        </w:rPr>
        <w:t>光路中加衰减比为</w:t>
      </w:r>
      <w:r>
        <w:rPr>
          <w:rFonts w:hAnsi="宋体" w:hint="eastAsia"/>
          <w:sz w:val="24"/>
          <w:szCs w:val="28"/>
        </w:rPr>
        <w:t>3.182</w:t>
      </w:r>
      <w:r>
        <w:rPr>
          <w:rFonts w:hAnsi="宋体" w:hint="eastAsia"/>
          <w:sz w:val="24"/>
          <w:szCs w:val="28"/>
        </w:rPr>
        <w:t>的标准激光衰减器</w:t>
      </w:r>
      <w:r w:rsidR="00131A34" w:rsidRPr="00FA692F">
        <w:rPr>
          <w:rFonts w:hAnsi="宋体"/>
          <w:sz w:val="24"/>
          <w:szCs w:val="28"/>
        </w:rPr>
        <w:t>，</w:t>
      </w:r>
      <w:r>
        <w:rPr>
          <w:rFonts w:hAnsi="宋体"/>
          <w:sz w:val="24"/>
          <w:szCs w:val="28"/>
        </w:rPr>
        <w:t>不再重复</w:t>
      </w:r>
      <w:proofErr w:type="gramStart"/>
      <w:r>
        <w:rPr>
          <w:rFonts w:hAnsi="宋体"/>
          <w:sz w:val="24"/>
          <w:szCs w:val="28"/>
        </w:rPr>
        <w:t>测量分</w:t>
      </w:r>
      <w:proofErr w:type="gramEnd"/>
      <w:r>
        <w:rPr>
          <w:rFonts w:hAnsi="宋体"/>
          <w:sz w:val="24"/>
          <w:szCs w:val="28"/>
        </w:rPr>
        <w:t>束监测比，检定被检激光能量计</w:t>
      </w:r>
      <w:r>
        <w:rPr>
          <w:rFonts w:hAnsi="宋体" w:hint="eastAsia"/>
          <w:sz w:val="24"/>
          <w:szCs w:val="28"/>
        </w:rPr>
        <w:t>30mJ</w:t>
      </w:r>
      <w:r>
        <w:rPr>
          <w:rFonts w:hAnsi="宋体" w:hint="eastAsia"/>
          <w:sz w:val="24"/>
          <w:szCs w:val="28"/>
        </w:rPr>
        <w:t>挡位的</w:t>
      </w:r>
      <w:r w:rsidRPr="00FA692F">
        <w:rPr>
          <w:rFonts w:hAnsi="宋体"/>
          <w:sz w:val="24"/>
          <w:szCs w:val="28"/>
        </w:rPr>
        <w:t>修正因子和相对示值误差</w:t>
      </w:r>
      <w:r w:rsidR="00131A34" w:rsidRPr="00FA692F">
        <w:rPr>
          <w:rFonts w:hAnsi="宋体"/>
          <w:sz w:val="24"/>
          <w:szCs w:val="28"/>
        </w:rPr>
        <w:t>，测量的数据如下表所示：</w:t>
      </w:r>
    </w:p>
    <w:p w:rsidR="00F73CA1" w:rsidRDefault="00F73CA1" w:rsidP="00F73CA1">
      <w:pPr>
        <w:rPr>
          <w:rFonts w:ascii="宋体" w:hAnsi="宋体"/>
          <w:u w:val="single"/>
        </w:rPr>
      </w:pPr>
      <w:r>
        <w:rPr>
          <w:rFonts w:ascii="宋体" w:hAnsi="宋体" w:hint="eastAsia"/>
        </w:rPr>
        <w:t>标准能量计修正因子/响应度：0.982</w:t>
      </w:r>
      <w:r>
        <w:rPr>
          <w:rFonts w:ascii="宋体" w:hAnsi="宋体" w:hint="eastAsia"/>
          <w:u w:val="single"/>
        </w:rPr>
        <w:t xml:space="preserve">        </w:t>
      </w:r>
    </w:p>
    <w:tbl>
      <w:tblPr>
        <w:tblStyle w:val="af2"/>
        <w:tblW w:w="8897" w:type="dxa"/>
        <w:tblLook w:val="04A0"/>
      </w:tblPr>
      <w:tblGrid>
        <w:gridCol w:w="665"/>
        <w:gridCol w:w="861"/>
        <w:gridCol w:w="992"/>
        <w:gridCol w:w="992"/>
        <w:gridCol w:w="993"/>
        <w:gridCol w:w="850"/>
        <w:gridCol w:w="1039"/>
        <w:gridCol w:w="946"/>
        <w:gridCol w:w="1559"/>
      </w:tblGrid>
      <w:tr w:rsidR="00F73CA1" w:rsidTr="00381441">
        <w:tc>
          <w:tcPr>
            <w:tcW w:w="665" w:type="dxa"/>
          </w:tcPr>
          <w:p w:rsidR="00F73CA1" w:rsidRPr="00D02EFE" w:rsidRDefault="00F73CA1" w:rsidP="009309F9">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测量序号</w:t>
            </w:r>
          </w:p>
        </w:tc>
        <w:tc>
          <w:tcPr>
            <w:tcW w:w="861" w:type="dxa"/>
          </w:tcPr>
          <w:p w:rsidR="00F73CA1" w:rsidRPr="00D02EFE" w:rsidRDefault="00F73CA1" w:rsidP="009309F9">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衰减器衰减比</w:t>
            </w:r>
          </w:p>
        </w:tc>
        <w:tc>
          <w:tcPr>
            <w:tcW w:w="992" w:type="dxa"/>
          </w:tcPr>
          <w:p w:rsidR="00F73CA1" w:rsidRPr="00D02EFE" w:rsidRDefault="00F73CA1" w:rsidP="009309F9">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标准能量计示值</w:t>
            </w:r>
            <w:r>
              <w:rPr>
                <w:rFonts w:ascii="宋体" w:hAnsi="宋体" w:hint="eastAsia"/>
              </w:rPr>
              <w:t>(</w:t>
            </w:r>
            <w:proofErr w:type="spellStart"/>
            <w:r>
              <w:rPr>
                <w:rFonts w:ascii="宋体" w:hAnsi="宋体" w:hint="eastAsia"/>
              </w:rPr>
              <w:t>mJ</w:t>
            </w:r>
            <w:proofErr w:type="spellEnd"/>
            <w:r>
              <w:rPr>
                <w:rFonts w:ascii="宋体" w:hAnsi="宋体" w:hint="eastAsia"/>
              </w:rPr>
              <w:t>)</w:t>
            </w:r>
          </w:p>
        </w:tc>
        <w:tc>
          <w:tcPr>
            <w:tcW w:w="992" w:type="dxa"/>
          </w:tcPr>
          <w:p w:rsidR="00F73CA1" w:rsidRPr="00D02EFE" w:rsidRDefault="00F73CA1" w:rsidP="009309F9">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监测能量计示值</w:t>
            </w:r>
          </w:p>
        </w:tc>
        <w:tc>
          <w:tcPr>
            <w:tcW w:w="993" w:type="dxa"/>
          </w:tcPr>
          <w:p w:rsidR="00F73CA1" w:rsidRPr="00D02EFE" w:rsidRDefault="00F73CA1" w:rsidP="009309F9">
            <w:pPr>
              <w:rPr>
                <w:rFonts w:asciiTheme="minorEastAsia" w:eastAsiaTheme="minorEastAsia" w:hAnsiTheme="minorEastAsia"/>
                <w:sz w:val="21"/>
                <w:szCs w:val="21"/>
              </w:rPr>
            </w:pPr>
            <w:proofErr w:type="gramStart"/>
            <w:r w:rsidRPr="00D02EFE">
              <w:rPr>
                <w:rFonts w:asciiTheme="minorEastAsia" w:eastAsiaTheme="minorEastAsia" w:hAnsiTheme="minorEastAsia" w:hint="eastAsia"/>
                <w:sz w:val="21"/>
                <w:szCs w:val="21"/>
              </w:rPr>
              <w:t>分束比</w:t>
            </w:r>
            <w:proofErr w:type="gramEnd"/>
          </w:p>
        </w:tc>
        <w:tc>
          <w:tcPr>
            <w:tcW w:w="850" w:type="dxa"/>
          </w:tcPr>
          <w:p w:rsidR="00F73CA1" w:rsidRPr="00D02EFE" w:rsidRDefault="00F73CA1" w:rsidP="009309F9">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衰减器衰减比</w:t>
            </w:r>
          </w:p>
        </w:tc>
        <w:tc>
          <w:tcPr>
            <w:tcW w:w="1039" w:type="dxa"/>
          </w:tcPr>
          <w:p w:rsidR="00F73CA1" w:rsidRPr="00D02EFE" w:rsidRDefault="00F73CA1" w:rsidP="009309F9">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被测能量计示值</w:t>
            </w:r>
            <w:r>
              <w:rPr>
                <w:rFonts w:ascii="宋体" w:hAnsi="宋体" w:hint="eastAsia"/>
              </w:rPr>
              <w:t>(</w:t>
            </w:r>
            <w:proofErr w:type="spellStart"/>
            <w:r>
              <w:rPr>
                <w:rFonts w:ascii="宋体" w:hAnsi="宋体" w:hint="eastAsia"/>
              </w:rPr>
              <w:t>mJ</w:t>
            </w:r>
            <w:proofErr w:type="spellEnd"/>
            <w:r>
              <w:rPr>
                <w:rFonts w:ascii="宋体" w:hAnsi="宋体" w:hint="eastAsia"/>
              </w:rPr>
              <w:t>)</w:t>
            </w:r>
          </w:p>
        </w:tc>
        <w:tc>
          <w:tcPr>
            <w:tcW w:w="946" w:type="dxa"/>
          </w:tcPr>
          <w:p w:rsidR="00F73CA1" w:rsidRPr="00D02EFE" w:rsidRDefault="00F73CA1" w:rsidP="009309F9">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监测能量计示值</w:t>
            </w:r>
          </w:p>
        </w:tc>
        <w:tc>
          <w:tcPr>
            <w:tcW w:w="1559" w:type="dxa"/>
          </w:tcPr>
          <w:p w:rsidR="00F73CA1" w:rsidRPr="00D02EFE" w:rsidRDefault="00F73CA1" w:rsidP="009309F9">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修正因子/响应度/相对示值误差</w:t>
            </w:r>
          </w:p>
        </w:tc>
      </w:tr>
      <w:tr w:rsidR="00F73CA1" w:rsidTr="00381441">
        <w:tc>
          <w:tcPr>
            <w:tcW w:w="665" w:type="dxa"/>
          </w:tcPr>
          <w:p w:rsidR="00F73CA1" w:rsidRPr="00D02EFE" w:rsidRDefault="00F73CA1" w:rsidP="009309F9">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1</w:t>
            </w:r>
          </w:p>
        </w:tc>
        <w:tc>
          <w:tcPr>
            <w:tcW w:w="861" w:type="dxa"/>
            <w:vMerge w:val="restart"/>
          </w:tcPr>
          <w:p w:rsidR="00F73CA1" w:rsidRPr="00D02EFE" w:rsidRDefault="00F73CA1" w:rsidP="009309F9">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1.00</w:t>
            </w:r>
          </w:p>
        </w:tc>
        <w:tc>
          <w:tcPr>
            <w:tcW w:w="992" w:type="dxa"/>
            <w:vAlign w:val="center"/>
          </w:tcPr>
          <w:p w:rsidR="00F73CA1" w:rsidRPr="00D02EFE" w:rsidRDefault="00F73CA1" w:rsidP="009309F9">
            <w:pPr>
              <w:jc w:val="center"/>
              <w:rPr>
                <w:rFonts w:asciiTheme="minorEastAsia" w:eastAsiaTheme="minorEastAsia" w:hAnsiTheme="minorEastAsia" w:cs="宋体"/>
                <w:color w:val="000000"/>
                <w:sz w:val="21"/>
                <w:szCs w:val="21"/>
              </w:rPr>
            </w:pPr>
            <w:r w:rsidRPr="00D02EFE">
              <w:rPr>
                <w:rFonts w:asciiTheme="minorEastAsia" w:eastAsiaTheme="minorEastAsia" w:hAnsiTheme="minorEastAsia" w:hint="eastAsia"/>
                <w:color w:val="000000"/>
                <w:sz w:val="21"/>
                <w:szCs w:val="21"/>
              </w:rPr>
              <w:t>50.12</w:t>
            </w:r>
          </w:p>
        </w:tc>
        <w:tc>
          <w:tcPr>
            <w:tcW w:w="992" w:type="dxa"/>
            <w:vAlign w:val="center"/>
          </w:tcPr>
          <w:p w:rsidR="00F73CA1" w:rsidRPr="00D02EFE" w:rsidRDefault="00F73CA1" w:rsidP="009309F9">
            <w:pPr>
              <w:jc w:val="center"/>
              <w:rPr>
                <w:rFonts w:asciiTheme="minorEastAsia" w:eastAsiaTheme="minorEastAsia" w:hAnsiTheme="minorEastAsia" w:cs="宋体"/>
                <w:color w:val="000000"/>
                <w:sz w:val="21"/>
                <w:szCs w:val="21"/>
              </w:rPr>
            </w:pPr>
            <w:r w:rsidRPr="00D02EFE">
              <w:rPr>
                <w:rFonts w:asciiTheme="minorEastAsia" w:eastAsiaTheme="minorEastAsia" w:hAnsiTheme="minorEastAsia" w:hint="eastAsia"/>
                <w:color w:val="000000"/>
                <w:sz w:val="21"/>
                <w:szCs w:val="21"/>
              </w:rPr>
              <w:t>1.945</w:t>
            </w:r>
          </w:p>
        </w:tc>
        <w:tc>
          <w:tcPr>
            <w:tcW w:w="993" w:type="dxa"/>
            <w:vAlign w:val="center"/>
          </w:tcPr>
          <w:p w:rsidR="00F73CA1" w:rsidRPr="00D02EFE" w:rsidRDefault="00F73CA1" w:rsidP="009309F9">
            <w:pPr>
              <w:jc w:val="center"/>
              <w:rPr>
                <w:rFonts w:asciiTheme="minorEastAsia" w:eastAsiaTheme="minorEastAsia" w:hAnsiTheme="minorEastAsia" w:cs="宋体"/>
                <w:color w:val="000000"/>
                <w:sz w:val="21"/>
                <w:szCs w:val="21"/>
              </w:rPr>
            </w:pPr>
            <w:r w:rsidRPr="00D02EFE">
              <w:rPr>
                <w:rFonts w:asciiTheme="minorEastAsia" w:eastAsiaTheme="minorEastAsia" w:hAnsiTheme="minorEastAsia" w:hint="eastAsia"/>
                <w:color w:val="000000"/>
                <w:sz w:val="21"/>
                <w:szCs w:val="21"/>
              </w:rPr>
              <w:t>25.30</w:t>
            </w:r>
          </w:p>
        </w:tc>
        <w:tc>
          <w:tcPr>
            <w:tcW w:w="850" w:type="dxa"/>
            <w:vMerge w:val="restart"/>
          </w:tcPr>
          <w:p w:rsidR="00F73CA1" w:rsidRPr="00D02EFE" w:rsidRDefault="00F73CA1" w:rsidP="009309F9">
            <w:pPr>
              <w:rPr>
                <w:rFonts w:asciiTheme="minorEastAsia" w:eastAsiaTheme="minorEastAsia" w:hAnsiTheme="minorEastAsia"/>
                <w:sz w:val="21"/>
                <w:szCs w:val="21"/>
              </w:rPr>
            </w:pPr>
            <w:r>
              <w:rPr>
                <w:rFonts w:asciiTheme="minorEastAsia" w:eastAsiaTheme="minorEastAsia" w:hAnsiTheme="minorEastAsia" w:hint="eastAsia"/>
                <w:sz w:val="21"/>
                <w:szCs w:val="21"/>
              </w:rPr>
              <w:t>3.182</w:t>
            </w:r>
          </w:p>
        </w:tc>
        <w:tc>
          <w:tcPr>
            <w:tcW w:w="1039" w:type="dxa"/>
            <w:vAlign w:val="center"/>
          </w:tcPr>
          <w:p w:rsidR="00F73CA1" w:rsidRPr="00F73CA1" w:rsidRDefault="00F73CA1" w:rsidP="00F73CA1">
            <w:pPr>
              <w:jc w:val="center"/>
              <w:rPr>
                <w:rFonts w:asciiTheme="minorEastAsia" w:eastAsiaTheme="minorEastAsia" w:hAnsiTheme="minorEastAsia" w:cs="宋体"/>
                <w:color w:val="000000"/>
                <w:sz w:val="21"/>
                <w:szCs w:val="21"/>
              </w:rPr>
            </w:pPr>
            <w:r w:rsidRPr="00F73CA1">
              <w:rPr>
                <w:rFonts w:asciiTheme="minorEastAsia" w:eastAsiaTheme="minorEastAsia" w:hAnsiTheme="minorEastAsia" w:hint="eastAsia"/>
                <w:color w:val="000000"/>
                <w:sz w:val="21"/>
                <w:szCs w:val="21"/>
              </w:rPr>
              <w:t>15.5</w:t>
            </w:r>
            <w:r w:rsidR="00C31261">
              <w:rPr>
                <w:rFonts w:asciiTheme="minorEastAsia" w:eastAsiaTheme="minorEastAsia" w:hAnsiTheme="minorEastAsia" w:hint="eastAsia"/>
                <w:color w:val="000000"/>
                <w:sz w:val="21"/>
                <w:szCs w:val="21"/>
              </w:rPr>
              <w:t>0</w:t>
            </w:r>
          </w:p>
        </w:tc>
        <w:tc>
          <w:tcPr>
            <w:tcW w:w="946" w:type="dxa"/>
            <w:vAlign w:val="center"/>
          </w:tcPr>
          <w:p w:rsidR="00F73CA1" w:rsidRPr="00F73CA1" w:rsidRDefault="00F73CA1" w:rsidP="00F73CA1">
            <w:pPr>
              <w:jc w:val="center"/>
              <w:rPr>
                <w:rFonts w:asciiTheme="minorEastAsia" w:eastAsiaTheme="minorEastAsia" w:hAnsiTheme="minorEastAsia" w:cs="宋体"/>
                <w:color w:val="000000"/>
                <w:sz w:val="21"/>
                <w:szCs w:val="21"/>
              </w:rPr>
            </w:pPr>
            <w:r w:rsidRPr="00F73CA1">
              <w:rPr>
                <w:rFonts w:asciiTheme="minorEastAsia" w:eastAsiaTheme="minorEastAsia" w:hAnsiTheme="minorEastAsia" w:hint="eastAsia"/>
                <w:color w:val="000000"/>
                <w:sz w:val="21"/>
                <w:szCs w:val="21"/>
              </w:rPr>
              <w:t>1.96</w:t>
            </w:r>
            <w:r w:rsidR="00C31261">
              <w:rPr>
                <w:rFonts w:asciiTheme="minorEastAsia" w:eastAsiaTheme="minorEastAsia" w:hAnsiTheme="minorEastAsia" w:hint="eastAsia"/>
                <w:color w:val="000000"/>
                <w:sz w:val="21"/>
                <w:szCs w:val="21"/>
              </w:rPr>
              <w:t>0</w:t>
            </w:r>
          </w:p>
        </w:tc>
        <w:tc>
          <w:tcPr>
            <w:tcW w:w="1559" w:type="dxa"/>
            <w:vAlign w:val="center"/>
          </w:tcPr>
          <w:p w:rsidR="00F73CA1" w:rsidRPr="00F73CA1" w:rsidRDefault="00F73CA1" w:rsidP="00F73CA1">
            <w:pPr>
              <w:jc w:val="center"/>
              <w:rPr>
                <w:rFonts w:asciiTheme="minorEastAsia" w:eastAsiaTheme="minorEastAsia" w:hAnsiTheme="minorEastAsia" w:cs="宋体"/>
                <w:color w:val="000000"/>
                <w:sz w:val="21"/>
                <w:szCs w:val="21"/>
              </w:rPr>
            </w:pPr>
            <w:r w:rsidRPr="00F73CA1">
              <w:rPr>
                <w:rFonts w:asciiTheme="minorEastAsia" w:eastAsiaTheme="minorEastAsia" w:hAnsiTheme="minorEastAsia" w:hint="eastAsia"/>
                <w:color w:val="000000"/>
                <w:sz w:val="21"/>
                <w:szCs w:val="21"/>
              </w:rPr>
              <w:t>1.007</w:t>
            </w:r>
            <w:r w:rsidR="00381441">
              <w:rPr>
                <w:rFonts w:asciiTheme="minorEastAsia" w:eastAsiaTheme="minorEastAsia" w:hAnsiTheme="minorEastAsia" w:hint="eastAsia"/>
                <w:color w:val="000000"/>
                <w:sz w:val="21"/>
                <w:szCs w:val="21"/>
              </w:rPr>
              <w:t>/-0.007</w:t>
            </w:r>
          </w:p>
        </w:tc>
      </w:tr>
      <w:tr w:rsidR="00F73CA1" w:rsidTr="00381441">
        <w:tc>
          <w:tcPr>
            <w:tcW w:w="665" w:type="dxa"/>
          </w:tcPr>
          <w:p w:rsidR="00F73CA1" w:rsidRPr="00D02EFE" w:rsidRDefault="00F73CA1" w:rsidP="009309F9">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2</w:t>
            </w:r>
          </w:p>
        </w:tc>
        <w:tc>
          <w:tcPr>
            <w:tcW w:w="861" w:type="dxa"/>
            <w:vMerge/>
          </w:tcPr>
          <w:p w:rsidR="00F73CA1" w:rsidRPr="00D02EFE" w:rsidRDefault="00F73CA1" w:rsidP="009309F9">
            <w:pPr>
              <w:rPr>
                <w:rFonts w:asciiTheme="minorEastAsia" w:eastAsiaTheme="minorEastAsia" w:hAnsiTheme="minorEastAsia"/>
                <w:sz w:val="21"/>
                <w:szCs w:val="21"/>
              </w:rPr>
            </w:pPr>
          </w:p>
        </w:tc>
        <w:tc>
          <w:tcPr>
            <w:tcW w:w="992" w:type="dxa"/>
            <w:vAlign w:val="center"/>
          </w:tcPr>
          <w:p w:rsidR="00F73CA1" w:rsidRPr="00D02EFE" w:rsidRDefault="00F73CA1" w:rsidP="009309F9">
            <w:pPr>
              <w:jc w:val="center"/>
              <w:rPr>
                <w:rFonts w:asciiTheme="minorEastAsia" w:eastAsiaTheme="minorEastAsia" w:hAnsiTheme="minorEastAsia" w:cs="宋体"/>
                <w:color w:val="000000"/>
                <w:sz w:val="21"/>
                <w:szCs w:val="21"/>
              </w:rPr>
            </w:pPr>
            <w:r w:rsidRPr="00D02EFE">
              <w:rPr>
                <w:rFonts w:asciiTheme="minorEastAsia" w:eastAsiaTheme="minorEastAsia" w:hAnsiTheme="minorEastAsia" w:hint="eastAsia"/>
                <w:color w:val="000000"/>
                <w:sz w:val="21"/>
                <w:szCs w:val="21"/>
              </w:rPr>
              <w:t>50.35</w:t>
            </w:r>
          </w:p>
        </w:tc>
        <w:tc>
          <w:tcPr>
            <w:tcW w:w="992" w:type="dxa"/>
            <w:vAlign w:val="center"/>
          </w:tcPr>
          <w:p w:rsidR="00F73CA1" w:rsidRPr="00D02EFE" w:rsidRDefault="00F73CA1" w:rsidP="009309F9">
            <w:pPr>
              <w:jc w:val="center"/>
              <w:rPr>
                <w:rFonts w:asciiTheme="minorEastAsia" w:eastAsiaTheme="minorEastAsia" w:hAnsiTheme="minorEastAsia" w:cs="宋体"/>
                <w:color w:val="000000"/>
                <w:sz w:val="21"/>
                <w:szCs w:val="21"/>
              </w:rPr>
            </w:pPr>
            <w:r w:rsidRPr="00D02EFE">
              <w:rPr>
                <w:rFonts w:asciiTheme="minorEastAsia" w:eastAsiaTheme="minorEastAsia" w:hAnsiTheme="minorEastAsia" w:hint="eastAsia"/>
                <w:color w:val="000000"/>
                <w:sz w:val="21"/>
                <w:szCs w:val="21"/>
              </w:rPr>
              <w:t>1.956</w:t>
            </w:r>
          </w:p>
        </w:tc>
        <w:tc>
          <w:tcPr>
            <w:tcW w:w="993" w:type="dxa"/>
            <w:vAlign w:val="center"/>
          </w:tcPr>
          <w:p w:rsidR="00F73CA1" w:rsidRPr="00D02EFE" w:rsidRDefault="00F73CA1" w:rsidP="009309F9">
            <w:pPr>
              <w:jc w:val="center"/>
              <w:rPr>
                <w:rFonts w:asciiTheme="minorEastAsia" w:eastAsiaTheme="minorEastAsia" w:hAnsiTheme="minorEastAsia" w:cs="宋体"/>
                <w:color w:val="000000"/>
                <w:sz w:val="21"/>
                <w:szCs w:val="21"/>
              </w:rPr>
            </w:pPr>
            <w:r w:rsidRPr="00D02EFE">
              <w:rPr>
                <w:rFonts w:asciiTheme="minorEastAsia" w:eastAsiaTheme="minorEastAsia" w:hAnsiTheme="minorEastAsia" w:hint="eastAsia"/>
                <w:color w:val="000000"/>
                <w:sz w:val="21"/>
                <w:szCs w:val="21"/>
              </w:rPr>
              <w:t>25.28</w:t>
            </w:r>
          </w:p>
        </w:tc>
        <w:tc>
          <w:tcPr>
            <w:tcW w:w="850" w:type="dxa"/>
            <w:vMerge/>
          </w:tcPr>
          <w:p w:rsidR="00F73CA1" w:rsidRPr="00D02EFE" w:rsidRDefault="00F73CA1" w:rsidP="009309F9">
            <w:pPr>
              <w:rPr>
                <w:rFonts w:asciiTheme="minorEastAsia" w:eastAsiaTheme="minorEastAsia" w:hAnsiTheme="minorEastAsia"/>
                <w:sz w:val="21"/>
                <w:szCs w:val="21"/>
              </w:rPr>
            </w:pPr>
          </w:p>
        </w:tc>
        <w:tc>
          <w:tcPr>
            <w:tcW w:w="1039" w:type="dxa"/>
            <w:vAlign w:val="center"/>
          </w:tcPr>
          <w:p w:rsidR="00F73CA1" w:rsidRPr="00F73CA1" w:rsidRDefault="00F73CA1" w:rsidP="00F73CA1">
            <w:pPr>
              <w:jc w:val="center"/>
              <w:rPr>
                <w:rFonts w:asciiTheme="minorEastAsia" w:eastAsiaTheme="minorEastAsia" w:hAnsiTheme="minorEastAsia" w:cs="宋体"/>
                <w:color w:val="000000"/>
                <w:sz w:val="21"/>
                <w:szCs w:val="21"/>
              </w:rPr>
            </w:pPr>
            <w:r w:rsidRPr="00F73CA1">
              <w:rPr>
                <w:rFonts w:asciiTheme="minorEastAsia" w:eastAsiaTheme="minorEastAsia" w:hAnsiTheme="minorEastAsia" w:hint="eastAsia"/>
                <w:color w:val="000000"/>
                <w:sz w:val="21"/>
                <w:szCs w:val="21"/>
              </w:rPr>
              <w:t>15.45</w:t>
            </w:r>
          </w:p>
        </w:tc>
        <w:tc>
          <w:tcPr>
            <w:tcW w:w="946" w:type="dxa"/>
            <w:vAlign w:val="center"/>
          </w:tcPr>
          <w:p w:rsidR="00F73CA1" w:rsidRPr="00F73CA1" w:rsidRDefault="00F73CA1" w:rsidP="00F73CA1">
            <w:pPr>
              <w:jc w:val="center"/>
              <w:rPr>
                <w:rFonts w:asciiTheme="minorEastAsia" w:eastAsiaTheme="minorEastAsia" w:hAnsiTheme="minorEastAsia" w:cs="宋体"/>
                <w:color w:val="000000"/>
                <w:sz w:val="21"/>
                <w:szCs w:val="21"/>
              </w:rPr>
            </w:pPr>
            <w:r w:rsidRPr="00F73CA1">
              <w:rPr>
                <w:rFonts w:asciiTheme="minorEastAsia" w:eastAsiaTheme="minorEastAsia" w:hAnsiTheme="minorEastAsia" w:hint="eastAsia"/>
                <w:color w:val="000000"/>
                <w:sz w:val="21"/>
                <w:szCs w:val="21"/>
              </w:rPr>
              <w:t>1.96</w:t>
            </w:r>
            <w:r w:rsidR="00C31261">
              <w:rPr>
                <w:rFonts w:asciiTheme="minorEastAsia" w:eastAsiaTheme="minorEastAsia" w:hAnsiTheme="minorEastAsia" w:hint="eastAsia"/>
                <w:color w:val="000000"/>
                <w:sz w:val="21"/>
                <w:szCs w:val="21"/>
              </w:rPr>
              <w:t>0</w:t>
            </w:r>
          </w:p>
        </w:tc>
        <w:tc>
          <w:tcPr>
            <w:tcW w:w="1559" w:type="dxa"/>
            <w:vAlign w:val="center"/>
          </w:tcPr>
          <w:p w:rsidR="00F73CA1" w:rsidRPr="00F73CA1" w:rsidRDefault="00F73CA1" w:rsidP="00F73CA1">
            <w:pPr>
              <w:jc w:val="center"/>
              <w:rPr>
                <w:rFonts w:asciiTheme="minorEastAsia" w:eastAsiaTheme="minorEastAsia" w:hAnsiTheme="minorEastAsia" w:cs="宋体"/>
                <w:color w:val="000000"/>
                <w:sz w:val="21"/>
                <w:szCs w:val="21"/>
              </w:rPr>
            </w:pPr>
            <w:r w:rsidRPr="00F73CA1">
              <w:rPr>
                <w:rFonts w:asciiTheme="minorEastAsia" w:eastAsiaTheme="minorEastAsia" w:hAnsiTheme="minorEastAsia" w:hint="eastAsia"/>
                <w:color w:val="000000"/>
                <w:sz w:val="21"/>
                <w:szCs w:val="21"/>
              </w:rPr>
              <w:t>1.010</w:t>
            </w:r>
            <w:r w:rsidR="00381441">
              <w:rPr>
                <w:rFonts w:asciiTheme="minorEastAsia" w:eastAsiaTheme="minorEastAsia" w:hAnsiTheme="minorEastAsia" w:hint="eastAsia"/>
                <w:color w:val="000000"/>
                <w:sz w:val="21"/>
                <w:szCs w:val="21"/>
              </w:rPr>
              <w:t>/-0.01</w:t>
            </w:r>
          </w:p>
        </w:tc>
      </w:tr>
      <w:tr w:rsidR="00F73CA1" w:rsidTr="00381441">
        <w:tc>
          <w:tcPr>
            <w:tcW w:w="665" w:type="dxa"/>
          </w:tcPr>
          <w:p w:rsidR="00F73CA1" w:rsidRPr="00D02EFE" w:rsidRDefault="00F73CA1" w:rsidP="009309F9">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3</w:t>
            </w:r>
          </w:p>
        </w:tc>
        <w:tc>
          <w:tcPr>
            <w:tcW w:w="861" w:type="dxa"/>
            <w:vMerge/>
          </w:tcPr>
          <w:p w:rsidR="00F73CA1" w:rsidRPr="00D02EFE" w:rsidRDefault="00F73CA1" w:rsidP="009309F9">
            <w:pPr>
              <w:rPr>
                <w:rFonts w:asciiTheme="minorEastAsia" w:eastAsiaTheme="minorEastAsia" w:hAnsiTheme="minorEastAsia"/>
                <w:sz w:val="21"/>
                <w:szCs w:val="21"/>
              </w:rPr>
            </w:pPr>
          </w:p>
        </w:tc>
        <w:tc>
          <w:tcPr>
            <w:tcW w:w="992" w:type="dxa"/>
            <w:vAlign w:val="center"/>
          </w:tcPr>
          <w:p w:rsidR="00F73CA1" w:rsidRPr="00D02EFE" w:rsidRDefault="00F73CA1" w:rsidP="009309F9">
            <w:pPr>
              <w:jc w:val="center"/>
              <w:rPr>
                <w:rFonts w:asciiTheme="minorEastAsia" w:eastAsiaTheme="minorEastAsia" w:hAnsiTheme="minorEastAsia" w:cs="宋体"/>
                <w:color w:val="000000"/>
                <w:sz w:val="21"/>
                <w:szCs w:val="21"/>
              </w:rPr>
            </w:pPr>
            <w:r w:rsidRPr="00D02EFE">
              <w:rPr>
                <w:rFonts w:asciiTheme="minorEastAsia" w:eastAsiaTheme="minorEastAsia" w:hAnsiTheme="minorEastAsia" w:hint="eastAsia"/>
                <w:color w:val="000000"/>
                <w:sz w:val="21"/>
                <w:szCs w:val="21"/>
              </w:rPr>
              <w:t>50.17</w:t>
            </w:r>
          </w:p>
        </w:tc>
        <w:tc>
          <w:tcPr>
            <w:tcW w:w="992" w:type="dxa"/>
            <w:vAlign w:val="center"/>
          </w:tcPr>
          <w:p w:rsidR="00F73CA1" w:rsidRPr="00D02EFE" w:rsidRDefault="00F73CA1" w:rsidP="009309F9">
            <w:pPr>
              <w:jc w:val="center"/>
              <w:rPr>
                <w:rFonts w:asciiTheme="minorEastAsia" w:eastAsiaTheme="minorEastAsia" w:hAnsiTheme="minorEastAsia" w:cs="宋体"/>
                <w:color w:val="000000"/>
                <w:sz w:val="21"/>
                <w:szCs w:val="21"/>
              </w:rPr>
            </w:pPr>
            <w:r w:rsidRPr="00D02EFE">
              <w:rPr>
                <w:rFonts w:asciiTheme="minorEastAsia" w:eastAsiaTheme="minorEastAsia" w:hAnsiTheme="minorEastAsia" w:hint="eastAsia"/>
                <w:color w:val="000000"/>
                <w:sz w:val="21"/>
                <w:szCs w:val="21"/>
              </w:rPr>
              <w:t>1.948</w:t>
            </w:r>
          </w:p>
        </w:tc>
        <w:tc>
          <w:tcPr>
            <w:tcW w:w="993" w:type="dxa"/>
            <w:vAlign w:val="center"/>
          </w:tcPr>
          <w:p w:rsidR="00F73CA1" w:rsidRPr="00D02EFE" w:rsidRDefault="00F73CA1" w:rsidP="009309F9">
            <w:pPr>
              <w:jc w:val="center"/>
              <w:rPr>
                <w:rFonts w:asciiTheme="minorEastAsia" w:eastAsiaTheme="minorEastAsia" w:hAnsiTheme="minorEastAsia" w:cs="宋体"/>
                <w:color w:val="000000"/>
                <w:sz w:val="21"/>
                <w:szCs w:val="21"/>
              </w:rPr>
            </w:pPr>
            <w:r w:rsidRPr="00D02EFE">
              <w:rPr>
                <w:rFonts w:asciiTheme="minorEastAsia" w:eastAsiaTheme="minorEastAsia" w:hAnsiTheme="minorEastAsia" w:hint="eastAsia"/>
                <w:color w:val="000000"/>
                <w:sz w:val="21"/>
                <w:szCs w:val="21"/>
              </w:rPr>
              <w:t>25.29</w:t>
            </w:r>
          </w:p>
        </w:tc>
        <w:tc>
          <w:tcPr>
            <w:tcW w:w="850" w:type="dxa"/>
            <w:vMerge/>
          </w:tcPr>
          <w:p w:rsidR="00F73CA1" w:rsidRPr="00D02EFE" w:rsidRDefault="00F73CA1" w:rsidP="009309F9">
            <w:pPr>
              <w:rPr>
                <w:rFonts w:asciiTheme="minorEastAsia" w:eastAsiaTheme="minorEastAsia" w:hAnsiTheme="minorEastAsia"/>
                <w:sz w:val="21"/>
                <w:szCs w:val="21"/>
              </w:rPr>
            </w:pPr>
          </w:p>
        </w:tc>
        <w:tc>
          <w:tcPr>
            <w:tcW w:w="1039" w:type="dxa"/>
            <w:vAlign w:val="center"/>
          </w:tcPr>
          <w:p w:rsidR="00F73CA1" w:rsidRPr="00F73CA1" w:rsidRDefault="00F73CA1" w:rsidP="00F73CA1">
            <w:pPr>
              <w:jc w:val="center"/>
              <w:rPr>
                <w:rFonts w:asciiTheme="minorEastAsia" w:eastAsiaTheme="minorEastAsia" w:hAnsiTheme="minorEastAsia" w:cs="宋体"/>
                <w:color w:val="000000"/>
                <w:sz w:val="21"/>
                <w:szCs w:val="21"/>
              </w:rPr>
            </w:pPr>
            <w:r w:rsidRPr="00F73CA1">
              <w:rPr>
                <w:rFonts w:asciiTheme="minorEastAsia" w:eastAsiaTheme="minorEastAsia" w:hAnsiTheme="minorEastAsia" w:hint="eastAsia"/>
                <w:color w:val="000000"/>
                <w:sz w:val="21"/>
                <w:szCs w:val="21"/>
              </w:rPr>
              <w:t>15.68</w:t>
            </w:r>
          </w:p>
        </w:tc>
        <w:tc>
          <w:tcPr>
            <w:tcW w:w="946" w:type="dxa"/>
            <w:vAlign w:val="center"/>
          </w:tcPr>
          <w:p w:rsidR="00F73CA1" w:rsidRPr="00F73CA1" w:rsidRDefault="00F73CA1" w:rsidP="00F73CA1">
            <w:pPr>
              <w:jc w:val="center"/>
              <w:rPr>
                <w:rFonts w:asciiTheme="minorEastAsia" w:eastAsiaTheme="minorEastAsia" w:hAnsiTheme="minorEastAsia" w:cs="宋体"/>
                <w:color w:val="000000"/>
                <w:sz w:val="21"/>
                <w:szCs w:val="21"/>
              </w:rPr>
            </w:pPr>
            <w:r w:rsidRPr="00F73CA1">
              <w:rPr>
                <w:rFonts w:asciiTheme="minorEastAsia" w:eastAsiaTheme="minorEastAsia" w:hAnsiTheme="minorEastAsia" w:hint="eastAsia"/>
                <w:color w:val="000000"/>
                <w:sz w:val="21"/>
                <w:szCs w:val="21"/>
              </w:rPr>
              <w:t>1.984</w:t>
            </w:r>
          </w:p>
        </w:tc>
        <w:tc>
          <w:tcPr>
            <w:tcW w:w="1559" w:type="dxa"/>
            <w:vAlign w:val="center"/>
          </w:tcPr>
          <w:p w:rsidR="00F73CA1" w:rsidRPr="00F73CA1" w:rsidRDefault="00F73CA1" w:rsidP="00F73CA1">
            <w:pPr>
              <w:jc w:val="center"/>
              <w:rPr>
                <w:rFonts w:asciiTheme="minorEastAsia" w:eastAsiaTheme="minorEastAsia" w:hAnsiTheme="minorEastAsia" w:cs="宋体"/>
                <w:color w:val="000000"/>
                <w:sz w:val="21"/>
                <w:szCs w:val="21"/>
              </w:rPr>
            </w:pPr>
            <w:r w:rsidRPr="00F73CA1">
              <w:rPr>
                <w:rFonts w:asciiTheme="minorEastAsia" w:eastAsiaTheme="minorEastAsia" w:hAnsiTheme="minorEastAsia" w:hint="eastAsia"/>
                <w:color w:val="000000"/>
                <w:sz w:val="21"/>
                <w:szCs w:val="21"/>
              </w:rPr>
              <w:t>1.007</w:t>
            </w:r>
            <w:r w:rsidR="00381441">
              <w:rPr>
                <w:rFonts w:asciiTheme="minorEastAsia" w:eastAsiaTheme="minorEastAsia" w:hAnsiTheme="minorEastAsia" w:hint="eastAsia"/>
                <w:color w:val="000000"/>
                <w:sz w:val="21"/>
                <w:szCs w:val="21"/>
              </w:rPr>
              <w:t>/-0.007</w:t>
            </w:r>
          </w:p>
        </w:tc>
      </w:tr>
      <w:tr w:rsidR="00F73CA1" w:rsidTr="00381441">
        <w:tc>
          <w:tcPr>
            <w:tcW w:w="665" w:type="dxa"/>
          </w:tcPr>
          <w:p w:rsidR="00F73CA1" w:rsidRPr="00D02EFE" w:rsidRDefault="00F73CA1" w:rsidP="009309F9">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4</w:t>
            </w:r>
          </w:p>
        </w:tc>
        <w:tc>
          <w:tcPr>
            <w:tcW w:w="861" w:type="dxa"/>
            <w:vMerge/>
          </w:tcPr>
          <w:p w:rsidR="00F73CA1" w:rsidRPr="00D02EFE" w:rsidRDefault="00F73CA1" w:rsidP="009309F9">
            <w:pPr>
              <w:rPr>
                <w:rFonts w:asciiTheme="minorEastAsia" w:eastAsiaTheme="minorEastAsia" w:hAnsiTheme="minorEastAsia"/>
                <w:sz w:val="21"/>
                <w:szCs w:val="21"/>
              </w:rPr>
            </w:pPr>
          </w:p>
        </w:tc>
        <w:tc>
          <w:tcPr>
            <w:tcW w:w="992" w:type="dxa"/>
            <w:vAlign w:val="center"/>
          </w:tcPr>
          <w:p w:rsidR="00F73CA1" w:rsidRPr="00D02EFE" w:rsidRDefault="00F73CA1" w:rsidP="009309F9">
            <w:pPr>
              <w:jc w:val="center"/>
              <w:rPr>
                <w:rFonts w:asciiTheme="minorEastAsia" w:eastAsiaTheme="minorEastAsia" w:hAnsiTheme="minorEastAsia" w:cs="宋体"/>
                <w:color w:val="000000"/>
                <w:sz w:val="21"/>
                <w:szCs w:val="21"/>
              </w:rPr>
            </w:pPr>
            <w:r w:rsidRPr="00D02EFE">
              <w:rPr>
                <w:rFonts w:asciiTheme="minorEastAsia" w:eastAsiaTheme="minorEastAsia" w:hAnsiTheme="minorEastAsia" w:hint="eastAsia"/>
                <w:color w:val="000000"/>
                <w:sz w:val="21"/>
                <w:szCs w:val="21"/>
              </w:rPr>
              <w:t>49.84</w:t>
            </w:r>
          </w:p>
        </w:tc>
        <w:tc>
          <w:tcPr>
            <w:tcW w:w="992" w:type="dxa"/>
            <w:vAlign w:val="center"/>
          </w:tcPr>
          <w:p w:rsidR="00F73CA1" w:rsidRPr="00D02EFE" w:rsidRDefault="00F73CA1" w:rsidP="009309F9">
            <w:pPr>
              <w:jc w:val="center"/>
              <w:rPr>
                <w:rFonts w:asciiTheme="minorEastAsia" w:eastAsiaTheme="minorEastAsia" w:hAnsiTheme="minorEastAsia" w:cs="宋体"/>
                <w:color w:val="000000"/>
                <w:sz w:val="21"/>
                <w:szCs w:val="21"/>
              </w:rPr>
            </w:pPr>
            <w:r w:rsidRPr="00D02EFE">
              <w:rPr>
                <w:rFonts w:asciiTheme="minorEastAsia" w:eastAsiaTheme="minorEastAsia" w:hAnsiTheme="minorEastAsia" w:hint="eastAsia"/>
                <w:color w:val="000000"/>
                <w:sz w:val="21"/>
                <w:szCs w:val="21"/>
              </w:rPr>
              <w:t>1.93</w:t>
            </w:r>
            <w:r w:rsidR="00C31261">
              <w:rPr>
                <w:rFonts w:asciiTheme="minorEastAsia" w:eastAsiaTheme="minorEastAsia" w:hAnsiTheme="minorEastAsia" w:hint="eastAsia"/>
                <w:color w:val="000000"/>
                <w:sz w:val="21"/>
                <w:szCs w:val="21"/>
              </w:rPr>
              <w:t>0</w:t>
            </w:r>
          </w:p>
        </w:tc>
        <w:tc>
          <w:tcPr>
            <w:tcW w:w="993" w:type="dxa"/>
            <w:vAlign w:val="center"/>
          </w:tcPr>
          <w:p w:rsidR="00F73CA1" w:rsidRPr="00D02EFE" w:rsidRDefault="00F73CA1" w:rsidP="009309F9">
            <w:pPr>
              <w:jc w:val="center"/>
              <w:rPr>
                <w:rFonts w:asciiTheme="minorEastAsia" w:eastAsiaTheme="minorEastAsia" w:hAnsiTheme="minorEastAsia" w:cs="宋体"/>
                <w:color w:val="000000"/>
                <w:sz w:val="21"/>
                <w:szCs w:val="21"/>
              </w:rPr>
            </w:pPr>
            <w:r w:rsidRPr="00D02EFE">
              <w:rPr>
                <w:rFonts w:asciiTheme="minorEastAsia" w:eastAsiaTheme="minorEastAsia" w:hAnsiTheme="minorEastAsia" w:hint="eastAsia"/>
                <w:color w:val="000000"/>
                <w:sz w:val="21"/>
                <w:szCs w:val="21"/>
              </w:rPr>
              <w:t>25.36</w:t>
            </w:r>
          </w:p>
        </w:tc>
        <w:tc>
          <w:tcPr>
            <w:tcW w:w="850" w:type="dxa"/>
            <w:vMerge/>
          </w:tcPr>
          <w:p w:rsidR="00F73CA1" w:rsidRPr="00D02EFE" w:rsidRDefault="00F73CA1" w:rsidP="009309F9">
            <w:pPr>
              <w:rPr>
                <w:rFonts w:asciiTheme="minorEastAsia" w:eastAsiaTheme="minorEastAsia" w:hAnsiTheme="minorEastAsia"/>
                <w:sz w:val="21"/>
                <w:szCs w:val="21"/>
              </w:rPr>
            </w:pPr>
          </w:p>
        </w:tc>
        <w:tc>
          <w:tcPr>
            <w:tcW w:w="1039" w:type="dxa"/>
            <w:vAlign w:val="center"/>
          </w:tcPr>
          <w:p w:rsidR="00F73CA1" w:rsidRPr="00F73CA1" w:rsidRDefault="00F73CA1" w:rsidP="00F73CA1">
            <w:pPr>
              <w:jc w:val="center"/>
              <w:rPr>
                <w:rFonts w:asciiTheme="minorEastAsia" w:eastAsiaTheme="minorEastAsia" w:hAnsiTheme="minorEastAsia" w:cs="宋体"/>
                <w:color w:val="000000"/>
                <w:sz w:val="21"/>
                <w:szCs w:val="21"/>
              </w:rPr>
            </w:pPr>
            <w:r w:rsidRPr="00F73CA1">
              <w:rPr>
                <w:rFonts w:asciiTheme="minorEastAsia" w:eastAsiaTheme="minorEastAsia" w:hAnsiTheme="minorEastAsia" w:hint="eastAsia"/>
                <w:color w:val="000000"/>
                <w:sz w:val="21"/>
                <w:szCs w:val="21"/>
              </w:rPr>
              <w:t>15.72</w:t>
            </w:r>
          </w:p>
        </w:tc>
        <w:tc>
          <w:tcPr>
            <w:tcW w:w="946" w:type="dxa"/>
            <w:vAlign w:val="center"/>
          </w:tcPr>
          <w:p w:rsidR="00F73CA1" w:rsidRPr="00F73CA1" w:rsidRDefault="00F73CA1" w:rsidP="00F73CA1">
            <w:pPr>
              <w:jc w:val="center"/>
              <w:rPr>
                <w:rFonts w:asciiTheme="minorEastAsia" w:eastAsiaTheme="minorEastAsia" w:hAnsiTheme="minorEastAsia" w:cs="宋体"/>
                <w:color w:val="000000"/>
                <w:sz w:val="21"/>
                <w:szCs w:val="21"/>
              </w:rPr>
            </w:pPr>
            <w:r w:rsidRPr="00F73CA1">
              <w:rPr>
                <w:rFonts w:asciiTheme="minorEastAsia" w:eastAsiaTheme="minorEastAsia" w:hAnsiTheme="minorEastAsia" w:hint="eastAsia"/>
                <w:color w:val="000000"/>
                <w:sz w:val="21"/>
                <w:szCs w:val="21"/>
              </w:rPr>
              <w:t>1.987</w:t>
            </w:r>
          </w:p>
        </w:tc>
        <w:tc>
          <w:tcPr>
            <w:tcW w:w="1559" w:type="dxa"/>
            <w:vAlign w:val="center"/>
          </w:tcPr>
          <w:p w:rsidR="00F73CA1" w:rsidRPr="00F73CA1" w:rsidRDefault="00F73CA1" w:rsidP="00F73CA1">
            <w:pPr>
              <w:jc w:val="center"/>
              <w:rPr>
                <w:rFonts w:asciiTheme="minorEastAsia" w:eastAsiaTheme="minorEastAsia" w:hAnsiTheme="minorEastAsia" w:cs="宋体"/>
                <w:color w:val="000000"/>
                <w:sz w:val="21"/>
                <w:szCs w:val="21"/>
              </w:rPr>
            </w:pPr>
            <w:r w:rsidRPr="00F73CA1">
              <w:rPr>
                <w:rFonts w:asciiTheme="minorEastAsia" w:eastAsiaTheme="minorEastAsia" w:hAnsiTheme="minorEastAsia" w:hint="eastAsia"/>
                <w:color w:val="000000"/>
                <w:sz w:val="21"/>
                <w:szCs w:val="21"/>
              </w:rPr>
              <w:t>1.006</w:t>
            </w:r>
            <w:r w:rsidR="00381441">
              <w:rPr>
                <w:rFonts w:asciiTheme="minorEastAsia" w:eastAsiaTheme="minorEastAsia" w:hAnsiTheme="minorEastAsia" w:hint="eastAsia"/>
                <w:color w:val="000000"/>
                <w:sz w:val="21"/>
                <w:szCs w:val="21"/>
              </w:rPr>
              <w:t>/-0.006</w:t>
            </w:r>
          </w:p>
        </w:tc>
      </w:tr>
      <w:tr w:rsidR="00F73CA1" w:rsidTr="00381441">
        <w:tc>
          <w:tcPr>
            <w:tcW w:w="665" w:type="dxa"/>
          </w:tcPr>
          <w:p w:rsidR="00F73CA1" w:rsidRPr="00D02EFE" w:rsidRDefault="00F73CA1" w:rsidP="009309F9">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5</w:t>
            </w:r>
          </w:p>
        </w:tc>
        <w:tc>
          <w:tcPr>
            <w:tcW w:w="861" w:type="dxa"/>
            <w:vMerge/>
          </w:tcPr>
          <w:p w:rsidR="00F73CA1" w:rsidRPr="00D02EFE" w:rsidRDefault="00F73CA1" w:rsidP="009309F9">
            <w:pPr>
              <w:rPr>
                <w:rFonts w:asciiTheme="minorEastAsia" w:eastAsiaTheme="minorEastAsia" w:hAnsiTheme="minorEastAsia"/>
                <w:sz w:val="21"/>
                <w:szCs w:val="21"/>
              </w:rPr>
            </w:pPr>
          </w:p>
        </w:tc>
        <w:tc>
          <w:tcPr>
            <w:tcW w:w="992" w:type="dxa"/>
            <w:vAlign w:val="center"/>
          </w:tcPr>
          <w:p w:rsidR="00F73CA1" w:rsidRPr="00D02EFE" w:rsidRDefault="00F73CA1" w:rsidP="009309F9">
            <w:pPr>
              <w:jc w:val="center"/>
              <w:rPr>
                <w:rFonts w:asciiTheme="minorEastAsia" w:eastAsiaTheme="minorEastAsia" w:hAnsiTheme="minorEastAsia" w:cs="宋体"/>
                <w:color w:val="000000"/>
                <w:sz w:val="21"/>
                <w:szCs w:val="21"/>
              </w:rPr>
            </w:pPr>
            <w:r w:rsidRPr="00D02EFE">
              <w:rPr>
                <w:rFonts w:asciiTheme="minorEastAsia" w:eastAsiaTheme="minorEastAsia" w:hAnsiTheme="minorEastAsia" w:hint="eastAsia"/>
                <w:color w:val="000000"/>
                <w:sz w:val="21"/>
                <w:szCs w:val="21"/>
              </w:rPr>
              <w:t>49.77</w:t>
            </w:r>
          </w:p>
        </w:tc>
        <w:tc>
          <w:tcPr>
            <w:tcW w:w="992" w:type="dxa"/>
            <w:vAlign w:val="center"/>
          </w:tcPr>
          <w:p w:rsidR="00F73CA1" w:rsidRPr="00D02EFE" w:rsidRDefault="00F73CA1" w:rsidP="009309F9">
            <w:pPr>
              <w:jc w:val="center"/>
              <w:rPr>
                <w:rFonts w:asciiTheme="minorEastAsia" w:eastAsiaTheme="minorEastAsia" w:hAnsiTheme="minorEastAsia" w:cs="宋体"/>
                <w:color w:val="000000"/>
                <w:sz w:val="21"/>
                <w:szCs w:val="21"/>
              </w:rPr>
            </w:pPr>
            <w:r w:rsidRPr="00D02EFE">
              <w:rPr>
                <w:rFonts w:asciiTheme="minorEastAsia" w:eastAsiaTheme="minorEastAsia" w:hAnsiTheme="minorEastAsia" w:hint="eastAsia"/>
                <w:color w:val="000000"/>
                <w:sz w:val="21"/>
                <w:szCs w:val="21"/>
              </w:rPr>
              <w:t>1.926</w:t>
            </w:r>
          </w:p>
        </w:tc>
        <w:tc>
          <w:tcPr>
            <w:tcW w:w="993" w:type="dxa"/>
            <w:vAlign w:val="center"/>
          </w:tcPr>
          <w:p w:rsidR="00F73CA1" w:rsidRPr="00D02EFE" w:rsidRDefault="00F73CA1" w:rsidP="009309F9">
            <w:pPr>
              <w:jc w:val="center"/>
              <w:rPr>
                <w:rFonts w:asciiTheme="minorEastAsia" w:eastAsiaTheme="minorEastAsia" w:hAnsiTheme="minorEastAsia" w:cs="宋体"/>
                <w:color w:val="000000"/>
                <w:sz w:val="21"/>
                <w:szCs w:val="21"/>
              </w:rPr>
            </w:pPr>
            <w:r w:rsidRPr="00D02EFE">
              <w:rPr>
                <w:rFonts w:asciiTheme="minorEastAsia" w:eastAsiaTheme="minorEastAsia" w:hAnsiTheme="minorEastAsia" w:hint="eastAsia"/>
                <w:color w:val="000000"/>
                <w:sz w:val="21"/>
                <w:szCs w:val="21"/>
              </w:rPr>
              <w:t>25.38</w:t>
            </w:r>
          </w:p>
        </w:tc>
        <w:tc>
          <w:tcPr>
            <w:tcW w:w="850" w:type="dxa"/>
            <w:vMerge/>
          </w:tcPr>
          <w:p w:rsidR="00F73CA1" w:rsidRPr="00D02EFE" w:rsidRDefault="00F73CA1" w:rsidP="009309F9">
            <w:pPr>
              <w:rPr>
                <w:rFonts w:asciiTheme="minorEastAsia" w:eastAsiaTheme="minorEastAsia" w:hAnsiTheme="minorEastAsia"/>
                <w:sz w:val="21"/>
                <w:szCs w:val="21"/>
              </w:rPr>
            </w:pPr>
          </w:p>
        </w:tc>
        <w:tc>
          <w:tcPr>
            <w:tcW w:w="1039" w:type="dxa"/>
            <w:vAlign w:val="center"/>
          </w:tcPr>
          <w:p w:rsidR="00F73CA1" w:rsidRPr="00F73CA1" w:rsidRDefault="00F73CA1" w:rsidP="00F73CA1">
            <w:pPr>
              <w:jc w:val="center"/>
              <w:rPr>
                <w:rFonts w:asciiTheme="minorEastAsia" w:eastAsiaTheme="minorEastAsia" w:hAnsiTheme="minorEastAsia" w:cs="宋体"/>
                <w:color w:val="000000"/>
                <w:sz w:val="21"/>
                <w:szCs w:val="21"/>
              </w:rPr>
            </w:pPr>
            <w:r w:rsidRPr="00F73CA1">
              <w:rPr>
                <w:rFonts w:asciiTheme="minorEastAsia" w:eastAsiaTheme="minorEastAsia" w:hAnsiTheme="minorEastAsia" w:hint="eastAsia"/>
                <w:color w:val="000000"/>
                <w:sz w:val="21"/>
                <w:szCs w:val="21"/>
              </w:rPr>
              <w:t>15.7</w:t>
            </w:r>
            <w:r w:rsidR="00C31261">
              <w:rPr>
                <w:rFonts w:asciiTheme="minorEastAsia" w:eastAsiaTheme="minorEastAsia" w:hAnsiTheme="minorEastAsia" w:hint="eastAsia"/>
                <w:color w:val="000000"/>
                <w:sz w:val="21"/>
                <w:szCs w:val="21"/>
              </w:rPr>
              <w:t>0</w:t>
            </w:r>
          </w:p>
        </w:tc>
        <w:tc>
          <w:tcPr>
            <w:tcW w:w="946" w:type="dxa"/>
            <w:vAlign w:val="center"/>
          </w:tcPr>
          <w:p w:rsidR="00F73CA1" w:rsidRPr="00F73CA1" w:rsidRDefault="00F73CA1" w:rsidP="00F73CA1">
            <w:pPr>
              <w:jc w:val="center"/>
              <w:rPr>
                <w:rFonts w:asciiTheme="minorEastAsia" w:eastAsiaTheme="minorEastAsia" w:hAnsiTheme="minorEastAsia" w:cs="宋体"/>
                <w:color w:val="000000"/>
                <w:sz w:val="21"/>
                <w:szCs w:val="21"/>
              </w:rPr>
            </w:pPr>
            <w:r w:rsidRPr="00F73CA1">
              <w:rPr>
                <w:rFonts w:asciiTheme="minorEastAsia" w:eastAsiaTheme="minorEastAsia" w:hAnsiTheme="minorEastAsia" w:hint="eastAsia"/>
                <w:color w:val="000000"/>
                <w:sz w:val="21"/>
                <w:szCs w:val="21"/>
              </w:rPr>
              <w:t>1.988</w:t>
            </w:r>
          </w:p>
        </w:tc>
        <w:tc>
          <w:tcPr>
            <w:tcW w:w="1559" w:type="dxa"/>
            <w:vAlign w:val="center"/>
          </w:tcPr>
          <w:p w:rsidR="00F73CA1" w:rsidRPr="00F73CA1" w:rsidRDefault="00F73CA1" w:rsidP="00F73CA1">
            <w:pPr>
              <w:jc w:val="center"/>
              <w:rPr>
                <w:rFonts w:asciiTheme="minorEastAsia" w:eastAsiaTheme="minorEastAsia" w:hAnsiTheme="minorEastAsia" w:cs="宋体"/>
                <w:color w:val="000000"/>
                <w:sz w:val="21"/>
                <w:szCs w:val="21"/>
              </w:rPr>
            </w:pPr>
            <w:r w:rsidRPr="00F73CA1">
              <w:rPr>
                <w:rFonts w:asciiTheme="minorEastAsia" w:eastAsiaTheme="minorEastAsia" w:hAnsiTheme="minorEastAsia" w:hint="eastAsia"/>
                <w:color w:val="000000"/>
                <w:sz w:val="21"/>
                <w:szCs w:val="21"/>
              </w:rPr>
              <w:t>1.008</w:t>
            </w:r>
            <w:r w:rsidR="00381441">
              <w:rPr>
                <w:rFonts w:asciiTheme="minorEastAsia" w:eastAsiaTheme="minorEastAsia" w:hAnsiTheme="minorEastAsia" w:hint="eastAsia"/>
                <w:color w:val="000000"/>
                <w:sz w:val="21"/>
                <w:szCs w:val="21"/>
              </w:rPr>
              <w:t>/-0.008</w:t>
            </w:r>
          </w:p>
        </w:tc>
      </w:tr>
      <w:tr w:rsidR="00F73CA1" w:rsidTr="00381441">
        <w:tc>
          <w:tcPr>
            <w:tcW w:w="665" w:type="dxa"/>
          </w:tcPr>
          <w:p w:rsidR="00F73CA1" w:rsidRPr="00D02EFE" w:rsidRDefault="00F73CA1" w:rsidP="009309F9">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6</w:t>
            </w:r>
          </w:p>
        </w:tc>
        <w:tc>
          <w:tcPr>
            <w:tcW w:w="861" w:type="dxa"/>
            <w:vMerge/>
          </w:tcPr>
          <w:p w:rsidR="00F73CA1" w:rsidRPr="00D02EFE" w:rsidRDefault="00F73CA1" w:rsidP="009309F9">
            <w:pPr>
              <w:rPr>
                <w:rFonts w:asciiTheme="minorEastAsia" w:eastAsiaTheme="minorEastAsia" w:hAnsiTheme="minorEastAsia"/>
                <w:sz w:val="21"/>
                <w:szCs w:val="21"/>
              </w:rPr>
            </w:pPr>
          </w:p>
        </w:tc>
        <w:tc>
          <w:tcPr>
            <w:tcW w:w="992" w:type="dxa"/>
            <w:vAlign w:val="center"/>
          </w:tcPr>
          <w:p w:rsidR="00F73CA1" w:rsidRPr="00D02EFE" w:rsidRDefault="00F73CA1" w:rsidP="009309F9">
            <w:pPr>
              <w:jc w:val="center"/>
              <w:rPr>
                <w:rFonts w:asciiTheme="minorEastAsia" w:eastAsiaTheme="minorEastAsia" w:hAnsiTheme="minorEastAsia" w:cs="宋体"/>
                <w:color w:val="000000"/>
                <w:sz w:val="21"/>
                <w:szCs w:val="21"/>
              </w:rPr>
            </w:pPr>
            <w:r w:rsidRPr="00D02EFE">
              <w:rPr>
                <w:rFonts w:asciiTheme="minorEastAsia" w:eastAsiaTheme="minorEastAsia" w:hAnsiTheme="minorEastAsia" w:hint="eastAsia"/>
                <w:color w:val="000000"/>
                <w:sz w:val="21"/>
                <w:szCs w:val="21"/>
              </w:rPr>
              <w:t>50.09</w:t>
            </w:r>
          </w:p>
        </w:tc>
        <w:tc>
          <w:tcPr>
            <w:tcW w:w="992" w:type="dxa"/>
            <w:vAlign w:val="center"/>
          </w:tcPr>
          <w:p w:rsidR="00F73CA1" w:rsidRPr="00D02EFE" w:rsidRDefault="00F73CA1" w:rsidP="009309F9">
            <w:pPr>
              <w:jc w:val="center"/>
              <w:rPr>
                <w:rFonts w:asciiTheme="minorEastAsia" w:eastAsiaTheme="minorEastAsia" w:hAnsiTheme="minorEastAsia" w:cs="宋体"/>
                <w:color w:val="000000"/>
                <w:sz w:val="21"/>
                <w:szCs w:val="21"/>
              </w:rPr>
            </w:pPr>
            <w:r w:rsidRPr="00D02EFE">
              <w:rPr>
                <w:rFonts w:asciiTheme="minorEastAsia" w:eastAsiaTheme="minorEastAsia" w:hAnsiTheme="minorEastAsia" w:hint="eastAsia"/>
                <w:color w:val="000000"/>
                <w:sz w:val="21"/>
                <w:szCs w:val="21"/>
              </w:rPr>
              <w:t>1.941</w:t>
            </w:r>
          </w:p>
        </w:tc>
        <w:tc>
          <w:tcPr>
            <w:tcW w:w="993" w:type="dxa"/>
            <w:vAlign w:val="center"/>
          </w:tcPr>
          <w:p w:rsidR="00F73CA1" w:rsidRPr="00D02EFE" w:rsidRDefault="00F73CA1" w:rsidP="009309F9">
            <w:pPr>
              <w:jc w:val="center"/>
              <w:rPr>
                <w:rFonts w:asciiTheme="minorEastAsia" w:eastAsiaTheme="minorEastAsia" w:hAnsiTheme="minorEastAsia" w:cs="宋体"/>
                <w:color w:val="000000"/>
                <w:sz w:val="21"/>
                <w:szCs w:val="21"/>
              </w:rPr>
            </w:pPr>
            <w:r w:rsidRPr="00D02EFE">
              <w:rPr>
                <w:rFonts w:asciiTheme="minorEastAsia" w:eastAsiaTheme="minorEastAsia" w:hAnsiTheme="minorEastAsia" w:hint="eastAsia"/>
                <w:color w:val="000000"/>
                <w:sz w:val="21"/>
                <w:szCs w:val="21"/>
              </w:rPr>
              <w:t>25.34</w:t>
            </w:r>
          </w:p>
        </w:tc>
        <w:tc>
          <w:tcPr>
            <w:tcW w:w="850" w:type="dxa"/>
            <w:vMerge/>
          </w:tcPr>
          <w:p w:rsidR="00F73CA1" w:rsidRPr="00D02EFE" w:rsidRDefault="00F73CA1" w:rsidP="009309F9">
            <w:pPr>
              <w:rPr>
                <w:rFonts w:asciiTheme="minorEastAsia" w:eastAsiaTheme="minorEastAsia" w:hAnsiTheme="minorEastAsia"/>
                <w:sz w:val="21"/>
                <w:szCs w:val="21"/>
              </w:rPr>
            </w:pPr>
          </w:p>
        </w:tc>
        <w:tc>
          <w:tcPr>
            <w:tcW w:w="1039" w:type="dxa"/>
            <w:vAlign w:val="center"/>
          </w:tcPr>
          <w:p w:rsidR="00F73CA1" w:rsidRPr="00F73CA1" w:rsidRDefault="00F73CA1" w:rsidP="00F73CA1">
            <w:pPr>
              <w:jc w:val="center"/>
              <w:rPr>
                <w:rFonts w:asciiTheme="minorEastAsia" w:eastAsiaTheme="minorEastAsia" w:hAnsiTheme="minorEastAsia" w:cs="宋体"/>
                <w:color w:val="000000"/>
                <w:sz w:val="21"/>
                <w:szCs w:val="21"/>
              </w:rPr>
            </w:pPr>
            <w:r w:rsidRPr="00F73CA1">
              <w:rPr>
                <w:rFonts w:asciiTheme="minorEastAsia" w:eastAsiaTheme="minorEastAsia" w:hAnsiTheme="minorEastAsia" w:hint="eastAsia"/>
                <w:color w:val="000000"/>
                <w:sz w:val="21"/>
                <w:szCs w:val="21"/>
              </w:rPr>
              <w:t>15.63</w:t>
            </w:r>
          </w:p>
        </w:tc>
        <w:tc>
          <w:tcPr>
            <w:tcW w:w="946" w:type="dxa"/>
            <w:vAlign w:val="center"/>
          </w:tcPr>
          <w:p w:rsidR="00F73CA1" w:rsidRPr="00F73CA1" w:rsidRDefault="00F73CA1" w:rsidP="00F73CA1">
            <w:pPr>
              <w:jc w:val="center"/>
              <w:rPr>
                <w:rFonts w:asciiTheme="minorEastAsia" w:eastAsiaTheme="minorEastAsia" w:hAnsiTheme="minorEastAsia" w:cs="宋体"/>
                <w:color w:val="000000"/>
                <w:sz w:val="21"/>
                <w:szCs w:val="21"/>
              </w:rPr>
            </w:pPr>
            <w:r w:rsidRPr="00F73CA1">
              <w:rPr>
                <w:rFonts w:asciiTheme="minorEastAsia" w:eastAsiaTheme="minorEastAsia" w:hAnsiTheme="minorEastAsia" w:hint="eastAsia"/>
                <w:color w:val="000000"/>
                <w:sz w:val="21"/>
                <w:szCs w:val="21"/>
              </w:rPr>
              <w:t>1.992</w:t>
            </w:r>
          </w:p>
        </w:tc>
        <w:tc>
          <w:tcPr>
            <w:tcW w:w="1559" w:type="dxa"/>
            <w:vAlign w:val="center"/>
          </w:tcPr>
          <w:p w:rsidR="00F73CA1" w:rsidRPr="00F73CA1" w:rsidRDefault="00F73CA1" w:rsidP="00F73CA1">
            <w:pPr>
              <w:jc w:val="center"/>
              <w:rPr>
                <w:rFonts w:asciiTheme="minorEastAsia" w:eastAsiaTheme="minorEastAsia" w:hAnsiTheme="minorEastAsia" w:cs="宋体"/>
                <w:color w:val="000000"/>
                <w:sz w:val="21"/>
                <w:szCs w:val="21"/>
              </w:rPr>
            </w:pPr>
            <w:r w:rsidRPr="00F73CA1">
              <w:rPr>
                <w:rFonts w:asciiTheme="minorEastAsia" w:eastAsiaTheme="minorEastAsia" w:hAnsiTheme="minorEastAsia" w:hint="eastAsia"/>
                <w:color w:val="000000"/>
                <w:sz w:val="21"/>
                <w:szCs w:val="21"/>
              </w:rPr>
              <w:t>1.015</w:t>
            </w:r>
            <w:r w:rsidR="00381441">
              <w:rPr>
                <w:rFonts w:asciiTheme="minorEastAsia" w:eastAsiaTheme="minorEastAsia" w:hAnsiTheme="minorEastAsia" w:hint="eastAsia"/>
                <w:color w:val="000000"/>
                <w:sz w:val="21"/>
                <w:szCs w:val="21"/>
              </w:rPr>
              <w:t>/-0.014</w:t>
            </w:r>
          </w:p>
        </w:tc>
      </w:tr>
      <w:tr w:rsidR="00F73CA1" w:rsidTr="00381441">
        <w:tc>
          <w:tcPr>
            <w:tcW w:w="665" w:type="dxa"/>
          </w:tcPr>
          <w:p w:rsidR="00F73CA1" w:rsidRPr="00D02EFE" w:rsidRDefault="00F73CA1" w:rsidP="009309F9">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平均值</w:t>
            </w:r>
          </w:p>
        </w:tc>
        <w:tc>
          <w:tcPr>
            <w:tcW w:w="861" w:type="dxa"/>
            <w:vAlign w:val="center"/>
          </w:tcPr>
          <w:p w:rsidR="00F73CA1" w:rsidRPr="00D02EFE" w:rsidRDefault="00F73CA1" w:rsidP="009309F9">
            <w:pPr>
              <w:jc w:val="cente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w:t>
            </w:r>
          </w:p>
        </w:tc>
        <w:tc>
          <w:tcPr>
            <w:tcW w:w="992" w:type="dxa"/>
            <w:vAlign w:val="center"/>
          </w:tcPr>
          <w:p w:rsidR="00F73CA1" w:rsidRPr="00D02EFE" w:rsidRDefault="00F73CA1" w:rsidP="009309F9">
            <w:pPr>
              <w:jc w:val="cente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w:t>
            </w:r>
          </w:p>
        </w:tc>
        <w:tc>
          <w:tcPr>
            <w:tcW w:w="992" w:type="dxa"/>
            <w:vAlign w:val="center"/>
          </w:tcPr>
          <w:p w:rsidR="00F73CA1" w:rsidRPr="00D02EFE" w:rsidRDefault="00F73CA1" w:rsidP="009309F9">
            <w:pPr>
              <w:jc w:val="cente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w:t>
            </w:r>
          </w:p>
        </w:tc>
        <w:tc>
          <w:tcPr>
            <w:tcW w:w="993" w:type="dxa"/>
            <w:vAlign w:val="center"/>
          </w:tcPr>
          <w:p w:rsidR="00F73CA1" w:rsidRPr="00D02EFE" w:rsidRDefault="00F73CA1" w:rsidP="009309F9">
            <w:pPr>
              <w:jc w:val="cente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25.33</w:t>
            </w:r>
          </w:p>
        </w:tc>
        <w:tc>
          <w:tcPr>
            <w:tcW w:w="850" w:type="dxa"/>
            <w:vAlign w:val="center"/>
          </w:tcPr>
          <w:p w:rsidR="00F73CA1" w:rsidRPr="00D02EFE" w:rsidRDefault="00F73CA1" w:rsidP="009309F9">
            <w:pPr>
              <w:jc w:val="cente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w:t>
            </w:r>
          </w:p>
        </w:tc>
        <w:tc>
          <w:tcPr>
            <w:tcW w:w="1039" w:type="dxa"/>
            <w:vAlign w:val="center"/>
          </w:tcPr>
          <w:p w:rsidR="00F73CA1" w:rsidRPr="00D02EFE" w:rsidRDefault="00F73CA1" w:rsidP="009309F9">
            <w:pPr>
              <w:jc w:val="cente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w:t>
            </w:r>
          </w:p>
        </w:tc>
        <w:tc>
          <w:tcPr>
            <w:tcW w:w="946" w:type="dxa"/>
            <w:vAlign w:val="center"/>
          </w:tcPr>
          <w:p w:rsidR="00F73CA1" w:rsidRPr="00D02EFE" w:rsidRDefault="00F73CA1" w:rsidP="009309F9">
            <w:pPr>
              <w:jc w:val="cente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w:t>
            </w:r>
          </w:p>
        </w:tc>
        <w:tc>
          <w:tcPr>
            <w:tcW w:w="1559" w:type="dxa"/>
            <w:vAlign w:val="center"/>
          </w:tcPr>
          <w:p w:rsidR="00F73CA1" w:rsidRPr="00D02EFE" w:rsidRDefault="00F73CA1" w:rsidP="00F73CA1">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1.009</w:t>
            </w:r>
            <w:r w:rsidR="00381441">
              <w:rPr>
                <w:rFonts w:asciiTheme="minorEastAsia" w:eastAsiaTheme="minorEastAsia" w:hAnsiTheme="minorEastAsia" w:hint="eastAsia"/>
                <w:sz w:val="21"/>
                <w:szCs w:val="21"/>
              </w:rPr>
              <w:t>/-0.009</w:t>
            </w:r>
          </w:p>
        </w:tc>
      </w:tr>
      <w:tr w:rsidR="00F73CA1" w:rsidTr="00381441">
        <w:tc>
          <w:tcPr>
            <w:tcW w:w="8897" w:type="dxa"/>
            <w:gridSpan w:val="9"/>
          </w:tcPr>
          <w:p w:rsidR="00F73CA1" w:rsidRPr="00D02EFE" w:rsidRDefault="00F73CA1" w:rsidP="009309F9">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测量不确定度：</w:t>
            </w:r>
            <w:r>
              <w:rPr>
                <w:rFonts w:asciiTheme="minorEastAsia" w:eastAsiaTheme="minorEastAsia" w:hAnsiTheme="minorEastAsia" w:hint="eastAsia"/>
                <w:sz w:val="21"/>
                <w:szCs w:val="21"/>
              </w:rPr>
              <w:t>3%</w:t>
            </w:r>
          </w:p>
        </w:tc>
      </w:tr>
    </w:tbl>
    <w:p w:rsidR="00F73CA1" w:rsidRPr="00FA692F" w:rsidRDefault="00F73CA1" w:rsidP="00131A34">
      <w:pPr>
        <w:ind w:firstLineChars="227" w:firstLine="545"/>
        <w:rPr>
          <w:sz w:val="24"/>
          <w:szCs w:val="28"/>
        </w:rPr>
      </w:pPr>
    </w:p>
    <w:p w:rsidR="00131A34" w:rsidRPr="00381441" w:rsidRDefault="00131A34" w:rsidP="00094B9F">
      <w:pPr>
        <w:ind w:firstLineChars="227" w:firstLine="545"/>
        <w:jc w:val="both"/>
        <w:rPr>
          <w:rFonts w:hAnsi="宋体"/>
          <w:sz w:val="24"/>
          <w:szCs w:val="24"/>
        </w:rPr>
      </w:pPr>
      <w:r w:rsidRPr="00381441">
        <w:rPr>
          <w:rFonts w:hAnsi="宋体"/>
          <w:sz w:val="24"/>
          <w:szCs w:val="24"/>
        </w:rPr>
        <w:t>按</w:t>
      </w:r>
      <w:r w:rsidR="00381441" w:rsidRPr="00381441">
        <w:rPr>
          <w:rFonts w:hAnsi="宋体" w:hint="eastAsia"/>
          <w:sz w:val="24"/>
          <w:szCs w:val="24"/>
        </w:rPr>
        <w:t>JJG312</w:t>
      </w:r>
      <w:r w:rsidR="00381441" w:rsidRPr="00381441">
        <w:rPr>
          <w:rFonts w:hAnsi="宋体" w:hint="eastAsia"/>
          <w:sz w:val="24"/>
          <w:szCs w:val="24"/>
        </w:rPr>
        <w:t>中</w:t>
      </w:r>
      <w:r w:rsidRPr="00381441">
        <w:rPr>
          <w:rFonts w:hAnsi="宋体"/>
          <w:sz w:val="24"/>
          <w:szCs w:val="24"/>
        </w:rPr>
        <w:t>公式</w:t>
      </w:r>
      <w:r w:rsidR="00381441" w:rsidRPr="00381441">
        <w:rPr>
          <w:rFonts w:ascii="宋体" w:hAnsi="宋体" w:hint="eastAsia"/>
          <w:sz w:val="24"/>
          <w:szCs w:val="24"/>
        </w:rPr>
        <w:t>（10）、（11）、（14）、（15）、（16）计算被检激光能量计的修正因子</w:t>
      </w:r>
      <w:r w:rsidRPr="00381441">
        <w:rPr>
          <w:rFonts w:hAnsi="宋体"/>
          <w:sz w:val="24"/>
          <w:szCs w:val="24"/>
        </w:rPr>
        <w:t>，计算结果填入上表。</w:t>
      </w:r>
    </w:p>
    <w:p w:rsidR="00381441" w:rsidRPr="00FA692F" w:rsidRDefault="00381441" w:rsidP="00094B9F">
      <w:pPr>
        <w:ind w:firstLineChars="227" w:firstLine="545"/>
        <w:jc w:val="both"/>
        <w:rPr>
          <w:sz w:val="24"/>
          <w:szCs w:val="28"/>
        </w:rPr>
      </w:pPr>
      <w:r w:rsidRPr="00381441">
        <w:rPr>
          <w:rFonts w:hAnsi="宋体"/>
          <w:sz w:val="24"/>
          <w:szCs w:val="24"/>
        </w:rPr>
        <w:t>按</w:t>
      </w:r>
      <w:r w:rsidRPr="00381441">
        <w:rPr>
          <w:rFonts w:hAnsi="宋体" w:hint="eastAsia"/>
          <w:sz w:val="24"/>
          <w:szCs w:val="24"/>
        </w:rPr>
        <w:t>JJG312</w:t>
      </w:r>
      <w:r w:rsidRPr="00381441">
        <w:rPr>
          <w:rFonts w:hAnsi="宋体" w:hint="eastAsia"/>
          <w:sz w:val="24"/>
          <w:szCs w:val="24"/>
        </w:rPr>
        <w:t>中</w:t>
      </w:r>
      <w:r w:rsidRPr="00381441">
        <w:rPr>
          <w:rFonts w:hAnsi="宋体"/>
          <w:sz w:val="24"/>
          <w:szCs w:val="24"/>
        </w:rPr>
        <w:t>公式</w:t>
      </w:r>
      <w:r w:rsidRPr="00381441">
        <w:rPr>
          <w:rFonts w:ascii="宋体" w:hAnsi="宋体" w:hint="eastAsia"/>
          <w:sz w:val="24"/>
          <w:szCs w:val="24"/>
        </w:rPr>
        <w:t>（18）计算被检激光能量计的相对示值误差</w:t>
      </w:r>
      <w:r w:rsidRPr="00381441">
        <w:rPr>
          <w:rFonts w:hAnsi="宋体"/>
          <w:sz w:val="24"/>
          <w:szCs w:val="24"/>
        </w:rPr>
        <w:t>，计算结果填入上表</w:t>
      </w:r>
      <w:r w:rsidRPr="00FA692F">
        <w:rPr>
          <w:rFonts w:hAnsi="宋体"/>
          <w:sz w:val="24"/>
          <w:szCs w:val="28"/>
        </w:rPr>
        <w:t>。</w:t>
      </w:r>
    </w:p>
    <w:p w:rsidR="009309F9" w:rsidRDefault="009309F9" w:rsidP="00131A34">
      <w:pPr>
        <w:rPr>
          <w:rFonts w:hAnsi="宋体"/>
          <w:sz w:val="24"/>
          <w:szCs w:val="24"/>
        </w:rPr>
      </w:pPr>
    </w:p>
    <w:p w:rsidR="00131A34" w:rsidRPr="00FA692F" w:rsidRDefault="00FE2CF6" w:rsidP="00131A34">
      <w:pPr>
        <w:rPr>
          <w:sz w:val="24"/>
          <w:szCs w:val="28"/>
        </w:rPr>
      </w:pPr>
      <w:r>
        <w:rPr>
          <w:rFonts w:hint="eastAsia"/>
          <w:sz w:val="24"/>
          <w:szCs w:val="28"/>
        </w:rPr>
        <w:t>4</w:t>
      </w:r>
      <w:r w:rsidR="00131A34" w:rsidRPr="00FA692F">
        <w:rPr>
          <w:sz w:val="24"/>
          <w:szCs w:val="28"/>
        </w:rPr>
        <w:t xml:space="preserve">. </w:t>
      </w:r>
      <w:r w:rsidR="00131A34" w:rsidRPr="00FA692F">
        <w:rPr>
          <w:rFonts w:hAnsi="宋体"/>
          <w:sz w:val="24"/>
          <w:szCs w:val="28"/>
        </w:rPr>
        <w:t>非线性检定</w:t>
      </w:r>
    </w:p>
    <w:tbl>
      <w:tblPr>
        <w:tblStyle w:val="af2"/>
        <w:tblW w:w="0" w:type="auto"/>
        <w:tblLook w:val="04A0"/>
      </w:tblPr>
      <w:tblGrid>
        <w:gridCol w:w="1809"/>
        <w:gridCol w:w="1342"/>
        <w:gridCol w:w="1343"/>
        <w:gridCol w:w="1342"/>
        <w:gridCol w:w="1343"/>
        <w:gridCol w:w="1343"/>
      </w:tblGrid>
      <w:tr w:rsidR="009309F9" w:rsidTr="009309F9">
        <w:tc>
          <w:tcPr>
            <w:tcW w:w="1809" w:type="dxa"/>
          </w:tcPr>
          <w:p w:rsidR="009309F9" w:rsidRDefault="009309F9" w:rsidP="009309F9">
            <w:pPr>
              <w:rPr>
                <w:rFonts w:ascii="宋体" w:hAnsi="宋体"/>
              </w:rPr>
            </w:pPr>
            <w:r>
              <w:rPr>
                <w:rFonts w:ascii="宋体" w:hAnsi="宋体" w:hint="eastAsia"/>
              </w:rPr>
              <w:t>检定能量点</w:t>
            </w:r>
          </w:p>
        </w:tc>
        <w:tc>
          <w:tcPr>
            <w:tcW w:w="1342" w:type="dxa"/>
          </w:tcPr>
          <w:p w:rsidR="009309F9" w:rsidRDefault="009309F9" w:rsidP="009309F9">
            <w:pPr>
              <w:jc w:val="center"/>
              <w:rPr>
                <w:rFonts w:ascii="宋体" w:hAnsi="宋体"/>
              </w:rPr>
            </w:pPr>
            <w:r>
              <w:rPr>
                <w:rFonts w:ascii="宋体" w:hAnsi="宋体" w:hint="eastAsia"/>
              </w:rPr>
              <w:t>15.6mJ</w:t>
            </w:r>
          </w:p>
        </w:tc>
        <w:tc>
          <w:tcPr>
            <w:tcW w:w="1343" w:type="dxa"/>
          </w:tcPr>
          <w:p w:rsidR="009309F9" w:rsidRDefault="009309F9" w:rsidP="009309F9">
            <w:pPr>
              <w:jc w:val="center"/>
              <w:rPr>
                <w:rFonts w:ascii="宋体" w:hAnsi="宋体"/>
              </w:rPr>
            </w:pPr>
            <w:r>
              <w:rPr>
                <w:rFonts w:ascii="宋体" w:hAnsi="宋体" w:hint="eastAsia"/>
              </w:rPr>
              <w:t>49.5mJ</w:t>
            </w:r>
          </w:p>
        </w:tc>
        <w:tc>
          <w:tcPr>
            <w:tcW w:w="1342" w:type="dxa"/>
          </w:tcPr>
          <w:p w:rsidR="009309F9" w:rsidRDefault="009309F9" w:rsidP="009309F9">
            <w:pPr>
              <w:jc w:val="center"/>
              <w:rPr>
                <w:rFonts w:ascii="宋体" w:hAnsi="宋体"/>
              </w:rPr>
            </w:pPr>
            <w:r>
              <w:rPr>
                <w:rFonts w:ascii="宋体" w:hAnsi="宋体" w:hint="eastAsia"/>
              </w:rPr>
              <w:t>180.5</w:t>
            </w:r>
          </w:p>
        </w:tc>
        <w:tc>
          <w:tcPr>
            <w:tcW w:w="1343" w:type="dxa"/>
          </w:tcPr>
          <w:p w:rsidR="009309F9" w:rsidRDefault="009309F9" w:rsidP="009309F9">
            <w:pPr>
              <w:jc w:val="center"/>
              <w:rPr>
                <w:rFonts w:ascii="宋体" w:hAnsi="宋体"/>
              </w:rPr>
            </w:pPr>
          </w:p>
        </w:tc>
        <w:tc>
          <w:tcPr>
            <w:tcW w:w="1343" w:type="dxa"/>
          </w:tcPr>
          <w:p w:rsidR="009309F9" w:rsidRDefault="009309F9" w:rsidP="009309F9">
            <w:pPr>
              <w:jc w:val="center"/>
              <w:rPr>
                <w:rFonts w:ascii="宋体" w:hAnsi="宋体"/>
              </w:rPr>
            </w:pPr>
          </w:p>
        </w:tc>
      </w:tr>
      <w:tr w:rsidR="009309F9" w:rsidTr="009309F9">
        <w:tc>
          <w:tcPr>
            <w:tcW w:w="1809" w:type="dxa"/>
          </w:tcPr>
          <w:p w:rsidR="009309F9" w:rsidRDefault="009309F9" w:rsidP="009309F9">
            <w:pPr>
              <w:rPr>
                <w:rFonts w:ascii="宋体" w:hAnsi="宋体"/>
              </w:rPr>
            </w:pPr>
            <w:r>
              <w:rPr>
                <w:rFonts w:ascii="宋体" w:hAnsi="宋体" w:hint="eastAsia"/>
              </w:rPr>
              <w:t>修正因子/响应度</w:t>
            </w:r>
          </w:p>
        </w:tc>
        <w:tc>
          <w:tcPr>
            <w:tcW w:w="1342" w:type="dxa"/>
          </w:tcPr>
          <w:p w:rsidR="009309F9" w:rsidRDefault="009309F9" w:rsidP="009309F9">
            <w:pPr>
              <w:jc w:val="center"/>
              <w:rPr>
                <w:rFonts w:ascii="宋体" w:hAnsi="宋体"/>
              </w:rPr>
            </w:pPr>
            <w:r>
              <w:rPr>
                <w:rFonts w:ascii="宋体" w:hAnsi="宋体" w:hint="eastAsia"/>
              </w:rPr>
              <w:t>1.009</w:t>
            </w:r>
          </w:p>
        </w:tc>
        <w:tc>
          <w:tcPr>
            <w:tcW w:w="1343" w:type="dxa"/>
          </w:tcPr>
          <w:p w:rsidR="009309F9" w:rsidRDefault="009309F9" w:rsidP="007C1806">
            <w:pPr>
              <w:jc w:val="center"/>
              <w:rPr>
                <w:rFonts w:ascii="宋体" w:hAnsi="宋体"/>
              </w:rPr>
            </w:pPr>
            <w:r>
              <w:rPr>
                <w:rFonts w:ascii="宋体" w:hAnsi="宋体" w:hint="eastAsia"/>
              </w:rPr>
              <w:t>1.00</w:t>
            </w:r>
            <w:r w:rsidR="007C1806">
              <w:rPr>
                <w:rFonts w:ascii="宋体" w:hAnsi="宋体" w:hint="eastAsia"/>
              </w:rPr>
              <w:t>6</w:t>
            </w:r>
          </w:p>
        </w:tc>
        <w:tc>
          <w:tcPr>
            <w:tcW w:w="1342" w:type="dxa"/>
          </w:tcPr>
          <w:p w:rsidR="009309F9" w:rsidRDefault="009309F9" w:rsidP="009309F9">
            <w:pPr>
              <w:jc w:val="center"/>
              <w:rPr>
                <w:rFonts w:ascii="宋体" w:hAnsi="宋体"/>
              </w:rPr>
            </w:pPr>
            <w:r>
              <w:rPr>
                <w:rFonts w:ascii="宋体" w:hAnsi="宋体" w:hint="eastAsia"/>
              </w:rPr>
              <w:t>1.015</w:t>
            </w:r>
          </w:p>
        </w:tc>
        <w:tc>
          <w:tcPr>
            <w:tcW w:w="1343" w:type="dxa"/>
          </w:tcPr>
          <w:p w:rsidR="009309F9" w:rsidRDefault="009309F9" w:rsidP="009309F9">
            <w:pPr>
              <w:jc w:val="center"/>
              <w:rPr>
                <w:rFonts w:ascii="宋体" w:hAnsi="宋体"/>
              </w:rPr>
            </w:pPr>
          </w:p>
        </w:tc>
        <w:tc>
          <w:tcPr>
            <w:tcW w:w="1343" w:type="dxa"/>
          </w:tcPr>
          <w:p w:rsidR="009309F9" w:rsidRDefault="009309F9" w:rsidP="009309F9">
            <w:pPr>
              <w:jc w:val="center"/>
              <w:rPr>
                <w:rFonts w:ascii="宋体" w:hAnsi="宋体"/>
              </w:rPr>
            </w:pPr>
          </w:p>
        </w:tc>
      </w:tr>
    </w:tbl>
    <w:p w:rsidR="009309F9" w:rsidRDefault="009309F9" w:rsidP="009309F9">
      <w:pPr>
        <w:rPr>
          <w:rFonts w:ascii="宋体" w:hAnsi="宋体"/>
        </w:rPr>
      </w:pPr>
      <w:r>
        <w:rPr>
          <w:rFonts w:ascii="宋体" w:hAnsi="宋体" w:hint="eastAsia"/>
        </w:rPr>
        <w:t>最大值：</w:t>
      </w:r>
      <w:r>
        <w:rPr>
          <w:rFonts w:ascii="宋体" w:hAnsi="宋体" w:hint="eastAsia"/>
          <w:u w:val="single"/>
        </w:rPr>
        <w:t xml:space="preserve"> 1.015  </w:t>
      </w:r>
      <w:r>
        <w:rPr>
          <w:rFonts w:ascii="宋体" w:hAnsi="宋体" w:hint="eastAsia"/>
        </w:rPr>
        <w:t xml:space="preserve">  最小值：</w:t>
      </w:r>
      <w:r>
        <w:rPr>
          <w:rFonts w:ascii="宋体" w:hAnsi="宋体" w:hint="eastAsia"/>
          <w:u w:val="single"/>
        </w:rPr>
        <w:t xml:space="preserve"> 1.00</w:t>
      </w:r>
      <w:r w:rsidR="007C1806">
        <w:rPr>
          <w:rFonts w:ascii="宋体" w:hAnsi="宋体" w:hint="eastAsia"/>
          <w:u w:val="single"/>
        </w:rPr>
        <w:t>6</w:t>
      </w:r>
      <w:r>
        <w:rPr>
          <w:rFonts w:ascii="宋体" w:hAnsi="宋体" w:hint="eastAsia"/>
          <w:u w:val="single"/>
        </w:rPr>
        <w:t xml:space="preserve">  </w:t>
      </w:r>
      <w:r>
        <w:rPr>
          <w:rFonts w:ascii="宋体" w:hAnsi="宋体" w:hint="eastAsia"/>
        </w:rPr>
        <w:t xml:space="preserve">  平均值：</w:t>
      </w:r>
      <w:r>
        <w:rPr>
          <w:rFonts w:ascii="宋体" w:hAnsi="宋体" w:hint="eastAsia"/>
          <w:u w:val="single"/>
        </w:rPr>
        <w:t xml:space="preserve"> 1.010  </w:t>
      </w:r>
      <w:r>
        <w:rPr>
          <w:rFonts w:ascii="宋体" w:hAnsi="宋体" w:hint="eastAsia"/>
        </w:rPr>
        <w:t xml:space="preserve">  非线性：0.</w:t>
      </w:r>
      <w:r w:rsidR="00C01F76">
        <w:rPr>
          <w:rFonts w:ascii="宋体" w:hAnsi="宋体" w:hint="eastAsia"/>
        </w:rPr>
        <w:t>9</w:t>
      </w:r>
      <w:r>
        <w:rPr>
          <w:rFonts w:ascii="宋体" w:hAnsi="宋体" w:hint="eastAsia"/>
        </w:rPr>
        <w:t>%</w:t>
      </w:r>
      <w:r>
        <w:rPr>
          <w:rFonts w:ascii="宋体" w:hAnsi="宋体" w:hint="eastAsia"/>
          <w:u w:val="single"/>
        </w:rPr>
        <w:t xml:space="preserve">       </w:t>
      </w:r>
    </w:p>
    <w:p w:rsidR="009309F9" w:rsidRPr="00FA692F" w:rsidRDefault="009309F9" w:rsidP="009309F9">
      <w:pPr>
        <w:ind w:firstLineChars="227" w:firstLine="545"/>
        <w:jc w:val="both"/>
        <w:rPr>
          <w:sz w:val="24"/>
          <w:szCs w:val="28"/>
        </w:rPr>
      </w:pPr>
      <w:r w:rsidRPr="00381441">
        <w:rPr>
          <w:rFonts w:hAnsi="宋体"/>
          <w:sz w:val="24"/>
          <w:szCs w:val="24"/>
        </w:rPr>
        <w:t>按</w:t>
      </w:r>
      <w:r w:rsidRPr="00381441">
        <w:rPr>
          <w:rFonts w:hAnsi="宋体" w:hint="eastAsia"/>
          <w:sz w:val="24"/>
          <w:szCs w:val="24"/>
        </w:rPr>
        <w:t>JJG312</w:t>
      </w:r>
      <w:r w:rsidRPr="00381441">
        <w:rPr>
          <w:rFonts w:hAnsi="宋体" w:hint="eastAsia"/>
          <w:sz w:val="24"/>
          <w:szCs w:val="24"/>
        </w:rPr>
        <w:t>中</w:t>
      </w:r>
      <w:r w:rsidRPr="00381441">
        <w:rPr>
          <w:rFonts w:hAnsi="宋体"/>
          <w:sz w:val="24"/>
          <w:szCs w:val="24"/>
        </w:rPr>
        <w:t>公式</w:t>
      </w:r>
      <w:r w:rsidRPr="00381441">
        <w:rPr>
          <w:rFonts w:ascii="宋体" w:hAnsi="宋体" w:hint="eastAsia"/>
          <w:sz w:val="24"/>
          <w:szCs w:val="24"/>
        </w:rPr>
        <w:t>（1</w:t>
      </w:r>
      <w:r>
        <w:rPr>
          <w:rFonts w:ascii="宋体" w:hAnsi="宋体" w:hint="eastAsia"/>
          <w:sz w:val="24"/>
          <w:szCs w:val="24"/>
        </w:rPr>
        <w:t>9</w:t>
      </w:r>
      <w:r w:rsidRPr="00381441">
        <w:rPr>
          <w:rFonts w:ascii="宋体" w:hAnsi="宋体" w:hint="eastAsia"/>
          <w:sz w:val="24"/>
          <w:szCs w:val="24"/>
        </w:rPr>
        <w:t>）计算被检激光能量计的</w:t>
      </w:r>
      <w:r>
        <w:rPr>
          <w:rFonts w:ascii="宋体" w:hAnsi="宋体" w:hint="eastAsia"/>
          <w:sz w:val="24"/>
          <w:szCs w:val="24"/>
        </w:rPr>
        <w:t>非线性</w:t>
      </w:r>
      <w:r w:rsidRPr="00381441">
        <w:rPr>
          <w:rFonts w:hAnsi="宋体"/>
          <w:sz w:val="24"/>
          <w:szCs w:val="24"/>
        </w:rPr>
        <w:t>，计算结果填入上表</w:t>
      </w:r>
      <w:r w:rsidRPr="00FA692F">
        <w:rPr>
          <w:rFonts w:hAnsi="宋体"/>
          <w:sz w:val="24"/>
          <w:szCs w:val="28"/>
        </w:rPr>
        <w:t>。</w:t>
      </w:r>
    </w:p>
    <w:p w:rsidR="00131A34" w:rsidRDefault="00131A34" w:rsidP="00131A34">
      <w:pPr>
        <w:ind w:firstLineChars="227" w:firstLine="545"/>
        <w:rPr>
          <w:rFonts w:hAnsi="宋体"/>
          <w:sz w:val="24"/>
          <w:szCs w:val="28"/>
        </w:rPr>
      </w:pPr>
      <w:r w:rsidRPr="00FA692F">
        <w:rPr>
          <w:rFonts w:hAnsi="宋体"/>
          <w:sz w:val="24"/>
          <w:szCs w:val="28"/>
        </w:rPr>
        <w:t>检定结论：非线性检定合格。</w:t>
      </w:r>
    </w:p>
    <w:p w:rsidR="00BA7AAC" w:rsidRDefault="00BA7AAC" w:rsidP="00131A34">
      <w:pPr>
        <w:ind w:firstLineChars="227" w:firstLine="545"/>
        <w:rPr>
          <w:rFonts w:hint="eastAsia"/>
          <w:sz w:val="24"/>
          <w:szCs w:val="28"/>
        </w:rPr>
      </w:pPr>
    </w:p>
    <w:p w:rsidR="00A202F6" w:rsidRDefault="00A202F6" w:rsidP="00131A34">
      <w:pPr>
        <w:ind w:firstLineChars="227" w:firstLine="545"/>
        <w:rPr>
          <w:rFonts w:hint="eastAsia"/>
          <w:sz w:val="24"/>
          <w:szCs w:val="28"/>
        </w:rPr>
      </w:pPr>
    </w:p>
    <w:p w:rsidR="00A202F6" w:rsidRPr="00BA7AAC" w:rsidRDefault="00A202F6" w:rsidP="00131A34">
      <w:pPr>
        <w:ind w:firstLineChars="227" w:firstLine="545"/>
        <w:rPr>
          <w:sz w:val="24"/>
          <w:szCs w:val="28"/>
        </w:rPr>
      </w:pPr>
    </w:p>
    <w:p w:rsidR="00131A34" w:rsidRPr="00BA7AAC" w:rsidRDefault="00131A34" w:rsidP="00131A34">
      <w:pPr>
        <w:widowControl w:val="0"/>
        <w:numPr>
          <w:ilvl w:val="0"/>
          <w:numId w:val="32"/>
        </w:numPr>
        <w:autoSpaceDE w:val="0"/>
        <w:autoSpaceDN w:val="0"/>
        <w:adjustRightInd w:val="0"/>
        <w:textAlignment w:val="baseline"/>
        <w:rPr>
          <w:sz w:val="24"/>
          <w:szCs w:val="24"/>
        </w:rPr>
      </w:pPr>
      <w:r w:rsidRPr="00BA7AAC">
        <w:rPr>
          <w:rFonts w:hAnsi="宋体"/>
          <w:sz w:val="24"/>
          <w:szCs w:val="24"/>
        </w:rPr>
        <w:lastRenderedPageBreak/>
        <w:t>检定结果的不确定度评定</w:t>
      </w:r>
    </w:p>
    <w:p w:rsidR="00A202F6" w:rsidRPr="00A202F6" w:rsidRDefault="00A202F6" w:rsidP="00A202F6">
      <w:pPr>
        <w:spacing w:line="360" w:lineRule="auto"/>
        <w:rPr>
          <w:rFonts w:asciiTheme="minorEastAsia" w:eastAsiaTheme="minorEastAsia" w:hAnsiTheme="minorEastAsia"/>
          <w:color w:val="000000" w:themeColor="text1"/>
          <w:sz w:val="24"/>
          <w:szCs w:val="24"/>
        </w:rPr>
      </w:pPr>
      <w:r w:rsidRPr="00A202F6">
        <w:rPr>
          <w:rFonts w:asciiTheme="minorEastAsia" w:eastAsiaTheme="minorEastAsia" w:hAnsiTheme="minorEastAsia" w:hint="eastAsia"/>
          <w:color w:val="000000" w:themeColor="text1"/>
          <w:sz w:val="24"/>
          <w:szCs w:val="24"/>
        </w:rPr>
        <w:t>1.数学模型：</w:t>
      </w:r>
    </w:p>
    <w:p w:rsidR="00A202F6" w:rsidRPr="00A202F6" w:rsidRDefault="00A202F6" w:rsidP="00A202F6">
      <w:pPr>
        <w:spacing w:line="360" w:lineRule="auto"/>
        <w:rPr>
          <w:rFonts w:asciiTheme="minorEastAsia" w:eastAsiaTheme="minorEastAsia" w:hAnsiTheme="minorEastAsia"/>
          <w:color w:val="000000" w:themeColor="text1"/>
          <w:sz w:val="24"/>
          <w:szCs w:val="24"/>
        </w:rPr>
      </w:pPr>
      <w:r w:rsidRPr="00A202F6">
        <w:rPr>
          <w:rFonts w:asciiTheme="minorEastAsia" w:eastAsiaTheme="minorEastAsia" w:hAnsiTheme="minorEastAsia" w:hint="eastAsia"/>
          <w:color w:val="000000" w:themeColor="text1"/>
          <w:sz w:val="24"/>
          <w:szCs w:val="24"/>
        </w:rPr>
        <w:t xml:space="preserve">               </w:t>
      </w:r>
      <m:oMath>
        <m:r>
          <w:rPr>
            <w:rFonts w:ascii="Cambria Math" w:eastAsiaTheme="minorEastAsia" w:hAnsiTheme="minorEastAsia"/>
            <w:color w:val="000000" w:themeColor="text1"/>
            <w:sz w:val="24"/>
            <w:szCs w:val="24"/>
          </w:rPr>
          <m:t>C</m:t>
        </m:r>
        <m:r>
          <m:rPr>
            <m:sty m:val="p"/>
          </m:rPr>
          <w:rPr>
            <w:rFonts w:ascii="Cambria Math" w:eastAsiaTheme="minorEastAsia" w:hAnsiTheme="minorEastAsia"/>
            <w:color w:val="000000" w:themeColor="text1"/>
            <w:sz w:val="24"/>
            <w:szCs w:val="24"/>
          </w:rPr>
          <m:t>=</m:t>
        </m:r>
        <m:f>
          <m:fPr>
            <m:ctrlPr>
              <w:rPr>
                <w:rFonts w:ascii="Cambria Math" w:eastAsiaTheme="minorEastAsia" w:hAnsiTheme="minorEastAsia"/>
                <w:color w:val="000000" w:themeColor="text1"/>
                <w:sz w:val="24"/>
                <w:szCs w:val="24"/>
              </w:rPr>
            </m:ctrlPr>
          </m:fPr>
          <m:num>
            <m:sSub>
              <m:sSubPr>
                <m:ctrlPr>
                  <w:rPr>
                    <w:rFonts w:ascii="Cambria Math" w:eastAsiaTheme="minorEastAsia" w:hAnsiTheme="minorEastAsia"/>
                    <w:color w:val="000000" w:themeColor="text1"/>
                    <w:sz w:val="24"/>
                    <w:szCs w:val="24"/>
                  </w:rPr>
                </m:ctrlPr>
              </m:sSubPr>
              <m:e>
                <m:r>
                  <w:rPr>
                    <w:rFonts w:ascii="Cambria Math" w:eastAsiaTheme="minorEastAsia" w:hAnsiTheme="minorEastAsia"/>
                    <w:color w:val="000000" w:themeColor="text1"/>
                    <w:sz w:val="24"/>
                    <w:szCs w:val="24"/>
                  </w:rPr>
                  <m:t>Q</m:t>
                </m:r>
              </m:e>
              <m:sub>
                <m:r>
                  <m:rPr>
                    <m:sty m:val="p"/>
                  </m:rPr>
                  <w:rPr>
                    <w:rFonts w:ascii="Cambria Math" w:eastAsiaTheme="minorEastAsia" w:hAnsiTheme="minorEastAsia"/>
                    <w:color w:val="000000" w:themeColor="text1"/>
                    <w:sz w:val="24"/>
                    <w:szCs w:val="24"/>
                  </w:rPr>
                  <m:t>s</m:t>
                </m:r>
              </m:sub>
            </m:sSub>
          </m:num>
          <m:den>
            <m:sSub>
              <m:sSubPr>
                <m:ctrlPr>
                  <w:rPr>
                    <w:rFonts w:ascii="Cambria Math" w:eastAsiaTheme="minorEastAsia" w:hAnsiTheme="minorEastAsia"/>
                    <w:color w:val="000000" w:themeColor="text1"/>
                    <w:sz w:val="24"/>
                    <w:szCs w:val="24"/>
                  </w:rPr>
                </m:ctrlPr>
              </m:sSubPr>
              <m:e>
                <m:r>
                  <w:rPr>
                    <w:rFonts w:ascii="Cambria Math" w:eastAsiaTheme="minorEastAsia" w:hAnsiTheme="minorEastAsia"/>
                    <w:color w:val="000000" w:themeColor="text1"/>
                    <w:sz w:val="24"/>
                    <w:szCs w:val="24"/>
                  </w:rPr>
                  <m:t>Q</m:t>
                </m:r>
              </m:e>
              <m:sub>
                <m:r>
                  <m:rPr>
                    <m:sty m:val="p"/>
                  </m:rPr>
                  <w:rPr>
                    <w:rFonts w:ascii="Cambria Math" w:eastAsiaTheme="minorEastAsia" w:hAnsiTheme="minorEastAsia"/>
                    <w:color w:val="000000" w:themeColor="text1"/>
                    <w:sz w:val="24"/>
                    <w:szCs w:val="24"/>
                  </w:rPr>
                  <m:t>m</m:t>
                </m:r>
              </m:sub>
            </m:sSub>
          </m:den>
        </m:f>
        <m:r>
          <m:rPr>
            <m:sty m:val="p"/>
          </m:rPr>
          <w:rPr>
            <w:rFonts w:ascii="Cambria Math" w:eastAsiaTheme="minorEastAsia" w:hAnsi="Cambria Math"/>
            <w:color w:val="000000" w:themeColor="text1"/>
            <w:sz w:val="24"/>
            <w:szCs w:val="24"/>
          </w:rPr>
          <m:t>×</m:t>
        </m:r>
        <m:sSub>
          <m:sSubPr>
            <m:ctrlPr>
              <w:rPr>
                <w:rFonts w:ascii="Cambria Math" w:eastAsiaTheme="minorEastAsia" w:hAnsi="Cambria Math"/>
                <w:color w:val="000000" w:themeColor="text1"/>
                <w:sz w:val="24"/>
                <w:szCs w:val="24"/>
              </w:rPr>
            </m:ctrlPr>
          </m:sSubPr>
          <m:e>
            <m:r>
              <w:rPr>
                <w:rFonts w:ascii="Cambria Math" w:eastAsiaTheme="minorEastAsia" w:hAnsi="Cambria Math"/>
                <w:color w:val="000000" w:themeColor="text1"/>
                <w:sz w:val="24"/>
                <w:szCs w:val="24"/>
              </w:rPr>
              <m:t>C</m:t>
            </m:r>
          </m:e>
          <m:sub>
            <m:r>
              <m:rPr>
                <m:sty m:val="p"/>
              </m:rPr>
              <w:rPr>
                <w:rFonts w:ascii="Cambria Math" w:eastAsiaTheme="minorEastAsia" w:hAnsi="Cambria Math"/>
                <w:color w:val="000000" w:themeColor="text1"/>
                <w:sz w:val="24"/>
                <w:szCs w:val="24"/>
              </w:rPr>
              <m:t>std</m:t>
            </m:r>
          </m:sub>
        </m:sSub>
        <m:r>
          <m:rPr>
            <m:sty m:val="p"/>
          </m:rPr>
          <w:rPr>
            <w:rFonts w:ascii="Cambria Math" w:eastAsiaTheme="minorEastAsia" w:hAnsi="Cambria Math"/>
            <w:color w:val="000000" w:themeColor="text1"/>
            <w:sz w:val="24"/>
            <w:szCs w:val="24"/>
          </w:rPr>
          <m:t>×</m:t>
        </m:r>
        <m:r>
          <w:rPr>
            <w:rFonts w:ascii="Cambria Math" w:eastAsiaTheme="minorEastAsia" w:hAnsi="Cambria Math"/>
            <w:color w:val="000000" w:themeColor="text1"/>
            <w:sz w:val="24"/>
            <w:szCs w:val="24"/>
          </w:rPr>
          <m:t>A</m:t>
        </m:r>
        <m:r>
          <m:rPr>
            <m:sty m:val="p"/>
          </m:rPr>
          <w:rPr>
            <w:rFonts w:ascii="Cambria Math" w:eastAsiaTheme="minorEastAsia" w:hAnsi="Cambria Math"/>
            <w:color w:val="000000" w:themeColor="text1"/>
            <w:sz w:val="24"/>
            <w:szCs w:val="24"/>
          </w:rPr>
          <m:t>×</m:t>
        </m:r>
        <m:f>
          <m:fPr>
            <m:ctrlPr>
              <w:rPr>
                <w:rFonts w:ascii="Cambria Math" w:eastAsiaTheme="minorEastAsia" w:hAnsi="Cambria Math"/>
                <w:color w:val="000000" w:themeColor="text1"/>
                <w:sz w:val="24"/>
                <w:szCs w:val="24"/>
              </w:rPr>
            </m:ctrlPr>
          </m:fPr>
          <m:num>
            <m:sSub>
              <m:sSubPr>
                <m:ctrlPr>
                  <w:rPr>
                    <w:rFonts w:ascii="Cambria Math" w:eastAsiaTheme="minorEastAsia" w:hAnsi="Cambria Math"/>
                    <w:color w:val="000000" w:themeColor="text1"/>
                    <w:sz w:val="24"/>
                    <w:szCs w:val="24"/>
                  </w:rPr>
                </m:ctrlPr>
              </m:sSubPr>
              <m:e>
                <m:r>
                  <w:rPr>
                    <w:rFonts w:ascii="Cambria Math" w:eastAsiaTheme="minorEastAsia" w:hAnsi="Cambria Math"/>
                    <w:color w:val="000000" w:themeColor="text1"/>
                    <w:sz w:val="24"/>
                    <w:szCs w:val="24"/>
                  </w:rPr>
                  <m:t>Q</m:t>
                </m:r>
                <m:r>
                  <m:rPr>
                    <m:sty m:val="p"/>
                  </m:rPr>
                  <w:rPr>
                    <w:rFonts w:ascii="Cambria Math" w:eastAsiaTheme="minorEastAsia" w:hAnsi="Cambria Math"/>
                    <w:color w:val="000000" w:themeColor="text1"/>
                    <w:sz w:val="24"/>
                    <w:szCs w:val="24"/>
                  </w:rPr>
                  <m:t>'</m:t>
                </m:r>
              </m:e>
              <m:sub>
                <m:r>
                  <m:rPr>
                    <m:sty m:val="p"/>
                  </m:rPr>
                  <w:rPr>
                    <w:rFonts w:ascii="Cambria Math" w:eastAsiaTheme="minorEastAsia" w:hAnsi="Cambria Math"/>
                    <w:color w:val="000000" w:themeColor="text1"/>
                    <w:sz w:val="24"/>
                    <w:szCs w:val="24"/>
                  </w:rPr>
                  <m:t>m</m:t>
                </m:r>
              </m:sub>
            </m:sSub>
          </m:num>
          <m:den>
            <m:sSub>
              <m:sSubPr>
                <m:ctrlPr>
                  <w:rPr>
                    <w:rFonts w:ascii="Cambria Math" w:eastAsiaTheme="minorEastAsia" w:hAnsi="Cambria Math"/>
                    <w:color w:val="000000" w:themeColor="text1"/>
                    <w:sz w:val="24"/>
                    <w:szCs w:val="24"/>
                  </w:rPr>
                </m:ctrlPr>
              </m:sSubPr>
              <m:e>
                <m:r>
                  <w:rPr>
                    <w:rFonts w:ascii="Cambria Math" w:eastAsiaTheme="minorEastAsia" w:hAnsi="Cambria Math"/>
                    <w:color w:val="000000" w:themeColor="text1"/>
                    <w:sz w:val="24"/>
                    <w:szCs w:val="24"/>
                  </w:rPr>
                  <m:t>Q</m:t>
                </m:r>
              </m:e>
              <m:sub>
                <m:r>
                  <m:rPr>
                    <m:sty m:val="p"/>
                  </m:rPr>
                  <w:rPr>
                    <w:rFonts w:ascii="Cambria Math" w:eastAsiaTheme="minorEastAsia" w:hAnsi="Cambria Math"/>
                    <w:color w:val="000000" w:themeColor="text1"/>
                    <w:sz w:val="24"/>
                    <w:szCs w:val="24"/>
                  </w:rPr>
                  <m:t>DUT</m:t>
                </m:r>
              </m:sub>
            </m:sSub>
          </m:den>
        </m:f>
        <m:r>
          <m:rPr>
            <m:sty m:val="p"/>
          </m:rPr>
          <w:rPr>
            <w:rFonts w:ascii="Cambria Math" w:eastAsiaTheme="minorEastAsia" w:hAnsi="Cambria Math"/>
            <w:color w:val="000000" w:themeColor="text1"/>
            <w:sz w:val="24"/>
            <w:szCs w:val="24"/>
          </w:rPr>
          <m:t>×</m:t>
        </m:r>
        <m:f>
          <m:fPr>
            <m:ctrlPr>
              <w:rPr>
                <w:rFonts w:ascii="Cambria Math" w:eastAsiaTheme="minorEastAsia" w:hAnsi="Cambria Math"/>
                <w:color w:val="000000" w:themeColor="text1"/>
                <w:sz w:val="24"/>
                <w:szCs w:val="24"/>
              </w:rPr>
            </m:ctrlPr>
          </m:fPr>
          <m:num>
            <m:r>
              <m:rPr>
                <m:sty m:val="p"/>
              </m:rPr>
              <w:rPr>
                <w:rFonts w:ascii="Cambria Math" w:eastAsiaTheme="minorEastAsia" w:hAnsi="Cambria Math"/>
                <w:color w:val="000000" w:themeColor="text1"/>
                <w:sz w:val="24"/>
                <w:szCs w:val="24"/>
              </w:rPr>
              <m:t>1</m:t>
            </m:r>
          </m:num>
          <m:den>
            <m:r>
              <w:rPr>
                <w:rFonts w:ascii="Cambria Math" w:eastAsiaTheme="minorEastAsia" w:hAnsi="Cambria Math"/>
                <w:color w:val="000000" w:themeColor="text1"/>
                <w:sz w:val="24"/>
                <w:szCs w:val="24"/>
              </w:rPr>
              <m:t>A</m:t>
            </m:r>
            <m:r>
              <m:rPr>
                <m:sty m:val="p"/>
              </m:rPr>
              <w:rPr>
                <w:rFonts w:ascii="Cambria Math" w:eastAsiaTheme="minorEastAsia" w:hAnsi="Cambria Math"/>
                <w:color w:val="000000" w:themeColor="text1"/>
                <w:sz w:val="24"/>
                <w:szCs w:val="24"/>
              </w:rPr>
              <m:t>'</m:t>
            </m:r>
          </m:den>
        </m:f>
        <m:r>
          <m:rPr>
            <m:sty m:val="p"/>
          </m:rPr>
          <w:rPr>
            <w:rFonts w:ascii="Cambria Math" w:eastAsiaTheme="minorEastAsia" w:hAnsi="Cambria Math"/>
            <w:color w:val="000000" w:themeColor="text1"/>
            <w:sz w:val="24"/>
            <w:szCs w:val="24"/>
          </w:rPr>
          <m:t>×</m:t>
        </m:r>
        <m:sSub>
          <m:sSubPr>
            <m:ctrlPr>
              <w:rPr>
                <w:rFonts w:ascii="Cambria Math" w:eastAsiaTheme="minorEastAsia" w:hAnsi="Cambria Math"/>
                <w:color w:val="000000" w:themeColor="text1"/>
                <w:sz w:val="24"/>
                <w:szCs w:val="24"/>
              </w:rPr>
            </m:ctrlPr>
          </m:sSubPr>
          <m:e>
            <m:r>
              <w:rPr>
                <w:rFonts w:ascii="Cambria Math" w:eastAsiaTheme="minorEastAsia" w:hAnsi="Cambria Math"/>
                <w:color w:val="000000" w:themeColor="text1"/>
                <w:sz w:val="24"/>
                <w:szCs w:val="24"/>
              </w:rPr>
              <m:t>F</m:t>
            </m:r>
          </m:e>
          <m:sub>
            <m:r>
              <m:rPr>
                <m:sty m:val="p"/>
              </m:rPr>
              <w:rPr>
                <w:rFonts w:ascii="Cambria Math" w:eastAsiaTheme="minorEastAsia" w:hAnsi="Cambria Math"/>
                <w:color w:val="000000" w:themeColor="text1"/>
                <w:sz w:val="24"/>
                <w:szCs w:val="24"/>
              </w:rPr>
              <m:t>1</m:t>
            </m:r>
          </m:sub>
        </m:sSub>
        <m:r>
          <m:rPr>
            <m:sty m:val="p"/>
          </m:rPr>
          <w:rPr>
            <w:rFonts w:ascii="Cambria Math" w:eastAsiaTheme="minorEastAsia" w:hAnsi="Cambria Math"/>
            <w:color w:val="000000" w:themeColor="text1"/>
            <w:sz w:val="24"/>
            <w:szCs w:val="24"/>
          </w:rPr>
          <m:t>×</m:t>
        </m:r>
        <m:sSub>
          <m:sSubPr>
            <m:ctrlPr>
              <w:rPr>
                <w:rFonts w:ascii="Cambria Math" w:eastAsiaTheme="minorEastAsia" w:hAnsi="Cambria Math"/>
                <w:color w:val="000000" w:themeColor="text1"/>
                <w:sz w:val="24"/>
                <w:szCs w:val="24"/>
              </w:rPr>
            </m:ctrlPr>
          </m:sSubPr>
          <m:e>
            <m:r>
              <w:rPr>
                <w:rFonts w:ascii="Cambria Math" w:eastAsiaTheme="minorEastAsia" w:hAnsi="Cambria Math"/>
                <w:color w:val="000000" w:themeColor="text1"/>
                <w:sz w:val="24"/>
                <w:szCs w:val="24"/>
              </w:rPr>
              <m:t>F</m:t>
            </m:r>
          </m:e>
          <m:sub>
            <m:r>
              <m:rPr>
                <m:sty m:val="p"/>
              </m:rPr>
              <w:rPr>
                <w:rFonts w:ascii="Cambria Math" w:eastAsiaTheme="minorEastAsia" w:hAnsi="Cambria Math"/>
                <w:color w:val="000000" w:themeColor="text1"/>
                <w:sz w:val="24"/>
                <w:szCs w:val="24"/>
              </w:rPr>
              <m:t>2</m:t>
            </m:r>
          </m:sub>
        </m:sSub>
        <m:r>
          <m:rPr>
            <m:sty m:val="p"/>
          </m:rPr>
          <w:rPr>
            <w:rFonts w:ascii="Cambria Math" w:eastAsiaTheme="minorEastAsia" w:hAnsi="Cambria Math"/>
            <w:color w:val="000000" w:themeColor="text1"/>
            <w:sz w:val="24"/>
            <w:szCs w:val="24"/>
          </w:rPr>
          <m:t>×</m:t>
        </m:r>
        <m:sSub>
          <m:sSubPr>
            <m:ctrlPr>
              <w:rPr>
                <w:rFonts w:ascii="Cambria Math" w:eastAsiaTheme="minorEastAsia" w:hAnsi="Cambria Math"/>
                <w:color w:val="000000" w:themeColor="text1"/>
                <w:sz w:val="24"/>
                <w:szCs w:val="24"/>
              </w:rPr>
            </m:ctrlPr>
          </m:sSubPr>
          <m:e>
            <m:r>
              <w:rPr>
                <w:rFonts w:ascii="Cambria Math" w:eastAsiaTheme="minorEastAsia" w:hAnsi="Cambria Math"/>
                <w:color w:val="000000" w:themeColor="text1"/>
                <w:sz w:val="24"/>
                <w:szCs w:val="24"/>
              </w:rPr>
              <m:t>F</m:t>
            </m:r>
          </m:e>
          <m:sub>
            <m:r>
              <m:rPr>
                <m:sty m:val="p"/>
              </m:rPr>
              <w:rPr>
                <w:rFonts w:ascii="Cambria Math" w:eastAsiaTheme="minorEastAsia" w:hAnsi="Cambria Math"/>
                <w:color w:val="000000" w:themeColor="text1"/>
                <w:sz w:val="24"/>
                <w:szCs w:val="24"/>
              </w:rPr>
              <m:t>3</m:t>
            </m:r>
          </m:sub>
        </m:sSub>
        <m:r>
          <m:rPr>
            <m:sty m:val="p"/>
          </m:rPr>
          <w:rPr>
            <w:rFonts w:ascii="Cambria Math" w:eastAsiaTheme="minorEastAsia" w:hAnsi="Cambria Math"/>
            <w:color w:val="000000" w:themeColor="text1"/>
            <w:sz w:val="24"/>
            <w:szCs w:val="24"/>
          </w:rPr>
          <m:t>×</m:t>
        </m:r>
        <m:sSub>
          <m:sSubPr>
            <m:ctrlPr>
              <w:rPr>
                <w:rFonts w:ascii="Cambria Math" w:eastAsiaTheme="minorEastAsia" w:hAnsi="Cambria Math"/>
                <w:color w:val="000000" w:themeColor="text1"/>
                <w:sz w:val="24"/>
                <w:szCs w:val="24"/>
              </w:rPr>
            </m:ctrlPr>
          </m:sSubPr>
          <m:e>
            <m:r>
              <w:rPr>
                <w:rFonts w:ascii="Cambria Math" w:eastAsiaTheme="minorEastAsia" w:hAnsi="Cambria Math"/>
                <w:color w:val="000000" w:themeColor="text1"/>
                <w:sz w:val="24"/>
                <w:szCs w:val="24"/>
              </w:rPr>
              <m:t>F</m:t>
            </m:r>
          </m:e>
          <m:sub>
            <m:r>
              <m:rPr>
                <m:sty m:val="p"/>
              </m:rPr>
              <w:rPr>
                <w:rFonts w:ascii="Cambria Math" w:eastAsiaTheme="minorEastAsia" w:hAnsi="Cambria Math"/>
                <w:color w:val="000000" w:themeColor="text1"/>
                <w:sz w:val="24"/>
                <w:szCs w:val="24"/>
              </w:rPr>
              <m:t>4</m:t>
            </m:r>
          </m:sub>
        </m:sSub>
      </m:oMath>
      <w:r w:rsidRPr="00A202F6">
        <w:rPr>
          <w:rFonts w:asciiTheme="minorEastAsia" w:eastAsiaTheme="minorEastAsia" w:hAnsiTheme="minorEastAsia" w:hint="eastAsia"/>
          <w:color w:val="000000" w:themeColor="text1"/>
          <w:sz w:val="24"/>
          <w:szCs w:val="24"/>
        </w:rPr>
        <w:t xml:space="preserve">       （2）</w:t>
      </w:r>
    </w:p>
    <w:p w:rsidR="00A202F6" w:rsidRPr="00A202F6" w:rsidRDefault="00A202F6" w:rsidP="00A202F6">
      <w:pPr>
        <w:pStyle w:val="af0"/>
        <w:spacing w:line="360" w:lineRule="auto"/>
        <w:ind w:left="360" w:firstLineChars="0" w:firstLine="0"/>
        <w:rPr>
          <w:rFonts w:asciiTheme="minorEastAsia" w:eastAsiaTheme="minorEastAsia" w:hAnsiTheme="minorEastAsia"/>
          <w:color w:val="000000" w:themeColor="text1"/>
          <w:sz w:val="24"/>
          <w:szCs w:val="24"/>
        </w:rPr>
      </w:pPr>
      <w:r w:rsidRPr="00A202F6">
        <w:rPr>
          <w:rFonts w:asciiTheme="minorEastAsia" w:eastAsiaTheme="minorEastAsia" w:hAnsiTheme="minorEastAsia" w:hint="eastAsia"/>
          <w:color w:val="000000" w:themeColor="text1"/>
          <w:sz w:val="24"/>
          <w:szCs w:val="24"/>
        </w:rPr>
        <w:t>式中：</w:t>
      </w:r>
      <w:proofErr w:type="spellStart"/>
      <w:r w:rsidRPr="00A202F6">
        <w:rPr>
          <w:rFonts w:ascii="Cambria Math" w:eastAsiaTheme="minorEastAsia" w:hAnsi="Cambria Math" w:hint="eastAsia"/>
          <w:i/>
          <w:color w:val="000000" w:themeColor="text1"/>
          <w:sz w:val="24"/>
          <w:szCs w:val="24"/>
        </w:rPr>
        <w:t>Q</w:t>
      </w:r>
      <w:r w:rsidRPr="00A202F6">
        <w:rPr>
          <w:rFonts w:ascii="Cambria Math" w:eastAsiaTheme="minorEastAsia" w:hAnsiTheme="minorEastAsia" w:hint="eastAsia"/>
          <w:color w:val="000000" w:themeColor="text1"/>
          <w:sz w:val="24"/>
          <w:szCs w:val="24"/>
          <w:vertAlign w:val="subscript"/>
        </w:rPr>
        <w:t>m</w:t>
      </w:r>
      <w:proofErr w:type="spellEnd"/>
      <w:r w:rsidRPr="00A202F6">
        <w:rPr>
          <w:rFonts w:asciiTheme="minorEastAsia" w:eastAsiaTheme="minorEastAsia" w:hAnsiTheme="minorEastAsia" w:hint="eastAsia"/>
          <w:color w:val="000000" w:themeColor="text1"/>
          <w:sz w:val="24"/>
          <w:szCs w:val="24"/>
        </w:rPr>
        <w:t>―标准激光能量计测量过程中，监</w:t>
      </w:r>
      <w:r w:rsidRPr="00A202F6">
        <w:rPr>
          <w:rFonts w:asciiTheme="minorEastAsia" w:eastAsiaTheme="minorEastAsia" w:hAnsiTheme="minorEastAsia" w:hint="eastAsia"/>
          <w:bCs/>
          <w:color w:val="000000" w:themeColor="text1"/>
          <w:sz w:val="24"/>
          <w:szCs w:val="24"/>
        </w:rPr>
        <w:t>测</w:t>
      </w:r>
      <w:r w:rsidRPr="00A202F6">
        <w:rPr>
          <w:rFonts w:asciiTheme="minorEastAsia" w:eastAsiaTheme="minorEastAsia" w:hAnsiTheme="minorEastAsia" w:hint="eastAsia"/>
          <w:color w:val="000000" w:themeColor="text1"/>
          <w:sz w:val="24"/>
          <w:szCs w:val="24"/>
        </w:rPr>
        <w:t>能量计示值；</w:t>
      </w:r>
    </w:p>
    <w:p w:rsidR="00A202F6" w:rsidRPr="00A202F6" w:rsidRDefault="00A202F6" w:rsidP="00A202F6">
      <w:pPr>
        <w:pStyle w:val="af0"/>
        <w:spacing w:line="360" w:lineRule="auto"/>
        <w:ind w:left="360" w:firstLineChars="300" w:firstLine="720"/>
        <w:rPr>
          <w:rFonts w:asciiTheme="minorEastAsia" w:eastAsiaTheme="minorEastAsia" w:hAnsiTheme="minorEastAsia"/>
          <w:color w:val="000000" w:themeColor="text1"/>
          <w:sz w:val="24"/>
          <w:szCs w:val="24"/>
        </w:rPr>
      </w:pPr>
      <w:r w:rsidRPr="00A202F6">
        <w:rPr>
          <w:rFonts w:ascii="Cambria Math" w:eastAsiaTheme="minorEastAsia" w:hAnsi="Cambria Math" w:hint="eastAsia"/>
          <w:i/>
          <w:color w:val="000000" w:themeColor="text1"/>
          <w:sz w:val="24"/>
          <w:szCs w:val="24"/>
        </w:rPr>
        <w:t>Q</w:t>
      </w:r>
      <w:r w:rsidRPr="00A202F6">
        <w:rPr>
          <w:rFonts w:ascii="Cambria Math" w:eastAsiaTheme="minorEastAsia" w:hAnsiTheme="minorEastAsia" w:hint="eastAsia"/>
          <w:color w:val="000000" w:themeColor="text1"/>
          <w:sz w:val="24"/>
          <w:szCs w:val="24"/>
          <w:vertAlign w:val="subscript"/>
        </w:rPr>
        <w:t>s</w:t>
      </w:r>
      <w:r w:rsidRPr="00A202F6">
        <w:rPr>
          <w:rFonts w:asciiTheme="minorEastAsia" w:eastAsiaTheme="minorEastAsia" w:hAnsiTheme="minorEastAsia" w:hint="eastAsia"/>
          <w:color w:val="000000" w:themeColor="text1"/>
          <w:sz w:val="24"/>
          <w:szCs w:val="24"/>
          <w:vertAlign w:val="subscript"/>
        </w:rPr>
        <w:t xml:space="preserve"> </w:t>
      </w:r>
      <w:r w:rsidRPr="00A202F6">
        <w:rPr>
          <w:rFonts w:asciiTheme="minorEastAsia" w:eastAsiaTheme="minorEastAsia" w:hAnsiTheme="minorEastAsia" w:hint="eastAsia"/>
          <w:color w:val="000000" w:themeColor="text1"/>
          <w:sz w:val="24"/>
          <w:szCs w:val="24"/>
        </w:rPr>
        <w:t>―标准激光能量计测量过程中，标准激光能量计示值；</w:t>
      </w:r>
    </w:p>
    <w:p w:rsidR="00A202F6" w:rsidRPr="00A202F6" w:rsidRDefault="00A202F6" w:rsidP="00A202F6">
      <w:pPr>
        <w:pStyle w:val="af0"/>
        <w:spacing w:line="360" w:lineRule="auto"/>
        <w:ind w:left="360" w:firstLineChars="0" w:firstLine="0"/>
        <w:rPr>
          <w:rFonts w:asciiTheme="minorEastAsia" w:eastAsiaTheme="minorEastAsia" w:hAnsiTheme="minorEastAsia"/>
          <w:color w:val="000000" w:themeColor="text1"/>
          <w:sz w:val="24"/>
          <w:szCs w:val="24"/>
        </w:rPr>
      </w:pPr>
      <w:r w:rsidRPr="00A202F6">
        <w:rPr>
          <w:rFonts w:asciiTheme="minorEastAsia" w:eastAsiaTheme="minorEastAsia" w:hAnsiTheme="minorEastAsia"/>
          <w:color w:val="000000" w:themeColor="text1"/>
          <w:sz w:val="24"/>
          <w:szCs w:val="24"/>
        </w:rPr>
        <w:t xml:space="preserve">      </w:t>
      </w:r>
      <w:proofErr w:type="spellStart"/>
      <w:r w:rsidRPr="00A202F6">
        <w:rPr>
          <w:rFonts w:ascii="Cambria Math" w:eastAsiaTheme="minorEastAsia" w:hAnsi="Cambria Math"/>
          <w:i/>
          <w:color w:val="000000" w:themeColor="text1"/>
          <w:sz w:val="24"/>
          <w:szCs w:val="24"/>
        </w:rPr>
        <w:t>C</w:t>
      </w:r>
      <w:r w:rsidRPr="00A202F6">
        <w:rPr>
          <w:rFonts w:ascii="Cambria Math" w:eastAsiaTheme="minorEastAsia" w:hAnsiTheme="minorEastAsia" w:hint="eastAsia"/>
          <w:color w:val="000000" w:themeColor="text1"/>
          <w:sz w:val="24"/>
          <w:szCs w:val="24"/>
          <w:vertAlign w:val="subscript"/>
        </w:rPr>
        <w:t>std</w:t>
      </w:r>
      <w:proofErr w:type="spellEnd"/>
      <w:r w:rsidRPr="00A202F6">
        <w:rPr>
          <w:rFonts w:asciiTheme="minorEastAsia" w:eastAsiaTheme="minorEastAsia" w:hAnsiTheme="minorEastAsia" w:hint="eastAsia"/>
          <w:color w:val="000000" w:themeColor="text1"/>
          <w:sz w:val="24"/>
          <w:szCs w:val="24"/>
        </w:rPr>
        <w:t>―标准激光能量计修正因子；</w:t>
      </w:r>
    </w:p>
    <w:p w:rsidR="00A202F6" w:rsidRPr="00A202F6" w:rsidRDefault="00A202F6" w:rsidP="00A202F6">
      <w:pPr>
        <w:spacing w:line="360" w:lineRule="auto"/>
        <w:ind w:firstLineChars="500" w:firstLine="1200"/>
        <w:rPr>
          <w:rFonts w:asciiTheme="minorEastAsia" w:eastAsiaTheme="minorEastAsia" w:hAnsiTheme="minorEastAsia" w:hint="eastAsia"/>
          <w:color w:val="000000" w:themeColor="text1"/>
          <w:sz w:val="24"/>
          <w:szCs w:val="24"/>
        </w:rPr>
      </w:pPr>
      <w:r w:rsidRPr="00A202F6">
        <w:rPr>
          <w:rFonts w:ascii="Cambria Math" w:eastAsiaTheme="minorEastAsia" w:hAnsi="Cambria Math"/>
          <w:i/>
          <w:color w:val="000000" w:themeColor="text1"/>
          <w:sz w:val="24"/>
          <w:szCs w:val="24"/>
        </w:rPr>
        <w:t>A</w:t>
      </w:r>
      <w:r w:rsidRPr="00A202F6">
        <w:rPr>
          <w:rFonts w:asciiTheme="minorEastAsia" w:eastAsiaTheme="minorEastAsia" w:hAnsiTheme="minorEastAsia" w:hint="eastAsia"/>
          <w:color w:val="000000" w:themeColor="text1"/>
          <w:sz w:val="24"/>
          <w:szCs w:val="24"/>
        </w:rPr>
        <w:t>―标准激光能量计测量过程中，主光路中使用标准激光衰减器引</w:t>
      </w:r>
    </w:p>
    <w:p w:rsidR="00A202F6" w:rsidRPr="00A202F6" w:rsidRDefault="00A202F6" w:rsidP="00A202F6">
      <w:pPr>
        <w:pStyle w:val="af0"/>
        <w:spacing w:line="360" w:lineRule="auto"/>
        <w:ind w:left="360" w:firstLineChars="500" w:firstLine="1200"/>
        <w:rPr>
          <w:rFonts w:asciiTheme="minorEastAsia" w:eastAsiaTheme="minorEastAsia" w:hAnsiTheme="minorEastAsia"/>
          <w:color w:val="000000" w:themeColor="text1"/>
          <w:sz w:val="24"/>
          <w:szCs w:val="24"/>
        </w:rPr>
      </w:pPr>
      <w:r w:rsidRPr="00A202F6">
        <w:rPr>
          <w:rFonts w:asciiTheme="minorEastAsia" w:eastAsiaTheme="minorEastAsia" w:hAnsiTheme="minorEastAsia" w:hint="eastAsia"/>
          <w:color w:val="000000" w:themeColor="text1"/>
          <w:sz w:val="24"/>
          <w:szCs w:val="24"/>
        </w:rPr>
        <w:t>入的衰减比；</w:t>
      </w:r>
    </w:p>
    <w:p w:rsidR="00A202F6" w:rsidRPr="00A202F6" w:rsidRDefault="00A202F6" w:rsidP="00A202F6">
      <w:pPr>
        <w:pStyle w:val="af0"/>
        <w:spacing w:line="360" w:lineRule="auto"/>
        <w:ind w:left="360" w:firstLineChars="300" w:firstLine="720"/>
        <w:rPr>
          <w:rFonts w:asciiTheme="minorEastAsia" w:eastAsiaTheme="minorEastAsia" w:hAnsiTheme="minorEastAsia"/>
          <w:color w:val="000000" w:themeColor="text1"/>
          <w:sz w:val="24"/>
          <w:szCs w:val="24"/>
        </w:rPr>
      </w:pPr>
      <w:r w:rsidRPr="00A202F6">
        <w:rPr>
          <w:rFonts w:ascii="Cambria Math" w:eastAsiaTheme="minorEastAsia" w:hAnsi="Cambria Math"/>
          <w:i/>
          <w:color w:val="000000" w:themeColor="text1"/>
          <w:sz w:val="24"/>
          <w:szCs w:val="24"/>
        </w:rPr>
        <w:t>Q</w:t>
      </w:r>
      <w:r w:rsidRPr="00A202F6">
        <w:rPr>
          <w:rFonts w:ascii="Cambria Math" w:eastAsiaTheme="minorEastAsia" w:hAnsiTheme="minorEastAsia" w:hint="eastAsia"/>
          <w:color w:val="000000" w:themeColor="text1"/>
          <w:sz w:val="24"/>
          <w:szCs w:val="24"/>
          <w:vertAlign w:val="subscript"/>
        </w:rPr>
        <w:t>DUT</w:t>
      </w:r>
      <w:r w:rsidRPr="00A202F6">
        <w:rPr>
          <w:rFonts w:asciiTheme="minorEastAsia" w:eastAsiaTheme="minorEastAsia" w:hAnsiTheme="minorEastAsia" w:hint="eastAsia"/>
          <w:color w:val="000000" w:themeColor="text1"/>
          <w:sz w:val="24"/>
          <w:szCs w:val="24"/>
          <w:vertAlign w:val="subscript"/>
        </w:rPr>
        <w:t xml:space="preserve"> </w:t>
      </w:r>
      <w:r w:rsidRPr="00A202F6">
        <w:rPr>
          <w:rFonts w:asciiTheme="minorEastAsia" w:eastAsiaTheme="minorEastAsia" w:hAnsiTheme="minorEastAsia" w:hint="eastAsia"/>
          <w:color w:val="000000" w:themeColor="text1"/>
          <w:sz w:val="24"/>
          <w:szCs w:val="24"/>
        </w:rPr>
        <w:t>―被检激光能量计测量过程中，被检能量计示值；</w:t>
      </w:r>
    </w:p>
    <w:p w:rsidR="00A202F6" w:rsidRPr="00A202F6" w:rsidRDefault="00A202F6" w:rsidP="00A202F6">
      <w:pPr>
        <w:pStyle w:val="af0"/>
        <w:spacing w:line="360" w:lineRule="auto"/>
        <w:ind w:left="360" w:firstLineChars="300" w:firstLine="720"/>
        <w:rPr>
          <w:rFonts w:asciiTheme="minorEastAsia" w:eastAsiaTheme="minorEastAsia" w:hAnsiTheme="minorEastAsia"/>
          <w:color w:val="000000" w:themeColor="text1"/>
          <w:sz w:val="24"/>
          <w:szCs w:val="24"/>
        </w:rPr>
      </w:pPr>
      <w:proofErr w:type="spellStart"/>
      <w:r w:rsidRPr="00A202F6">
        <w:rPr>
          <w:rFonts w:ascii="Cambria Math" w:eastAsiaTheme="minorEastAsia" w:hAnsi="Cambria Math" w:hint="eastAsia"/>
          <w:i/>
          <w:color w:val="000000" w:themeColor="text1"/>
          <w:sz w:val="24"/>
          <w:szCs w:val="24"/>
        </w:rPr>
        <w:t>Q</w:t>
      </w:r>
      <w:proofErr w:type="gramStart"/>
      <w:r w:rsidRPr="00A202F6">
        <w:rPr>
          <w:rFonts w:ascii="Cambria Math" w:eastAsiaTheme="minorEastAsia" w:hAnsi="Cambria Math"/>
          <w:i/>
          <w:color w:val="000000" w:themeColor="text1"/>
          <w:sz w:val="24"/>
          <w:szCs w:val="24"/>
        </w:rPr>
        <w:t>’</w:t>
      </w:r>
      <w:proofErr w:type="gramEnd"/>
      <w:r w:rsidRPr="00A202F6">
        <w:rPr>
          <w:rFonts w:ascii="Cambria Math" w:eastAsiaTheme="minorEastAsia" w:hAnsiTheme="minorEastAsia" w:hint="eastAsia"/>
          <w:color w:val="000000" w:themeColor="text1"/>
          <w:sz w:val="24"/>
          <w:szCs w:val="24"/>
          <w:vertAlign w:val="subscript"/>
        </w:rPr>
        <w:t>m</w:t>
      </w:r>
      <w:proofErr w:type="spellEnd"/>
      <w:r w:rsidRPr="00A202F6">
        <w:rPr>
          <w:rFonts w:asciiTheme="minorEastAsia" w:eastAsiaTheme="minorEastAsia" w:hAnsiTheme="minorEastAsia" w:hint="eastAsia"/>
          <w:color w:val="000000" w:themeColor="text1"/>
          <w:sz w:val="24"/>
          <w:szCs w:val="24"/>
        </w:rPr>
        <w:t>―被检激光能量计测量过程中，监</w:t>
      </w:r>
      <w:r w:rsidRPr="00A202F6">
        <w:rPr>
          <w:rFonts w:asciiTheme="minorEastAsia" w:eastAsiaTheme="minorEastAsia" w:hAnsiTheme="minorEastAsia" w:hint="eastAsia"/>
          <w:bCs/>
          <w:color w:val="000000" w:themeColor="text1"/>
          <w:sz w:val="24"/>
          <w:szCs w:val="24"/>
        </w:rPr>
        <w:t>测</w:t>
      </w:r>
      <w:r w:rsidRPr="00A202F6">
        <w:rPr>
          <w:rFonts w:asciiTheme="minorEastAsia" w:eastAsiaTheme="minorEastAsia" w:hAnsiTheme="minorEastAsia" w:hint="eastAsia"/>
          <w:color w:val="000000" w:themeColor="text1"/>
          <w:sz w:val="24"/>
          <w:szCs w:val="24"/>
        </w:rPr>
        <w:t>能量计示值；</w:t>
      </w:r>
    </w:p>
    <w:p w:rsidR="00801554" w:rsidRDefault="00A202F6" w:rsidP="00801554">
      <w:pPr>
        <w:pStyle w:val="af0"/>
        <w:spacing w:line="360" w:lineRule="auto"/>
        <w:ind w:firstLineChars="100" w:firstLine="240"/>
        <w:rPr>
          <w:rFonts w:asciiTheme="minorEastAsia" w:eastAsiaTheme="minorEastAsia" w:hAnsiTheme="minorEastAsia" w:hint="eastAsia"/>
          <w:color w:val="000000" w:themeColor="text1"/>
          <w:sz w:val="24"/>
          <w:szCs w:val="24"/>
        </w:rPr>
      </w:pPr>
      <w:r w:rsidRPr="00A202F6">
        <w:rPr>
          <w:rFonts w:asciiTheme="minorEastAsia" w:eastAsiaTheme="minorEastAsia" w:hAnsiTheme="minorEastAsia"/>
          <w:color w:val="000000" w:themeColor="text1"/>
          <w:sz w:val="24"/>
          <w:szCs w:val="24"/>
        </w:rPr>
        <w:t xml:space="preserve">      </w:t>
      </w:r>
      <w:r w:rsidRPr="00A202F6">
        <w:rPr>
          <w:rFonts w:asciiTheme="minorEastAsia" w:eastAsiaTheme="minorEastAsia" w:hAnsiTheme="minorEastAsia" w:hint="eastAsia"/>
          <w:color w:val="000000" w:themeColor="text1"/>
          <w:sz w:val="24"/>
          <w:szCs w:val="24"/>
        </w:rPr>
        <w:t xml:space="preserve"> </w:t>
      </w:r>
      <w:r w:rsidRPr="00A202F6">
        <w:rPr>
          <w:rFonts w:ascii="Cambria Math" w:eastAsiaTheme="minorEastAsia" w:hAnsi="Cambria Math"/>
          <w:i/>
          <w:color w:val="000000" w:themeColor="text1"/>
          <w:sz w:val="24"/>
          <w:szCs w:val="24"/>
        </w:rPr>
        <w:t>A</w:t>
      </w:r>
      <w:proofErr w:type="gramStart"/>
      <w:r w:rsidRPr="00A202F6">
        <w:rPr>
          <w:rFonts w:ascii="Cambria Math" w:eastAsiaTheme="minorEastAsia" w:hAnsi="Cambria Math"/>
          <w:color w:val="000000" w:themeColor="text1"/>
          <w:sz w:val="24"/>
          <w:szCs w:val="24"/>
        </w:rPr>
        <w:t>’</w:t>
      </w:r>
      <w:proofErr w:type="gramEnd"/>
      <w:r w:rsidRPr="00A202F6">
        <w:rPr>
          <w:rFonts w:asciiTheme="minorEastAsia" w:eastAsiaTheme="minorEastAsia" w:hAnsiTheme="minorEastAsia" w:hint="eastAsia"/>
          <w:color w:val="000000" w:themeColor="text1"/>
          <w:sz w:val="24"/>
          <w:szCs w:val="24"/>
        </w:rPr>
        <w:t>―被检激光能量计测量过程中，主光路中使用标准激光衰减器引入</w:t>
      </w:r>
    </w:p>
    <w:p w:rsidR="00A202F6" w:rsidRPr="00A202F6" w:rsidRDefault="00A202F6" w:rsidP="00801554">
      <w:pPr>
        <w:pStyle w:val="af0"/>
        <w:spacing w:line="360" w:lineRule="auto"/>
        <w:ind w:firstLineChars="600" w:firstLine="1440"/>
        <w:rPr>
          <w:rFonts w:asciiTheme="minorEastAsia" w:eastAsiaTheme="minorEastAsia" w:hAnsiTheme="minorEastAsia"/>
          <w:color w:val="000000" w:themeColor="text1"/>
          <w:sz w:val="24"/>
          <w:szCs w:val="24"/>
        </w:rPr>
      </w:pPr>
      <w:r w:rsidRPr="00A202F6">
        <w:rPr>
          <w:rFonts w:asciiTheme="minorEastAsia" w:eastAsiaTheme="minorEastAsia" w:hAnsiTheme="minorEastAsia" w:hint="eastAsia"/>
          <w:color w:val="000000" w:themeColor="text1"/>
          <w:sz w:val="24"/>
          <w:szCs w:val="24"/>
        </w:rPr>
        <w:t>的衰减比；</w:t>
      </w:r>
    </w:p>
    <w:p w:rsidR="00A202F6" w:rsidRPr="00801554" w:rsidRDefault="00A202F6" w:rsidP="00801554">
      <w:pPr>
        <w:spacing w:line="360" w:lineRule="auto"/>
        <w:ind w:firstLineChars="400" w:firstLine="960"/>
        <w:rPr>
          <w:rFonts w:asciiTheme="minorEastAsia" w:eastAsiaTheme="minorEastAsia" w:hAnsiTheme="minorEastAsia" w:hint="eastAsia"/>
          <w:color w:val="000000" w:themeColor="text1"/>
          <w:sz w:val="24"/>
          <w:szCs w:val="24"/>
        </w:rPr>
      </w:pPr>
      <w:r w:rsidRPr="00801554">
        <w:rPr>
          <w:rFonts w:ascii="Cambria Math" w:eastAsiaTheme="minorEastAsia" w:hAnsi="Cambria Math"/>
          <w:i/>
          <w:color w:val="000000" w:themeColor="text1"/>
          <w:sz w:val="24"/>
          <w:szCs w:val="24"/>
        </w:rPr>
        <w:t>F</w:t>
      </w:r>
      <w:r w:rsidRPr="00801554">
        <w:rPr>
          <w:rFonts w:ascii="Cambria Math" w:eastAsiaTheme="minorEastAsia" w:hAnsi="Cambria Math"/>
          <w:color w:val="000000" w:themeColor="text1"/>
          <w:sz w:val="24"/>
          <w:szCs w:val="24"/>
          <w:vertAlign w:val="subscript"/>
        </w:rPr>
        <w:t>1</w:t>
      </w:r>
      <w:r w:rsidRPr="00801554">
        <w:rPr>
          <w:rFonts w:asciiTheme="minorEastAsia" w:eastAsiaTheme="minorEastAsia" w:hAnsiTheme="minorEastAsia" w:hint="eastAsia"/>
          <w:color w:val="000000" w:themeColor="text1"/>
          <w:sz w:val="24"/>
          <w:szCs w:val="24"/>
        </w:rPr>
        <w:t>―被检</w:t>
      </w:r>
      <w:r w:rsidRPr="00801554">
        <w:rPr>
          <w:rFonts w:asciiTheme="minorEastAsia" w:eastAsiaTheme="minorEastAsia" w:hAnsiTheme="minorEastAsia" w:hint="eastAsia"/>
          <w:bCs/>
          <w:color w:val="000000" w:themeColor="text1"/>
          <w:sz w:val="24"/>
          <w:szCs w:val="24"/>
        </w:rPr>
        <w:t>激光</w:t>
      </w:r>
      <w:r w:rsidRPr="00801554">
        <w:rPr>
          <w:rFonts w:asciiTheme="minorEastAsia" w:eastAsiaTheme="minorEastAsia" w:hAnsiTheme="minorEastAsia" w:hint="eastAsia"/>
          <w:color w:val="000000" w:themeColor="text1"/>
          <w:sz w:val="24"/>
          <w:szCs w:val="24"/>
        </w:rPr>
        <w:t>能量计数字显示仪表分辨力引入的修正值（该修正值的</w:t>
      </w:r>
    </w:p>
    <w:p w:rsidR="00A202F6" w:rsidRPr="00801554" w:rsidRDefault="00A202F6" w:rsidP="00801554">
      <w:pPr>
        <w:spacing w:line="360" w:lineRule="auto"/>
        <w:ind w:firstLineChars="600" w:firstLine="1440"/>
        <w:rPr>
          <w:rFonts w:asciiTheme="minorEastAsia" w:eastAsiaTheme="minorEastAsia" w:hAnsiTheme="minorEastAsia" w:hint="eastAsia"/>
          <w:color w:val="000000" w:themeColor="text1"/>
          <w:sz w:val="24"/>
          <w:szCs w:val="24"/>
        </w:rPr>
      </w:pPr>
      <w:r w:rsidRPr="00801554">
        <w:rPr>
          <w:rFonts w:asciiTheme="minorEastAsia" w:eastAsiaTheme="minorEastAsia" w:hAnsiTheme="minorEastAsia" w:hint="eastAsia"/>
          <w:color w:val="000000" w:themeColor="text1"/>
          <w:sz w:val="24"/>
          <w:szCs w:val="24"/>
        </w:rPr>
        <w:t>引入仅为了模型的完整，其对测量结果的影响作为不确定度分</w:t>
      </w:r>
    </w:p>
    <w:p w:rsidR="00A202F6" w:rsidRPr="00A202F6" w:rsidRDefault="00A202F6" w:rsidP="00801554">
      <w:pPr>
        <w:pStyle w:val="af0"/>
        <w:spacing w:line="360" w:lineRule="auto"/>
        <w:ind w:firstLineChars="600" w:firstLine="1440"/>
        <w:rPr>
          <w:rFonts w:asciiTheme="minorEastAsia" w:eastAsiaTheme="minorEastAsia" w:hAnsiTheme="minorEastAsia"/>
          <w:color w:val="000000" w:themeColor="text1"/>
          <w:sz w:val="24"/>
          <w:szCs w:val="24"/>
        </w:rPr>
      </w:pPr>
      <w:r w:rsidRPr="00A202F6">
        <w:rPr>
          <w:rFonts w:asciiTheme="minorEastAsia" w:eastAsiaTheme="minorEastAsia" w:hAnsiTheme="minorEastAsia" w:hint="eastAsia"/>
          <w:color w:val="000000" w:themeColor="text1"/>
          <w:sz w:val="24"/>
          <w:szCs w:val="24"/>
        </w:rPr>
        <w:t>量考虑，估计值取1.00）；</w:t>
      </w:r>
    </w:p>
    <w:p w:rsidR="00801554" w:rsidRDefault="00A202F6" w:rsidP="00801554">
      <w:pPr>
        <w:spacing w:line="360" w:lineRule="auto"/>
        <w:ind w:leftChars="100" w:left="200" w:firstLineChars="300" w:firstLine="720"/>
        <w:rPr>
          <w:rFonts w:asciiTheme="minorEastAsia" w:eastAsiaTheme="minorEastAsia" w:hAnsiTheme="minorEastAsia" w:hint="eastAsia"/>
          <w:color w:val="000000" w:themeColor="text1"/>
          <w:sz w:val="24"/>
          <w:szCs w:val="24"/>
        </w:rPr>
      </w:pPr>
      <w:r w:rsidRPr="00801554">
        <w:rPr>
          <w:rFonts w:ascii="Cambria Math" w:eastAsiaTheme="minorEastAsia" w:hAnsi="Cambria Math"/>
          <w:i/>
          <w:color w:val="000000" w:themeColor="text1"/>
          <w:sz w:val="24"/>
          <w:szCs w:val="24"/>
        </w:rPr>
        <w:t>F</w:t>
      </w:r>
      <w:r w:rsidRPr="00801554">
        <w:rPr>
          <w:rFonts w:ascii="Cambria Math" w:eastAsiaTheme="minorEastAsia" w:hAnsi="Cambria Math"/>
          <w:color w:val="000000" w:themeColor="text1"/>
          <w:sz w:val="24"/>
          <w:szCs w:val="24"/>
          <w:vertAlign w:val="subscript"/>
        </w:rPr>
        <w:t>2</w:t>
      </w:r>
      <w:r w:rsidRPr="00801554">
        <w:rPr>
          <w:rFonts w:asciiTheme="minorEastAsia" w:eastAsiaTheme="minorEastAsia" w:hAnsiTheme="minorEastAsia" w:hint="eastAsia"/>
          <w:color w:val="000000" w:themeColor="text1"/>
          <w:sz w:val="24"/>
          <w:szCs w:val="24"/>
        </w:rPr>
        <w:t>―监视</w:t>
      </w:r>
      <w:r w:rsidRPr="00801554">
        <w:rPr>
          <w:rFonts w:asciiTheme="minorEastAsia" w:eastAsiaTheme="minorEastAsia" w:hAnsiTheme="minorEastAsia" w:hint="eastAsia"/>
          <w:bCs/>
          <w:color w:val="000000" w:themeColor="text1"/>
          <w:sz w:val="24"/>
          <w:szCs w:val="24"/>
        </w:rPr>
        <w:t>激光</w:t>
      </w:r>
      <w:r w:rsidRPr="00801554">
        <w:rPr>
          <w:rFonts w:asciiTheme="minorEastAsia" w:eastAsiaTheme="minorEastAsia" w:hAnsiTheme="minorEastAsia" w:hint="eastAsia"/>
          <w:color w:val="000000" w:themeColor="text1"/>
          <w:sz w:val="24"/>
          <w:szCs w:val="24"/>
        </w:rPr>
        <w:t>能量计非线性修正值（该修正值的引入仅为了模型的完</w:t>
      </w:r>
    </w:p>
    <w:p w:rsidR="00801554" w:rsidRDefault="00A202F6" w:rsidP="00801554">
      <w:pPr>
        <w:spacing w:line="360" w:lineRule="auto"/>
        <w:ind w:leftChars="100" w:left="200" w:firstLineChars="500" w:firstLine="1200"/>
        <w:rPr>
          <w:rFonts w:asciiTheme="minorEastAsia" w:eastAsiaTheme="minorEastAsia" w:hAnsiTheme="minorEastAsia" w:hint="eastAsia"/>
          <w:color w:val="000000" w:themeColor="text1"/>
          <w:sz w:val="24"/>
          <w:szCs w:val="24"/>
        </w:rPr>
      </w:pPr>
      <w:r w:rsidRPr="00801554">
        <w:rPr>
          <w:rFonts w:asciiTheme="minorEastAsia" w:eastAsiaTheme="minorEastAsia" w:hAnsiTheme="minorEastAsia" w:hint="eastAsia"/>
          <w:color w:val="000000" w:themeColor="text1"/>
          <w:sz w:val="24"/>
          <w:szCs w:val="24"/>
        </w:rPr>
        <w:t>整，其对测量结果的影响作为不确定度分量考虑，估计值取</w:t>
      </w:r>
    </w:p>
    <w:p w:rsidR="00A202F6" w:rsidRPr="00801554" w:rsidRDefault="00A202F6" w:rsidP="00801554">
      <w:pPr>
        <w:pStyle w:val="af0"/>
        <w:numPr>
          <w:ilvl w:val="0"/>
          <w:numId w:val="36"/>
        </w:numPr>
        <w:spacing w:line="360" w:lineRule="auto"/>
        <w:ind w:firstLineChars="0"/>
        <w:rPr>
          <w:rFonts w:asciiTheme="minorEastAsia" w:eastAsiaTheme="minorEastAsia" w:hAnsiTheme="minorEastAsia"/>
          <w:color w:val="000000" w:themeColor="text1"/>
          <w:sz w:val="24"/>
          <w:szCs w:val="24"/>
        </w:rPr>
      </w:pPr>
      <w:r w:rsidRPr="00801554">
        <w:rPr>
          <w:rFonts w:asciiTheme="minorEastAsia" w:eastAsiaTheme="minorEastAsia" w:hAnsiTheme="minorEastAsia" w:hint="eastAsia"/>
          <w:color w:val="000000" w:themeColor="text1"/>
          <w:sz w:val="24"/>
          <w:szCs w:val="24"/>
        </w:rPr>
        <w:t>；</w:t>
      </w:r>
      <w:r w:rsidRPr="00801554">
        <w:rPr>
          <w:rFonts w:asciiTheme="minorEastAsia" w:eastAsiaTheme="minorEastAsia" w:hAnsiTheme="minorEastAsia"/>
          <w:color w:val="000000" w:themeColor="text1"/>
          <w:sz w:val="24"/>
          <w:szCs w:val="24"/>
        </w:rPr>
        <w:t xml:space="preserve"> </w:t>
      </w:r>
    </w:p>
    <w:p w:rsidR="00801554" w:rsidRDefault="00A202F6" w:rsidP="00801554">
      <w:pPr>
        <w:pStyle w:val="af0"/>
        <w:spacing w:line="360" w:lineRule="auto"/>
        <w:ind w:firstLineChars="400" w:firstLine="960"/>
        <w:rPr>
          <w:rFonts w:asciiTheme="minorEastAsia" w:eastAsiaTheme="minorEastAsia" w:hAnsiTheme="minorEastAsia" w:hint="eastAsia"/>
          <w:color w:val="000000" w:themeColor="text1"/>
          <w:sz w:val="24"/>
          <w:szCs w:val="24"/>
        </w:rPr>
      </w:pPr>
      <w:r w:rsidRPr="00A202F6">
        <w:rPr>
          <w:rFonts w:ascii="Cambria Math" w:eastAsiaTheme="minorEastAsia" w:hAnsi="Cambria Math"/>
          <w:i/>
          <w:color w:val="000000" w:themeColor="text1"/>
          <w:sz w:val="24"/>
          <w:szCs w:val="24"/>
        </w:rPr>
        <w:t>F</w:t>
      </w:r>
      <w:r w:rsidRPr="00A202F6">
        <w:rPr>
          <w:rFonts w:ascii="Cambria Math" w:eastAsiaTheme="minorEastAsia" w:hAnsi="Cambria Math"/>
          <w:color w:val="000000" w:themeColor="text1"/>
          <w:sz w:val="24"/>
          <w:szCs w:val="24"/>
          <w:vertAlign w:val="subscript"/>
        </w:rPr>
        <w:t>3</w:t>
      </w:r>
      <w:r w:rsidRPr="00A202F6">
        <w:rPr>
          <w:rFonts w:asciiTheme="minorEastAsia" w:eastAsiaTheme="minorEastAsia" w:hAnsiTheme="minorEastAsia" w:hint="eastAsia"/>
          <w:color w:val="000000" w:themeColor="text1"/>
          <w:sz w:val="24"/>
          <w:szCs w:val="24"/>
        </w:rPr>
        <w:t>―被检</w:t>
      </w:r>
      <w:r w:rsidRPr="00A202F6">
        <w:rPr>
          <w:rFonts w:asciiTheme="minorEastAsia" w:eastAsiaTheme="minorEastAsia" w:hAnsiTheme="minorEastAsia" w:hint="eastAsia"/>
          <w:bCs/>
          <w:color w:val="000000" w:themeColor="text1"/>
          <w:sz w:val="24"/>
          <w:szCs w:val="24"/>
        </w:rPr>
        <w:t>激光</w:t>
      </w:r>
      <w:r w:rsidRPr="00A202F6">
        <w:rPr>
          <w:rFonts w:asciiTheme="minorEastAsia" w:eastAsiaTheme="minorEastAsia" w:hAnsiTheme="minorEastAsia" w:hint="eastAsia"/>
          <w:color w:val="000000" w:themeColor="text1"/>
          <w:sz w:val="24"/>
          <w:szCs w:val="24"/>
        </w:rPr>
        <w:t>能量计接收器响应不均匀性修正值（该修正值的引入仅</w:t>
      </w:r>
    </w:p>
    <w:p w:rsidR="00801554" w:rsidRDefault="00A202F6" w:rsidP="00801554">
      <w:pPr>
        <w:pStyle w:val="af0"/>
        <w:spacing w:line="360" w:lineRule="auto"/>
        <w:ind w:firstLineChars="600" w:firstLine="1440"/>
        <w:rPr>
          <w:rFonts w:asciiTheme="minorEastAsia" w:eastAsiaTheme="minorEastAsia" w:hAnsiTheme="minorEastAsia" w:hint="eastAsia"/>
          <w:color w:val="000000" w:themeColor="text1"/>
          <w:sz w:val="24"/>
          <w:szCs w:val="24"/>
        </w:rPr>
      </w:pPr>
      <w:r w:rsidRPr="00A202F6">
        <w:rPr>
          <w:rFonts w:asciiTheme="minorEastAsia" w:eastAsiaTheme="minorEastAsia" w:hAnsiTheme="minorEastAsia" w:hint="eastAsia"/>
          <w:color w:val="000000" w:themeColor="text1"/>
          <w:sz w:val="24"/>
          <w:szCs w:val="24"/>
        </w:rPr>
        <w:t>为了模型的完整，其对测量结果的影响作为不确定度分量考虑，</w:t>
      </w:r>
    </w:p>
    <w:p w:rsidR="00A202F6" w:rsidRPr="00A202F6" w:rsidRDefault="00A202F6" w:rsidP="00801554">
      <w:pPr>
        <w:pStyle w:val="af0"/>
        <w:spacing w:line="360" w:lineRule="auto"/>
        <w:ind w:firstLineChars="600" w:firstLine="1440"/>
        <w:rPr>
          <w:rFonts w:asciiTheme="minorEastAsia" w:eastAsiaTheme="minorEastAsia" w:hAnsiTheme="minorEastAsia"/>
          <w:color w:val="000000" w:themeColor="text1"/>
          <w:sz w:val="24"/>
          <w:szCs w:val="24"/>
        </w:rPr>
      </w:pPr>
      <w:r w:rsidRPr="00A202F6">
        <w:rPr>
          <w:rFonts w:asciiTheme="minorEastAsia" w:eastAsiaTheme="minorEastAsia" w:hAnsiTheme="minorEastAsia" w:hint="eastAsia"/>
          <w:color w:val="000000" w:themeColor="text1"/>
          <w:sz w:val="24"/>
          <w:szCs w:val="24"/>
        </w:rPr>
        <w:t>估计值取1.00）；</w:t>
      </w:r>
    </w:p>
    <w:p w:rsidR="00801554" w:rsidRDefault="00A202F6" w:rsidP="00801554">
      <w:pPr>
        <w:spacing w:line="360" w:lineRule="auto"/>
        <w:ind w:firstLineChars="400" w:firstLine="960"/>
        <w:rPr>
          <w:rFonts w:asciiTheme="minorEastAsia" w:eastAsiaTheme="minorEastAsia" w:hAnsiTheme="minorEastAsia" w:hint="eastAsia"/>
          <w:color w:val="000000" w:themeColor="text1"/>
          <w:sz w:val="24"/>
          <w:szCs w:val="24"/>
        </w:rPr>
      </w:pPr>
      <w:r w:rsidRPr="00801554">
        <w:rPr>
          <w:rFonts w:ascii="Cambria Math" w:eastAsiaTheme="minorEastAsia" w:hAnsi="Cambria Math"/>
          <w:i/>
          <w:color w:val="000000" w:themeColor="text1"/>
          <w:sz w:val="24"/>
          <w:szCs w:val="24"/>
        </w:rPr>
        <w:t>F</w:t>
      </w:r>
      <w:r w:rsidRPr="00801554">
        <w:rPr>
          <w:rFonts w:ascii="Cambria Math" w:eastAsiaTheme="minorEastAsia" w:hAnsi="Cambria Math"/>
          <w:color w:val="000000" w:themeColor="text1"/>
          <w:sz w:val="24"/>
          <w:szCs w:val="24"/>
          <w:vertAlign w:val="subscript"/>
        </w:rPr>
        <w:t>4</w:t>
      </w:r>
      <w:r w:rsidRPr="00801554">
        <w:rPr>
          <w:rFonts w:asciiTheme="minorEastAsia" w:eastAsiaTheme="minorEastAsia" w:hAnsiTheme="minorEastAsia" w:hint="eastAsia"/>
          <w:color w:val="000000" w:themeColor="text1"/>
          <w:sz w:val="24"/>
          <w:szCs w:val="24"/>
        </w:rPr>
        <w:t>―被检</w:t>
      </w:r>
      <w:r w:rsidRPr="00801554">
        <w:rPr>
          <w:rFonts w:asciiTheme="minorEastAsia" w:eastAsiaTheme="minorEastAsia" w:hAnsiTheme="minorEastAsia" w:hint="eastAsia"/>
          <w:bCs/>
          <w:color w:val="000000" w:themeColor="text1"/>
          <w:sz w:val="24"/>
          <w:szCs w:val="24"/>
        </w:rPr>
        <w:t>激光</w:t>
      </w:r>
      <w:r w:rsidRPr="00801554">
        <w:rPr>
          <w:rFonts w:asciiTheme="minorEastAsia" w:eastAsiaTheme="minorEastAsia" w:hAnsiTheme="minorEastAsia" w:hint="eastAsia"/>
          <w:color w:val="000000" w:themeColor="text1"/>
          <w:sz w:val="24"/>
          <w:szCs w:val="24"/>
        </w:rPr>
        <w:t>能量计非线性修正值（该修正值的引入仅为了模型的完</w:t>
      </w:r>
    </w:p>
    <w:p w:rsidR="00801554" w:rsidRDefault="00A202F6" w:rsidP="00801554">
      <w:pPr>
        <w:spacing w:line="360" w:lineRule="auto"/>
        <w:ind w:firstLineChars="600" w:firstLine="1440"/>
        <w:rPr>
          <w:rFonts w:asciiTheme="minorEastAsia" w:eastAsiaTheme="minorEastAsia" w:hAnsiTheme="minorEastAsia" w:hint="eastAsia"/>
          <w:color w:val="000000" w:themeColor="text1"/>
          <w:sz w:val="24"/>
          <w:szCs w:val="24"/>
        </w:rPr>
      </w:pPr>
      <w:r w:rsidRPr="00801554">
        <w:rPr>
          <w:rFonts w:asciiTheme="minorEastAsia" w:eastAsiaTheme="minorEastAsia" w:hAnsiTheme="minorEastAsia" w:hint="eastAsia"/>
          <w:color w:val="000000" w:themeColor="text1"/>
          <w:sz w:val="24"/>
          <w:szCs w:val="24"/>
        </w:rPr>
        <w:t>整，其对测量结果的影响作为不确定度分量考虑，估计值取</w:t>
      </w:r>
    </w:p>
    <w:p w:rsidR="00A202F6" w:rsidRPr="00801554" w:rsidRDefault="00A202F6" w:rsidP="00801554">
      <w:pPr>
        <w:spacing w:line="360" w:lineRule="auto"/>
        <w:ind w:firstLineChars="600" w:firstLine="1440"/>
        <w:rPr>
          <w:rFonts w:asciiTheme="minorEastAsia" w:eastAsiaTheme="minorEastAsia" w:hAnsiTheme="minorEastAsia"/>
          <w:color w:val="000000" w:themeColor="text1"/>
          <w:sz w:val="24"/>
          <w:szCs w:val="24"/>
        </w:rPr>
      </w:pPr>
      <w:r w:rsidRPr="00801554">
        <w:rPr>
          <w:rFonts w:asciiTheme="minorEastAsia" w:eastAsiaTheme="minorEastAsia" w:hAnsiTheme="minorEastAsia" w:hint="eastAsia"/>
          <w:color w:val="000000" w:themeColor="text1"/>
          <w:sz w:val="24"/>
          <w:szCs w:val="24"/>
        </w:rPr>
        <w:t>1.00）；</w:t>
      </w:r>
    </w:p>
    <w:p w:rsidR="00A202F6" w:rsidRPr="00801554" w:rsidRDefault="00A202F6" w:rsidP="00801554">
      <w:pPr>
        <w:spacing w:line="360" w:lineRule="auto"/>
        <w:rPr>
          <w:rFonts w:asciiTheme="minorEastAsia" w:eastAsiaTheme="minorEastAsia" w:hAnsiTheme="minorEastAsia"/>
          <w:bCs/>
          <w:color w:val="000000" w:themeColor="text1"/>
          <w:sz w:val="24"/>
          <w:szCs w:val="24"/>
        </w:rPr>
      </w:pPr>
      <w:r w:rsidRPr="00801554">
        <w:rPr>
          <w:rFonts w:asciiTheme="minorEastAsia" w:eastAsiaTheme="minorEastAsia" w:hAnsiTheme="minorEastAsia" w:hint="eastAsia"/>
          <w:bCs/>
          <w:color w:val="000000" w:themeColor="text1"/>
          <w:sz w:val="24"/>
          <w:szCs w:val="24"/>
        </w:rPr>
        <w:t>2. 输入量、输入量估计值及其标准不确定度</w:t>
      </w:r>
    </w:p>
    <w:p w:rsidR="00A202F6" w:rsidRPr="00801554" w:rsidRDefault="00A202F6" w:rsidP="00801554">
      <w:pPr>
        <w:spacing w:line="360" w:lineRule="auto"/>
        <w:rPr>
          <w:rFonts w:asciiTheme="minorEastAsia" w:eastAsiaTheme="minorEastAsia" w:hAnsiTheme="minorEastAsia"/>
          <w:bCs/>
          <w:color w:val="000000" w:themeColor="text1"/>
          <w:sz w:val="24"/>
          <w:szCs w:val="24"/>
        </w:rPr>
      </w:pPr>
      <w:r w:rsidRPr="00801554">
        <w:rPr>
          <w:rFonts w:eastAsiaTheme="minorEastAsia"/>
          <w:bCs/>
          <w:color w:val="000000" w:themeColor="text1"/>
          <w:sz w:val="24"/>
          <w:szCs w:val="24"/>
        </w:rPr>
        <w:t>2.1</w:t>
      </w:r>
      <w:r w:rsidRPr="00801554">
        <w:rPr>
          <w:rFonts w:asciiTheme="minorEastAsia" w:eastAsiaTheme="minorEastAsia" w:hAnsiTheme="minorEastAsia" w:hint="eastAsia"/>
          <w:bCs/>
          <w:color w:val="000000" w:themeColor="text1"/>
          <w:sz w:val="24"/>
          <w:szCs w:val="24"/>
        </w:rPr>
        <w:t>标准激光能量计示值与监测</w:t>
      </w:r>
      <w:r w:rsidRPr="00801554">
        <w:rPr>
          <w:rFonts w:asciiTheme="minorEastAsia" w:eastAsiaTheme="minorEastAsia" w:hAnsiTheme="minorEastAsia" w:hint="eastAsia"/>
          <w:color w:val="000000" w:themeColor="text1"/>
          <w:sz w:val="24"/>
          <w:szCs w:val="24"/>
        </w:rPr>
        <w:t>激光</w:t>
      </w:r>
      <w:r w:rsidRPr="00801554">
        <w:rPr>
          <w:rFonts w:asciiTheme="minorEastAsia" w:eastAsiaTheme="minorEastAsia" w:hAnsiTheme="minorEastAsia" w:hint="eastAsia"/>
          <w:bCs/>
          <w:color w:val="000000" w:themeColor="text1"/>
          <w:sz w:val="24"/>
          <w:szCs w:val="24"/>
        </w:rPr>
        <w:t>能量计示值之比</w:t>
      </w:r>
      <m:oMath>
        <m:f>
          <m:fPr>
            <m:ctrlPr>
              <w:rPr>
                <w:rFonts w:ascii="Cambria Math" w:eastAsiaTheme="minorEastAsia" w:hAnsiTheme="minorEastAsia"/>
                <w:color w:val="000000" w:themeColor="text1"/>
                <w:sz w:val="24"/>
                <w:szCs w:val="24"/>
              </w:rPr>
            </m:ctrlPr>
          </m:fPr>
          <m:num>
            <m:sSub>
              <m:sSubPr>
                <m:ctrlPr>
                  <w:rPr>
                    <w:rFonts w:ascii="Cambria Math" w:eastAsiaTheme="minorEastAsia" w:hAnsiTheme="minorEastAsia"/>
                    <w:color w:val="000000" w:themeColor="text1"/>
                    <w:sz w:val="24"/>
                    <w:szCs w:val="24"/>
                  </w:rPr>
                </m:ctrlPr>
              </m:sSubPr>
              <m:e>
                <m:r>
                  <w:rPr>
                    <w:rFonts w:ascii="Cambria Math" w:eastAsiaTheme="minorEastAsia" w:hAnsiTheme="minorEastAsia"/>
                    <w:color w:val="000000" w:themeColor="text1"/>
                    <w:sz w:val="24"/>
                    <w:szCs w:val="24"/>
                  </w:rPr>
                  <m:t>Q</m:t>
                </m:r>
              </m:e>
              <m:sub>
                <m:r>
                  <m:rPr>
                    <m:sty m:val="p"/>
                  </m:rPr>
                  <w:rPr>
                    <w:rFonts w:ascii="Cambria Math" w:eastAsiaTheme="minorEastAsia" w:hAnsiTheme="minorEastAsia"/>
                    <w:color w:val="000000" w:themeColor="text1"/>
                    <w:sz w:val="24"/>
                    <w:szCs w:val="24"/>
                  </w:rPr>
                  <m:t>s</m:t>
                </m:r>
              </m:sub>
            </m:sSub>
          </m:num>
          <m:den>
            <m:sSub>
              <m:sSubPr>
                <m:ctrlPr>
                  <w:rPr>
                    <w:rFonts w:ascii="Cambria Math" w:eastAsiaTheme="minorEastAsia" w:hAnsiTheme="minorEastAsia"/>
                    <w:color w:val="000000" w:themeColor="text1"/>
                    <w:sz w:val="24"/>
                    <w:szCs w:val="24"/>
                  </w:rPr>
                </m:ctrlPr>
              </m:sSubPr>
              <m:e>
                <m:r>
                  <w:rPr>
                    <w:rFonts w:ascii="Cambria Math" w:eastAsiaTheme="minorEastAsia" w:hAnsiTheme="minorEastAsia"/>
                    <w:color w:val="000000" w:themeColor="text1"/>
                    <w:sz w:val="24"/>
                    <w:szCs w:val="24"/>
                  </w:rPr>
                  <m:t>Q</m:t>
                </m:r>
              </m:e>
              <m:sub>
                <m:r>
                  <m:rPr>
                    <m:sty m:val="p"/>
                  </m:rPr>
                  <w:rPr>
                    <w:rFonts w:ascii="Cambria Math" w:eastAsiaTheme="minorEastAsia" w:hAnsiTheme="minorEastAsia"/>
                    <w:color w:val="000000" w:themeColor="text1"/>
                    <w:sz w:val="24"/>
                    <w:szCs w:val="24"/>
                  </w:rPr>
                  <m:t>m</m:t>
                </m:r>
              </m:sub>
            </m:sSub>
          </m:den>
        </m:f>
      </m:oMath>
    </w:p>
    <w:p w:rsidR="00A202F6" w:rsidRPr="00801554" w:rsidRDefault="00A202F6" w:rsidP="00801554">
      <w:pPr>
        <w:spacing w:line="360" w:lineRule="auto"/>
        <w:ind w:firstLineChars="200" w:firstLine="480"/>
        <w:rPr>
          <w:rFonts w:asciiTheme="minorEastAsia" w:eastAsiaTheme="minorEastAsia" w:hAnsiTheme="minorEastAsia" w:hint="eastAsia"/>
          <w:color w:val="000000" w:themeColor="text1"/>
          <w:sz w:val="24"/>
          <w:szCs w:val="24"/>
        </w:rPr>
      </w:pPr>
      <w:r w:rsidRPr="00801554">
        <w:rPr>
          <w:rFonts w:asciiTheme="minorEastAsia" w:eastAsiaTheme="minorEastAsia" w:hAnsiTheme="minorEastAsia" w:hint="eastAsia"/>
          <w:color w:val="000000" w:themeColor="text1"/>
          <w:sz w:val="24"/>
          <w:szCs w:val="24"/>
        </w:rPr>
        <w:t>在</w:t>
      </w:r>
      <w:proofErr w:type="gramStart"/>
      <w:r w:rsidRPr="00801554">
        <w:rPr>
          <w:rFonts w:asciiTheme="minorEastAsia" w:eastAsiaTheme="minorEastAsia" w:hAnsiTheme="minorEastAsia" w:hint="eastAsia"/>
          <w:color w:val="000000" w:themeColor="text1"/>
          <w:sz w:val="24"/>
          <w:szCs w:val="24"/>
        </w:rPr>
        <w:t>分束比测量</w:t>
      </w:r>
      <w:proofErr w:type="gramEnd"/>
      <w:r w:rsidRPr="00801554">
        <w:rPr>
          <w:rFonts w:asciiTheme="minorEastAsia" w:eastAsiaTheme="minorEastAsia" w:hAnsiTheme="minorEastAsia" w:hint="eastAsia"/>
          <w:color w:val="000000" w:themeColor="text1"/>
          <w:sz w:val="24"/>
          <w:szCs w:val="24"/>
        </w:rPr>
        <w:t>过程中，对</w:t>
      </w:r>
      <m:oMath>
        <m:f>
          <m:fPr>
            <m:ctrlPr>
              <w:rPr>
                <w:rFonts w:ascii="Cambria Math" w:eastAsiaTheme="minorEastAsia" w:hAnsiTheme="minorEastAsia"/>
                <w:color w:val="000000" w:themeColor="text1"/>
                <w:sz w:val="24"/>
                <w:szCs w:val="24"/>
              </w:rPr>
            </m:ctrlPr>
          </m:fPr>
          <m:num>
            <m:sSub>
              <m:sSubPr>
                <m:ctrlPr>
                  <w:rPr>
                    <w:rFonts w:ascii="Cambria Math" w:eastAsiaTheme="minorEastAsia" w:hAnsiTheme="minorEastAsia"/>
                    <w:color w:val="000000" w:themeColor="text1"/>
                    <w:sz w:val="24"/>
                    <w:szCs w:val="24"/>
                  </w:rPr>
                </m:ctrlPr>
              </m:sSubPr>
              <m:e>
                <m:r>
                  <w:rPr>
                    <w:rFonts w:ascii="Cambria Math" w:eastAsiaTheme="minorEastAsia" w:hAnsiTheme="minorEastAsia"/>
                    <w:color w:val="000000" w:themeColor="text1"/>
                    <w:sz w:val="24"/>
                    <w:szCs w:val="24"/>
                  </w:rPr>
                  <m:t>Q</m:t>
                </m:r>
              </m:e>
              <m:sub>
                <m:r>
                  <m:rPr>
                    <m:sty m:val="p"/>
                  </m:rPr>
                  <w:rPr>
                    <w:rFonts w:ascii="Cambria Math" w:eastAsiaTheme="minorEastAsia" w:hAnsiTheme="minorEastAsia"/>
                    <w:color w:val="000000" w:themeColor="text1"/>
                    <w:sz w:val="24"/>
                    <w:szCs w:val="24"/>
                  </w:rPr>
                  <m:t>s</m:t>
                </m:r>
              </m:sub>
            </m:sSub>
          </m:num>
          <m:den>
            <m:sSub>
              <m:sSubPr>
                <m:ctrlPr>
                  <w:rPr>
                    <w:rFonts w:ascii="Cambria Math" w:eastAsiaTheme="minorEastAsia" w:hAnsiTheme="minorEastAsia"/>
                    <w:color w:val="000000" w:themeColor="text1"/>
                    <w:sz w:val="24"/>
                    <w:szCs w:val="24"/>
                  </w:rPr>
                </m:ctrlPr>
              </m:sSubPr>
              <m:e>
                <m:r>
                  <w:rPr>
                    <w:rFonts w:ascii="Cambria Math" w:eastAsiaTheme="minorEastAsia" w:hAnsiTheme="minorEastAsia"/>
                    <w:color w:val="000000" w:themeColor="text1"/>
                    <w:sz w:val="24"/>
                    <w:szCs w:val="24"/>
                  </w:rPr>
                  <m:t>Q</m:t>
                </m:r>
              </m:e>
              <m:sub>
                <m:r>
                  <m:rPr>
                    <m:sty m:val="p"/>
                  </m:rPr>
                  <w:rPr>
                    <w:rFonts w:ascii="Cambria Math" w:eastAsiaTheme="minorEastAsia" w:hAnsiTheme="minorEastAsia"/>
                    <w:color w:val="000000" w:themeColor="text1"/>
                    <w:sz w:val="24"/>
                    <w:szCs w:val="24"/>
                  </w:rPr>
                  <m:t>m</m:t>
                </m:r>
              </m:sub>
            </m:sSub>
          </m:den>
        </m:f>
      </m:oMath>
      <w:r w:rsidRPr="00801554">
        <w:rPr>
          <w:rFonts w:asciiTheme="minorEastAsia" w:eastAsiaTheme="minorEastAsia" w:hAnsiTheme="minorEastAsia" w:hint="eastAsia"/>
          <w:color w:val="000000" w:themeColor="text1"/>
          <w:sz w:val="24"/>
          <w:szCs w:val="24"/>
        </w:rPr>
        <w:t>进行 6次独立测量，其估计值用6次测量结果的平均值表示，用平均值的相对实验标准差作为</w:t>
      </w:r>
      <m:oMath>
        <m:f>
          <m:fPr>
            <m:ctrlPr>
              <w:rPr>
                <w:rFonts w:ascii="Cambria Math" w:eastAsiaTheme="minorEastAsia" w:hAnsiTheme="minorEastAsia"/>
                <w:color w:val="000000" w:themeColor="text1"/>
                <w:sz w:val="24"/>
                <w:szCs w:val="24"/>
              </w:rPr>
            </m:ctrlPr>
          </m:fPr>
          <m:num>
            <m:sSub>
              <m:sSubPr>
                <m:ctrlPr>
                  <w:rPr>
                    <w:rFonts w:ascii="Cambria Math" w:eastAsiaTheme="minorEastAsia" w:hAnsiTheme="minorEastAsia"/>
                    <w:color w:val="000000" w:themeColor="text1"/>
                    <w:sz w:val="24"/>
                    <w:szCs w:val="24"/>
                  </w:rPr>
                </m:ctrlPr>
              </m:sSubPr>
              <m:e>
                <m:r>
                  <w:rPr>
                    <w:rFonts w:ascii="Cambria Math" w:eastAsiaTheme="minorEastAsia" w:hAnsiTheme="minorEastAsia"/>
                    <w:color w:val="000000" w:themeColor="text1"/>
                    <w:sz w:val="24"/>
                    <w:szCs w:val="24"/>
                  </w:rPr>
                  <m:t>Q</m:t>
                </m:r>
              </m:e>
              <m:sub>
                <m:r>
                  <m:rPr>
                    <m:sty m:val="p"/>
                  </m:rPr>
                  <w:rPr>
                    <w:rFonts w:ascii="Cambria Math" w:eastAsiaTheme="minorEastAsia" w:hAnsiTheme="minorEastAsia"/>
                    <w:color w:val="000000" w:themeColor="text1"/>
                    <w:sz w:val="24"/>
                    <w:szCs w:val="24"/>
                  </w:rPr>
                  <m:t>s</m:t>
                </m:r>
              </m:sub>
            </m:sSub>
          </m:num>
          <m:den>
            <m:sSub>
              <m:sSubPr>
                <m:ctrlPr>
                  <w:rPr>
                    <w:rFonts w:ascii="Cambria Math" w:eastAsiaTheme="minorEastAsia" w:hAnsiTheme="minorEastAsia"/>
                    <w:color w:val="000000" w:themeColor="text1"/>
                    <w:sz w:val="24"/>
                    <w:szCs w:val="24"/>
                  </w:rPr>
                </m:ctrlPr>
              </m:sSubPr>
              <m:e>
                <m:r>
                  <w:rPr>
                    <w:rFonts w:ascii="Cambria Math" w:eastAsiaTheme="minorEastAsia" w:hAnsiTheme="minorEastAsia"/>
                    <w:color w:val="000000" w:themeColor="text1"/>
                    <w:sz w:val="24"/>
                    <w:szCs w:val="24"/>
                  </w:rPr>
                  <m:t>Q</m:t>
                </m:r>
              </m:e>
              <m:sub>
                <m:r>
                  <m:rPr>
                    <m:sty m:val="p"/>
                  </m:rPr>
                  <w:rPr>
                    <w:rFonts w:ascii="Cambria Math" w:eastAsiaTheme="minorEastAsia" w:hAnsiTheme="minorEastAsia"/>
                    <w:color w:val="000000" w:themeColor="text1"/>
                    <w:sz w:val="24"/>
                    <w:szCs w:val="24"/>
                  </w:rPr>
                  <m:t>m</m:t>
                </m:r>
              </m:sub>
            </m:sSub>
          </m:den>
        </m:f>
      </m:oMath>
      <w:r w:rsidRPr="00801554">
        <w:rPr>
          <w:rFonts w:asciiTheme="minorEastAsia" w:eastAsiaTheme="minorEastAsia" w:hAnsiTheme="minorEastAsia" w:hint="eastAsia"/>
          <w:color w:val="000000" w:themeColor="text1"/>
          <w:sz w:val="24"/>
          <w:szCs w:val="24"/>
        </w:rPr>
        <w:t>测量引入的标准不确定度</w:t>
      </w:r>
      <w:r w:rsidRPr="00801554">
        <w:rPr>
          <w:rFonts w:ascii="Cambria Math" w:eastAsiaTheme="minorEastAsia" w:hAnsi="Cambria Math"/>
          <w:i/>
          <w:color w:val="000000" w:themeColor="text1"/>
          <w:sz w:val="24"/>
          <w:szCs w:val="24"/>
        </w:rPr>
        <w:t>u</w:t>
      </w:r>
      <w:r w:rsidRPr="00801554">
        <w:rPr>
          <w:rFonts w:ascii="Cambria Math" w:eastAsiaTheme="minorEastAsia" w:hAnsi="Cambria Math"/>
          <w:color w:val="000000" w:themeColor="text1"/>
          <w:sz w:val="24"/>
          <w:szCs w:val="24"/>
          <w:vertAlign w:val="subscript"/>
        </w:rPr>
        <w:t>1</w:t>
      </w:r>
      <w:r w:rsidRPr="00801554">
        <w:rPr>
          <w:rFonts w:asciiTheme="minorEastAsia" w:eastAsiaTheme="minorEastAsia" w:hAnsiTheme="minorEastAsia" w:hint="eastAsia"/>
          <w:color w:val="000000" w:themeColor="text1"/>
          <w:sz w:val="24"/>
          <w:szCs w:val="24"/>
        </w:rPr>
        <w:t>。</w:t>
      </w:r>
    </w:p>
    <w:p w:rsidR="00A202F6" w:rsidRPr="00801554" w:rsidRDefault="00A202F6" w:rsidP="00801554">
      <w:pPr>
        <w:spacing w:line="360" w:lineRule="auto"/>
        <w:ind w:firstLineChars="200" w:firstLine="480"/>
        <w:rPr>
          <w:rFonts w:asciiTheme="minorEastAsia" w:eastAsiaTheme="minorEastAsia" w:hAnsiTheme="minorEastAsia"/>
          <w:color w:val="000000" w:themeColor="text1"/>
          <w:sz w:val="24"/>
          <w:szCs w:val="24"/>
        </w:rPr>
      </w:pPr>
      <w:r w:rsidRPr="00801554">
        <w:rPr>
          <w:rFonts w:asciiTheme="minorEastAsia" w:eastAsiaTheme="minorEastAsia" w:hAnsiTheme="minorEastAsia" w:hint="eastAsia"/>
          <w:color w:val="000000" w:themeColor="text1"/>
          <w:sz w:val="24"/>
          <w:szCs w:val="24"/>
        </w:rPr>
        <w:t>本实验中</w:t>
      </w:r>
      <w:r w:rsidRPr="00801554">
        <w:rPr>
          <w:rFonts w:ascii="Cambria Math" w:eastAsiaTheme="minorEastAsia" w:hAnsi="Cambria Math"/>
          <w:i/>
          <w:color w:val="000000" w:themeColor="text1"/>
          <w:sz w:val="24"/>
          <w:szCs w:val="24"/>
        </w:rPr>
        <w:t>u</w:t>
      </w:r>
      <w:r w:rsidRPr="00801554">
        <w:rPr>
          <w:rFonts w:ascii="Cambria Math" w:eastAsiaTheme="minorEastAsia" w:hAnsi="Cambria Math"/>
          <w:color w:val="000000" w:themeColor="text1"/>
          <w:sz w:val="24"/>
          <w:szCs w:val="24"/>
          <w:vertAlign w:val="subscript"/>
        </w:rPr>
        <w:t>1</w:t>
      </w:r>
      <w:r w:rsidRPr="00801554">
        <w:rPr>
          <w:rFonts w:asciiTheme="minorEastAsia" w:eastAsiaTheme="minorEastAsia" w:hAnsiTheme="minorEastAsia" w:hint="eastAsia"/>
          <w:color w:val="000000" w:themeColor="text1"/>
          <w:sz w:val="24"/>
          <w:szCs w:val="24"/>
        </w:rPr>
        <w:t>=0.</w:t>
      </w:r>
      <w:r w:rsidR="00801554" w:rsidRPr="00801554">
        <w:rPr>
          <w:rFonts w:asciiTheme="minorEastAsia" w:eastAsiaTheme="minorEastAsia" w:hAnsiTheme="minorEastAsia" w:hint="eastAsia"/>
          <w:color w:val="000000" w:themeColor="text1"/>
          <w:sz w:val="24"/>
          <w:szCs w:val="24"/>
        </w:rPr>
        <w:t>16</w:t>
      </w:r>
      <w:r w:rsidRPr="00801554">
        <w:rPr>
          <w:rFonts w:asciiTheme="minorEastAsia" w:eastAsiaTheme="minorEastAsia" w:hAnsiTheme="minorEastAsia" w:hint="eastAsia"/>
          <w:color w:val="000000" w:themeColor="text1"/>
          <w:sz w:val="24"/>
          <w:szCs w:val="24"/>
        </w:rPr>
        <w:t>%。</w:t>
      </w:r>
    </w:p>
    <w:p w:rsidR="00A202F6" w:rsidRPr="00801554" w:rsidRDefault="00A202F6" w:rsidP="00801554">
      <w:pPr>
        <w:spacing w:line="360" w:lineRule="auto"/>
        <w:ind w:firstLineChars="200" w:firstLine="480"/>
        <w:rPr>
          <w:rFonts w:asciiTheme="minorEastAsia" w:eastAsiaTheme="minorEastAsia" w:hAnsiTheme="minorEastAsia"/>
          <w:bCs/>
          <w:color w:val="000000" w:themeColor="text1"/>
          <w:sz w:val="24"/>
          <w:szCs w:val="24"/>
        </w:rPr>
      </w:pPr>
      <w:r w:rsidRPr="00801554">
        <w:rPr>
          <w:rFonts w:eastAsiaTheme="minorEastAsia"/>
          <w:bCs/>
          <w:color w:val="000000" w:themeColor="text1"/>
          <w:sz w:val="24"/>
          <w:szCs w:val="24"/>
        </w:rPr>
        <w:lastRenderedPageBreak/>
        <w:t>2.2</w:t>
      </w:r>
      <w:r w:rsidRPr="00801554">
        <w:rPr>
          <w:rFonts w:asciiTheme="minorEastAsia" w:eastAsiaTheme="minorEastAsia" w:hAnsiTheme="minorEastAsia" w:hint="eastAsia"/>
          <w:bCs/>
          <w:color w:val="000000" w:themeColor="text1"/>
          <w:sz w:val="24"/>
          <w:szCs w:val="24"/>
        </w:rPr>
        <w:t>标准激光能量计修正因子</w:t>
      </w:r>
      <w:proofErr w:type="spellStart"/>
      <w:r w:rsidRPr="00801554">
        <w:rPr>
          <w:rFonts w:ascii="Cambria Math" w:eastAsiaTheme="minorEastAsia" w:hAnsi="Cambria Math"/>
          <w:i/>
          <w:color w:val="000000" w:themeColor="text1"/>
          <w:sz w:val="24"/>
          <w:szCs w:val="24"/>
        </w:rPr>
        <w:t>C</w:t>
      </w:r>
      <w:r w:rsidRPr="00801554">
        <w:rPr>
          <w:rFonts w:ascii="Cambria Math" w:eastAsiaTheme="minorEastAsia" w:hAnsiTheme="minorEastAsia" w:hint="eastAsia"/>
          <w:color w:val="000000" w:themeColor="text1"/>
          <w:sz w:val="24"/>
          <w:szCs w:val="24"/>
          <w:vertAlign w:val="subscript"/>
        </w:rPr>
        <w:t>std</w:t>
      </w:r>
      <w:proofErr w:type="spellEnd"/>
    </w:p>
    <w:p w:rsidR="00A202F6" w:rsidRPr="00801554" w:rsidRDefault="00A202F6" w:rsidP="00801554">
      <w:pPr>
        <w:spacing w:line="360" w:lineRule="auto"/>
        <w:ind w:firstLineChars="200" w:firstLine="480"/>
        <w:rPr>
          <w:rFonts w:asciiTheme="minorEastAsia" w:eastAsiaTheme="minorEastAsia" w:hAnsiTheme="minorEastAsia" w:hint="eastAsia"/>
          <w:color w:val="000000" w:themeColor="text1"/>
          <w:sz w:val="24"/>
          <w:szCs w:val="24"/>
        </w:rPr>
      </w:pPr>
      <w:r w:rsidRPr="00801554">
        <w:rPr>
          <w:rFonts w:asciiTheme="minorEastAsia" w:eastAsiaTheme="minorEastAsia" w:hAnsiTheme="minorEastAsia" w:hint="eastAsia"/>
          <w:color w:val="000000" w:themeColor="text1"/>
          <w:sz w:val="24"/>
          <w:szCs w:val="24"/>
        </w:rPr>
        <w:t>标准激光能量计修正因子</w:t>
      </w:r>
      <w:proofErr w:type="spellStart"/>
      <w:r w:rsidRPr="00801554">
        <w:rPr>
          <w:rFonts w:ascii="Cambria Math" w:eastAsiaTheme="minorEastAsia" w:hAnsi="Cambria Math"/>
          <w:i/>
          <w:color w:val="000000" w:themeColor="text1"/>
          <w:sz w:val="24"/>
          <w:szCs w:val="24"/>
        </w:rPr>
        <w:t>C</w:t>
      </w:r>
      <w:r w:rsidRPr="00801554">
        <w:rPr>
          <w:rFonts w:ascii="Cambria Math" w:eastAsiaTheme="minorEastAsia" w:hAnsiTheme="minorEastAsia" w:hint="eastAsia"/>
          <w:color w:val="000000" w:themeColor="text1"/>
          <w:sz w:val="24"/>
          <w:szCs w:val="24"/>
          <w:vertAlign w:val="subscript"/>
        </w:rPr>
        <w:t>std</w:t>
      </w:r>
      <w:proofErr w:type="spellEnd"/>
      <w:r w:rsidRPr="00801554">
        <w:rPr>
          <w:rFonts w:asciiTheme="minorEastAsia" w:eastAsiaTheme="minorEastAsia" w:hAnsiTheme="minorEastAsia" w:hint="eastAsia"/>
          <w:color w:val="000000" w:themeColor="text1"/>
          <w:sz w:val="24"/>
          <w:szCs w:val="24"/>
        </w:rPr>
        <w:t>估计值及其标准不确定度由标准激光能量计的检定证书得到。检定证书一般给出相对扩展不确定度</w:t>
      </w:r>
      <w:proofErr w:type="spellStart"/>
      <w:r w:rsidRPr="00801554">
        <w:rPr>
          <w:rFonts w:ascii="Cambria Math" w:eastAsiaTheme="minorEastAsia" w:hAnsi="Cambria Math"/>
          <w:i/>
          <w:color w:val="000000" w:themeColor="text1"/>
          <w:sz w:val="24"/>
          <w:szCs w:val="24"/>
        </w:rPr>
        <w:t>U</w:t>
      </w:r>
      <w:r w:rsidRPr="00801554">
        <w:rPr>
          <w:rFonts w:ascii="Cambria Math" w:eastAsiaTheme="minorEastAsia" w:hAnsi="Cambria Math"/>
          <w:color w:val="000000" w:themeColor="text1"/>
          <w:sz w:val="24"/>
          <w:szCs w:val="24"/>
          <w:vertAlign w:val="subscript"/>
        </w:rPr>
        <w:t>rel</w:t>
      </w:r>
      <w:proofErr w:type="spellEnd"/>
      <w:r w:rsidRPr="00801554">
        <w:rPr>
          <w:rFonts w:asciiTheme="minorEastAsia" w:eastAsiaTheme="minorEastAsia" w:hAnsiTheme="minorEastAsia" w:hint="eastAsia"/>
          <w:iCs/>
          <w:color w:val="000000" w:themeColor="text1"/>
          <w:sz w:val="24"/>
          <w:szCs w:val="24"/>
          <w:lang w:val="zh-CN"/>
        </w:rPr>
        <w:t>，</w:t>
      </w:r>
      <w:r w:rsidRPr="00801554">
        <w:rPr>
          <w:rFonts w:asciiTheme="minorEastAsia" w:eastAsiaTheme="minorEastAsia" w:hAnsiTheme="minorEastAsia" w:hint="eastAsia"/>
          <w:color w:val="000000" w:themeColor="text1"/>
          <w:sz w:val="24"/>
          <w:szCs w:val="24"/>
        </w:rPr>
        <w:t>因此标准激光能量计修正因子</w:t>
      </w:r>
      <w:proofErr w:type="spellStart"/>
      <w:r w:rsidRPr="00801554">
        <w:rPr>
          <w:rFonts w:ascii="Cambria Math" w:eastAsiaTheme="minorEastAsia" w:hAnsi="Cambria Math"/>
          <w:i/>
          <w:color w:val="000000" w:themeColor="text1"/>
          <w:sz w:val="24"/>
          <w:szCs w:val="24"/>
        </w:rPr>
        <w:t>C</w:t>
      </w:r>
      <w:r w:rsidRPr="00801554">
        <w:rPr>
          <w:rFonts w:ascii="Cambria Math" w:eastAsiaTheme="minorEastAsia" w:hAnsiTheme="minorEastAsia" w:hint="eastAsia"/>
          <w:color w:val="000000" w:themeColor="text1"/>
          <w:sz w:val="24"/>
          <w:szCs w:val="24"/>
          <w:vertAlign w:val="subscript"/>
        </w:rPr>
        <w:t>std</w:t>
      </w:r>
      <w:proofErr w:type="spellEnd"/>
      <w:r w:rsidRPr="00801554">
        <w:rPr>
          <w:rFonts w:asciiTheme="minorEastAsia" w:eastAsiaTheme="minorEastAsia" w:hAnsiTheme="minorEastAsia" w:hint="eastAsia"/>
          <w:color w:val="000000" w:themeColor="text1"/>
          <w:sz w:val="24"/>
          <w:szCs w:val="24"/>
        </w:rPr>
        <w:t>的标准不确定度</w:t>
      </w:r>
      <w:r w:rsidRPr="00801554">
        <w:rPr>
          <w:rFonts w:ascii="Cambria Math" w:eastAsiaTheme="minorEastAsia" w:hAnsi="Cambria Math"/>
          <w:i/>
          <w:color w:val="000000" w:themeColor="text1"/>
          <w:sz w:val="24"/>
          <w:szCs w:val="24"/>
        </w:rPr>
        <w:t>u</w:t>
      </w:r>
      <w:r w:rsidRPr="00801554">
        <w:rPr>
          <w:rFonts w:ascii="Cambria Math" w:eastAsiaTheme="minorEastAsia" w:hAnsi="Cambria Math" w:hint="eastAsia"/>
          <w:color w:val="000000" w:themeColor="text1"/>
          <w:sz w:val="24"/>
          <w:szCs w:val="24"/>
          <w:vertAlign w:val="subscript"/>
        </w:rPr>
        <w:t>2</w:t>
      </w:r>
      <w:r w:rsidRPr="00801554">
        <w:rPr>
          <w:rFonts w:asciiTheme="minorEastAsia" w:eastAsiaTheme="minorEastAsia" w:hAnsiTheme="minorEastAsia" w:hint="eastAsia"/>
          <w:color w:val="000000" w:themeColor="text1"/>
          <w:sz w:val="24"/>
          <w:szCs w:val="24"/>
        </w:rPr>
        <w:t>为：</w:t>
      </w:r>
      <m:oMath>
        <m:sSub>
          <m:sSubPr>
            <m:ctrlPr>
              <w:rPr>
                <w:rFonts w:ascii="Cambria Math" w:eastAsiaTheme="minorEastAsia" w:hAnsi="Cambria Math"/>
                <w:color w:val="000000" w:themeColor="text1"/>
                <w:sz w:val="24"/>
                <w:szCs w:val="24"/>
              </w:rPr>
            </m:ctrlPr>
          </m:sSubPr>
          <m:e>
            <m:r>
              <w:rPr>
                <w:rFonts w:ascii="Cambria Math" w:eastAsiaTheme="minorEastAsia" w:hAnsi="Cambria Math"/>
                <w:color w:val="000000" w:themeColor="text1"/>
                <w:sz w:val="24"/>
                <w:szCs w:val="24"/>
              </w:rPr>
              <m:t>u</m:t>
            </m:r>
          </m:e>
          <m:sub>
            <m:r>
              <m:rPr>
                <m:sty m:val="p"/>
              </m:rPr>
              <w:rPr>
                <w:rFonts w:ascii="Cambria Math" w:eastAsiaTheme="minorEastAsia" w:hAnsi="Cambria Math"/>
                <w:color w:val="000000" w:themeColor="text1"/>
                <w:sz w:val="24"/>
                <w:szCs w:val="24"/>
              </w:rPr>
              <m:t>2</m:t>
            </m:r>
          </m:sub>
        </m:sSub>
        <m:r>
          <m:rPr>
            <m:sty m:val="p"/>
          </m:rPr>
          <w:rPr>
            <w:rFonts w:ascii="Cambria Math" w:eastAsiaTheme="minorEastAsia" w:hAnsi="Cambria Math"/>
            <w:color w:val="000000" w:themeColor="text1"/>
            <w:sz w:val="24"/>
            <w:szCs w:val="24"/>
          </w:rPr>
          <m:t>=</m:t>
        </m:r>
        <m:f>
          <m:fPr>
            <m:ctrlPr>
              <w:rPr>
                <w:rFonts w:ascii="Cambria Math" w:eastAsiaTheme="minorEastAsia" w:hAnsi="Cambria Math"/>
                <w:color w:val="000000" w:themeColor="text1"/>
                <w:sz w:val="24"/>
                <w:szCs w:val="24"/>
              </w:rPr>
            </m:ctrlPr>
          </m:fPr>
          <m:num>
            <m:sSub>
              <m:sSubPr>
                <m:ctrlPr>
                  <w:rPr>
                    <w:rFonts w:ascii="Cambria Math" w:eastAsiaTheme="minorEastAsia" w:hAnsi="Cambria Math"/>
                    <w:color w:val="000000" w:themeColor="text1"/>
                    <w:sz w:val="24"/>
                    <w:szCs w:val="24"/>
                  </w:rPr>
                </m:ctrlPr>
              </m:sSubPr>
              <m:e>
                <m:r>
                  <w:rPr>
                    <w:rFonts w:ascii="Cambria Math" w:eastAsiaTheme="minorEastAsia" w:hAnsi="Cambria Math"/>
                    <w:color w:val="000000" w:themeColor="text1"/>
                    <w:sz w:val="24"/>
                    <w:szCs w:val="24"/>
                  </w:rPr>
                  <m:t>U</m:t>
                </m:r>
              </m:e>
              <m:sub>
                <m:r>
                  <m:rPr>
                    <m:sty m:val="p"/>
                  </m:rPr>
                  <w:rPr>
                    <w:rFonts w:ascii="Cambria Math" w:eastAsiaTheme="minorEastAsia" w:hAnsi="Cambria Math"/>
                    <w:color w:val="000000" w:themeColor="text1"/>
                    <w:sz w:val="24"/>
                    <w:szCs w:val="24"/>
                  </w:rPr>
                  <m:t>rel</m:t>
                </m:r>
              </m:sub>
            </m:sSub>
          </m:num>
          <m:den>
            <m:r>
              <w:rPr>
                <w:rFonts w:ascii="Cambria Math" w:eastAsiaTheme="minorEastAsia" w:hAnsi="Cambria Math"/>
                <w:color w:val="000000" w:themeColor="text1"/>
                <w:sz w:val="24"/>
                <w:szCs w:val="24"/>
              </w:rPr>
              <m:t>k</m:t>
            </m:r>
          </m:den>
        </m:f>
      </m:oMath>
      <w:r w:rsidRPr="00801554">
        <w:rPr>
          <w:rFonts w:asciiTheme="minorEastAsia" w:eastAsiaTheme="minorEastAsia" w:hAnsiTheme="minorEastAsia" w:hint="eastAsia"/>
          <w:color w:val="000000" w:themeColor="text1"/>
          <w:sz w:val="24"/>
          <w:szCs w:val="24"/>
        </w:rPr>
        <w:t>。</w:t>
      </w:r>
    </w:p>
    <w:p w:rsidR="00A202F6" w:rsidRPr="00801554" w:rsidRDefault="00A202F6" w:rsidP="00801554">
      <w:pPr>
        <w:spacing w:line="360" w:lineRule="auto"/>
        <w:ind w:firstLineChars="200" w:firstLine="480"/>
        <w:rPr>
          <w:rFonts w:asciiTheme="minorEastAsia" w:eastAsiaTheme="minorEastAsia" w:hAnsiTheme="minorEastAsia"/>
          <w:color w:val="000000" w:themeColor="text1"/>
          <w:sz w:val="24"/>
          <w:szCs w:val="24"/>
        </w:rPr>
      </w:pPr>
      <w:r w:rsidRPr="00801554">
        <w:rPr>
          <w:rFonts w:asciiTheme="minorEastAsia" w:eastAsiaTheme="minorEastAsia" w:hAnsiTheme="minorEastAsia" w:hint="eastAsia"/>
          <w:color w:val="000000" w:themeColor="text1"/>
          <w:sz w:val="24"/>
          <w:szCs w:val="24"/>
        </w:rPr>
        <w:t>本实验中标准激光能量计的检定证书给出的扩展不确定度为</w:t>
      </w:r>
      <w:r w:rsidR="00801554">
        <w:rPr>
          <w:rFonts w:asciiTheme="minorEastAsia" w:eastAsiaTheme="minorEastAsia" w:hAnsiTheme="minorEastAsia" w:hint="eastAsia"/>
          <w:color w:val="000000" w:themeColor="text1"/>
          <w:sz w:val="24"/>
          <w:szCs w:val="24"/>
        </w:rPr>
        <w:t>1.6</w:t>
      </w:r>
      <w:r w:rsidRPr="00801554">
        <w:rPr>
          <w:rFonts w:asciiTheme="minorEastAsia" w:eastAsiaTheme="minorEastAsia" w:hAnsiTheme="minorEastAsia" w:hint="eastAsia"/>
          <w:color w:val="000000" w:themeColor="text1"/>
          <w:sz w:val="24"/>
          <w:szCs w:val="24"/>
        </w:rPr>
        <w:t>%，因此</w:t>
      </w:r>
      <w:r w:rsidRPr="00801554">
        <w:rPr>
          <w:rFonts w:ascii="Cambria Math" w:eastAsiaTheme="minorEastAsia" w:hAnsi="Cambria Math"/>
          <w:i/>
          <w:color w:val="000000" w:themeColor="text1"/>
          <w:sz w:val="24"/>
          <w:szCs w:val="24"/>
        </w:rPr>
        <w:t>u</w:t>
      </w:r>
      <w:r w:rsidRPr="00801554">
        <w:rPr>
          <w:rFonts w:ascii="Cambria Math" w:eastAsiaTheme="minorEastAsia" w:hAnsi="Cambria Math" w:hint="eastAsia"/>
          <w:color w:val="000000" w:themeColor="text1"/>
          <w:sz w:val="24"/>
          <w:szCs w:val="24"/>
          <w:vertAlign w:val="subscript"/>
        </w:rPr>
        <w:t>2</w:t>
      </w:r>
      <w:r w:rsidRPr="00801554">
        <w:rPr>
          <w:rFonts w:asciiTheme="minorEastAsia" w:eastAsiaTheme="minorEastAsia" w:hAnsiTheme="minorEastAsia" w:hint="eastAsia"/>
          <w:color w:val="000000" w:themeColor="text1"/>
          <w:sz w:val="24"/>
          <w:szCs w:val="24"/>
        </w:rPr>
        <w:t>=</w:t>
      </w:r>
      <w:r w:rsidR="00801554">
        <w:rPr>
          <w:rFonts w:asciiTheme="minorEastAsia" w:eastAsiaTheme="minorEastAsia" w:hAnsiTheme="minorEastAsia" w:hint="eastAsia"/>
          <w:color w:val="000000" w:themeColor="text1"/>
          <w:sz w:val="24"/>
          <w:szCs w:val="24"/>
        </w:rPr>
        <w:t>0.8</w:t>
      </w:r>
      <w:r w:rsidRPr="00801554">
        <w:rPr>
          <w:rFonts w:asciiTheme="minorEastAsia" w:eastAsiaTheme="minorEastAsia" w:hAnsiTheme="minorEastAsia" w:hint="eastAsia"/>
          <w:color w:val="000000" w:themeColor="text1"/>
          <w:sz w:val="24"/>
          <w:szCs w:val="24"/>
        </w:rPr>
        <w:t>%。</w:t>
      </w:r>
    </w:p>
    <w:p w:rsidR="00A202F6" w:rsidRPr="00801554" w:rsidRDefault="00A202F6" w:rsidP="00801554">
      <w:pPr>
        <w:pStyle w:val="af0"/>
        <w:numPr>
          <w:ilvl w:val="1"/>
          <w:numId w:val="37"/>
        </w:numPr>
        <w:spacing w:line="360" w:lineRule="auto"/>
        <w:ind w:firstLineChars="0"/>
        <w:rPr>
          <w:rFonts w:asciiTheme="minorEastAsia" w:eastAsiaTheme="minorEastAsia" w:hAnsiTheme="minorEastAsia"/>
          <w:bCs/>
          <w:color w:val="000000" w:themeColor="text1"/>
          <w:sz w:val="24"/>
          <w:szCs w:val="24"/>
        </w:rPr>
      </w:pPr>
      <w:r w:rsidRPr="00801554">
        <w:rPr>
          <w:rFonts w:asciiTheme="minorEastAsia" w:eastAsiaTheme="minorEastAsia" w:hAnsiTheme="minorEastAsia" w:hint="eastAsia"/>
          <w:bCs/>
          <w:color w:val="000000" w:themeColor="text1"/>
          <w:sz w:val="24"/>
          <w:szCs w:val="24"/>
        </w:rPr>
        <w:t>被检</w:t>
      </w:r>
      <w:r w:rsidRPr="00801554">
        <w:rPr>
          <w:rFonts w:asciiTheme="minorEastAsia" w:eastAsiaTheme="minorEastAsia" w:hAnsiTheme="minorEastAsia" w:hint="eastAsia"/>
          <w:color w:val="000000" w:themeColor="text1"/>
          <w:sz w:val="24"/>
          <w:szCs w:val="24"/>
        </w:rPr>
        <w:t>激光</w:t>
      </w:r>
      <w:r w:rsidRPr="00801554">
        <w:rPr>
          <w:rFonts w:asciiTheme="minorEastAsia" w:eastAsiaTheme="minorEastAsia" w:hAnsiTheme="minorEastAsia" w:hint="eastAsia"/>
          <w:bCs/>
          <w:color w:val="000000" w:themeColor="text1"/>
          <w:sz w:val="24"/>
          <w:szCs w:val="24"/>
        </w:rPr>
        <w:t>能量计示值与监测</w:t>
      </w:r>
      <w:r w:rsidRPr="00801554">
        <w:rPr>
          <w:rFonts w:asciiTheme="minorEastAsia" w:eastAsiaTheme="minorEastAsia" w:hAnsiTheme="minorEastAsia" w:hint="eastAsia"/>
          <w:color w:val="000000" w:themeColor="text1"/>
          <w:sz w:val="24"/>
          <w:szCs w:val="24"/>
        </w:rPr>
        <w:t>激光</w:t>
      </w:r>
      <w:r w:rsidRPr="00801554">
        <w:rPr>
          <w:rFonts w:asciiTheme="minorEastAsia" w:eastAsiaTheme="minorEastAsia" w:hAnsiTheme="minorEastAsia" w:hint="eastAsia"/>
          <w:bCs/>
          <w:color w:val="000000" w:themeColor="text1"/>
          <w:sz w:val="24"/>
          <w:szCs w:val="24"/>
        </w:rPr>
        <w:t>能量计示值之比</w:t>
      </w:r>
      <m:oMath>
        <m:f>
          <m:fPr>
            <m:ctrlPr>
              <w:rPr>
                <w:rFonts w:ascii="Cambria Math" w:eastAsiaTheme="minorEastAsia" w:hAnsi="Cambria Math"/>
                <w:color w:val="000000" w:themeColor="text1"/>
                <w:sz w:val="24"/>
                <w:szCs w:val="24"/>
              </w:rPr>
            </m:ctrlPr>
          </m:fPr>
          <m:num>
            <m:sSub>
              <m:sSubPr>
                <m:ctrlPr>
                  <w:rPr>
                    <w:rFonts w:ascii="Cambria Math" w:eastAsiaTheme="minorEastAsia" w:hAnsi="Cambria Math"/>
                    <w:color w:val="000000" w:themeColor="text1"/>
                    <w:sz w:val="24"/>
                    <w:szCs w:val="24"/>
                  </w:rPr>
                </m:ctrlPr>
              </m:sSubPr>
              <m:e>
                <m:r>
                  <w:rPr>
                    <w:rFonts w:ascii="Cambria Math" w:eastAsiaTheme="minorEastAsia" w:hAnsi="Cambria Math"/>
                    <w:color w:val="000000" w:themeColor="text1"/>
                    <w:sz w:val="24"/>
                    <w:szCs w:val="24"/>
                  </w:rPr>
                  <m:t>Q</m:t>
                </m:r>
                <m:r>
                  <m:rPr>
                    <m:sty m:val="p"/>
                  </m:rPr>
                  <w:rPr>
                    <w:rFonts w:ascii="Cambria Math" w:eastAsiaTheme="minorEastAsia" w:hAnsi="Cambria Math"/>
                    <w:color w:val="000000" w:themeColor="text1"/>
                    <w:sz w:val="24"/>
                    <w:szCs w:val="24"/>
                  </w:rPr>
                  <m:t>'</m:t>
                </m:r>
              </m:e>
              <m:sub>
                <m:r>
                  <m:rPr>
                    <m:sty m:val="p"/>
                  </m:rPr>
                  <w:rPr>
                    <w:rFonts w:ascii="Cambria Math" w:eastAsiaTheme="minorEastAsia" w:hAnsi="Cambria Math"/>
                    <w:color w:val="000000" w:themeColor="text1"/>
                    <w:sz w:val="24"/>
                    <w:szCs w:val="24"/>
                  </w:rPr>
                  <m:t>m</m:t>
                </m:r>
              </m:sub>
            </m:sSub>
          </m:num>
          <m:den>
            <m:sSub>
              <m:sSubPr>
                <m:ctrlPr>
                  <w:rPr>
                    <w:rFonts w:ascii="Cambria Math" w:eastAsiaTheme="minorEastAsia" w:hAnsi="Cambria Math"/>
                    <w:color w:val="000000" w:themeColor="text1"/>
                    <w:sz w:val="24"/>
                    <w:szCs w:val="24"/>
                  </w:rPr>
                </m:ctrlPr>
              </m:sSubPr>
              <m:e>
                <m:r>
                  <w:rPr>
                    <w:rFonts w:ascii="Cambria Math" w:eastAsiaTheme="minorEastAsia" w:hAnsi="Cambria Math"/>
                    <w:color w:val="000000" w:themeColor="text1"/>
                    <w:sz w:val="24"/>
                    <w:szCs w:val="24"/>
                  </w:rPr>
                  <m:t>Q</m:t>
                </m:r>
              </m:e>
              <m:sub>
                <m:r>
                  <m:rPr>
                    <m:sty m:val="p"/>
                  </m:rPr>
                  <w:rPr>
                    <w:rFonts w:ascii="Cambria Math" w:eastAsiaTheme="minorEastAsia" w:hAnsi="Cambria Math"/>
                    <w:color w:val="000000" w:themeColor="text1"/>
                    <w:sz w:val="24"/>
                    <w:szCs w:val="24"/>
                  </w:rPr>
                  <m:t>DUT</m:t>
                </m:r>
              </m:sub>
            </m:sSub>
          </m:den>
        </m:f>
      </m:oMath>
    </w:p>
    <w:p w:rsidR="00A202F6" w:rsidRPr="00801554" w:rsidRDefault="00A202F6" w:rsidP="00801554">
      <w:pPr>
        <w:spacing w:line="360" w:lineRule="auto"/>
        <w:ind w:firstLineChars="200" w:firstLine="480"/>
        <w:rPr>
          <w:rFonts w:asciiTheme="minorEastAsia" w:eastAsiaTheme="minorEastAsia" w:hAnsiTheme="minorEastAsia" w:hint="eastAsia"/>
          <w:color w:val="000000" w:themeColor="text1"/>
          <w:sz w:val="24"/>
          <w:szCs w:val="24"/>
        </w:rPr>
      </w:pPr>
      <w:r w:rsidRPr="00801554">
        <w:rPr>
          <w:rFonts w:asciiTheme="minorEastAsia" w:eastAsiaTheme="minorEastAsia" w:hAnsiTheme="minorEastAsia" w:hint="eastAsia"/>
          <w:color w:val="000000" w:themeColor="text1"/>
          <w:sz w:val="24"/>
          <w:szCs w:val="24"/>
        </w:rPr>
        <w:t>对</w:t>
      </w:r>
      <m:oMath>
        <m:f>
          <m:fPr>
            <m:ctrlPr>
              <w:rPr>
                <w:rFonts w:ascii="Cambria Math" w:eastAsiaTheme="minorEastAsia" w:hAnsi="Cambria Math"/>
                <w:color w:val="000000" w:themeColor="text1"/>
                <w:sz w:val="24"/>
                <w:szCs w:val="24"/>
              </w:rPr>
            </m:ctrlPr>
          </m:fPr>
          <m:num>
            <m:sSub>
              <m:sSubPr>
                <m:ctrlPr>
                  <w:rPr>
                    <w:rFonts w:ascii="Cambria Math" w:eastAsiaTheme="minorEastAsia" w:hAnsi="Cambria Math"/>
                    <w:color w:val="000000" w:themeColor="text1"/>
                    <w:sz w:val="24"/>
                    <w:szCs w:val="24"/>
                  </w:rPr>
                </m:ctrlPr>
              </m:sSubPr>
              <m:e>
                <m:r>
                  <w:rPr>
                    <w:rFonts w:ascii="Cambria Math" w:eastAsiaTheme="minorEastAsia" w:hAnsi="Cambria Math"/>
                    <w:color w:val="000000" w:themeColor="text1"/>
                    <w:sz w:val="24"/>
                    <w:szCs w:val="24"/>
                  </w:rPr>
                  <m:t>Q</m:t>
                </m:r>
                <m:r>
                  <m:rPr>
                    <m:sty m:val="p"/>
                  </m:rPr>
                  <w:rPr>
                    <w:rFonts w:ascii="Cambria Math" w:eastAsiaTheme="minorEastAsia" w:hAnsi="Cambria Math"/>
                    <w:color w:val="000000" w:themeColor="text1"/>
                    <w:sz w:val="24"/>
                    <w:szCs w:val="24"/>
                  </w:rPr>
                  <m:t>'</m:t>
                </m:r>
              </m:e>
              <m:sub>
                <m:r>
                  <m:rPr>
                    <m:sty m:val="p"/>
                  </m:rPr>
                  <w:rPr>
                    <w:rFonts w:ascii="Cambria Math" w:eastAsiaTheme="minorEastAsia" w:hAnsi="Cambria Math"/>
                    <w:color w:val="000000" w:themeColor="text1"/>
                    <w:sz w:val="24"/>
                    <w:szCs w:val="24"/>
                  </w:rPr>
                  <m:t>m</m:t>
                </m:r>
              </m:sub>
            </m:sSub>
          </m:num>
          <m:den>
            <m:sSub>
              <m:sSubPr>
                <m:ctrlPr>
                  <w:rPr>
                    <w:rFonts w:ascii="Cambria Math" w:eastAsiaTheme="minorEastAsia" w:hAnsi="Cambria Math"/>
                    <w:color w:val="000000" w:themeColor="text1"/>
                    <w:sz w:val="24"/>
                    <w:szCs w:val="24"/>
                  </w:rPr>
                </m:ctrlPr>
              </m:sSubPr>
              <m:e>
                <m:r>
                  <w:rPr>
                    <w:rFonts w:ascii="Cambria Math" w:eastAsiaTheme="minorEastAsia" w:hAnsi="Cambria Math"/>
                    <w:color w:val="000000" w:themeColor="text1"/>
                    <w:sz w:val="24"/>
                    <w:szCs w:val="24"/>
                  </w:rPr>
                  <m:t>Q</m:t>
                </m:r>
              </m:e>
              <m:sub>
                <m:r>
                  <m:rPr>
                    <m:sty m:val="p"/>
                  </m:rPr>
                  <w:rPr>
                    <w:rFonts w:ascii="Cambria Math" w:eastAsiaTheme="minorEastAsia" w:hAnsi="Cambria Math"/>
                    <w:color w:val="000000" w:themeColor="text1"/>
                    <w:sz w:val="24"/>
                    <w:szCs w:val="24"/>
                  </w:rPr>
                  <m:t>DUT</m:t>
                </m:r>
              </m:sub>
            </m:sSub>
          </m:den>
        </m:f>
      </m:oMath>
      <w:r w:rsidRPr="00801554">
        <w:rPr>
          <w:rFonts w:asciiTheme="minorEastAsia" w:eastAsiaTheme="minorEastAsia" w:hAnsiTheme="minorEastAsia" w:hint="eastAsia"/>
          <w:color w:val="000000" w:themeColor="text1"/>
          <w:sz w:val="24"/>
          <w:szCs w:val="24"/>
        </w:rPr>
        <w:t>进行至少6次独立重复测量，其估计值用6次测量结果的平均值表示，用平均值的相对实验标准差作为</w:t>
      </w:r>
      <m:oMath>
        <m:f>
          <m:fPr>
            <m:ctrlPr>
              <w:rPr>
                <w:rFonts w:ascii="Cambria Math" w:eastAsiaTheme="minorEastAsia" w:hAnsi="Cambria Math"/>
                <w:color w:val="000000" w:themeColor="text1"/>
                <w:sz w:val="24"/>
                <w:szCs w:val="24"/>
              </w:rPr>
            </m:ctrlPr>
          </m:fPr>
          <m:num>
            <m:sSub>
              <m:sSubPr>
                <m:ctrlPr>
                  <w:rPr>
                    <w:rFonts w:ascii="Cambria Math" w:eastAsiaTheme="minorEastAsia" w:hAnsi="Cambria Math"/>
                    <w:color w:val="000000" w:themeColor="text1"/>
                    <w:sz w:val="24"/>
                    <w:szCs w:val="24"/>
                  </w:rPr>
                </m:ctrlPr>
              </m:sSubPr>
              <m:e>
                <m:r>
                  <w:rPr>
                    <w:rFonts w:ascii="Cambria Math" w:eastAsiaTheme="minorEastAsia" w:hAnsi="Cambria Math"/>
                    <w:color w:val="000000" w:themeColor="text1"/>
                    <w:sz w:val="24"/>
                    <w:szCs w:val="24"/>
                  </w:rPr>
                  <m:t>Q</m:t>
                </m:r>
                <m:r>
                  <m:rPr>
                    <m:sty m:val="p"/>
                  </m:rPr>
                  <w:rPr>
                    <w:rFonts w:ascii="Cambria Math" w:eastAsiaTheme="minorEastAsia" w:hAnsi="Cambria Math"/>
                    <w:color w:val="000000" w:themeColor="text1"/>
                    <w:sz w:val="24"/>
                    <w:szCs w:val="24"/>
                  </w:rPr>
                  <m:t>'</m:t>
                </m:r>
              </m:e>
              <m:sub>
                <m:r>
                  <m:rPr>
                    <m:sty m:val="p"/>
                  </m:rPr>
                  <w:rPr>
                    <w:rFonts w:ascii="Cambria Math" w:eastAsiaTheme="minorEastAsia" w:hAnsi="Cambria Math"/>
                    <w:color w:val="000000" w:themeColor="text1"/>
                    <w:sz w:val="24"/>
                    <w:szCs w:val="24"/>
                  </w:rPr>
                  <m:t>m</m:t>
                </m:r>
              </m:sub>
            </m:sSub>
          </m:num>
          <m:den>
            <m:sSub>
              <m:sSubPr>
                <m:ctrlPr>
                  <w:rPr>
                    <w:rFonts w:ascii="Cambria Math" w:eastAsiaTheme="minorEastAsia" w:hAnsi="Cambria Math"/>
                    <w:color w:val="000000" w:themeColor="text1"/>
                    <w:sz w:val="24"/>
                    <w:szCs w:val="24"/>
                  </w:rPr>
                </m:ctrlPr>
              </m:sSubPr>
              <m:e>
                <m:r>
                  <w:rPr>
                    <w:rFonts w:ascii="Cambria Math" w:eastAsiaTheme="minorEastAsia" w:hAnsi="Cambria Math"/>
                    <w:color w:val="000000" w:themeColor="text1"/>
                    <w:sz w:val="24"/>
                    <w:szCs w:val="24"/>
                  </w:rPr>
                  <m:t>Q</m:t>
                </m:r>
              </m:e>
              <m:sub>
                <m:r>
                  <m:rPr>
                    <m:sty m:val="p"/>
                  </m:rPr>
                  <w:rPr>
                    <w:rFonts w:ascii="Cambria Math" w:eastAsiaTheme="minorEastAsia" w:hAnsi="Cambria Math"/>
                    <w:color w:val="000000" w:themeColor="text1"/>
                    <w:sz w:val="24"/>
                    <w:szCs w:val="24"/>
                  </w:rPr>
                  <m:t>DUT</m:t>
                </m:r>
              </m:sub>
            </m:sSub>
          </m:den>
        </m:f>
      </m:oMath>
      <w:r w:rsidRPr="00801554">
        <w:rPr>
          <w:rFonts w:asciiTheme="minorEastAsia" w:eastAsiaTheme="minorEastAsia" w:hAnsiTheme="minorEastAsia" w:hint="eastAsia"/>
          <w:color w:val="000000" w:themeColor="text1"/>
          <w:sz w:val="24"/>
          <w:szCs w:val="24"/>
        </w:rPr>
        <w:t>重复测量引入的标准不确定度</w:t>
      </w:r>
      <w:r w:rsidRPr="00801554">
        <w:rPr>
          <w:rFonts w:ascii="Cambria Math" w:eastAsiaTheme="minorEastAsia" w:hAnsi="Cambria Math"/>
          <w:i/>
          <w:color w:val="000000" w:themeColor="text1"/>
          <w:sz w:val="24"/>
          <w:szCs w:val="24"/>
        </w:rPr>
        <w:t>u</w:t>
      </w:r>
      <w:r w:rsidRPr="00801554">
        <w:rPr>
          <w:rFonts w:ascii="Cambria Math" w:eastAsiaTheme="minorEastAsia" w:hAnsi="Cambria Math" w:hint="eastAsia"/>
          <w:color w:val="000000" w:themeColor="text1"/>
          <w:sz w:val="24"/>
          <w:szCs w:val="24"/>
          <w:vertAlign w:val="subscript"/>
        </w:rPr>
        <w:t>3</w:t>
      </w:r>
      <w:r w:rsidRPr="00801554">
        <w:rPr>
          <w:rFonts w:asciiTheme="minorEastAsia" w:eastAsiaTheme="minorEastAsia" w:hAnsiTheme="minorEastAsia" w:hint="eastAsia"/>
          <w:color w:val="000000" w:themeColor="text1"/>
          <w:sz w:val="24"/>
          <w:szCs w:val="24"/>
        </w:rPr>
        <w:t>：</w:t>
      </w:r>
    </w:p>
    <w:p w:rsidR="00A202F6" w:rsidRPr="00801554" w:rsidRDefault="00A202F6" w:rsidP="00801554">
      <w:pPr>
        <w:spacing w:line="360" w:lineRule="auto"/>
        <w:ind w:firstLineChars="200" w:firstLine="480"/>
        <w:rPr>
          <w:rFonts w:asciiTheme="minorEastAsia" w:eastAsiaTheme="minorEastAsia" w:hAnsiTheme="minorEastAsia"/>
          <w:color w:val="000000" w:themeColor="text1"/>
          <w:sz w:val="24"/>
          <w:szCs w:val="24"/>
        </w:rPr>
      </w:pPr>
      <w:r w:rsidRPr="00801554">
        <w:rPr>
          <w:rFonts w:asciiTheme="minorEastAsia" w:eastAsiaTheme="minorEastAsia" w:hAnsiTheme="minorEastAsia"/>
          <w:color w:val="000000" w:themeColor="text1"/>
          <w:sz w:val="24"/>
          <w:szCs w:val="24"/>
        </w:rPr>
        <w:t>本实验中，</w:t>
      </w:r>
      <w:r w:rsidRPr="00801554">
        <w:rPr>
          <w:rFonts w:asciiTheme="minorEastAsia" w:eastAsiaTheme="minorEastAsia" w:hAnsiTheme="minorEastAsia" w:hint="eastAsia"/>
          <w:color w:val="000000" w:themeColor="text1"/>
          <w:sz w:val="24"/>
          <w:szCs w:val="24"/>
        </w:rPr>
        <w:t>1</w:t>
      </w:r>
      <w:r w:rsidR="00801554">
        <w:rPr>
          <w:rFonts w:asciiTheme="minorEastAsia" w:eastAsiaTheme="minorEastAsia" w:hAnsiTheme="minorEastAsia" w:hint="eastAsia"/>
          <w:color w:val="000000" w:themeColor="text1"/>
          <w:sz w:val="24"/>
          <w:szCs w:val="24"/>
        </w:rPr>
        <w:t>5</w:t>
      </w:r>
      <w:r w:rsidRPr="00801554">
        <w:rPr>
          <w:rFonts w:asciiTheme="minorEastAsia" w:eastAsiaTheme="minorEastAsia" w:hAnsiTheme="minorEastAsia" w:hint="eastAsia"/>
          <w:color w:val="000000" w:themeColor="text1"/>
          <w:sz w:val="24"/>
          <w:szCs w:val="24"/>
        </w:rPr>
        <w:t>.</w:t>
      </w:r>
      <w:r w:rsidR="00801554">
        <w:rPr>
          <w:rFonts w:asciiTheme="minorEastAsia" w:eastAsiaTheme="minorEastAsia" w:hAnsiTheme="minorEastAsia" w:hint="eastAsia"/>
          <w:color w:val="000000" w:themeColor="text1"/>
          <w:sz w:val="24"/>
          <w:szCs w:val="24"/>
        </w:rPr>
        <w:t>6</w:t>
      </w:r>
      <w:r w:rsidRPr="00801554">
        <w:rPr>
          <w:rFonts w:asciiTheme="minorEastAsia" w:eastAsiaTheme="minorEastAsia" w:hAnsiTheme="minorEastAsia" w:hint="eastAsia"/>
          <w:color w:val="000000" w:themeColor="text1"/>
          <w:sz w:val="24"/>
          <w:szCs w:val="24"/>
        </w:rPr>
        <w:t>mJ能量点</w:t>
      </w:r>
      <w:r w:rsidRPr="00801554">
        <w:rPr>
          <w:rFonts w:asciiTheme="minorEastAsia" w:eastAsiaTheme="minorEastAsia" w:hAnsiTheme="minorEastAsia"/>
          <w:color w:val="000000" w:themeColor="text1"/>
          <w:sz w:val="24"/>
          <w:szCs w:val="24"/>
        </w:rPr>
        <w:t>检定时</w:t>
      </w:r>
      <w:r w:rsidRPr="00801554">
        <w:rPr>
          <w:rFonts w:ascii="Cambria Math" w:eastAsiaTheme="minorEastAsia" w:hAnsi="Cambria Math"/>
          <w:i/>
          <w:color w:val="000000" w:themeColor="text1"/>
          <w:sz w:val="24"/>
          <w:szCs w:val="24"/>
        </w:rPr>
        <w:t>u</w:t>
      </w:r>
      <w:r w:rsidRPr="00801554">
        <w:rPr>
          <w:rFonts w:ascii="Cambria Math" w:eastAsiaTheme="minorEastAsia" w:hAnsi="Cambria Math" w:hint="eastAsia"/>
          <w:color w:val="000000" w:themeColor="text1"/>
          <w:sz w:val="24"/>
          <w:szCs w:val="24"/>
          <w:vertAlign w:val="subscript"/>
        </w:rPr>
        <w:t>3</w:t>
      </w:r>
      <w:r w:rsidRPr="00801554">
        <w:rPr>
          <w:rFonts w:asciiTheme="minorEastAsia" w:eastAsiaTheme="minorEastAsia" w:hAnsiTheme="minorEastAsia" w:hint="eastAsia"/>
          <w:color w:val="000000" w:themeColor="text1"/>
          <w:sz w:val="24"/>
          <w:szCs w:val="24"/>
        </w:rPr>
        <w:t>=0.</w:t>
      </w:r>
      <w:r w:rsidR="007C1806">
        <w:rPr>
          <w:rFonts w:asciiTheme="minorEastAsia" w:eastAsiaTheme="minorEastAsia" w:hAnsiTheme="minorEastAsia" w:hint="eastAsia"/>
          <w:color w:val="000000" w:themeColor="text1"/>
          <w:sz w:val="24"/>
          <w:szCs w:val="24"/>
        </w:rPr>
        <w:t>31</w:t>
      </w:r>
      <w:r w:rsidRPr="00801554">
        <w:rPr>
          <w:rFonts w:asciiTheme="minorEastAsia" w:eastAsiaTheme="minorEastAsia" w:hAnsiTheme="minorEastAsia" w:hint="eastAsia"/>
          <w:color w:val="000000" w:themeColor="text1"/>
          <w:sz w:val="24"/>
          <w:szCs w:val="24"/>
        </w:rPr>
        <w:t>%</w:t>
      </w:r>
      <w:r w:rsidRPr="00801554">
        <w:rPr>
          <w:rFonts w:ascii="Cambria Math" w:eastAsiaTheme="minorEastAsia" w:hAnsi="Cambria Math" w:hint="eastAsia"/>
          <w:color w:val="000000" w:themeColor="text1"/>
          <w:sz w:val="24"/>
          <w:szCs w:val="24"/>
        </w:rPr>
        <w:t>；</w:t>
      </w:r>
      <w:r w:rsidR="00801554">
        <w:rPr>
          <w:rFonts w:asciiTheme="minorEastAsia" w:eastAsiaTheme="minorEastAsia" w:hAnsiTheme="minorEastAsia" w:hint="eastAsia"/>
          <w:color w:val="000000" w:themeColor="text1"/>
          <w:sz w:val="24"/>
          <w:szCs w:val="24"/>
        </w:rPr>
        <w:t>49.5</w:t>
      </w:r>
      <w:r w:rsidRPr="00801554">
        <w:rPr>
          <w:rFonts w:asciiTheme="minorEastAsia" w:eastAsiaTheme="minorEastAsia" w:hAnsiTheme="minorEastAsia" w:hint="eastAsia"/>
          <w:color w:val="000000" w:themeColor="text1"/>
          <w:sz w:val="24"/>
          <w:szCs w:val="24"/>
        </w:rPr>
        <w:t>mJ能量点检定时</w:t>
      </w:r>
      <w:r w:rsidRPr="00801554">
        <w:rPr>
          <w:rFonts w:ascii="Cambria Math" w:eastAsiaTheme="minorEastAsia" w:hAnsi="Cambria Math"/>
          <w:i/>
          <w:color w:val="000000" w:themeColor="text1"/>
          <w:sz w:val="24"/>
          <w:szCs w:val="24"/>
        </w:rPr>
        <w:t>u</w:t>
      </w:r>
      <w:r w:rsidRPr="00801554">
        <w:rPr>
          <w:rFonts w:ascii="Cambria Math" w:eastAsiaTheme="minorEastAsia" w:hAnsi="Cambria Math" w:hint="eastAsia"/>
          <w:color w:val="000000" w:themeColor="text1"/>
          <w:sz w:val="24"/>
          <w:szCs w:val="24"/>
          <w:vertAlign w:val="subscript"/>
        </w:rPr>
        <w:t>3</w:t>
      </w:r>
      <w:r w:rsidRPr="00801554">
        <w:rPr>
          <w:rFonts w:asciiTheme="minorEastAsia" w:eastAsiaTheme="minorEastAsia" w:hAnsiTheme="minorEastAsia" w:hint="eastAsia"/>
          <w:color w:val="000000" w:themeColor="text1"/>
          <w:sz w:val="24"/>
          <w:szCs w:val="24"/>
        </w:rPr>
        <w:t>=0.3</w:t>
      </w:r>
      <w:r w:rsidR="007C1806">
        <w:rPr>
          <w:rFonts w:asciiTheme="minorEastAsia" w:eastAsiaTheme="minorEastAsia" w:hAnsiTheme="minorEastAsia" w:hint="eastAsia"/>
          <w:color w:val="000000" w:themeColor="text1"/>
          <w:sz w:val="24"/>
          <w:szCs w:val="24"/>
        </w:rPr>
        <w:t>5</w:t>
      </w:r>
      <w:r w:rsidRPr="00801554">
        <w:rPr>
          <w:rFonts w:asciiTheme="minorEastAsia" w:eastAsiaTheme="minorEastAsia" w:hAnsiTheme="minorEastAsia" w:hint="eastAsia"/>
          <w:color w:val="000000" w:themeColor="text1"/>
          <w:sz w:val="24"/>
          <w:szCs w:val="24"/>
        </w:rPr>
        <w:t>%</w:t>
      </w:r>
      <w:r w:rsidRPr="00801554">
        <w:rPr>
          <w:rFonts w:ascii="Cambria Math" w:eastAsiaTheme="minorEastAsia" w:hAnsi="Cambria Math" w:hint="eastAsia"/>
          <w:color w:val="000000" w:themeColor="text1"/>
          <w:sz w:val="24"/>
          <w:szCs w:val="24"/>
        </w:rPr>
        <w:t>；</w:t>
      </w:r>
      <w:r w:rsidR="00801554">
        <w:rPr>
          <w:rFonts w:asciiTheme="minorEastAsia" w:eastAsiaTheme="minorEastAsia" w:hAnsiTheme="minorEastAsia" w:hint="eastAsia"/>
          <w:color w:val="000000" w:themeColor="text1"/>
          <w:sz w:val="24"/>
          <w:szCs w:val="24"/>
        </w:rPr>
        <w:t>180.5</w:t>
      </w:r>
      <w:r w:rsidR="00801554" w:rsidRPr="00801554">
        <w:rPr>
          <w:rFonts w:asciiTheme="minorEastAsia" w:eastAsiaTheme="minorEastAsia" w:hAnsiTheme="minorEastAsia" w:hint="eastAsia"/>
          <w:color w:val="000000" w:themeColor="text1"/>
          <w:sz w:val="24"/>
          <w:szCs w:val="24"/>
        </w:rPr>
        <w:t>mJ能量点检定时</w:t>
      </w:r>
      <w:r w:rsidR="00801554" w:rsidRPr="00801554">
        <w:rPr>
          <w:rFonts w:ascii="Cambria Math" w:eastAsiaTheme="minorEastAsia" w:hAnsi="Cambria Math"/>
          <w:i/>
          <w:color w:val="000000" w:themeColor="text1"/>
          <w:sz w:val="24"/>
          <w:szCs w:val="24"/>
        </w:rPr>
        <w:t>u</w:t>
      </w:r>
      <w:r w:rsidR="00801554" w:rsidRPr="00801554">
        <w:rPr>
          <w:rFonts w:ascii="Cambria Math" w:eastAsiaTheme="minorEastAsia" w:hAnsi="Cambria Math" w:hint="eastAsia"/>
          <w:color w:val="000000" w:themeColor="text1"/>
          <w:sz w:val="24"/>
          <w:szCs w:val="24"/>
          <w:vertAlign w:val="subscript"/>
        </w:rPr>
        <w:t>3</w:t>
      </w:r>
      <w:r w:rsidR="00801554" w:rsidRPr="00801554">
        <w:rPr>
          <w:rFonts w:asciiTheme="minorEastAsia" w:eastAsiaTheme="minorEastAsia" w:hAnsiTheme="minorEastAsia" w:hint="eastAsia"/>
          <w:color w:val="000000" w:themeColor="text1"/>
          <w:sz w:val="24"/>
          <w:szCs w:val="24"/>
        </w:rPr>
        <w:t>=0.3</w:t>
      </w:r>
      <w:r w:rsidR="00317C0E">
        <w:rPr>
          <w:rFonts w:asciiTheme="minorEastAsia" w:eastAsiaTheme="minorEastAsia" w:hAnsiTheme="minorEastAsia" w:hint="eastAsia"/>
          <w:color w:val="000000" w:themeColor="text1"/>
          <w:sz w:val="24"/>
          <w:szCs w:val="24"/>
        </w:rPr>
        <w:t>4</w:t>
      </w:r>
      <w:r w:rsidR="00801554" w:rsidRPr="00801554">
        <w:rPr>
          <w:rFonts w:asciiTheme="minorEastAsia" w:eastAsiaTheme="minorEastAsia" w:hAnsiTheme="minorEastAsia" w:hint="eastAsia"/>
          <w:color w:val="000000" w:themeColor="text1"/>
          <w:sz w:val="24"/>
          <w:szCs w:val="24"/>
        </w:rPr>
        <w:t>%</w:t>
      </w:r>
      <w:r w:rsidR="00801554">
        <w:rPr>
          <w:rFonts w:asciiTheme="minorEastAsia" w:eastAsiaTheme="minorEastAsia" w:hAnsiTheme="minorEastAsia" w:hint="eastAsia"/>
          <w:color w:val="000000" w:themeColor="text1"/>
          <w:sz w:val="24"/>
          <w:szCs w:val="24"/>
        </w:rPr>
        <w:t>。</w:t>
      </w:r>
    </w:p>
    <w:p w:rsidR="00A202F6" w:rsidRPr="007C1806" w:rsidRDefault="00A202F6" w:rsidP="007C1806">
      <w:pPr>
        <w:pStyle w:val="af0"/>
        <w:numPr>
          <w:ilvl w:val="1"/>
          <w:numId w:val="37"/>
        </w:numPr>
        <w:spacing w:line="360" w:lineRule="auto"/>
        <w:ind w:firstLineChars="0"/>
        <w:rPr>
          <w:rFonts w:asciiTheme="minorEastAsia" w:eastAsiaTheme="minorEastAsia" w:hAnsiTheme="minorEastAsia"/>
          <w:bCs/>
          <w:color w:val="000000" w:themeColor="text1"/>
          <w:sz w:val="24"/>
          <w:szCs w:val="24"/>
        </w:rPr>
      </w:pPr>
      <w:r w:rsidRPr="007C1806">
        <w:rPr>
          <w:rFonts w:asciiTheme="minorEastAsia" w:eastAsiaTheme="minorEastAsia" w:hAnsiTheme="minorEastAsia"/>
          <w:bCs/>
          <w:color w:val="000000" w:themeColor="text1"/>
          <w:sz w:val="24"/>
          <w:szCs w:val="24"/>
        </w:rPr>
        <w:t>标准激光衰减器</w:t>
      </w:r>
      <w:r w:rsidRPr="007C1806">
        <w:rPr>
          <w:rFonts w:asciiTheme="minorEastAsia" w:eastAsiaTheme="minorEastAsia" w:hAnsiTheme="minorEastAsia" w:hint="eastAsia"/>
          <w:bCs/>
          <w:color w:val="000000" w:themeColor="text1"/>
          <w:sz w:val="24"/>
          <w:szCs w:val="24"/>
        </w:rPr>
        <w:t>衰减比</w:t>
      </w:r>
      <w:r w:rsidRPr="007C1806">
        <w:rPr>
          <w:rFonts w:ascii="Cambria Math" w:eastAsiaTheme="minorEastAsia" w:hAnsi="Cambria Math"/>
          <w:i/>
          <w:color w:val="000000" w:themeColor="text1"/>
          <w:sz w:val="24"/>
          <w:szCs w:val="24"/>
        </w:rPr>
        <w:t>A</w:t>
      </w:r>
      <w:r w:rsidRPr="007C1806">
        <w:rPr>
          <w:rFonts w:asciiTheme="minorEastAsia" w:eastAsiaTheme="minorEastAsia" w:hAnsiTheme="minorEastAsia" w:hint="eastAsia"/>
          <w:bCs/>
          <w:color w:val="000000" w:themeColor="text1"/>
          <w:sz w:val="24"/>
          <w:szCs w:val="24"/>
        </w:rPr>
        <w:t>及</w:t>
      </w:r>
      <w:r w:rsidRPr="007C1806">
        <w:rPr>
          <w:rFonts w:ascii="Cambria Math" w:eastAsiaTheme="minorEastAsia" w:hAnsi="Cambria Math"/>
          <w:i/>
          <w:color w:val="000000" w:themeColor="text1"/>
          <w:sz w:val="24"/>
          <w:szCs w:val="24"/>
        </w:rPr>
        <w:t>A</w:t>
      </w:r>
      <w:r w:rsidRPr="007C1806">
        <w:rPr>
          <w:rFonts w:ascii="Cambria Math" w:eastAsiaTheme="minorEastAsia" w:hAnsi="Cambria Math"/>
          <w:color w:val="000000" w:themeColor="text1"/>
          <w:sz w:val="24"/>
          <w:szCs w:val="24"/>
        </w:rPr>
        <w:t>’</w:t>
      </w:r>
      <w:r w:rsidRPr="007C1806">
        <w:rPr>
          <w:rFonts w:asciiTheme="minorEastAsia" w:eastAsiaTheme="minorEastAsia" w:hAnsiTheme="minorEastAsia"/>
          <w:bCs/>
          <w:color w:val="000000" w:themeColor="text1"/>
          <w:sz w:val="24"/>
          <w:szCs w:val="24"/>
        </w:rPr>
        <w:t xml:space="preserve"> </w:t>
      </w:r>
    </w:p>
    <w:p w:rsidR="00A202F6" w:rsidRPr="007C1806" w:rsidRDefault="00A202F6" w:rsidP="007C1806">
      <w:pPr>
        <w:spacing w:line="360" w:lineRule="auto"/>
        <w:ind w:firstLineChars="200" w:firstLine="480"/>
        <w:rPr>
          <w:rFonts w:asciiTheme="minorEastAsia" w:eastAsiaTheme="minorEastAsia" w:hAnsiTheme="minorEastAsia" w:hint="eastAsia"/>
          <w:color w:val="000000" w:themeColor="text1"/>
          <w:sz w:val="24"/>
          <w:szCs w:val="24"/>
        </w:rPr>
      </w:pPr>
      <w:r w:rsidRPr="007C1806">
        <w:rPr>
          <w:rFonts w:asciiTheme="minorEastAsia" w:eastAsiaTheme="minorEastAsia" w:hAnsiTheme="minorEastAsia"/>
          <w:bCs/>
          <w:color w:val="000000" w:themeColor="text1"/>
          <w:sz w:val="24"/>
          <w:szCs w:val="24"/>
        </w:rPr>
        <w:t>标准激光衰减器</w:t>
      </w:r>
      <w:r w:rsidRPr="007C1806">
        <w:rPr>
          <w:rFonts w:asciiTheme="minorEastAsia" w:eastAsiaTheme="minorEastAsia" w:hAnsiTheme="minorEastAsia" w:hint="eastAsia"/>
          <w:color w:val="000000" w:themeColor="text1"/>
          <w:sz w:val="24"/>
          <w:szCs w:val="24"/>
        </w:rPr>
        <w:t>衰减比的估计值及其标准不确定度由该</w:t>
      </w:r>
      <w:r w:rsidRPr="007C1806">
        <w:rPr>
          <w:rFonts w:asciiTheme="minorEastAsia" w:eastAsiaTheme="minorEastAsia" w:hAnsiTheme="minorEastAsia"/>
          <w:bCs/>
          <w:color w:val="000000" w:themeColor="text1"/>
          <w:sz w:val="24"/>
          <w:szCs w:val="24"/>
        </w:rPr>
        <w:t>标准激光衰减器的</w:t>
      </w:r>
      <w:r w:rsidRPr="007C1806">
        <w:rPr>
          <w:rFonts w:asciiTheme="minorEastAsia" w:eastAsiaTheme="minorEastAsia" w:hAnsiTheme="minorEastAsia" w:hint="eastAsia"/>
          <w:color w:val="000000" w:themeColor="text1"/>
          <w:sz w:val="24"/>
          <w:szCs w:val="24"/>
        </w:rPr>
        <w:t>检定证书得到。检定证书一般给出相对扩展不确定度</w:t>
      </w:r>
      <w:proofErr w:type="spellStart"/>
      <w:r w:rsidRPr="007C1806">
        <w:rPr>
          <w:rFonts w:ascii="Cambria Math" w:eastAsiaTheme="minorEastAsia" w:hAnsi="Cambria Math"/>
          <w:i/>
          <w:color w:val="000000" w:themeColor="text1"/>
          <w:sz w:val="24"/>
          <w:szCs w:val="24"/>
        </w:rPr>
        <w:t>U</w:t>
      </w:r>
      <w:r w:rsidRPr="007C1806">
        <w:rPr>
          <w:rFonts w:ascii="Cambria Math" w:eastAsiaTheme="minorEastAsia" w:hAnsi="Cambria Math"/>
          <w:color w:val="000000" w:themeColor="text1"/>
          <w:sz w:val="24"/>
          <w:szCs w:val="24"/>
          <w:vertAlign w:val="subscript"/>
        </w:rPr>
        <w:t>rel</w:t>
      </w:r>
      <w:proofErr w:type="spellEnd"/>
      <w:r w:rsidRPr="007C1806">
        <w:rPr>
          <w:rFonts w:asciiTheme="minorEastAsia" w:eastAsiaTheme="minorEastAsia" w:hAnsiTheme="minorEastAsia" w:hint="eastAsia"/>
          <w:iCs/>
          <w:color w:val="000000" w:themeColor="text1"/>
          <w:sz w:val="24"/>
          <w:szCs w:val="24"/>
          <w:lang w:val="zh-CN"/>
        </w:rPr>
        <w:t>，</w:t>
      </w:r>
      <w:r w:rsidRPr="007C1806">
        <w:rPr>
          <w:rFonts w:asciiTheme="minorEastAsia" w:eastAsiaTheme="minorEastAsia" w:hAnsiTheme="minorEastAsia" w:hint="eastAsia"/>
          <w:color w:val="000000" w:themeColor="text1"/>
          <w:sz w:val="24"/>
          <w:szCs w:val="24"/>
        </w:rPr>
        <w:t>因此</w:t>
      </w:r>
      <w:r w:rsidRPr="007C1806">
        <w:rPr>
          <w:rFonts w:asciiTheme="minorEastAsia" w:eastAsiaTheme="minorEastAsia" w:hAnsiTheme="minorEastAsia"/>
          <w:bCs/>
          <w:color w:val="000000" w:themeColor="text1"/>
          <w:sz w:val="24"/>
          <w:szCs w:val="24"/>
        </w:rPr>
        <w:t>标准激光衰减器</w:t>
      </w:r>
      <w:r w:rsidRPr="007C1806">
        <w:rPr>
          <w:rFonts w:asciiTheme="minorEastAsia" w:eastAsiaTheme="minorEastAsia" w:hAnsiTheme="minorEastAsia" w:hint="eastAsia"/>
          <w:color w:val="000000" w:themeColor="text1"/>
          <w:sz w:val="24"/>
          <w:szCs w:val="24"/>
        </w:rPr>
        <w:t>衰减比的标准不确定度</w:t>
      </w:r>
      <w:r w:rsidRPr="007C1806">
        <w:rPr>
          <w:rFonts w:ascii="Cambria Math" w:eastAsiaTheme="minorEastAsia" w:hAnsi="Cambria Math"/>
          <w:i/>
          <w:color w:val="000000" w:themeColor="text1"/>
          <w:sz w:val="24"/>
          <w:szCs w:val="24"/>
        </w:rPr>
        <w:t>u</w:t>
      </w:r>
      <w:r w:rsidRPr="007C1806">
        <w:rPr>
          <w:rFonts w:ascii="Cambria Math" w:eastAsiaTheme="minorEastAsia" w:hAnsi="Cambria Math" w:hint="eastAsia"/>
          <w:color w:val="000000" w:themeColor="text1"/>
          <w:sz w:val="24"/>
          <w:szCs w:val="24"/>
          <w:vertAlign w:val="subscript"/>
        </w:rPr>
        <w:t>4</w:t>
      </w:r>
      <w:r w:rsidRPr="007C1806">
        <w:rPr>
          <w:rFonts w:asciiTheme="minorEastAsia" w:eastAsiaTheme="minorEastAsia" w:hAnsiTheme="minorEastAsia" w:hint="eastAsia"/>
          <w:color w:val="000000" w:themeColor="text1"/>
          <w:sz w:val="24"/>
          <w:szCs w:val="24"/>
        </w:rPr>
        <w:t>为：</w:t>
      </w:r>
      <m:oMath>
        <m:sSub>
          <m:sSubPr>
            <m:ctrlPr>
              <w:rPr>
                <w:rFonts w:ascii="Cambria Math" w:eastAsiaTheme="minorEastAsia" w:hAnsi="Cambria Math"/>
                <w:color w:val="000000" w:themeColor="text1"/>
                <w:sz w:val="24"/>
                <w:szCs w:val="24"/>
              </w:rPr>
            </m:ctrlPr>
          </m:sSubPr>
          <m:e>
            <m:r>
              <w:rPr>
                <w:rFonts w:ascii="Cambria Math" w:eastAsiaTheme="minorEastAsia" w:hAnsi="Cambria Math"/>
                <w:color w:val="000000" w:themeColor="text1"/>
                <w:sz w:val="24"/>
                <w:szCs w:val="24"/>
              </w:rPr>
              <m:t>u</m:t>
            </m:r>
          </m:e>
          <m:sub>
            <m:r>
              <m:rPr>
                <m:sty m:val="p"/>
              </m:rPr>
              <w:rPr>
                <w:rFonts w:ascii="Cambria Math" w:eastAsiaTheme="minorEastAsia" w:hAnsi="Cambria Math"/>
                <w:color w:val="000000" w:themeColor="text1"/>
                <w:sz w:val="24"/>
                <w:szCs w:val="24"/>
              </w:rPr>
              <m:t>4</m:t>
            </m:r>
          </m:sub>
        </m:sSub>
        <m:r>
          <m:rPr>
            <m:sty m:val="p"/>
          </m:rPr>
          <w:rPr>
            <w:rFonts w:ascii="Cambria Math" w:eastAsiaTheme="minorEastAsia" w:hAnsi="Cambria Math"/>
            <w:color w:val="000000" w:themeColor="text1"/>
            <w:sz w:val="24"/>
            <w:szCs w:val="24"/>
          </w:rPr>
          <m:t>=</m:t>
        </m:r>
        <m:f>
          <m:fPr>
            <m:ctrlPr>
              <w:rPr>
                <w:rFonts w:ascii="Cambria Math" w:eastAsiaTheme="minorEastAsia" w:hAnsi="Cambria Math"/>
                <w:color w:val="000000" w:themeColor="text1"/>
                <w:sz w:val="24"/>
                <w:szCs w:val="24"/>
              </w:rPr>
            </m:ctrlPr>
          </m:fPr>
          <m:num>
            <m:sSub>
              <m:sSubPr>
                <m:ctrlPr>
                  <w:rPr>
                    <w:rFonts w:ascii="Cambria Math" w:eastAsiaTheme="minorEastAsia" w:hAnsi="Cambria Math"/>
                    <w:color w:val="000000" w:themeColor="text1"/>
                    <w:sz w:val="24"/>
                    <w:szCs w:val="24"/>
                  </w:rPr>
                </m:ctrlPr>
              </m:sSubPr>
              <m:e>
                <m:r>
                  <w:rPr>
                    <w:rFonts w:ascii="Cambria Math" w:eastAsiaTheme="minorEastAsia" w:hAnsi="Cambria Math"/>
                    <w:color w:val="000000" w:themeColor="text1"/>
                    <w:sz w:val="24"/>
                    <w:szCs w:val="24"/>
                  </w:rPr>
                  <m:t>U</m:t>
                </m:r>
              </m:e>
              <m:sub>
                <m:r>
                  <m:rPr>
                    <m:sty m:val="p"/>
                  </m:rPr>
                  <w:rPr>
                    <w:rFonts w:ascii="Cambria Math" w:eastAsiaTheme="minorEastAsia" w:hAnsi="Cambria Math"/>
                    <w:color w:val="000000" w:themeColor="text1"/>
                    <w:sz w:val="24"/>
                    <w:szCs w:val="24"/>
                  </w:rPr>
                  <m:t>rel</m:t>
                </m:r>
              </m:sub>
            </m:sSub>
          </m:num>
          <m:den>
            <m:r>
              <w:rPr>
                <w:rFonts w:ascii="Cambria Math" w:eastAsiaTheme="minorEastAsia" w:hAnsi="Cambria Math"/>
                <w:color w:val="000000" w:themeColor="text1"/>
                <w:sz w:val="24"/>
                <w:szCs w:val="24"/>
              </w:rPr>
              <m:t>k</m:t>
            </m:r>
          </m:den>
        </m:f>
      </m:oMath>
      <w:r w:rsidRPr="007C1806">
        <w:rPr>
          <w:rFonts w:asciiTheme="minorEastAsia" w:eastAsiaTheme="minorEastAsia" w:hAnsiTheme="minorEastAsia" w:hint="eastAsia"/>
          <w:color w:val="000000" w:themeColor="text1"/>
          <w:sz w:val="24"/>
          <w:szCs w:val="24"/>
        </w:rPr>
        <w:t>。</w:t>
      </w:r>
    </w:p>
    <w:p w:rsidR="00A202F6" w:rsidRPr="007C1806" w:rsidRDefault="00A202F6" w:rsidP="007C1806">
      <w:pPr>
        <w:spacing w:line="360" w:lineRule="auto"/>
        <w:ind w:firstLineChars="200" w:firstLine="480"/>
        <w:rPr>
          <w:rFonts w:asciiTheme="minorEastAsia" w:eastAsiaTheme="minorEastAsia" w:hAnsiTheme="minorEastAsia"/>
          <w:color w:val="000000" w:themeColor="text1"/>
          <w:sz w:val="24"/>
          <w:szCs w:val="24"/>
        </w:rPr>
      </w:pPr>
      <w:r w:rsidRPr="007C1806">
        <w:rPr>
          <w:rFonts w:asciiTheme="minorEastAsia" w:eastAsiaTheme="minorEastAsia" w:hAnsiTheme="minorEastAsia"/>
          <w:color w:val="000000" w:themeColor="text1"/>
          <w:sz w:val="24"/>
          <w:szCs w:val="24"/>
        </w:rPr>
        <w:t>本实验中，</w:t>
      </w:r>
      <w:r w:rsidR="007C1806">
        <w:rPr>
          <w:rFonts w:asciiTheme="minorEastAsia" w:eastAsiaTheme="minorEastAsia" w:hAnsiTheme="minorEastAsia" w:hint="eastAsia"/>
          <w:color w:val="000000" w:themeColor="text1"/>
          <w:sz w:val="24"/>
          <w:szCs w:val="24"/>
        </w:rPr>
        <w:t>49.</w:t>
      </w:r>
      <w:r w:rsidRPr="007C1806">
        <w:rPr>
          <w:rFonts w:asciiTheme="minorEastAsia" w:eastAsiaTheme="minorEastAsia" w:hAnsiTheme="minorEastAsia" w:hint="eastAsia"/>
          <w:color w:val="000000" w:themeColor="text1"/>
          <w:sz w:val="24"/>
          <w:szCs w:val="24"/>
        </w:rPr>
        <w:t>5mJ</w:t>
      </w:r>
      <w:r w:rsidR="007C1806">
        <w:rPr>
          <w:rFonts w:asciiTheme="minorEastAsia" w:eastAsiaTheme="minorEastAsia" w:hAnsiTheme="minorEastAsia" w:hint="eastAsia"/>
          <w:color w:val="000000" w:themeColor="text1"/>
          <w:sz w:val="24"/>
          <w:szCs w:val="24"/>
        </w:rPr>
        <w:t>和180.5mJ</w:t>
      </w:r>
      <w:r w:rsidRPr="007C1806">
        <w:rPr>
          <w:rFonts w:asciiTheme="minorEastAsia" w:eastAsiaTheme="minorEastAsia" w:hAnsiTheme="minorEastAsia" w:hint="eastAsia"/>
          <w:color w:val="000000" w:themeColor="text1"/>
          <w:sz w:val="24"/>
          <w:szCs w:val="24"/>
        </w:rPr>
        <w:t>能量点</w:t>
      </w:r>
      <w:r w:rsidRPr="007C1806">
        <w:rPr>
          <w:rFonts w:asciiTheme="minorEastAsia" w:eastAsiaTheme="minorEastAsia" w:hAnsiTheme="minorEastAsia"/>
          <w:color w:val="000000" w:themeColor="text1"/>
          <w:sz w:val="24"/>
          <w:szCs w:val="24"/>
        </w:rPr>
        <w:t>检定时未使用衰减器，因此</w:t>
      </w:r>
      <w:r w:rsidRPr="007C1806">
        <w:rPr>
          <w:rFonts w:ascii="Cambria Math" w:eastAsiaTheme="minorEastAsia" w:hAnsi="Cambria Math"/>
          <w:i/>
          <w:color w:val="000000" w:themeColor="text1"/>
          <w:sz w:val="24"/>
          <w:szCs w:val="24"/>
        </w:rPr>
        <w:t>u</w:t>
      </w:r>
      <w:r w:rsidRPr="007C1806">
        <w:rPr>
          <w:rFonts w:ascii="Cambria Math" w:eastAsiaTheme="minorEastAsia" w:hAnsi="Cambria Math" w:hint="eastAsia"/>
          <w:color w:val="000000" w:themeColor="text1"/>
          <w:sz w:val="24"/>
          <w:szCs w:val="24"/>
          <w:vertAlign w:val="subscript"/>
        </w:rPr>
        <w:t>4</w:t>
      </w:r>
      <w:r w:rsidRPr="007C1806">
        <w:rPr>
          <w:rFonts w:asciiTheme="minorEastAsia" w:eastAsiaTheme="minorEastAsia" w:hAnsiTheme="minorEastAsia" w:hint="eastAsia"/>
          <w:color w:val="000000" w:themeColor="text1"/>
          <w:sz w:val="24"/>
          <w:szCs w:val="24"/>
        </w:rPr>
        <w:t>=0%</w:t>
      </w:r>
      <w:r w:rsidRPr="007C1806">
        <w:rPr>
          <w:rFonts w:ascii="Cambria Math" w:eastAsiaTheme="minorEastAsia" w:hAnsi="Cambria Math" w:hint="eastAsia"/>
          <w:color w:val="000000" w:themeColor="text1"/>
          <w:sz w:val="24"/>
          <w:szCs w:val="24"/>
        </w:rPr>
        <w:t>；</w:t>
      </w:r>
      <w:r w:rsidR="007C1806" w:rsidRPr="007C1806">
        <w:rPr>
          <w:rFonts w:asciiTheme="minorEastAsia" w:eastAsiaTheme="minorEastAsia" w:hAnsiTheme="minorEastAsia" w:hint="eastAsia"/>
          <w:color w:val="000000" w:themeColor="text1"/>
          <w:sz w:val="24"/>
          <w:szCs w:val="24"/>
        </w:rPr>
        <w:t xml:space="preserve"> </w:t>
      </w:r>
      <w:r w:rsidR="007C1806">
        <w:rPr>
          <w:rFonts w:asciiTheme="minorEastAsia" w:eastAsiaTheme="minorEastAsia" w:hAnsiTheme="minorEastAsia" w:hint="eastAsia"/>
          <w:color w:val="000000" w:themeColor="text1"/>
          <w:sz w:val="24"/>
          <w:szCs w:val="24"/>
        </w:rPr>
        <w:t>15</w:t>
      </w:r>
      <w:r w:rsidRPr="007C1806">
        <w:rPr>
          <w:rFonts w:asciiTheme="minorEastAsia" w:eastAsiaTheme="minorEastAsia" w:hAnsiTheme="minorEastAsia" w:hint="eastAsia"/>
          <w:color w:val="000000" w:themeColor="text1"/>
          <w:sz w:val="24"/>
          <w:szCs w:val="24"/>
        </w:rPr>
        <w:t>.</w:t>
      </w:r>
      <w:r w:rsidR="007C1806">
        <w:rPr>
          <w:rFonts w:asciiTheme="minorEastAsia" w:eastAsiaTheme="minorEastAsia" w:hAnsiTheme="minorEastAsia" w:hint="eastAsia"/>
          <w:color w:val="000000" w:themeColor="text1"/>
          <w:sz w:val="24"/>
          <w:szCs w:val="24"/>
        </w:rPr>
        <w:t>6</w:t>
      </w:r>
      <w:r w:rsidRPr="007C1806">
        <w:rPr>
          <w:rFonts w:asciiTheme="minorEastAsia" w:eastAsiaTheme="minorEastAsia" w:hAnsiTheme="minorEastAsia" w:hint="eastAsia"/>
          <w:color w:val="000000" w:themeColor="text1"/>
          <w:sz w:val="24"/>
          <w:szCs w:val="24"/>
        </w:rPr>
        <w:t>mJ能量点检定时使用了衰减比</w:t>
      </w:r>
      <w:r w:rsidR="007C1806">
        <w:rPr>
          <w:rFonts w:asciiTheme="minorEastAsia" w:eastAsiaTheme="minorEastAsia" w:hAnsiTheme="minorEastAsia" w:hint="eastAsia"/>
          <w:color w:val="000000" w:themeColor="text1"/>
          <w:sz w:val="24"/>
          <w:szCs w:val="24"/>
        </w:rPr>
        <w:t>3.182</w:t>
      </w:r>
      <w:r w:rsidRPr="007C1806">
        <w:rPr>
          <w:rFonts w:asciiTheme="minorEastAsia" w:eastAsiaTheme="minorEastAsia" w:hAnsiTheme="minorEastAsia" w:hint="eastAsia"/>
          <w:color w:val="000000" w:themeColor="text1"/>
          <w:sz w:val="24"/>
          <w:szCs w:val="24"/>
        </w:rPr>
        <w:t>的衰减器，该衰减器的检定证书给出的扩展不确定度为0.5%，</w:t>
      </w:r>
      <w:r w:rsidRPr="007C1806">
        <w:rPr>
          <w:rFonts w:asciiTheme="minorEastAsia" w:eastAsiaTheme="minorEastAsia" w:hAnsiTheme="minorEastAsia"/>
          <w:color w:val="000000" w:themeColor="text1"/>
          <w:sz w:val="24"/>
          <w:szCs w:val="24"/>
        </w:rPr>
        <w:t>因此</w:t>
      </w:r>
      <w:r w:rsidRPr="007C1806">
        <w:rPr>
          <w:rFonts w:ascii="Cambria Math" w:eastAsiaTheme="minorEastAsia" w:hAnsi="Cambria Math"/>
          <w:i/>
          <w:color w:val="000000" w:themeColor="text1"/>
          <w:sz w:val="24"/>
          <w:szCs w:val="24"/>
        </w:rPr>
        <w:t>u</w:t>
      </w:r>
      <w:r w:rsidRPr="007C1806">
        <w:rPr>
          <w:rFonts w:ascii="Cambria Math" w:eastAsiaTheme="minorEastAsia" w:hAnsi="Cambria Math" w:hint="eastAsia"/>
          <w:color w:val="000000" w:themeColor="text1"/>
          <w:sz w:val="24"/>
          <w:szCs w:val="24"/>
          <w:vertAlign w:val="subscript"/>
        </w:rPr>
        <w:t>4</w:t>
      </w:r>
      <w:r w:rsidRPr="007C1806">
        <w:rPr>
          <w:rFonts w:asciiTheme="minorEastAsia" w:eastAsiaTheme="minorEastAsia" w:hAnsiTheme="minorEastAsia" w:hint="eastAsia"/>
          <w:color w:val="000000" w:themeColor="text1"/>
          <w:sz w:val="24"/>
          <w:szCs w:val="24"/>
        </w:rPr>
        <w:t>=0.25%</w:t>
      </w:r>
      <w:r w:rsidRPr="007C1806">
        <w:rPr>
          <w:rFonts w:ascii="Cambria Math" w:eastAsiaTheme="minorEastAsia" w:hAnsi="Cambria Math" w:hint="eastAsia"/>
          <w:color w:val="000000" w:themeColor="text1"/>
          <w:sz w:val="24"/>
          <w:szCs w:val="24"/>
        </w:rPr>
        <w:t>；</w:t>
      </w:r>
    </w:p>
    <w:p w:rsidR="00A202F6" w:rsidRPr="007C1806" w:rsidRDefault="00A202F6" w:rsidP="007C1806">
      <w:pPr>
        <w:spacing w:line="360" w:lineRule="auto"/>
        <w:rPr>
          <w:rFonts w:asciiTheme="minorEastAsia" w:eastAsiaTheme="minorEastAsia" w:hAnsiTheme="minorEastAsia"/>
          <w:bCs/>
          <w:color w:val="000000" w:themeColor="text1"/>
          <w:sz w:val="24"/>
          <w:szCs w:val="24"/>
        </w:rPr>
      </w:pPr>
      <w:r w:rsidRPr="007C1806">
        <w:rPr>
          <w:rFonts w:eastAsiaTheme="minorEastAsia"/>
          <w:bCs/>
          <w:color w:val="000000" w:themeColor="text1"/>
          <w:sz w:val="24"/>
          <w:szCs w:val="24"/>
        </w:rPr>
        <w:t>2.5</w:t>
      </w:r>
      <w:r w:rsidRPr="007C1806">
        <w:rPr>
          <w:rFonts w:asciiTheme="minorEastAsia" w:eastAsiaTheme="minorEastAsia" w:hAnsiTheme="minorEastAsia" w:hint="eastAsia"/>
          <w:bCs/>
          <w:color w:val="000000" w:themeColor="text1"/>
          <w:sz w:val="24"/>
          <w:szCs w:val="24"/>
        </w:rPr>
        <w:t>被检激光能量计数字显示仪表分辨力引入的修正值</w:t>
      </w:r>
      <w:r w:rsidRPr="007C1806">
        <w:rPr>
          <w:rFonts w:ascii="Cambria Math" w:eastAsiaTheme="minorEastAsia" w:hAnsi="Cambria Math"/>
          <w:i/>
          <w:color w:val="000000" w:themeColor="text1"/>
          <w:sz w:val="24"/>
          <w:szCs w:val="24"/>
        </w:rPr>
        <w:t>F</w:t>
      </w:r>
      <w:r w:rsidRPr="007C1806">
        <w:rPr>
          <w:rFonts w:ascii="Cambria Math" w:eastAsiaTheme="minorEastAsia" w:hAnsi="Cambria Math"/>
          <w:color w:val="000000" w:themeColor="text1"/>
          <w:sz w:val="24"/>
          <w:szCs w:val="24"/>
          <w:vertAlign w:val="subscript"/>
        </w:rPr>
        <w:t>1</w:t>
      </w:r>
    </w:p>
    <w:p w:rsidR="00A202F6" w:rsidRPr="007C1806" w:rsidRDefault="00A202F6" w:rsidP="007C1806">
      <w:pPr>
        <w:spacing w:line="360" w:lineRule="auto"/>
        <w:ind w:firstLineChars="200" w:firstLine="480"/>
        <w:rPr>
          <w:rFonts w:asciiTheme="minorEastAsia" w:eastAsiaTheme="minorEastAsia" w:hAnsiTheme="minorEastAsia"/>
          <w:color w:val="000000" w:themeColor="text1"/>
          <w:sz w:val="24"/>
          <w:szCs w:val="24"/>
        </w:rPr>
      </w:pPr>
      <w:r w:rsidRPr="007C1806">
        <w:rPr>
          <w:rFonts w:asciiTheme="minorEastAsia" w:eastAsiaTheme="minorEastAsia" w:hAnsiTheme="minorEastAsia"/>
          <w:color w:val="000000" w:themeColor="text1"/>
          <w:sz w:val="24"/>
          <w:szCs w:val="24"/>
        </w:rPr>
        <w:t>本实验中，</w:t>
      </w:r>
      <w:r w:rsidRPr="007C1806">
        <w:rPr>
          <w:rFonts w:asciiTheme="minorEastAsia" w:eastAsiaTheme="minorEastAsia" w:hAnsiTheme="minorEastAsia" w:hint="eastAsia"/>
          <w:color w:val="000000" w:themeColor="text1"/>
          <w:sz w:val="24"/>
          <w:szCs w:val="24"/>
        </w:rPr>
        <w:t>1</w:t>
      </w:r>
      <w:r w:rsidR="007C1806">
        <w:rPr>
          <w:rFonts w:asciiTheme="minorEastAsia" w:eastAsiaTheme="minorEastAsia" w:hAnsiTheme="minorEastAsia" w:hint="eastAsia"/>
          <w:color w:val="000000" w:themeColor="text1"/>
          <w:sz w:val="24"/>
          <w:szCs w:val="24"/>
        </w:rPr>
        <w:t>5</w:t>
      </w:r>
      <w:r w:rsidRPr="007C1806">
        <w:rPr>
          <w:rFonts w:asciiTheme="minorEastAsia" w:eastAsiaTheme="minorEastAsia" w:hAnsiTheme="minorEastAsia" w:hint="eastAsia"/>
          <w:color w:val="000000" w:themeColor="text1"/>
          <w:sz w:val="24"/>
          <w:szCs w:val="24"/>
        </w:rPr>
        <w:t>.</w:t>
      </w:r>
      <w:r w:rsidR="007C1806">
        <w:rPr>
          <w:rFonts w:asciiTheme="minorEastAsia" w:eastAsiaTheme="minorEastAsia" w:hAnsiTheme="minorEastAsia" w:hint="eastAsia"/>
          <w:color w:val="000000" w:themeColor="text1"/>
          <w:sz w:val="24"/>
          <w:szCs w:val="24"/>
        </w:rPr>
        <w:t>6</w:t>
      </w:r>
      <w:r w:rsidRPr="007C1806">
        <w:rPr>
          <w:rFonts w:asciiTheme="minorEastAsia" w:eastAsiaTheme="minorEastAsia" w:hAnsiTheme="minorEastAsia" w:hint="eastAsia"/>
          <w:color w:val="000000" w:themeColor="text1"/>
          <w:sz w:val="24"/>
          <w:szCs w:val="24"/>
        </w:rPr>
        <w:t>mJ能量点</w:t>
      </w:r>
      <w:r w:rsidRPr="007C1806">
        <w:rPr>
          <w:rFonts w:asciiTheme="minorEastAsia" w:eastAsiaTheme="minorEastAsia" w:hAnsiTheme="minorEastAsia"/>
          <w:color w:val="000000" w:themeColor="text1"/>
          <w:sz w:val="24"/>
          <w:szCs w:val="24"/>
        </w:rPr>
        <w:t>检定时</w:t>
      </w:r>
      <w:r w:rsidRPr="007C1806">
        <w:rPr>
          <w:rFonts w:asciiTheme="minorEastAsia" w:eastAsiaTheme="minorEastAsia" w:hAnsiTheme="minorEastAsia" w:hint="eastAsia"/>
          <w:bCs/>
          <w:color w:val="000000" w:themeColor="text1"/>
          <w:sz w:val="24"/>
          <w:szCs w:val="24"/>
        </w:rPr>
        <w:t>显示仪表分辨力引入不确定度分量</w:t>
      </w:r>
      <w:r w:rsidRPr="007C1806">
        <w:rPr>
          <w:rFonts w:ascii="Cambria Math" w:eastAsiaTheme="minorEastAsia" w:hAnsi="Cambria Math"/>
          <w:i/>
          <w:color w:val="000000" w:themeColor="text1"/>
          <w:sz w:val="24"/>
          <w:szCs w:val="24"/>
        </w:rPr>
        <w:t>u</w:t>
      </w:r>
      <w:r w:rsidRPr="007C1806">
        <w:rPr>
          <w:rFonts w:ascii="Cambria Math" w:eastAsiaTheme="minorEastAsia" w:hAnsi="Cambria Math" w:hint="eastAsia"/>
          <w:color w:val="000000" w:themeColor="text1"/>
          <w:sz w:val="24"/>
          <w:szCs w:val="24"/>
          <w:vertAlign w:val="subscript"/>
        </w:rPr>
        <w:t>5</w:t>
      </w:r>
      <w:r w:rsidRPr="007C1806">
        <w:rPr>
          <w:rFonts w:asciiTheme="minorEastAsia" w:eastAsiaTheme="minorEastAsia" w:hAnsiTheme="minorEastAsia" w:hint="eastAsia"/>
          <w:color w:val="000000" w:themeColor="text1"/>
          <w:sz w:val="24"/>
          <w:szCs w:val="24"/>
        </w:rPr>
        <w:t>=0.01</w:t>
      </w:r>
      <w:r w:rsidR="00C01F76">
        <w:rPr>
          <w:rFonts w:asciiTheme="minorEastAsia" w:eastAsiaTheme="minorEastAsia" w:hAnsiTheme="minorEastAsia" w:hint="eastAsia"/>
          <w:color w:val="000000" w:themeColor="text1"/>
          <w:sz w:val="24"/>
          <w:szCs w:val="24"/>
        </w:rPr>
        <w:t>9</w:t>
      </w:r>
      <w:r w:rsidRPr="007C1806">
        <w:rPr>
          <w:rFonts w:asciiTheme="minorEastAsia" w:eastAsiaTheme="minorEastAsia" w:hAnsiTheme="minorEastAsia" w:hint="eastAsia"/>
          <w:color w:val="000000" w:themeColor="text1"/>
          <w:sz w:val="24"/>
          <w:szCs w:val="24"/>
        </w:rPr>
        <w:t>%</w:t>
      </w:r>
      <w:r w:rsidRPr="007C1806">
        <w:rPr>
          <w:rFonts w:ascii="Cambria Math" w:eastAsiaTheme="minorEastAsia" w:hAnsi="Cambria Math" w:hint="eastAsia"/>
          <w:color w:val="000000" w:themeColor="text1"/>
          <w:sz w:val="24"/>
          <w:szCs w:val="24"/>
        </w:rPr>
        <w:t>；</w:t>
      </w:r>
      <w:r w:rsidR="00C01F76">
        <w:rPr>
          <w:rFonts w:asciiTheme="minorEastAsia" w:eastAsiaTheme="minorEastAsia" w:hAnsiTheme="minorEastAsia" w:hint="eastAsia"/>
          <w:color w:val="000000" w:themeColor="text1"/>
          <w:sz w:val="24"/>
          <w:szCs w:val="24"/>
        </w:rPr>
        <w:t>49.5</w:t>
      </w:r>
      <w:r w:rsidR="00C01F76" w:rsidRPr="007C1806">
        <w:rPr>
          <w:rFonts w:asciiTheme="minorEastAsia" w:eastAsiaTheme="minorEastAsia" w:hAnsiTheme="minorEastAsia" w:hint="eastAsia"/>
          <w:color w:val="000000" w:themeColor="text1"/>
          <w:sz w:val="24"/>
          <w:szCs w:val="24"/>
        </w:rPr>
        <w:t>mJ能量点检定时</w:t>
      </w:r>
      <w:r w:rsidR="00C01F76" w:rsidRPr="007C1806">
        <w:rPr>
          <w:rFonts w:ascii="Cambria Math" w:eastAsiaTheme="minorEastAsia" w:hAnsi="Cambria Math"/>
          <w:i/>
          <w:color w:val="000000" w:themeColor="text1"/>
          <w:sz w:val="24"/>
          <w:szCs w:val="24"/>
        </w:rPr>
        <w:t>u</w:t>
      </w:r>
      <w:r w:rsidR="00C01F76" w:rsidRPr="007C1806">
        <w:rPr>
          <w:rFonts w:ascii="Cambria Math" w:eastAsiaTheme="minorEastAsia" w:hAnsi="Cambria Math" w:hint="eastAsia"/>
          <w:color w:val="000000" w:themeColor="text1"/>
          <w:sz w:val="24"/>
          <w:szCs w:val="24"/>
          <w:vertAlign w:val="subscript"/>
        </w:rPr>
        <w:t>5</w:t>
      </w:r>
      <w:r w:rsidR="00C01F76" w:rsidRPr="007C1806">
        <w:rPr>
          <w:rFonts w:asciiTheme="minorEastAsia" w:eastAsiaTheme="minorEastAsia" w:hAnsiTheme="minorEastAsia" w:hint="eastAsia"/>
          <w:color w:val="000000" w:themeColor="text1"/>
          <w:sz w:val="24"/>
          <w:szCs w:val="24"/>
        </w:rPr>
        <w:t>=0.</w:t>
      </w:r>
      <w:r w:rsidR="00C01F76">
        <w:rPr>
          <w:rFonts w:asciiTheme="minorEastAsia" w:eastAsiaTheme="minorEastAsia" w:hAnsiTheme="minorEastAsia" w:hint="eastAsia"/>
          <w:color w:val="000000" w:themeColor="text1"/>
          <w:sz w:val="24"/>
          <w:szCs w:val="24"/>
        </w:rPr>
        <w:t>058</w:t>
      </w:r>
      <w:r w:rsidR="00C01F76" w:rsidRPr="007C1806">
        <w:rPr>
          <w:rFonts w:asciiTheme="minorEastAsia" w:eastAsiaTheme="minorEastAsia" w:hAnsiTheme="minorEastAsia" w:hint="eastAsia"/>
          <w:color w:val="000000" w:themeColor="text1"/>
          <w:sz w:val="24"/>
          <w:szCs w:val="24"/>
        </w:rPr>
        <w:t>%</w:t>
      </w:r>
      <w:r w:rsidR="00C01F76" w:rsidRPr="007C1806">
        <w:rPr>
          <w:rFonts w:ascii="Cambria Math" w:eastAsiaTheme="minorEastAsia" w:hAnsi="Cambria Math" w:hint="eastAsia"/>
          <w:color w:val="000000" w:themeColor="text1"/>
          <w:sz w:val="24"/>
          <w:szCs w:val="24"/>
        </w:rPr>
        <w:t>；</w:t>
      </w:r>
      <w:r w:rsidR="00C01F76">
        <w:rPr>
          <w:rFonts w:asciiTheme="minorEastAsia" w:eastAsiaTheme="minorEastAsia" w:hAnsiTheme="minorEastAsia" w:hint="eastAsia"/>
          <w:color w:val="000000" w:themeColor="text1"/>
          <w:sz w:val="24"/>
          <w:szCs w:val="24"/>
        </w:rPr>
        <w:t>180.5</w:t>
      </w:r>
      <w:r w:rsidRPr="007C1806">
        <w:rPr>
          <w:rFonts w:asciiTheme="minorEastAsia" w:eastAsiaTheme="minorEastAsia" w:hAnsiTheme="minorEastAsia" w:hint="eastAsia"/>
          <w:color w:val="000000" w:themeColor="text1"/>
          <w:sz w:val="24"/>
          <w:szCs w:val="24"/>
        </w:rPr>
        <w:t>mJ能量点检定时</w:t>
      </w:r>
      <w:r w:rsidRPr="007C1806">
        <w:rPr>
          <w:rFonts w:ascii="Cambria Math" w:eastAsiaTheme="minorEastAsia" w:hAnsi="Cambria Math"/>
          <w:i/>
          <w:color w:val="000000" w:themeColor="text1"/>
          <w:sz w:val="24"/>
          <w:szCs w:val="24"/>
        </w:rPr>
        <w:t>u</w:t>
      </w:r>
      <w:r w:rsidRPr="007C1806">
        <w:rPr>
          <w:rFonts w:ascii="Cambria Math" w:eastAsiaTheme="minorEastAsia" w:hAnsi="Cambria Math" w:hint="eastAsia"/>
          <w:color w:val="000000" w:themeColor="text1"/>
          <w:sz w:val="24"/>
          <w:szCs w:val="24"/>
          <w:vertAlign w:val="subscript"/>
        </w:rPr>
        <w:t>5</w:t>
      </w:r>
      <w:r w:rsidRPr="007C1806">
        <w:rPr>
          <w:rFonts w:asciiTheme="minorEastAsia" w:eastAsiaTheme="minorEastAsia" w:hAnsiTheme="minorEastAsia" w:hint="eastAsia"/>
          <w:color w:val="000000" w:themeColor="text1"/>
          <w:sz w:val="24"/>
          <w:szCs w:val="24"/>
        </w:rPr>
        <w:t>=0.</w:t>
      </w:r>
      <w:r w:rsidR="00C01F76">
        <w:rPr>
          <w:rFonts w:asciiTheme="minorEastAsia" w:eastAsiaTheme="minorEastAsia" w:hAnsiTheme="minorEastAsia" w:hint="eastAsia"/>
          <w:color w:val="000000" w:themeColor="text1"/>
          <w:sz w:val="24"/>
          <w:szCs w:val="24"/>
        </w:rPr>
        <w:t>0</w:t>
      </w:r>
      <w:r w:rsidRPr="007C1806">
        <w:rPr>
          <w:rFonts w:asciiTheme="minorEastAsia" w:eastAsiaTheme="minorEastAsia" w:hAnsiTheme="minorEastAsia" w:hint="eastAsia"/>
          <w:color w:val="000000" w:themeColor="text1"/>
          <w:sz w:val="24"/>
          <w:szCs w:val="24"/>
        </w:rPr>
        <w:t>16%</w:t>
      </w:r>
      <w:r w:rsidR="00C01F76">
        <w:rPr>
          <w:rFonts w:ascii="Cambria Math" w:eastAsiaTheme="minorEastAsia" w:hAnsi="Cambria Math" w:hint="eastAsia"/>
          <w:color w:val="000000" w:themeColor="text1"/>
          <w:sz w:val="24"/>
          <w:szCs w:val="24"/>
        </w:rPr>
        <w:t>。</w:t>
      </w:r>
    </w:p>
    <w:p w:rsidR="00A202F6" w:rsidRPr="003C48AD" w:rsidRDefault="00A202F6" w:rsidP="003C48AD">
      <w:pPr>
        <w:spacing w:line="360" w:lineRule="auto"/>
        <w:rPr>
          <w:rFonts w:asciiTheme="minorEastAsia" w:eastAsiaTheme="minorEastAsia" w:hAnsiTheme="minorEastAsia"/>
          <w:bCs/>
          <w:color w:val="000000" w:themeColor="text1"/>
          <w:sz w:val="24"/>
          <w:szCs w:val="24"/>
        </w:rPr>
      </w:pPr>
      <w:r w:rsidRPr="003C48AD">
        <w:rPr>
          <w:rFonts w:eastAsiaTheme="minorEastAsia"/>
          <w:bCs/>
          <w:color w:val="000000" w:themeColor="text1"/>
          <w:sz w:val="24"/>
          <w:szCs w:val="24"/>
        </w:rPr>
        <w:t>2.6</w:t>
      </w:r>
      <w:r w:rsidRPr="003C48AD">
        <w:rPr>
          <w:rFonts w:asciiTheme="minorEastAsia" w:eastAsiaTheme="minorEastAsia" w:hAnsiTheme="minorEastAsia" w:hint="eastAsia"/>
          <w:bCs/>
          <w:color w:val="000000" w:themeColor="text1"/>
          <w:sz w:val="24"/>
          <w:szCs w:val="24"/>
        </w:rPr>
        <w:t>监测激光能量计非线性修正值</w:t>
      </w:r>
      <w:r w:rsidRPr="003C48AD">
        <w:rPr>
          <w:rFonts w:ascii="Cambria Math" w:eastAsiaTheme="minorEastAsia" w:hAnsi="Cambria Math"/>
          <w:i/>
          <w:color w:val="000000" w:themeColor="text1"/>
          <w:sz w:val="24"/>
          <w:szCs w:val="24"/>
        </w:rPr>
        <w:t>F</w:t>
      </w:r>
      <w:r w:rsidRPr="003C48AD">
        <w:rPr>
          <w:rFonts w:ascii="Cambria Math" w:eastAsiaTheme="minorEastAsia" w:hAnsi="Cambria Math"/>
          <w:color w:val="000000" w:themeColor="text1"/>
          <w:sz w:val="24"/>
          <w:szCs w:val="24"/>
          <w:vertAlign w:val="subscript"/>
        </w:rPr>
        <w:t>2</w:t>
      </w:r>
    </w:p>
    <w:p w:rsidR="00A202F6" w:rsidRPr="003C48AD" w:rsidRDefault="00A202F6" w:rsidP="003C48AD">
      <w:pPr>
        <w:spacing w:line="360" w:lineRule="auto"/>
        <w:ind w:firstLineChars="200" w:firstLine="480"/>
        <w:rPr>
          <w:rFonts w:asciiTheme="minorEastAsia" w:eastAsiaTheme="minorEastAsia" w:hAnsiTheme="minorEastAsia"/>
          <w:bCs/>
          <w:color w:val="000000" w:themeColor="text1"/>
          <w:sz w:val="24"/>
          <w:szCs w:val="24"/>
        </w:rPr>
      </w:pPr>
      <w:r w:rsidRPr="003C48AD">
        <w:rPr>
          <w:rFonts w:asciiTheme="minorEastAsia" w:eastAsiaTheme="minorEastAsia" w:hAnsiTheme="minorEastAsia" w:hint="eastAsia"/>
          <w:color w:val="000000" w:themeColor="text1"/>
          <w:sz w:val="24"/>
          <w:szCs w:val="24"/>
        </w:rPr>
        <w:t>监测能量计非线性为</w:t>
      </w:r>
      <w:r w:rsidRPr="003C48AD">
        <w:rPr>
          <w:rFonts w:ascii="Cambria Math" w:eastAsiaTheme="minorEastAsia" w:hAnsi="Cambria Math"/>
          <w:i/>
          <w:color w:val="000000" w:themeColor="text1"/>
          <w:sz w:val="24"/>
          <w:szCs w:val="24"/>
        </w:rPr>
        <w:t>Δ</w:t>
      </w:r>
      <w:r w:rsidRPr="003C48AD">
        <w:rPr>
          <w:rFonts w:ascii="Cambria Math" w:eastAsiaTheme="minorEastAsia" w:hAnsi="Cambria Math"/>
          <w:color w:val="000000" w:themeColor="text1"/>
          <w:sz w:val="24"/>
          <w:szCs w:val="24"/>
          <w:vertAlign w:val="subscript"/>
        </w:rPr>
        <w:t>N</w:t>
      </w:r>
      <w:r w:rsidRPr="003C48AD">
        <w:rPr>
          <w:rFonts w:ascii="Cambria Math" w:eastAsiaTheme="minorEastAsia" w:hAnsi="Cambria Math"/>
          <w:color w:val="000000" w:themeColor="text1"/>
          <w:sz w:val="24"/>
          <w:szCs w:val="24"/>
        </w:rPr>
        <w:t>，则</w:t>
      </w:r>
      <w:r w:rsidRPr="003C48AD">
        <w:rPr>
          <w:rFonts w:asciiTheme="minorEastAsia" w:eastAsiaTheme="minorEastAsia" w:hAnsiTheme="minorEastAsia" w:hint="eastAsia"/>
          <w:color w:val="000000" w:themeColor="text1"/>
          <w:sz w:val="24"/>
          <w:szCs w:val="24"/>
        </w:rPr>
        <w:t>误差区间半宽度为</w:t>
      </w:r>
      <w:r w:rsidRPr="003C48AD">
        <w:rPr>
          <w:rFonts w:ascii="Cambria Math" w:eastAsiaTheme="minorEastAsia" w:hAnsi="Cambria Math"/>
          <w:i/>
          <w:color w:val="000000" w:themeColor="text1"/>
          <w:sz w:val="24"/>
          <w:szCs w:val="24"/>
        </w:rPr>
        <w:t>Δ</w:t>
      </w:r>
      <w:r w:rsidRPr="003C48AD">
        <w:rPr>
          <w:rFonts w:ascii="Cambria Math" w:eastAsiaTheme="minorEastAsia" w:hAnsi="Cambria Math"/>
          <w:color w:val="000000" w:themeColor="text1"/>
          <w:sz w:val="24"/>
          <w:szCs w:val="24"/>
          <w:vertAlign w:val="subscript"/>
        </w:rPr>
        <w:t>N</w:t>
      </w:r>
      <w:r w:rsidRPr="003C48AD">
        <w:rPr>
          <w:rFonts w:ascii="Cambria Math" w:eastAsiaTheme="minorEastAsia" w:hAnsi="Cambria Math" w:hint="eastAsia"/>
          <w:color w:val="000000" w:themeColor="text1"/>
          <w:sz w:val="24"/>
          <w:szCs w:val="24"/>
        </w:rPr>
        <w:t>/2</w:t>
      </w:r>
      <w:r w:rsidRPr="003C48AD">
        <w:rPr>
          <w:rFonts w:asciiTheme="minorEastAsia" w:eastAsiaTheme="minorEastAsia" w:hAnsiTheme="minorEastAsia" w:hint="eastAsia"/>
          <w:color w:val="000000" w:themeColor="text1"/>
          <w:sz w:val="24"/>
          <w:szCs w:val="24"/>
        </w:rPr>
        <w:t>，非线性误差服从均匀分布，</w:t>
      </w:r>
      <w:r w:rsidRPr="003C48AD">
        <w:rPr>
          <w:rFonts w:ascii="Cambria Math" w:eastAsiaTheme="minorEastAsia" w:hAnsi="Cambria Math"/>
          <w:color w:val="000000" w:themeColor="text1"/>
          <w:sz w:val="24"/>
          <w:szCs w:val="24"/>
        </w:rPr>
        <w:t>因此</w:t>
      </w:r>
      <w:r w:rsidRPr="003C48AD">
        <w:rPr>
          <w:rFonts w:ascii="Cambria Math" w:eastAsiaTheme="minorEastAsia" w:hAnsi="Cambria Math"/>
          <w:i/>
          <w:color w:val="000000" w:themeColor="text1"/>
          <w:sz w:val="24"/>
          <w:szCs w:val="24"/>
        </w:rPr>
        <w:t>F</w:t>
      </w:r>
      <w:r w:rsidRPr="003C48AD">
        <w:rPr>
          <w:rFonts w:ascii="Cambria Math" w:eastAsiaTheme="minorEastAsia" w:hAnsi="Cambria Math" w:hint="eastAsia"/>
          <w:color w:val="000000" w:themeColor="text1"/>
          <w:sz w:val="24"/>
          <w:szCs w:val="24"/>
          <w:vertAlign w:val="subscript"/>
        </w:rPr>
        <w:t>2</w:t>
      </w:r>
      <w:r w:rsidRPr="003C48AD">
        <w:rPr>
          <w:rFonts w:asciiTheme="minorEastAsia" w:eastAsiaTheme="minorEastAsia" w:hAnsiTheme="minorEastAsia" w:hint="eastAsia"/>
          <w:color w:val="000000" w:themeColor="text1"/>
          <w:sz w:val="24"/>
          <w:szCs w:val="24"/>
        </w:rPr>
        <w:t>引入的标准不确定度分量为：</w:t>
      </w:r>
      <m:oMath>
        <m:sSub>
          <m:sSubPr>
            <m:ctrlPr>
              <w:rPr>
                <w:rFonts w:ascii="Cambria Math" w:eastAsiaTheme="minorEastAsia" w:hAnsi="Cambria Math"/>
                <w:color w:val="000000" w:themeColor="text1"/>
                <w:sz w:val="24"/>
                <w:szCs w:val="24"/>
              </w:rPr>
            </m:ctrlPr>
          </m:sSubPr>
          <m:e>
            <m:r>
              <w:rPr>
                <w:rFonts w:ascii="Cambria Math" w:eastAsiaTheme="minorEastAsia" w:hAnsi="Cambria Math"/>
                <w:color w:val="000000" w:themeColor="text1"/>
                <w:sz w:val="24"/>
                <w:szCs w:val="24"/>
              </w:rPr>
              <m:t>u</m:t>
            </m:r>
          </m:e>
          <m:sub>
            <m:r>
              <m:rPr>
                <m:sty m:val="p"/>
              </m:rPr>
              <w:rPr>
                <w:rFonts w:ascii="Cambria Math" w:eastAsiaTheme="minorEastAsia" w:hAnsi="Cambria Math"/>
                <w:color w:val="000000" w:themeColor="text1"/>
                <w:sz w:val="24"/>
                <w:szCs w:val="24"/>
              </w:rPr>
              <m:t>6</m:t>
            </m:r>
          </m:sub>
        </m:sSub>
        <m:r>
          <m:rPr>
            <m:sty m:val="p"/>
          </m:rPr>
          <w:rPr>
            <w:rFonts w:ascii="Cambria Math" w:eastAsiaTheme="minorEastAsia" w:hAnsi="Cambria Math"/>
            <w:color w:val="000000" w:themeColor="text1"/>
            <w:sz w:val="24"/>
            <w:szCs w:val="24"/>
          </w:rPr>
          <m:t>=</m:t>
        </m:r>
        <m:f>
          <m:fPr>
            <m:ctrlPr>
              <w:rPr>
                <w:rFonts w:ascii="Cambria Math" w:eastAsiaTheme="minorEastAsia" w:hAnsi="Cambria Math"/>
                <w:color w:val="000000" w:themeColor="text1"/>
                <w:sz w:val="24"/>
                <w:szCs w:val="24"/>
              </w:rPr>
            </m:ctrlPr>
          </m:fPr>
          <m:num>
            <m:sSub>
              <m:sSubPr>
                <m:ctrlPr>
                  <w:rPr>
                    <w:rFonts w:ascii="Cambria Math" w:eastAsiaTheme="minorEastAsia" w:hAnsi="Cambria Math"/>
                    <w:i/>
                    <w:color w:val="000000" w:themeColor="text1"/>
                    <w:sz w:val="24"/>
                    <w:szCs w:val="24"/>
                  </w:rPr>
                </m:ctrlPr>
              </m:sSubPr>
              <m:e>
                <m:r>
                  <w:rPr>
                    <w:rFonts w:ascii="Cambria Math" w:eastAsiaTheme="minorEastAsia" w:hAnsi="Cambria Math"/>
                    <w:color w:val="000000" w:themeColor="text1"/>
                    <w:sz w:val="24"/>
                    <w:szCs w:val="24"/>
                  </w:rPr>
                  <m:t>∆</m:t>
                </m:r>
              </m:e>
              <m:sub>
                <m:r>
                  <w:rPr>
                    <w:rFonts w:ascii="Cambria Math" w:eastAsiaTheme="minorEastAsia" w:hAnsi="Cambria Math"/>
                    <w:color w:val="000000" w:themeColor="text1"/>
                    <w:sz w:val="24"/>
                    <w:szCs w:val="24"/>
                  </w:rPr>
                  <m:t>N</m:t>
                </m:r>
              </m:sub>
            </m:sSub>
          </m:num>
          <m:den>
            <m:r>
              <m:rPr>
                <m:sty m:val="p"/>
              </m:rPr>
              <w:rPr>
                <w:rFonts w:ascii="Cambria Math" w:eastAsiaTheme="minorEastAsia" w:hAnsi="Cambria Math"/>
                <w:color w:val="000000" w:themeColor="text1"/>
                <w:sz w:val="24"/>
                <w:szCs w:val="24"/>
              </w:rPr>
              <m:t>2×</m:t>
            </m:r>
            <m:rad>
              <m:radPr>
                <m:degHide m:val="on"/>
                <m:ctrlPr>
                  <w:rPr>
                    <w:rFonts w:ascii="Cambria Math" w:eastAsiaTheme="minorEastAsia" w:hAnsi="Cambria Math"/>
                    <w:color w:val="000000" w:themeColor="text1"/>
                    <w:sz w:val="24"/>
                    <w:szCs w:val="24"/>
                  </w:rPr>
                </m:ctrlPr>
              </m:radPr>
              <m:deg/>
              <m:e>
                <m:r>
                  <w:rPr>
                    <w:rFonts w:ascii="Cambria Math" w:eastAsiaTheme="minorEastAsia" w:hAnsi="Cambria Math"/>
                    <w:color w:val="000000" w:themeColor="text1"/>
                    <w:sz w:val="24"/>
                    <w:szCs w:val="24"/>
                  </w:rPr>
                  <m:t>3</m:t>
                </m:r>
              </m:e>
            </m:rad>
          </m:den>
        </m:f>
      </m:oMath>
      <w:r w:rsidRPr="003C48AD">
        <w:rPr>
          <w:rFonts w:asciiTheme="minorEastAsia" w:eastAsiaTheme="minorEastAsia" w:hAnsiTheme="minorEastAsia" w:hint="eastAsia"/>
          <w:color w:val="000000" w:themeColor="text1"/>
          <w:sz w:val="24"/>
          <w:szCs w:val="24"/>
        </w:rPr>
        <w:t>。</w:t>
      </w:r>
    </w:p>
    <w:p w:rsidR="00A202F6" w:rsidRPr="003C48AD" w:rsidRDefault="00A202F6" w:rsidP="003C48AD">
      <w:pPr>
        <w:spacing w:line="360" w:lineRule="auto"/>
        <w:ind w:firstLineChars="200" w:firstLine="480"/>
        <w:rPr>
          <w:rFonts w:asciiTheme="minorEastAsia" w:eastAsiaTheme="minorEastAsia" w:hAnsiTheme="minorEastAsia"/>
          <w:color w:val="000000" w:themeColor="text1"/>
          <w:sz w:val="24"/>
          <w:szCs w:val="24"/>
        </w:rPr>
      </w:pPr>
      <w:r w:rsidRPr="003C48AD">
        <w:rPr>
          <w:rFonts w:asciiTheme="minorEastAsia" w:eastAsiaTheme="minorEastAsia" w:hAnsiTheme="minorEastAsia" w:hint="eastAsia"/>
          <w:color w:val="000000" w:themeColor="text1"/>
          <w:sz w:val="24"/>
          <w:szCs w:val="24"/>
        </w:rPr>
        <w:t>本实验中在标准激光能量计测量及被检能量计测量过程中，监测能量计示值变化范围较小时由监测能量计非线性引入的不确定度分量可以不予考虑，</w:t>
      </w:r>
      <w:r w:rsidRPr="003C48AD">
        <w:rPr>
          <w:rFonts w:ascii="Cambria Math" w:eastAsiaTheme="minorEastAsia" w:hAnsi="Cambria Math"/>
          <w:i/>
          <w:color w:val="000000" w:themeColor="text1"/>
          <w:sz w:val="24"/>
          <w:szCs w:val="24"/>
        </w:rPr>
        <w:t>u</w:t>
      </w:r>
      <w:r w:rsidRPr="003C48AD">
        <w:rPr>
          <w:rFonts w:ascii="Cambria Math" w:eastAsiaTheme="minorEastAsia" w:hAnsi="Cambria Math"/>
          <w:color w:val="000000" w:themeColor="text1"/>
          <w:sz w:val="24"/>
          <w:szCs w:val="24"/>
          <w:vertAlign w:val="subscript"/>
        </w:rPr>
        <w:t>6</w:t>
      </w:r>
      <w:r w:rsidRPr="003C48AD">
        <w:rPr>
          <w:rFonts w:asciiTheme="minorEastAsia" w:eastAsiaTheme="minorEastAsia" w:hAnsiTheme="minorEastAsia" w:hint="eastAsia"/>
          <w:color w:val="000000" w:themeColor="text1"/>
          <w:sz w:val="24"/>
          <w:szCs w:val="24"/>
        </w:rPr>
        <w:t>=0%。</w:t>
      </w:r>
    </w:p>
    <w:p w:rsidR="00A202F6" w:rsidRPr="003C48AD" w:rsidRDefault="00A202F6" w:rsidP="003C48AD">
      <w:pPr>
        <w:spacing w:line="360" w:lineRule="auto"/>
        <w:rPr>
          <w:rFonts w:asciiTheme="minorEastAsia" w:eastAsiaTheme="minorEastAsia" w:hAnsiTheme="minorEastAsia"/>
          <w:bCs/>
          <w:color w:val="000000" w:themeColor="text1"/>
          <w:sz w:val="24"/>
          <w:szCs w:val="24"/>
        </w:rPr>
      </w:pPr>
      <w:r w:rsidRPr="003C48AD">
        <w:rPr>
          <w:rFonts w:eastAsiaTheme="minorEastAsia"/>
          <w:bCs/>
          <w:color w:val="000000" w:themeColor="text1"/>
          <w:sz w:val="24"/>
          <w:szCs w:val="24"/>
        </w:rPr>
        <w:lastRenderedPageBreak/>
        <w:t>2.7</w:t>
      </w:r>
      <w:r w:rsidRPr="003C48AD">
        <w:rPr>
          <w:rFonts w:asciiTheme="minorEastAsia" w:eastAsiaTheme="minorEastAsia" w:hAnsiTheme="minorEastAsia" w:hint="eastAsia"/>
          <w:bCs/>
          <w:color w:val="000000" w:themeColor="text1"/>
          <w:sz w:val="24"/>
          <w:szCs w:val="24"/>
        </w:rPr>
        <w:t>被检激光能量计接收器响应不均匀性修正值</w:t>
      </w:r>
      <w:r w:rsidRPr="003C48AD">
        <w:rPr>
          <w:rFonts w:ascii="Cambria Math" w:eastAsiaTheme="minorEastAsia" w:hAnsi="Cambria Math"/>
          <w:i/>
          <w:color w:val="000000" w:themeColor="text1"/>
          <w:sz w:val="24"/>
          <w:szCs w:val="24"/>
        </w:rPr>
        <w:t>F</w:t>
      </w:r>
      <w:r w:rsidRPr="003C48AD">
        <w:rPr>
          <w:rFonts w:ascii="Cambria Math" w:eastAsiaTheme="minorEastAsia" w:hAnsi="Cambria Math"/>
          <w:color w:val="000000" w:themeColor="text1"/>
          <w:sz w:val="24"/>
          <w:szCs w:val="24"/>
          <w:vertAlign w:val="subscript"/>
        </w:rPr>
        <w:t>3</w:t>
      </w:r>
    </w:p>
    <w:p w:rsidR="00A202F6" w:rsidRPr="003C48AD" w:rsidRDefault="00A202F6" w:rsidP="003C48AD">
      <w:pPr>
        <w:spacing w:line="360" w:lineRule="auto"/>
        <w:ind w:firstLineChars="200" w:firstLine="480"/>
        <w:rPr>
          <w:rFonts w:asciiTheme="minorEastAsia" w:eastAsiaTheme="minorEastAsia" w:hAnsiTheme="minorEastAsia" w:hint="eastAsia"/>
          <w:color w:val="000000" w:themeColor="text1"/>
          <w:sz w:val="24"/>
          <w:szCs w:val="24"/>
        </w:rPr>
      </w:pPr>
      <w:r w:rsidRPr="003C48AD">
        <w:rPr>
          <w:rFonts w:asciiTheme="minorEastAsia" w:eastAsiaTheme="minorEastAsia" w:hAnsiTheme="minorEastAsia" w:hint="eastAsia"/>
          <w:color w:val="000000" w:themeColor="text1"/>
          <w:sz w:val="24"/>
          <w:szCs w:val="24"/>
        </w:rPr>
        <w:t>被检激光能量计</w:t>
      </w:r>
      <w:r w:rsidRPr="003C48AD">
        <w:rPr>
          <w:rFonts w:asciiTheme="minorEastAsia" w:eastAsiaTheme="minorEastAsia" w:hAnsiTheme="minorEastAsia" w:hint="eastAsia"/>
          <w:bCs/>
          <w:color w:val="000000" w:themeColor="text1"/>
          <w:sz w:val="24"/>
          <w:szCs w:val="24"/>
        </w:rPr>
        <w:t>响应不均匀性</w:t>
      </w:r>
      <w:r w:rsidRPr="003C48AD">
        <w:rPr>
          <w:rFonts w:asciiTheme="minorEastAsia" w:eastAsiaTheme="minorEastAsia" w:hAnsiTheme="minorEastAsia" w:hint="eastAsia"/>
          <w:color w:val="000000" w:themeColor="text1"/>
          <w:sz w:val="24"/>
          <w:szCs w:val="24"/>
        </w:rPr>
        <w:t>非线性为</w:t>
      </w:r>
      <w:r w:rsidRPr="003C48AD">
        <w:rPr>
          <w:rFonts w:ascii="Cambria Math" w:eastAsiaTheme="minorEastAsia" w:hAnsi="Cambria Math"/>
          <w:i/>
          <w:color w:val="000000" w:themeColor="text1"/>
          <w:sz w:val="24"/>
          <w:szCs w:val="24"/>
        </w:rPr>
        <w:t>Δ</w:t>
      </w:r>
      <w:r w:rsidRPr="003C48AD">
        <w:rPr>
          <w:rFonts w:ascii="Cambria Math" w:eastAsiaTheme="minorEastAsia" w:hAnsi="Cambria Math" w:hint="eastAsia"/>
          <w:color w:val="000000" w:themeColor="text1"/>
          <w:sz w:val="24"/>
          <w:szCs w:val="24"/>
          <w:vertAlign w:val="subscript"/>
        </w:rPr>
        <w:t>U</w:t>
      </w:r>
      <w:r w:rsidRPr="003C48AD">
        <w:rPr>
          <w:rFonts w:ascii="Cambria Math" w:eastAsiaTheme="minorEastAsia" w:hAnsi="Cambria Math"/>
          <w:color w:val="000000" w:themeColor="text1"/>
          <w:sz w:val="24"/>
          <w:szCs w:val="24"/>
        </w:rPr>
        <w:t>，</w:t>
      </w:r>
      <w:r w:rsidRPr="003C48AD">
        <w:rPr>
          <w:rFonts w:asciiTheme="minorEastAsia" w:eastAsiaTheme="minorEastAsia" w:hAnsiTheme="minorEastAsia" w:hint="eastAsia"/>
          <w:color w:val="000000" w:themeColor="text1"/>
          <w:sz w:val="24"/>
          <w:szCs w:val="24"/>
        </w:rPr>
        <w:t>响应不均匀性误差服从均匀分布，</w:t>
      </w:r>
      <w:r w:rsidRPr="003C48AD">
        <w:rPr>
          <w:rFonts w:ascii="Cambria Math" w:eastAsiaTheme="minorEastAsia" w:hAnsi="Cambria Math"/>
          <w:color w:val="000000" w:themeColor="text1"/>
          <w:sz w:val="24"/>
          <w:szCs w:val="24"/>
        </w:rPr>
        <w:t>因此</w:t>
      </w:r>
      <w:r w:rsidRPr="003C48AD">
        <w:rPr>
          <w:rFonts w:ascii="Cambria Math" w:eastAsiaTheme="minorEastAsia" w:hAnsi="Cambria Math"/>
          <w:i/>
          <w:color w:val="000000" w:themeColor="text1"/>
          <w:sz w:val="24"/>
          <w:szCs w:val="24"/>
        </w:rPr>
        <w:t>F</w:t>
      </w:r>
      <w:r w:rsidRPr="003C48AD">
        <w:rPr>
          <w:rFonts w:ascii="Cambria Math" w:eastAsiaTheme="minorEastAsia" w:hAnsi="Cambria Math" w:hint="eastAsia"/>
          <w:color w:val="000000" w:themeColor="text1"/>
          <w:sz w:val="24"/>
          <w:szCs w:val="24"/>
          <w:vertAlign w:val="subscript"/>
        </w:rPr>
        <w:t>3</w:t>
      </w:r>
      <w:r w:rsidRPr="003C48AD">
        <w:rPr>
          <w:rFonts w:asciiTheme="minorEastAsia" w:eastAsiaTheme="minorEastAsia" w:hAnsiTheme="minorEastAsia" w:hint="eastAsia"/>
          <w:color w:val="000000" w:themeColor="text1"/>
          <w:sz w:val="24"/>
          <w:szCs w:val="24"/>
        </w:rPr>
        <w:t>引入的标准不确定度分量为：</w:t>
      </w:r>
      <m:oMath>
        <m:sSub>
          <m:sSubPr>
            <m:ctrlPr>
              <w:rPr>
                <w:rFonts w:ascii="Cambria Math" w:eastAsiaTheme="minorEastAsia" w:hAnsi="Cambria Math"/>
                <w:color w:val="000000" w:themeColor="text1"/>
                <w:sz w:val="24"/>
                <w:szCs w:val="24"/>
              </w:rPr>
            </m:ctrlPr>
          </m:sSubPr>
          <m:e>
            <m:r>
              <w:rPr>
                <w:rFonts w:ascii="Cambria Math" w:eastAsiaTheme="minorEastAsia" w:hAnsi="Cambria Math"/>
                <w:color w:val="000000" w:themeColor="text1"/>
                <w:sz w:val="24"/>
                <w:szCs w:val="24"/>
              </w:rPr>
              <m:t>u</m:t>
            </m:r>
          </m:e>
          <m:sub>
            <m:r>
              <m:rPr>
                <m:sty m:val="p"/>
              </m:rPr>
              <w:rPr>
                <w:rFonts w:ascii="Cambria Math" w:eastAsiaTheme="minorEastAsia" w:hAnsi="Cambria Math"/>
                <w:color w:val="000000" w:themeColor="text1"/>
                <w:sz w:val="24"/>
                <w:szCs w:val="24"/>
              </w:rPr>
              <m:t>7</m:t>
            </m:r>
          </m:sub>
        </m:sSub>
        <m:r>
          <m:rPr>
            <m:sty m:val="p"/>
          </m:rPr>
          <w:rPr>
            <w:rFonts w:ascii="Cambria Math" w:eastAsiaTheme="minorEastAsia" w:hAnsi="Cambria Math"/>
            <w:color w:val="000000" w:themeColor="text1"/>
            <w:sz w:val="24"/>
            <w:szCs w:val="24"/>
          </w:rPr>
          <m:t>=</m:t>
        </m:r>
        <m:f>
          <m:fPr>
            <m:ctrlPr>
              <w:rPr>
                <w:rFonts w:ascii="Cambria Math" w:eastAsiaTheme="minorEastAsia" w:hAnsi="Cambria Math"/>
                <w:color w:val="000000" w:themeColor="text1"/>
                <w:sz w:val="24"/>
                <w:szCs w:val="24"/>
              </w:rPr>
            </m:ctrlPr>
          </m:fPr>
          <m:num>
            <m:sSub>
              <m:sSubPr>
                <m:ctrlPr>
                  <w:rPr>
                    <w:rFonts w:ascii="Cambria Math" w:eastAsiaTheme="minorEastAsia" w:hAnsi="Cambria Math"/>
                    <w:i/>
                    <w:color w:val="000000" w:themeColor="text1"/>
                    <w:sz w:val="24"/>
                    <w:szCs w:val="24"/>
                  </w:rPr>
                </m:ctrlPr>
              </m:sSubPr>
              <m:e>
                <m:r>
                  <w:rPr>
                    <w:rFonts w:ascii="Cambria Math" w:eastAsiaTheme="minorEastAsia" w:hAnsi="Cambria Math"/>
                    <w:color w:val="000000" w:themeColor="text1"/>
                    <w:sz w:val="24"/>
                    <w:szCs w:val="24"/>
                  </w:rPr>
                  <m:t>∆</m:t>
                </m:r>
              </m:e>
              <m:sub>
                <m:r>
                  <m:rPr>
                    <m:sty m:val="p"/>
                  </m:rPr>
                  <w:rPr>
                    <w:rFonts w:ascii="Cambria Math" w:eastAsiaTheme="minorEastAsia" w:hAnsi="Cambria Math" w:hint="eastAsia"/>
                    <w:color w:val="000000" w:themeColor="text1"/>
                    <w:sz w:val="24"/>
                    <w:szCs w:val="24"/>
                  </w:rPr>
                  <m:t>U</m:t>
                </m:r>
              </m:sub>
            </m:sSub>
          </m:num>
          <m:den>
            <m:rad>
              <m:radPr>
                <m:degHide m:val="on"/>
                <m:ctrlPr>
                  <w:rPr>
                    <w:rFonts w:ascii="Cambria Math" w:eastAsiaTheme="minorEastAsia" w:hAnsi="Cambria Math"/>
                    <w:color w:val="000000" w:themeColor="text1"/>
                    <w:sz w:val="24"/>
                    <w:szCs w:val="24"/>
                  </w:rPr>
                </m:ctrlPr>
              </m:radPr>
              <m:deg/>
              <m:e>
                <m:r>
                  <w:rPr>
                    <w:rFonts w:ascii="Cambria Math" w:eastAsiaTheme="minorEastAsia" w:hAnsi="Cambria Math"/>
                    <w:color w:val="000000" w:themeColor="text1"/>
                    <w:sz w:val="24"/>
                    <w:szCs w:val="24"/>
                  </w:rPr>
                  <m:t>3</m:t>
                </m:r>
              </m:e>
            </m:rad>
          </m:den>
        </m:f>
      </m:oMath>
      <w:r w:rsidRPr="003C48AD">
        <w:rPr>
          <w:rFonts w:asciiTheme="minorEastAsia" w:eastAsiaTheme="minorEastAsia" w:hAnsiTheme="minorEastAsia" w:hint="eastAsia"/>
          <w:color w:val="000000" w:themeColor="text1"/>
          <w:sz w:val="24"/>
          <w:szCs w:val="24"/>
        </w:rPr>
        <w:t>。</w:t>
      </w:r>
    </w:p>
    <w:p w:rsidR="00A202F6" w:rsidRPr="003C48AD" w:rsidRDefault="00A202F6" w:rsidP="003C48AD">
      <w:pPr>
        <w:spacing w:line="360" w:lineRule="auto"/>
        <w:ind w:firstLineChars="200" w:firstLine="480"/>
        <w:rPr>
          <w:rFonts w:asciiTheme="minorEastAsia" w:eastAsiaTheme="minorEastAsia" w:hAnsiTheme="minorEastAsia"/>
          <w:color w:val="000000" w:themeColor="text1"/>
          <w:sz w:val="24"/>
          <w:szCs w:val="24"/>
        </w:rPr>
      </w:pPr>
      <w:r w:rsidRPr="003C48AD">
        <w:rPr>
          <w:rFonts w:asciiTheme="minorEastAsia" w:eastAsiaTheme="minorEastAsia" w:hAnsiTheme="minorEastAsia" w:hint="eastAsia"/>
          <w:color w:val="000000" w:themeColor="text1"/>
          <w:sz w:val="24"/>
          <w:szCs w:val="24"/>
        </w:rPr>
        <w:t>本实验中，被检</w:t>
      </w:r>
      <w:r w:rsidRPr="003C48AD">
        <w:rPr>
          <w:rFonts w:asciiTheme="minorEastAsia" w:eastAsiaTheme="minorEastAsia" w:hAnsiTheme="minorEastAsia" w:hint="eastAsia"/>
          <w:bCs/>
          <w:color w:val="000000" w:themeColor="text1"/>
          <w:sz w:val="24"/>
          <w:szCs w:val="24"/>
        </w:rPr>
        <w:t>激光</w:t>
      </w:r>
      <w:r w:rsidRPr="003C48AD">
        <w:rPr>
          <w:rFonts w:asciiTheme="minorEastAsia" w:eastAsiaTheme="minorEastAsia" w:hAnsiTheme="minorEastAsia" w:hint="eastAsia"/>
          <w:color w:val="000000" w:themeColor="text1"/>
          <w:sz w:val="24"/>
          <w:szCs w:val="24"/>
        </w:rPr>
        <w:t>能量计的修正因子明确表述了光束入射接收器中心，并注明入射光斑尺寸</w:t>
      </w:r>
      <w:r w:rsidR="003C48AD">
        <w:rPr>
          <w:rFonts w:asciiTheme="minorEastAsia" w:eastAsiaTheme="minorEastAsia" w:hAnsiTheme="minorEastAsia" w:hint="eastAsia"/>
          <w:color w:val="000000" w:themeColor="text1"/>
          <w:sz w:val="24"/>
          <w:szCs w:val="24"/>
        </w:rPr>
        <w:t>15</w:t>
      </w:r>
      <w:r w:rsidRPr="003C48AD">
        <w:rPr>
          <w:rFonts w:asciiTheme="minorEastAsia" w:eastAsiaTheme="minorEastAsia" w:hAnsiTheme="minorEastAsia" w:hint="eastAsia"/>
          <w:color w:val="000000" w:themeColor="text1"/>
          <w:sz w:val="24"/>
          <w:szCs w:val="24"/>
        </w:rPr>
        <w:t>mm，因此该项不确定度分量不计入总不确定度的合成，</w:t>
      </w:r>
      <w:r w:rsidRPr="003C48AD">
        <w:rPr>
          <w:rFonts w:ascii="Cambria Math" w:eastAsiaTheme="minorEastAsia" w:hAnsi="Cambria Math"/>
          <w:i/>
          <w:color w:val="000000" w:themeColor="text1"/>
          <w:sz w:val="24"/>
          <w:szCs w:val="24"/>
        </w:rPr>
        <w:t>u</w:t>
      </w:r>
      <w:r w:rsidRPr="003C48AD">
        <w:rPr>
          <w:rFonts w:ascii="Cambria Math" w:eastAsiaTheme="minorEastAsia" w:hAnsi="Cambria Math" w:hint="eastAsia"/>
          <w:color w:val="000000" w:themeColor="text1"/>
          <w:sz w:val="24"/>
          <w:szCs w:val="24"/>
          <w:vertAlign w:val="subscript"/>
        </w:rPr>
        <w:t>7</w:t>
      </w:r>
      <w:r w:rsidRPr="003C48AD">
        <w:rPr>
          <w:rFonts w:asciiTheme="minorEastAsia" w:eastAsiaTheme="minorEastAsia" w:hAnsiTheme="minorEastAsia" w:hint="eastAsia"/>
          <w:color w:val="000000" w:themeColor="text1"/>
          <w:sz w:val="24"/>
          <w:szCs w:val="24"/>
        </w:rPr>
        <w:t>=0%。</w:t>
      </w:r>
    </w:p>
    <w:p w:rsidR="00A202F6" w:rsidRPr="003C48AD" w:rsidRDefault="00A202F6" w:rsidP="003C48AD">
      <w:pPr>
        <w:spacing w:line="360" w:lineRule="auto"/>
        <w:rPr>
          <w:rFonts w:asciiTheme="minorEastAsia" w:eastAsiaTheme="minorEastAsia" w:hAnsiTheme="minorEastAsia"/>
          <w:bCs/>
          <w:color w:val="000000" w:themeColor="text1"/>
          <w:sz w:val="24"/>
          <w:szCs w:val="24"/>
        </w:rPr>
      </w:pPr>
      <w:r w:rsidRPr="003C48AD">
        <w:rPr>
          <w:rFonts w:eastAsiaTheme="minorEastAsia"/>
          <w:bCs/>
          <w:color w:val="000000" w:themeColor="text1"/>
          <w:sz w:val="24"/>
          <w:szCs w:val="24"/>
        </w:rPr>
        <w:t>2.8</w:t>
      </w:r>
      <w:r w:rsidRPr="003C48AD">
        <w:rPr>
          <w:rFonts w:asciiTheme="minorEastAsia" w:eastAsiaTheme="minorEastAsia" w:hAnsiTheme="minorEastAsia" w:hint="eastAsia"/>
          <w:bCs/>
          <w:color w:val="000000" w:themeColor="text1"/>
          <w:sz w:val="24"/>
          <w:szCs w:val="24"/>
        </w:rPr>
        <w:t>被检激光能量计非线性修正值</w:t>
      </w:r>
      <w:r w:rsidRPr="003C48AD">
        <w:rPr>
          <w:rFonts w:ascii="Cambria Math" w:eastAsiaTheme="minorEastAsia" w:hAnsi="Cambria Math"/>
          <w:i/>
          <w:color w:val="000000" w:themeColor="text1"/>
          <w:sz w:val="24"/>
          <w:szCs w:val="24"/>
        </w:rPr>
        <w:t>F</w:t>
      </w:r>
      <w:r w:rsidRPr="003C48AD">
        <w:rPr>
          <w:rFonts w:ascii="Cambria Math" w:eastAsiaTheme="minorEastAsia" w:hAnsi="Cambria Math" w:hint="eastAsia"/>
          <w:color w:val="000000" w:themeColor="text1"/>
          <w:sz w:val="24"/>
          <w:szCs w:val="24"/>
          <w:vertAlign w:val="subscript"/>
        </w:rPr>
        <w:t>4</w:t>
      </w:r>
    </w:p>
    <w:p w:rsidR="00A202F6" w:rsidRPr="003C48AD" w:rsidRDefault="00A202F6" w:rsidP="003C48AD">
      <w:pPr>
        <w:spacing w:line="360" w:lineRule="auto"/>
        <w:ind w:firstLineChars="200" w:firstLine="480"/>
        <w:rPr>
          <w:rFonts w:asciiTheme="minorEastAsia" w:eastAsiaTheme="minorEastAsia" w:hAnsiTheme="minorEastAsia" w:hint="eastAsia"/>
          <w:color w:val="000000" w:themeColor="text1"/>
          <w:sz w:val="24"/>
          <w:szCs w:val="24"/>
        </w:rPr>
      </w:pPr>
      <w:r w:rsidRPr="003C48AD">
        <w:rPr>
          <w:rFonts w:asciiTheme="minorEastAsia" w:eastAsiaTheme="minorEastAsia" w:hAnsiTheme="minorEastAsia" w:hint="eastAsia"/>
          <w:color w:val="000000" w:themeColor="text1"/>
          <w:sz w:val="24"/>
          <w:szCs w:val="24"/>
        </w:rPr>
        <w:t>被检</w:t>
      </w:r>
      <w:r w:rsidRPr="003C48AD">
        <w:rPr>
          <w:rFonts w:asciiTheme="minorEastAsia" w:eastAsiaTheme="minorEastAsia" w:hAnsiTheme="minorEastAsia" w:hint="eastAsia"/>
          <w:bCs/>
          <w:color w:val="000000" w:themeColor="text1"/>
          <w:sz w:val="24"/>
          <w:szCs w:val="24"/>
        </w:rPr>
        <w:t>激光</w:t>
      </w:r>
      <w:r w:rsidRPr="003C48AD">
        <w:rPr>
          <w:rFonts w:asciiTheme="minorEastAsia" w:eastAsiaTheme="minorEastAsia" w:hAnsiTheme="minorEastAsia" w:hint="eastAsia"/>
          <w:color w:val="000000" w:themeColor="text1"/>
          <w:sz w:val="24"/>
          <w:szCs w:val="24"/>
        </w:rPr>
        <w:t>能量计非线性为</w:t>
      </w:r>
      <w:r w:rsidRPr="003C48AD">
        <w:rPr>
          <w:rFonts w:ascii="Cambria Math" w:eastAsiaTheme="minorEastAsia" w:hAnsi="Cambria Math"/>
          <w:i/>
          <w:color w:val="000000" w:themeColor="text1"/>
          <w:sz w:val="24"/>
          <w:szCs w:val="24"/>
        </w:rPr>
        <w:t>Δ</w:t>
      </w:r>
      <w:r w:rsidRPr="003C48AD">
        <w:rPr>
          <w:rFonts w:ascii="Cambria Math" w:eastAsiaTheme="minorEastAsia" w:hAnsi="Cambria Math"/>
          <w:color w:val="000000" w:themeColor="text1"/>
          <w:sz w:val="24"/>
          <w:szCs w:val="24"/>
          <w:vertAlign w:val="subscript"/>
        </w:rPr>
        <w:t>N</w:t>
      </w:r>
      <w:r w:rsidRPr="003C48AD">
        <w:rPr>
          <w:rFonts w:ascii="Cambria Math" w:eastAsiaTheme="minorEastAsia" w:hAnsi="Cambria Math"/>
          <w:color w:val="000000" w:themeColor="text1"/>
          <w:sz w:val="24"/>
          <w:szCs w:val="24"/>
        </w:rPr>
        <w:t>，则</w:t>
      </w:r>
      <w:r w:rsidRPr="003C48AD">
        <w:rPr>
          <w:rFonts w:asciiTheme="minorEastAsia" w:eastAsiaTheme="minorEastAsia" w:hAnsiTheme="minorEastAsia" w:hint="eastAsia"/>
          <w:color w:val="000000" w:themeColor="text1"/>
          <w:sz w:val="24"/>
          <w:szCs w:val="24"/>
        </w:rPr>
        <w:t>误差区间半宽度为</w:t>
      </w:r>
      <w:r w:rsidRPr="003C48AD">
        <w:rPr>
          <w:rFonts w:ascii="Cambria Math" w:eastAsiaTheme="minorEastAsia" w:hAnsi="Cambria Math"/>
          <w:i/>
          <w:color w:val="000000" w:themeColor="text1"/>
          <w:sz w:val="24"/>
          <w:szCs w:val="24"/>
        </w:rPr>
        <w:t>Δ</w:t>
      </w:r>
      <w:r w:rsidRPr="003C48AD">
        <w:rPr>
          <w:rFonts w:ascii="Cambria Math" w:eastAsiaTheme="minorEastAsia" w:hAnsi="Cambria Math"/>
          <w:color w:val="000000" w:themeColor="text1"/>
          <w:sz w:val="24"/>
          <w:szCs w:val="24"/>
          <w:vertAlign w:val="subscript"/>
        </w:rPr>
        <w:t>N</w:t>
      </w:r>
      <w:r w:rsidRPr="003C48AD">
        <w:rPr>
          <w:rFonts w:ascii="Cambria Math" w:eastAsiaTheme="minorEastAsia" w:hAnsi="Cambria Math" w:hint="eastAsia"/>
          <w:color w:val="000000" w:themeColor="text1"/>
          <w:sz w:val="24"/>
          <w:szCs w:val="24"/>
        </w:rPr>
        <w:t>/2</w:t>
      </w:r>
      <w:r w:rsidRPr="003C48AD">
        <w:rPr>
          <w:rFonts w:asciiTheme="minorEastAsia" w:eastAsiaTheme="minorEastAsia" w:hAnsiTheme="minorEastAsia" w:hint="eastAsia"/>
          <w:color w:val="000000" w:themeColor="text1"/>
          <w:sz w:val="24"/>
          <w:szCs w:val="24"/>
        </w:rPr>
        <w:t>，非线性误差服从均匀分布，</w:t>
      </w:r>
      <w:r w:rsidRPr="003C48AD">
        <w:rPr>
          <w:rFonts w:ascii="Cambria Math" w:eastAsiaTheme="minorEastAsia" w:hAnsi="Cambria Math"/>
          <w:color w:val="000000" w:themeColor="text1"/>
          <w:sz w:val="24"/>
          <w:szCs w:val="24"/>
        </w:rPr>
        <w:t>因此</w:t>
      </w:r>
      <w:r w:rsidRPr="003C48AD">
        <w:rPr>
          <w:rFonts w:ascii="Cambria Math" w:eastAsiaTheme="minorEastAsia" w:hAnsi="Cambria Math"/>
          <w:i/>
          <w:color w:val="000000" w:themeColor="text1"/>
          <w:sz w:val="24"/>
          <w:szCs w:val="24"/>
        </w:rPr>
        <w:t>F</w:t>
      </w:r>
      <w:r w:rsidRPr="003C48AD">
        <w:rPr>
          <w:rFonts w:ascii="Cambria Math" w:eastAsiaTheme="minorEastAsia" w:hAnsi="Cambria Math" w:hint="eastAsia"/>
          <w:color w:val="000000" w:themeColor="text1"/>
          <w:sz w:val="24"/>
          <w:szCs w:val="24"/>
          <w:vertAlign w:val="subscript"/>
        </w:rPr>
        <w:t>4</w:t>
      </w:r>
      <w:r w:rsidRPr="003C48AD">
        <w:rPr>
          <w:rFonts w:asciiTheme="minorEastAsia" w:eastAsiaTheme="minorEastAsia" w:hAnsiTheme="minorEastAsia" w:hint="eastAsia"/>
          <w:color w:val="000000" w:themeColor="text1"/>
          <w:sz w:val="24"/>
          <w:szCs w:val="24"/>
        </w:rPr>
        <w:t>引入的标准不确定度分量为：</w:t>
      </w:r>
      <m:oMath>
        <m:sSub>
          <m:sSubPr>
            <m:ctrlPr>
              <w:rPr>
                <w:rFonts w:ascii="Cambria Math" w:eastAsiaTheme="minorEastAsia" w:hAnsi="Cambria Math"/>
                <w:color w:val="000000" w:themeColor="text1"/>
                <w:sz w:val="24"/>
                <w:szCs w:val="24"/>
              </w:rPr>
            </m:ctrlPr>
          </m:sSubPr>
          <m:e>
            <m:r>
              <w:rPr>
                <w:rFonts w:ascii="Cambria Math" w:eastAsiaTheme="minorEastAsia" w:hAnsi="Cambria Math"/>
                <w:color w:val="000000" w:themeColor="text1"/>
                <w:sz w:val="24"/>
                <w:szCs w:val="24"/>
              </w:rPr>
              <m:t>u</m:t>
            </m:r>
          </m:e>
          <m:sub>
            <m:r>
              <m:rPr>
                <m:sty m:val="p"/>
              </m:rPr>
              <w:rPr>
                <w:rFonts w:ascii="Cambria Math" w:eastAsiaTheme="minorEastAsia" w:hAnsi="Cambria Math"/>
                <w:color w:val="000000" w:themeColor="text1"/>
                <w:sz w:val="24"/>
                <w:szCs w:val="24"/>
              </w:rPr>
              <m:t>8</m:t>
            </m:r>
          </m:sub>
        </m:sSub>
        <m:r>
          <m:rPr>
            <m:sty m:val="p"/>
          </m:rPr>
          <w:rPr>
            <w:rFonts w:ascii="Cambria Math" w:eastAsiaTheme="minorEastAsia" w:hAnsi="Cambria Math"/>
            <w:color w:val="000000" w:themeColor="text1"/>
            <w:sz w:val="24"/>
            <w:szCs w:val="24"/>
          </w:rPr>
          <m:t>=</m:t>
        </m:r>
        <m:f>
          <m:fPr>
            <m:ctrlPr>
              <w:rPr>
                <w:rFonts w:ascii="Cambria Math" w:eastAsiaTheme="minorEastAsia" w:hAnsi="Cambria Math"/>
                <w:color w:val="000000" w:themeColor="text1"/>
                <w:sz w:val="24"/>
                <w:szCs w:val="24"/>
              </w:rPr>
            </m:ctrlPr>
          </m:fPr>
          <m:num>
            <m:sSub>
              <m:sSubPr>
                <m:ctrlPr>
                  <w:rPr>
                    <w:rFonts w:ascii="Cambria Math" w:eastAsiaTheme="minorEastAsia" w:hAnsi="Cambria Math"/>
                    <w:i/>
                    <w:color w:val="000000" w:themeColor="text1"/>
                    <w:sz w:val="24"/>
                    <w:szCs w:val="24"/>
                  </w:rPr>
                </m:ctrlPr>
              </m:sSubPr>
              <m:e>
                <m:r>
                  <w:rPr>
                    <w:rFonts w:ascii="Cambria Math" w:eastAsiaTheme="minorEastAsia" w:hAnsi="Cambria Math"/>
                    <w:color w:val="000000" w:themeColor="text1"/>
                    <w:sz w:val="24"/>
                    <w:szCs w:val="24"/>
                  </w:rPr>
                  <m:t>∆</m:t>
                </m:r>
              </m:e>
              <m:sub>
                <m:r>
                  <w:rPr>
                    <w:rFonts w:ascii="Cambria Math" w:eastAsiaTheme="minorEastAsia" w:hAnsi="Cambria Math"/>
                    <w:color w:val="000000" w:themeColor="text1"/>
                    <w:sz w:val="24"/>
                    <w:szCs w:val="24"/>
                  </w:rPr>
                  <m:t>N</m:t>
                </m:r>
              </m:sub>
            </m:sSub>
          </m:num>
          <m:den>
            <m:r>
              <m:rPr>
                <m:sty m:val="p"/>
              </m:rPr>
              <w:rPr>
                <w:rFonts w:ascii="Cambria Math" w:eastAsiaTheme="minorEastAsia" w:hAnsi="Cambria Math"/>
                <w:color w:val="000000" w:themeColor="text1"/>
                <w:sz w:val="24"/>
                <w:szCs w:val="24"/>
              </w:rPr>
              <m:t>2×</m:t>
            </m:r>
            <m:rad>
              <m:radPr>
                <m:degHide m:val="on"/>
                <m:ctrlPr>
                  <w:rPr>
                    <w:rFonts w:ascii="Cambria Math" w:eastAsiaTheme="minorEastAsia" w:hAnsi="Cambria Math"/>
                    <w:color w:val="000000" w:themeColor="text1"/>
                    <w:sz w:val="24"/>
                    <w:szCs w:val="24"/>
                  </w:rPr>
                </m:ctrlPr>
              </m:radPr>
              <m:deg/>
              <m:e>
                <m:r>
                  <w:rPr>
                    <w:rFonts w:ascii="Cambria Math" w:eastAsiaTheme="minorEastAsia" w:hAnsi="Cambria Math"/>
                    <w:color w:val="000000" w:themeColor="text1"/>
                    <w:sz w:val="24"/>
                    <w:szCs w:val="24"/>
                  </w:rPr>
                  <m:t>3</m:t>
                </m:r>
              </m:e>
            </m:rad>
          </m:den>
        </m:f>
      </m:oMath>
      <w:r w:rsidRPr="003C48AD">
        <w:rPr>
          <w:rFonts w:asciiTheme="minorEastAsia" w:eastAsiaTheme="minorEastAsia" w:hAnsiTheme="minorEastAsia" w:hint="eastAsia"/>
          <w:color w:val="000000" w:themeColor="text1"/>
          <w:sz w:val="24"/>
          <w:szCs w:val="24"/>
        </w:rPr>
        <w:t>。</w:t>
      </w:r>
    </w:p>
    <w:p w:rsidR="00A202F6" w:rsidRPr="003C48AD" w:rsidRDefault="00A202F6" w:rsidP="003C48AD">
      <w:pPr>
        <w:spacing w:line="360" w:lineRule="auto"/>
        <w:ind w:firstLineChars="200" w:firstLine="480"/>
        <w:rPr>
          <w:rFonts w:asciiTheme="minorEastAsia" w:eastAsiaTheme="minorEastAsia" w:hAnsiTheme="minorEastAsia"/>
          <w:color w:val="000000" w:themeColor="text1"/>
          <w:sz w:val="24"/>
          <w:szCs w:val="24"/>
        </w:rPr>
      </w:pPr>
      <w:r w:rsidRPr="003C48AD">
        <w:rPr>
          <w:rFonts w:asciiTheme="minorEastAsia" w:eastAsiaTheme="minorEastAsia" w:hAnsiTheme="minorEastAsia" w:hint="eastAsia"/>
          <w:color w:val="000000" w:themeColor="text1"/>
          <w:sz w:val="24"/>
          <w:szCs w:val="24"/>
        </w:rPr>
        <w:t>本实验中被检</w:t>
      </w:r>
      <w:r w:rsidRPr="003C48AD">
        <w:rPr>
          <w:rFonts w:asciiTheme="minorEastAsia" w:eastAsiaTheme="minorEastAsia" w:hAnsiTheme="minorEastAsia" w:hint="eastAsia"/>
          <w:bCs/>
          <w:color w:val="000000" w:themeColor="text1"/>
          <w:sz w:val="24"/>
          <w:szCs w:val="24"/>
        </w:rPr>
        <w:t>激光</w:t>
      </w:r>
      <w:r w:rsidRPr="003C48AD">
        <w:rPr>
          <w:rFonts w:asciiTheme="minorEastAsia" w:eastAsiaTheme="minorEastAsia" w:hAnsiTheme="minorEastAsia" w:hint="eastAsia"/>
          <w:color w:val="000000" w:themeColor="text1"/>
          <w:sz w:val="24"/>
          <w:szCs w:val="24"/>
        </w:rPr>
        <w:t>能量计的修正因子明确表述为某一特定能量点的修正因子时，该项不确定度分量不计入总不确定度的合成，</w:t>
      </w:r>
      <w:r w:rsidRPr="003C48AD">
        <w:rPr>
          <w:rFonts w:ascii="Cambria Math" w:eastAsiaTheme="minorEastAsia" w:hAnsi="Cambria Math"/>
          <w:i/>
          <w:color w:val="000000" w:themeColor="text1"/>
          <w:sz w:val="24"/>
          <w:szCs w:val="24"/>
        </w:rPr>
        <w:t>u</w:t>
      </w:r>
      <w:r w:rsidRPr="003C48AD">
        <w:rPr>
          <w:rFonts w:ascii="Cambria Math" w:eastAsiaTheme="minorEastAsia" w:hAnsi="Cambria Math" w:hint="eastAsia"/>
          <w:color w:val="000000" w:themeColor="text1"/>
          <w:sz w:val="24"/>
          <w:szCs w:val="24"/>
          <w:vertAlign w:val="subscript"/>
        </w:rPr>
        <w:t>8</w:t>
      </w:r>
      <w:r w:rsidRPr="003C48AD">
        <w:rPr>
          <w:rFonts w:asciiTheme="minorEastAsia" w:eastAsiaTheme="minorEastAsia" w:hAnsiTheme="minorEastAsia" w:hint="eastAsia"/>
          <w:color w:val="000000" w:themeColor="text1"/>
          <w:sz w:val="24"/>
          <w:szCs w:val="24"/>
        </w:rPr>
        <w:t>=0%。</w:t>
      </w:r>
    </w:p>
    <w:p w:rsidR="00A202F6" w:rsidRPr="003C48AD" w:rsidRDefault="00A202F6" w:rsidP="003C48AD">
      <w:pPr>
        <w:spacing w:line="360" w:lineRule="auto"/>
        <w:rPr>
          <w:rFonts w:asciiTheme="minorEastAsia" w:eastAsiaTheme="minorEastAsia" w:hAnsiTheme="minorEastAsia"/>
          <w:color w:val="000000" w:themeColor="text1"/>
          <w:sz w:val="24"/>
          <w:szCs w:val="24"/>
        </w:rPr>
      </w:pPr>
      <w:r w:rsidRPr="003C48AD">
        <w:rPr>
          <w:rFonts w:asciiTheme="minorEastAsia" w:eastAsiaTheme="minorEastAsia" w:hAnsiTheme="minorEastAsia"/>
          <w:color w:val="000000" w:themeColor="text1"/>
          <w:sz w:val="24"/>
          <w:szCs w:val="24"/>
        </w:rPr>
        <w:t>3</w:t>
      </w:r>
      <w:r w:rsidRPr="003C48AD">
        <w:rPr>
          <w:rFonts w:asciiTheme="minorEastAsia" w:eastAsiaTheme="minorEastAsia" w:hAnsiTheme="minorEastAsia" w:hint="eastAsia"/>
          <w:color w:val="000000" w:themeColor="text1"/>
          <w:sz w:val="24"/>
          <w:szCs w:val="24"/>
        </w:rPr>
        <w:t>.相对合成标准不确定度和相对合成扩展不确定度</w:t>
      </w:r>
    </w:p>
    <w:p w:rsidR="00A202F6" w:rsidRPr="003C48AD" w:rsidRDefault="00A202F6" w:rsidP="003C48AD">
      <w:pPr>
        <w:spacing w:line="360" w:lineRule="auto"/>
        <w:ind w:firstLineChars="200" w:firstLine="480"/>
        <w:rPr>
          <w:rFonts w:asciiTheme="minorEastAsia" w:eastAsiaTheme="minorEastAsia" w:hAnsiTheme="minorEastAsia"/>
          <w:color w:val="000000" w:themeColor="text1"/>
          <w:sz w:val="24"/>
          <w:szCs w:val="24"/>
        </w:rPr>
      </w:pPr>
      <w:r w:rsidRPr="003C48AD">
        <w:rPr>
          <w:rFonts w:asciiTheme="minorEastAsia" w:eastAsiaTheme="minorEastAsia" w:hAnsiTheme="minorEastAsia" w:hint="eastAsia"/>
          <w:color w:val="000000" w:themeColor="text1"/>
          <w:sz w:val="24"/>
          <w:szCs w:val="24"/>
        </w:rPr>
        <w:t>以上各不确定度分量互不相关，相对合成标准不确定度为：</w:t>
      </w:r>
      <w:r w:rsidR="003C48AD">
        <w:rPr>
          <w:rFonts w:asciiTheme="minorEastAsia" w:eastAsiaTheme="minorEastAsia" w:hAnsiTheme="minorEastAsia" w:hint="eastAsia"/>
          <w:color w:val="000000" w:themeColor="text1"/>
          <w:sz w:val="24"/>
          <w:szCs w:val="24"/>
        </w:rPr>
        <w:t>0.91</w:t>
      </w:r>
      <w:r w:rsidRPr="003C48AD">
        <w:rPr>
          <w:rFonts w:asciiTheme="minorEastAsia" w:eastAsiaTheme="minorEastAsia" w:hAnsiTheme="minorEastAsia" w:hint="eastAsia"/>
          <w:color w:val="000000" w:themeColor="text1"/>
          <w:sz w:val="24"/>
          <w:szCs w:val="24"/>
        </w:rPr>
        <w:t>%（@1</w:t>
      </w:r>
      <w:r w:rsidR="003C48AD">
        <w:rPr>
          <w:rFonts w:asciiTheme="minorEastAsia" w:eastAsiaTheme="minorEastAsia" w:hAnsiTheme="minorEastAsia" w:hint="eastAsia"/>
          <w:color w:val="000000" w:themeColor="text1"/>
          <w:sz w:val="24"/>
          <w:szCs w:val="24"/>
        </w:rPr>
        <w:t>5</w:t>
      </w:r>
      <w:r w:rsidRPr="003C48AD">
        <w:rPr>
          <w:rFonts w:asciiTheme="minorEastAsia" w:eastAsiaTheme="minorEastAsia" w:hAnsiTheme="minorEastAsia" w:hint="eastAsia"/>
          <w:color w:val="000000" w:themeColor="text1"/>
          <w:sz w:val="24"/>
          <w:szCs w:val="24"/>
        </w:rPr>
        <w:t>.</w:t>
      </w:r>
      <w:r w:rsidR="003C48AD">
        <w:rPr>
          <w:rFonts w:asciiTheme="minorEastAsia" w:eastAsiaTheme="minorEastAsia" w:hAnsiTheme="minorEastAsia" w:hint="eastAsia"/>
          <w:color w:val="000000" w:themeColor="text1"/>
          <w:sz w:val="24"/>
          <w:szCs w:val="24"/>
        </w:rPr>
        <w:t>6</w:t>
      </w:r>
      <w:r w:rsidRPr="003C48AD">
        <w:rPr>
          <w:rFonts w:asciiTheme="minorEastAsia" w:eastAsiaTheme="minorEastAsia" w:hAnsiTheme="minorEastAsia" w:hint="eastAsia"/>
          <w:color w:val="000000" w:themeColor="text1"/>
          <w:sz w:val="24"/>
          <w:szCs w:val="24"/>
        </w:rPr>
        <w:t>mJ）,</w:t>
      </w:r>
      <w:r w:rsidRPr="003C48AD">
        <w:rPr>
          <w:rFonts w:asciiTheme="minorEastAsia" w:eastAsiaTheme="minorEastAsia" w:hAnsiTheme="minorEastAsia"/>
          <w:color w:val="000000" w:themeColor="text1"/>
          <w:sz w:val="24"/>
          <w:szCs w:val="24"/>
        </w:rPr>
        <w:t xml:space="preserve"> </w:t>
      </w:r>
      <w:r w:rsidR="003C48AD">
        <w:rPr>
          <w:rFonts w:asciiTheme="minorEastAsia" w:eastAsiaTheme="minorEastAsia" w:hAnsiTheme="minorEastAsia" w:hint="eastAsia"/>
          <w:color w:val="000000" w:themeColor="text1"/>
          <w:sz w:val="24"/>
          <w:szCs w:val="24"/>
        </w:rPr>
        <w:t>0.89</w:t>
      </w:r>
      <w:r w:rsidRPr="003C48AD">
        <w:rPr>
          <w:rFonts w:asciiTheme="minorEastAsia" w:eastAsiaTheme="minorEastAsia" w:hAnsiTheme="minorEastAsia" w:hint="eastAsia"/>
          <w:color w:val="000000" w:themeColor="text1"/>
          <w:sz w:val="24"/>
          <w:szCs w:val="24"/>
        </w:rPr>
        <w:t>%（@</w:t>
      </w:r>
      <w:r w:rsidR="003C48AD">
        <w:rPr>
          <w:rFonts w:asciiTheme="minorEastAsia" w:eastAsiaTheme="minorEastAsia" w:hAnsiTheme="minorEastAsia" w:hint="eastAsia"/>
          <w:color w:val="000000" w:themeColor="text1"/>
          <w:sz w:val="24"/>
          <w:szCs w:val="24"/>
        </w:rPr>
        <w:t>49.5</w:t>
      </w:r>
      <w:r w:rsidRPr="003C48AD">
        <w:rPr>
          <w:rFonts w:asciiTheme="minorEastAsia" w:eastAsiaTheme="minorEastAsia" w:hAnsiTheme="minorEastAsia" w:hint="eastAsia"/>
          <w:color w:val="000000" w:themeColor="text1"/>
          <w:sz w:val="24"/>
          <w:szCs w:val="24"/>
        </w:rPr>
        <w:t>mJ）</w:t>
      </w:r>
      <w:r w:rsidR="003C48AD" w:rsidRPr="003C48AD">
        <w:rPr>
          <w:rFonts w:asciiTheme="minorEastAsia" w:eastAsiaTheme="minorEastAsia" w:hAnsiTheme="minorEastAsia" w:hint="eastAsia"/>
          <w:color w:val="000000" w:themeColor="text1"/>
          <w:sz w:val="24"/>
          <w:szCs w:val="24"/>
        </w:rPr>
        <w:t>,</w:t>
      </w:r>
      <w:r w:rsidR="003C48AD" w:rsidRPr="003C48AD">
        <w:rPr>
          <w:rFonts w:asciiTheme="minorEastAsia" w:eastAsiaTheme="minorEastAsia" w:hAnsiTheme="minorEastAsia"/>
          <w:color w:val="000000" w:themeColor="text1"/>
          <w:sz w:val="24"/>
          <w:szCs w:val="24"/>
        </w:rPr>
        <w:t xml:space="preserve"> </w:t>
      </w:r>
      <w:r w:rsidR="003C48AD">
        <w:rPr>
          <w:rFonts w:asciiTheme="minorEastAsia" w:eastAsiaTheme="minorEastAsia" w:hAnsiTheme="minorEastAsia" w:hint="eastAsia"/>
          <w:color w:val="000000" w:themeColor="text1"/>
          <w:sz w:val="24"/>
          <w:szCs w:val="24"/>
        </w:rPr>
        <w:t>0.88</w:t>
      </w:r>
      <w:r w:rsidR="003C48AD" w:rsidRPr="003C48AD">
        <w:rPr>
          <w:rFonts w:asciiTheme="minorEastAsia" w:eastAsiaTheme="minorEastAsia" w:hAnsiTheme="minorEastAsia" w:hint="eastAsia"/>
          <w:color w:val="000000" w:themeColor="text1"/>
          <w:sz w:val="24"/>
          <w:szCs w:val="24"/>
        </w:rPr>
        <w:t>%（@</w:t>
      </w:r>
      <w:r w:rsidR="003C48AD">
        <w:rPr>
          <w:rFonts w:asciiTheme="minorEastAsia" w:eastAsiaTheme="minorEastAsia" w:hAnsiTheme="minorEastAsia" w:hint="eastAsia"/>
          <w:color w:val="000000" w:themeColor="text1"/>
          <w:sz w:val="24"/>
          <w:szCs w:val="24"/>
        </w:rPr>
        <w:t>180.5</w:t>
      </w:r>
      <w:r w:rsidR="003C48AD" w:rsidRPr="003C48AD">
        <w:rPr>
          <w:rFonts w:asciiTheme="minorEastAsia" w:eastAsiaTheme="minorEastAsia" w:hAnsiTheme="minorEastAsia" w:hint="eastAsia"/>
          <w:color w:val="000000" w:themeColor="text1"/>
          <w:sz w:val="24"/>
          <w:szCs w:val="24"/>
        </w:rPr>
        <w:t>mJ）</w:t>
      </w:r>
      <w:r w:rsidRPr="003C48AD">
        <w:rPr>
          <w:rFonts w:asciiTheme="minorEastAsia" w:eastAsiaTheme="minorEastAsia" w:hAnsiTheme="minorEastAsia" w:hint="eastAsia"/>
          <w:color w:val="000000" w:themeColor="text1"/>
          <w:sz w:val="24"/>
          <w:szCs w:val="24"/>
        </w:rPr>
        <w:t>。</w:t>
      </w:r>
    </w:p>
    <w:p w:rsidR="00131A34" w:rsidRPr="003C48AD" w:rsidRDefault="00A202F6" w:rsidP="003C48AD">
      <w:pPr>
        <w:spacing w:line="360" w:lineRule="auto"/>
        <w:ind w:firstLineChars="200" w:firstLine="480"/>
        <w:rPr>
          <w:rFonts w:hAnsi="宋体" w:hint="eastAsia"/>
          <w:sz w:val="24"/>
          <w:szCs w:val="24"/>
        </w:rPr>
      </w:pPr>
      <w:r w:rsidRPr="003C48AD">
        <w:rPr>
          <w:rFonts w:asciiTheme="minorEastAsia" w:eastAsiaTheme="minorEastAsia" w:hAnsiTheme="minorEastAsia" w:hint="eastAsia"/>
          <w:color w:val="000000" w:themeColor="text1"/>
          <w:sz w:val="24"/>
          <w:szCs w:val="24"/>
        </w:rPr>
        <w:t>相对合成扩展不确定度为：</w:t>
      </w:r>
      <w:r w:rsidR="003C48AD">
        <w:rPr>
          <w:rFonts w:asciiTheme="minorEastAsia" w:eastAsiaTheme="minorEastAsia" w:hAnsiTheme="minorEastAsia" w:hint="eastAsia"/>
          <w:color w:val="000000" w:themeColor="text1"/>
          <w:sz w:val="24"/>
          <w:szCs w:val="24"/>
        </w:rPr>
        <w:t>1.9</w:t>
      </w:r>
      <w:r w:rsidRPr="003C48AD">
        <w:rPr>
          <w:rFonts w:asciiTheme="minorEastAsia" w:eastAsiaTheme="minorEastAsia" w:hAnsiTheme="minorEastAsia" w:hint="eastAsia"/>
          <w:color w:val="000000" w:themeColor="text1"/>
          <w:sz w:val="24"/>
          <w:szCs w:val="24"/>
        </w:rPr>
        <w:t>% (</w:t>
      </w:r>
      <w:r w:rsidRPr="003C48AD">
        <w:rPr>
          <w:rFonts w:asciiTheme="minorEastAsia" w:eastAsiaTheme="minorEastAsia" w:hAnsiTheme="minorEastAsia" w:hint="eastAsia"/>
          <w:i/>
          <w:color w:val="000000" w:themeColor="text1"/>
          <w:sz w:val="24"/>
          <w:szCs w:val="24"/>
        </w:rPr>
        <w:t>k</w:t>
      </w:r>
      <w:r w:rsidRPr="003C48AD">
        <w:rPr>
          <w:rFonts w:asciiTheme="minorEastAsia" w:eastAsiaTheme="minorEastAsia" w:hAnsiTheme="minorEastAsia" w:hint="eastAsia"/>
          <w:color w:val="000000" w:themeColor="text1"/>
          <w:sz w:val="24"/>
          <w:szCs w:val="24"/>
        </w:rPr>
        <w:t>=2)（@</w:t>
      </w:r>
      <w:r w:rsidR="003C48AD">
        <w:rPr>
          <w:rFonts w:asciiTheme="minorEastAsia" w:eastAsiaTheme="minorEastAsia" w:hAnsiTheme="minorEastAsia" w:hint="eastAsia"/>
          <w:color w:val="000000" w:themeColor="text1"/>
          <w:sz w:val="24"/>
          <w:szCs w:val="24"/>
        </w:rPr>
        <w:t>15.6</w:t>
      </w:r>
      <w:r w:rsidRPr="003C48AD">
        <w:rPr>
          <w:rFonts w:asciiTheme="minorEastAsia" w:eastAsiaTheme="minorEastAsia" w:hAnsiTheme="minorEastAsia" w:hint="eastAsia"/>
          <w:color w:val="000000" w:themeColor="text1"/>
          <w:sz w:val="24"/>
          <w:szCs w:val="24"/>
        </w:rPr>
        <w:t>mJ）,</w:t>
      </w:r>
      <w:r w:rsidRPr="003C48AD">
        <w:rPr>
          <w:rFonts w:asciiTheme="minorEastAsia" w:eastAsiaTheme="minorEastAsia" w:hAnsiTheme="minorEastAsia"/>
          <w:color w:val="000000" w:themeColor="text1"/>
          <w:sz w:val="24"/>
          <w:szCs w:val="24"/>
        </w:rPr>
        <w:t xml:space="preserve"> </w:t>
      </w:r>
      <w:r w:rsidR="003C48AD">
        <w:rPr>
          <w:rFonts w:asciiTheme="minorEastAsia" w:eastAsiaTheme="minorEastAsia" w:hAnsiTheme="minorEastAsia" w:hint="eastAsia"/>
          <w:color w:val="000000" w:themeColor="text1"/>
          <w:sz w:val="24"/>
          <w:szCs w:val="24"/>
        </w:rPr>
        <w:t>1.8</w:t>
      </w:r>
      <w:r w:rsidRPr="003C48AD">
        <w:rPr>
          <w:rFonts w:asciiTheme="minorEastAsia" w:eastAsiaTheme="minorEastAsia" w:hAnsiTheme="minorEastAsia" w:hint="eastAsia"/>
          <w:color w:val="000000" w:themeColor="text1"/>
          <w:sz w:val="24"/>
          <w:szCs w:val="24"/>
        </w:rPr>
        <w:t>% (</w:t>
      </w:r>
      <w:r w:rsidRPr="003C48AD">
        <w:rPr>
          <w:rFonts w:asciiTheme="minorEastAsia" w:eastAsiaTheme="minorEastAsia" w:hAnsiTheme="minorEastAsia" w:hint="eastAsia"/>
          <w:i/>
          <w:color w:val="000000" w:themeColor="text1"/>
          <w:sz w:val="24"/>
          <w:szCs w:val="24"/>
        </w:rPr>
        <w:t>k</w:t>
      </w:r>
      <w:r w:rsidRPr="003C48AD">
        <w:rPr>
          <w:rFonts w:asciiTheme="minorEastAsia" w:eastAsiaTheme="minorEastAsia" w:hAnsiTheme="minorEastAsia" w:hint="eastAsia"/>
          <w:color w:val="000000" w:themeColor="text1"/>
          <w:sz w:val="24"/>
          <w:szCs w:val="24"/>
        </w:rPr>
        <w:t>=2)（@</w:t>
      </w:r>
      <w:r w:rsidR="003C48AD">
        <w:rPr>
          <w:rFonts w:asciiTheme="minorEastAsia" w:eastAsiaTheme="minorEastAsia" w:hAnsiTheme="minorEastAsia" w:hint="eastAsia"/>
          <w:color w:val="000000" w:themeColor="text1"/>
          <w:sz w:val="24"/>
          <w:szCs w:val="24"/>
        </w:rPr>
        <w:t>49.6</w:t>
      </w:r>
      <w:r w:rsidRPr="003C48AD">
        <w:rPr>
          <w:rFonts w:asciiTheme="minorEastAsia" w:eastAsiaTheme="minorEastAsia" w:hAnsiTheme="minorEastAsia" w:hint="eastAsia"/>
          <w:color w:val="000000" w:themeColor="text1"/>
          <w:sz w:val="24"/>
          <w:szCs w:val="24"/>
        </w:rPr>
        <w:t>mJ）</w:t>
      </w:r>
      <w:r w:rsidR="00D13799" w:rsidRPr="003C48AD">
        <w:rPr>
          <w:rFonts w:asciiTheme="minorEastAsia" w:eastAsiaTheme="minorEastAsia" w:hAnsiTheme="minorEastAsia" w:hint="eastAsia"/>
          <w:color w:val="000000" w:themeColor="text1"/>
          <w:sz w:val="24"/>
          <w:szCs w:val="24"/>
        </w:rPr>
        <w:t>,</w:t>
      </w:r>
      <w:r w:rsidR="00D13799" w:rsidRPr="003C48AD">
        <w:rPr>
          <w:rFonts w:asciiTheme="minorEastAsia" w:eastAsiaTheme="minorEastAsia" w:hAnsiTheme="minorEastAsia"/>
          <w:color w:val="000000" w:themeColor="text1"/>
          <w:sz w:val="24"/>
          <w:szCs w:val="24"/>
        </w:rPr>
        <w:t xml:space="preserve"> </w:t>
      </w:r>
      <w:r w:rsidR="00D13799">
        <w:rPr>
          <w:rFonts w:asciiTheme="minorEastAsia" w:eastAsiaTheme="minorEastAsia" w:hAnsiTheme="minorEastAsia" w:hint="eastAsia"/>
          <w:color w:val="000000" w:themeColor="text1"/>
          <w:sz w:val="24"/>
          <w:szCs w:val="24"/>
        </w:rPr>
        <w:t>1.8</w:t>
      </w:r>
      <w:r w:rsidR="00D13799" w:rsidRPr="003C48AD">
        <w:rPr>
          <w:rFonts w:asciiTheme="minorEastAsia" w:eastAsiaTheme="minorEastAsia" w:hAnsiTheme="minorEastAsia" w:hint="eastAsia"/>
          <w:color w:val="000000" w:themeColor="text1"/>
          <w:sz w:val="24"/>
          <w:szCs w:val="24"/>
        </w:rPr>
        <w:t>% (</w:t>
      </w:r>
      <w:r w:rsidR="00D13799" w:rsidRPr="003C48AD">
        <w:rPr>
          <w:rFonts w:asciiTheme="minorEastAsia" w:eastAsiaTheme="minorEastAsia" w:hAnsiTheme="minorEastAsia" w:hint="eastAsia"/>
          <w:i/>
          <w:color w:val="000000" w:themeColor="text1"/>
          <w:sz w:val="24"/>
          <w:szCs w:val="24"/>
        </w:rPr>
        <w:t>k</w:t>
      </w:r>
      <w:r w:rsidR="00D13799" w:rsidRPr="003C48AD">
        <w:rPr>
          <w:rFonts w:asciiTheme="minorEastAsia" w:eastAsiaTheme="minorEastAsia" w:hAnsiTheme="minorEastAsia" w:hint="eastAsia"/>
          <w:color w:val="000000" w:themeColor="text1"/>
          <w:sz w:val="24"/>
          <w:szCs w:val="24"/>
        </w:rPr>
        <w:t>=2)（@</w:t>
      </w:r>
      <w:r w:rsidR="00D13799">
        <w:rPr>
          <w:rFonts w:asciiTheme="minorEastAsia" w:eastAsiaTheme="minorEastAsia" w:hAnsiTheme="minorEastAsia" w:hint="eastAsia"/>
          <w:color w:val="000000" w:themeColor="text1"/>
          <w:sz w:val="24"/>
          <w:szCs w:val="24"/>
        </w:rPr>
        <w:t>180.5</w:t>
      </w:r>
      <w:r w:rsidR="00D13799" w:rsidRPr="003C48AD">
        <w:rPr>
          <w:rFonts w:asciiTheme="minorEastAsia" w:eastAsiaTheme="minorEastAsia" w:hAnsiTheme="minorEastAsia" w:hint="eastAsia"/>
          <w:color w:val="000000" w:themeColor="text1"/>
          <w:sz w:val="24"/>
          <w:szCs w:val="24"/>
        </w:rPr>
        <w:t>mJ）</w:t>
      </w:r>
      <w:r w:rsidRPr="003C48AD">
        <w:rPr>
          <w:rFonts w:asciiTheme="minorEastAsia" w:eastAsiaTheme="minorEastAsia" w:hAnsiTheme="minorEastAsia" w:hint="eastAsia"/>
          <w:color w:val="000000" w:themeColor="text1"/>
          <w:sz w:val="24"/>
          <w:szCs w:val="24"/>
        </w:rPr>
        <w:t>。</w:t>
      </w:r>
    </w:p>
    <w:p w:rsidR="00A202F6" w:rsidRPr="00A202F6" w:rsidRDefault="00A202F6" w:rsidP="00131A34">
      <w:pPr>
        <w:ind w:firstLineChars="200" w:firstLine="480"/>
        <w:rPr>
          <w:sz w:val="24"/>
        </w:rPr>
      </w:pPr>
    </w:p>
    <w:p w:rsidR="00131A34" w:rsidRPr="00BA7AAC" w:rsidRDefault="00131A34" w:rsidP="00801554">
      <w:pPr>
        <w:widowControl w:val="0"/>
        <w:numPr>
          <w:ilvl w:val="0"/>
          <w:numId w:val="37"/>
        </w:numPr>
        <w:autoSpaceDE w:val="0"/>
        <w:autoSpaceDN w:val="0"/>
        <w:adjustRightInd w:val="0"/>
        <w:textAlignment w:val="baseline"/>
        <w:rPr>
          <w:sz w:val="24"/>
          <w:szCs w:val="24"/>
        </w:rPr>
      </w:pPr>
      <w:r w:rsidRPr="00BA7AAC">
        <w:rPr>
          <w:rFonts w:hAnsi="宋体"/>
          <w:sz w:val="24"/>
          <w:szCs w:val="24"/>
        </w:rPr>
        <w:t>实验结论</w:t>
      </w:r>
    </w:p>
    <w:p w:rsidR="000B7C70" w:rsidRPr="00FA692F" w:rsidRDefault="00131A34" w:rsidP="00131A34">
      <w:pPr>
        <w:ind w:firstLineChars="200" w:firstLine="480"/>
        <w:rPr>
          <w:sz w:val="24"/>
          <w:szCs w:val="28"/>
        </w:rPr>
      </w:pPr>
      <w:r w:rsidRPr="00FA692F">
        <w:rPr>
          <w:rFonts w:hAnsi="宋体"/>
          <w:sz w:val="24"/>
          <w:szCs w:val="28"/>
        </w:rPr>
        <w:t>激光</w:t>
      </w:r>
      <w:r w:rsidR="00CA72F7">
        <w:rPr>
          <w:rFonts w:hAnsi="宋体" w:hint="eastAsia"/>
          <w:sz w:val="24"/>
          <w:szCs w:val="28"/>
        </w:rPr>
        <w:t>能量</w:t>
      </w:r>
      <w:r w:rsidRPr="00FA692F">
        <w:rPr>
          <w:rFonts w:hAnsi="宋体"/>
          <w:sz w:val="24"/>
          <w:szCs w:val="28"/>
        </w:rPr>
        <w:t>计检定结果如下：</w:t>
      </w:r>
    </w:p>
    <w:p w:rsidR="00131A34" w:rsidRPr="00FA692F" w:rsidRDefault="00131A34" w:rsidP="00131A34">
      <w:pPr>
        <w:ind w:firstLineChars="200" w:firstLine="480"/>
        <w:rPr>
          <w:sz w:val="24"/>
          <w:szCs w:val="28"/>
        </w:rPr>
      </w:pPr>
    </w:p>
    <w:tbl>
      <w:tblPr>
        <w:tblW w:w="7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17"/>
        <w:gridCol w:w="3517"/>
      </w:tblGrid>
      <w:tr w:rsidR="00131A34" w:rsidRPr="00FA692F" w:rsidTr="007E221B">
        <w:trPr>
          <w:trHeight w:val="343"/>
          <w:jc w:val="center"/>
        </w:trPr>
        <w:tc>
          <w:tcPr>
            <w:tcW w:w="3517" w:type="dxa"/>
            <w:tcBorders>
              <w:top w:val="single" w:sz="12" w:space="0" w:color="auto"/>
              <w:left w:val="single" w:sz="12" w:space="0" w:color="auto"/>
            </w:tcBorders>
            <w:vAlign w:val="center"/>
          </w:tcPr>
          <w:p w:rsidR="00131A34" w:rsidRPr="00FA692F" w:rsidRDefault="00131A34" w:rsidP="00B20EDD">
            <w:pPr>
              <w:jc w:val="center"/>
              <w:rPr>
                <w:sz w:val="21"/>
                <w:szCs w:val="21"/>
              </w:rPr>
            </w:pPr>
            <w:r w:rsidRPr="00FA692F">
              <w:rPr>
                <w:rFonts w:hAnsi="宋体"/>
                <w:sz w:val="21"/>
                <w:szCs w:val="21"/>
              </w:rPr>
              <w:t>检定项目</w:t>
            </w:r>
          </w:p>
        </w:tc>
        <w:tc>
          <w:tcPr>
            <w:tcW w:w="3517" w:type="dxa"/>
            <w:tcBorders>
              <w:top w:val="single" w:sz="12" w:space="0" w:color="auto"/>
              <w:right w:val="single" w:sz="12" w:space="0" w:color="auto"/>
            </w:tcBorders>
            <w:vAlign w:val="center"/>
          </w:tcPr>
          <w:p w:rsidR="00131A34" w:rsidRPr="00FA692F" w:rsidRDefault="00131A34" w:rsidP="00B20EDD">
            <w:pPr>
              <w:jc w:val="center"/>
              <w:rPr>
                <w:sz w:val="21"/>
                <w:szCs w:val="21"/>
              </w:rPr>
            </w:pPr>
            <w:r w:rsidRPr="00FA692F">
              <w:rPr>
                <w:rFonts w:hAnsi="宋体"/>
                <w:sz w:val="21"/>
                <w:szCs w:val="21"/>
              </w:rPr>
              <w:t>检定结果</w:t>
            </w:r>
          </w:p>
        </w:tc>
      </w:tr>
      <w:tr w:rsidR="00131A34" w:rsidRPr="00FA692F" w:rsidTr="007E221B">
        <w:trPr>
          <w:trHeight w:val="343"/>
          <w:jc w:val="center"/>
        </w:trPr>
        <w:tc>
          <w:tcPr>
            <w:tcW w:w="3517" w:type="dxa"/>
            <w:tcBorders>
              <w:left w:val="single" w:sz="12" w:space="0" w:color="auto"/>
            </w:tcBorders>
            <w:vAlign w:val="center"/>
          </w:tcPr>
          <w:p w:rsidR="00131A34" w:rsidRPr="00FA692F" w:rsidRDefault="00131A34" w:rsidP="00B20EDD">
            <w:pPr>
              <w:jc w:val="center"/>
              <w:rPr>
                <w:sz w:val="21"/>
                <w:szCs w:val="21"/>
              </w:rPr>
            </w:pPr>
            <w:r w:rsidRPr="00FA692F">
              <w:rPr>
                <w:rFonts w:hAnsi="宋体"/>
                <w:sz w:val="21"/>
                <w:szCs w:val="21"/>
              </w:rPr>
              <w:t>外观</w:t>
            </w:r>
            <w:r w:rsidR="006A3E5F" w:rsidRPr="00FA692F">
              <w:rPr>
                <w:rFonts w:hAnsi="宋体"/>
                <w:sz w:val="21"/>
                <w:szCs w:val="21"/>
              </w:rPr>
              <w:t>与功能</w:t>
            </w:r>
            <w:r w:rsidRPr="00FA692F">
              <w:rPr>
                <w:rFonts w:hAnsi="宋体"/>
                <w:sz w:val="21"/>
                <w:szCs w:val="21"/>
              </w:rPr>
              <w:t>检查</w:t>
            </w:r>
          </w:p>
        </w:tc>
        <w:tc>
          <w:tcPr>
            <w:tcW w:w="3517" w:type="dxa"/>
            <w:tcBorders>
              <w:right w:val="single" w:sz="12" w:space="0" w:color="auto"/>
            </w:tcBorders>
            <w:vAlign w:val="center"/>
          </w:tcPr>
          <w:p w:rsidR="00131A34" w:rsidRPr="00FA692F" w:rsidRDefault="00131A34" w:rsidP="00B20EDD">
            <w:pPr>
              <w:jc w:val="center"/>
              <w:rPr>
                <w:sz w:val="21"/>
                <w:szCs w:val="21"/>
              </w:rPr>
            </w:pPr>
            <w:r w:rsidRPr="00FA692F">
              <w:rPr>
                <w:rFonts w:hAnsi="宋体"/>
                <w:sz w:val="21"/>
                <w:szCs w:val="21"/>
              </w:rPr>
              <w:t>合格</w:t>
            </w:r>
          </w:p>
        </w:tc>
      </w:tr>
      <w:tr w:rsidR="00131A34" w:rsidRPr="00FA692F" w:rsidTr="007E221B">
        <w:trPr>
          <w:trHeight w:val="356"/>
          <w:jc w:val="center"/>
        </w:trPr>
        <w:tc>
          <w:tcPr>
            <w:tcW w:w="3517" w:type="dxa"/>
            <w:tcBorders>
              <w:left w:val="single" w:sz="12" w:space="0" w:color="auto"/>
            </w:tcBorders>
            <w:vAlign w:val="center"/>
          </w:tcPr>
          <w:p w:rsidR="00131A34" w:rsidRPr="00FA692F" w:rsidRDefault="00131A34" w:rsidP="00B20EDD">
            <w:pPr>
              <w:jc w:val="center"/>
              <w:rPr>
                <w:sz w:val="21"/>
                <w:szCs w:val="21"/>
              </w:rPr>
            </w:pPr>
            <w:r w:rsidRPr="00FA692F">
              <w:rPr>
                <w:rFonts w:hAnsi="宋体"/>
                <w:sz w:val="21"/>
                <w:szCs w:val="21"/>
              </w:rPr>
              <w:t>接收</w:t>
            </w:r>
            <w:r w:rsidR="00CA72F7">
              <w:rPr>
                <w:rFonts w:hAnsi="宋体" w:hint="eastAsia"/>
                <w:sz w:val="21"/>
                <w:szCs w:val="21"/>
              </w:rPr>
              <w:t>器</w:t>
            </w:r>
            <w:r w:rsidRPr="00FA692F">
              <w:rPr>
                <w:rFonts w:hAnsi="宋体"/>
                <w:sz w:val="21"/>
                <w:szCs w:val="21"/>
              </w:rPr>
              <w:t>响应不均匀性</w:t>
            </w:r>
          </w:p>
        </w:tc>
        <w:tc>
          <w:tcPr>
            <w:tcW w:w="3517" w:type="dxa"/>
            <w:tcBorders>
              <w:right w:val="single" w:sz="12" w:space="0" w:color="auto"/>
            </w:tcBorders>
            <w:vAlign w:val="center"/>
          </w:tcPr>
          <w:p w:rsidR="00131A34" w:rsidRPr="00FA692F" w:rsidRDefault="00BA7AAC" w:rsidP="00BA7AAC">
            <w:pPr>
              <w:jc w:val="center"/>
              <w:rPr>
                <w:sz w:val="21"/>
                <w:szCs w:val="21"/>
              </w:rPr>
            </w:pPr>
            <w:r>
              <w:rPr>
                <w:rFonts w:ascii="宋体" w:hAnsi="宋体" w:hint="eastAsia"/>
                <w:sz w:val="21"/>
                <w:szCs w:val="21"/>
              </w:rPr>
              <w:t>±</w:t>
            </w:r>
            <w:r w:rsidR="00131A34" w:rsidRPr="00FA692F">
              <w:rPr>
                <w:sz w:val="21"/>
                <w:szCs w:val="21"/>
              </w:rPr>
              <w:t>0.</w:t>
            </w:r>
            <w:r>
              <w:rPr>
                <w:rFonts w:hint="eastAsia"/>
                <w:sz w:val="21"/>
                <w:szCs w:val="21"/>
              </w:rPr>
              <w:t>8</w:t>
            </w:r>
            <w:r w:rsidR="00131A34" w:rsidRPr="00FA692F">
              <w:rPr>
                <w:sz w:val="21"/>
                <w:szCs w:val="21"/>
              </w:rPr>
              <w:t>%</w:t>
            </w:r>
          </w:p>
        </w:tc>
      </w:tr>
      <w:tr w:rsidR="00131A34" w:rsidRPr="00FA692F" w:rsidTr="007E221B">
        <w:trPr>
          <w:trHeight w:val="356"/>
          <w:jc w:val="center"/>
        </w:trPr>
        <w:tc>
          <w:tcPr>
            <w:tcW w:w="3517" w:type="dxa"/>
            <w:tcBorders>
              <w:left w:val="single" w:sz="12" w:space="0" w:color="auto"/>
            </w:tcBorders>
            <w:vAlign w:val="center"/>
          </w:tcPr>
          <w:p w:rsidR="00131A34" w:rsidRPr="00FA692F" w:rsidRDefault="00131A34" w:rsidP="00B20EDD">
            <w:pPr>
              <w:jc w:val="center"/>
              <w:rPr>
                <w:sz w:val="21"/>
                <w:szCs w:val="21"/>
              </w:rPr>
            </w:pPr>
            <w:r w:rsidRPr="00FA692F">
              <w:rPr>
                <w:rFonts w:hAnsi="宋体"/>
                <w:sz w:val="21"/>
                <w:szCs w:val="21"/>
              </w:rPr>
              <w:t>非线性</w:t>
            </w:r>
          </w:p>
        </w:tc>
        <w:tc>
          <w:tcPr>
            <w:tcW w:w="3517" w:type="dxa"/>
            <w:tcBorders>
              <w:right w:val="single" w:sz="12" w:space="0" w:color="auto"/>
            </w:tcBorders>
            <w:vAlign w:val="center"/>
          </w:tcPr>
          <w:p w:rsidR="00131A34" w:rsidRPr="00FA692F" w:rsidRDefault="00BB1892" w:rsidP="00BA7AAC">
            <w:pPr>
              <w:jc w:val="center"/>
              <w:rPr>
                <w:sz w:val="21"/>
                <w:szCs w:val="21"/>
              </w:rPr>
            </w:pPr>
            <w:r w:rsidRPr="00FA692F">
              <w:rPr>
                <w:sz w:val="21"/>
                <w:szCs w:val="21"/>
              </w:rPr>
              <w:t>0.</w:t>
            </w:r>
            <w:r w:rsidR="00BA7AAC">
              <w:rPr>
                <w:rFonts w:hint="eastAsia"/>
                <w:sz w:val="21"/>
                <w:szCs w:val="21"/>
              </w:rPr>
              <w:t>99</w:t>
            </w:r>
            <w:r w:rsidR="00131A34" w:rsidRPr="00FA692F">
              <w:rPr>
                <w:sz w:val="21"/>
                <w:szCs w:val="21"/>
              </w:rPr>
              <w:t>%</w:t>
            </w:r>
          </w:p>
        </w:tc>
      </w:tr>
      <w:tr w:rsidR="00131A34" w:rsidRPr="00FA692F" w:rsidTr="007E221B">
        <w:trPr>
          <w:trHeight w:val="356"/>
          <w:jc w:val="center"/>
        </w:trPr>
        <w:tc>
          <w:tcPr>
            <w:tcW w:w="3517" w:type="dxa"/>
            <w:tcBorders>
              <w:left w:val="single" w:sz="12" w:space="0" w:color="auto"/>
            </w:tcBorders>
            <w:vAlign w:val="center"/>
          </w:tcPr>
          <w:p w:rsidR="00131A34" w:rsidRPr="00FA692F" w:rsidRDefault="00131A34" w:rsidP="00B20EDD">
            <w:pPr>
              <w:jc w:val="center"/>
              <w:rPr>
                <w:sz w:val="21"/>
                <w:szCs w:val="21"/>
              </w:rPr>
            </w:pPr>
            <w:r w:rsidRPr="00FA692F">
              <w:rPr>
                <w:rFonts w:hAnsi="宋体"/>
                <w:sz w:val="21"/>
                <w:szCs w:val="21"/>
              </w:rPr>
              <w:t>示值相对误差</w:t>
            </w:r>
          </w:p>
        </w:tc>
        <w:tc>
          <w:tcPr>
            <w:tcW w:w="3517" w:type="dxa"/>
            <w:tcBorders>
              <w:right w:val="single" w:sz="12" w:space="0" w:color="auto"/>
            </w:tcBorders>
            <w:vAlign w:val="center"/>
          </w:tcPr>
          <w:p w:rsidR="00131A34" w:rsidRDefault="00131A34" w:rsidP="00B20EDD">
            <w:pPr>
              <w:jc w:val="center"/>
              <w:rPr>
                <w:rFonts w:hAnsi="宋体"/>
                <w:sz w:val="21"/>
                <w:szCs w:val="21"/>
              </w:rPr>
            </w:pPr>
            <w:r w:rsidRPr="00FA692F">
              <w:rPr>
                <w:sz w:val="21"/>
                <w:szCs w:val="21"/>
              </w:rPr>
              <w:t>-</w:t>
            </w:r>
            <w:r w:rsidR="00BA7AAC">
              <w:rPr>
                <w:rFonts w:hint="eastAsia"/>
                <w:sz w:val="21"/>
                <w:szCs w:val="21"/>
              </w:rPr>
              <w:t>0.5</w:t>
            </w:r>
            <w:r w:rsidRPr="00FA692F">
              <w:rPr>
                <w:sz w:val="21"/>
                <w:szCs w:val="21"/>
              </w:rPr>
              <w:t xml:space="preserve">% </w:t>
            </w:r>
            <w:r w:rsidRPr="00FA692F">
              <w:rPr>
                <w:rFonts w:hAnsi="宋体"/>
                <w:sz w:val="21"/>
                <w:szCs w:val="21"/>
              </w:rPr>
              <w:t>（</w:t>
            </w:r>
            <w:r w:rsidRPr="00FA692F">
              <w:rPr>
                <w:sz w:val="21"/>
                <w:szCs w:val="21"/>
              </w:rPr>
              <w:t>1</w:t>
            </w:r>
            <w:r w:rsidR="00BA7AAC">
              <w:rPr>
                <w:rFonts w:hint="eastAsia"/>
                <w:sz w:val="21"/>
                <w:szCs w:val="21"/>
              </w:rPr>
              <w:t>5.6</w:t>
            </w:r>
            <w:r w:rsidR="007E221B" w:rsidRPr="00FA692F">
              <w:rPr>
                <w:sz w:val="21"/>
                <w:szCs w:val="21"/>
              </w:rPr>
              <w:t>m</w:t>
            </w:r>
            <w:r w:rsidR="00BA7AAC">
              <w:rPr>
                <w:rFonts w:hint="eastAsia"/>
                <w:sz w:val="21"/>
                <w:szCs w:val="21"/>
              </w:rPr>
              <w:t>J</w:t>
            </w:r>
            <w:r w:rsidRPr="00FA692F">
              <w:rPr>
                <w:rFonts w:hAnsi="宋体"/>
                <w:sz w:val="21"/>
                <w:szCs w:val="21"/>
              </w:rPr>
              <w:t>）</w:t>
            </w:r>
          </w:p>
          <w:p w:rsidR="00BA7AAC" w:rsidRPr="00FA692F" w:rsidRDefault="00BA7AAC" w:rsidP="00B20EDD">
            <w:pPr>
              <w:jc w:val="center"/>
              <w:rPr>
                <w:sz w:val="21"/>
                <w:szCs w:val="21"/>
              </w:rPr>
            </w:pPr>
            <w:r w:rsidRPr="00FA692F">
              <w:rPr>
                <w:sz w:val="21"/>
                <w:szCs w:val="21"/>
              </w:rPr>
              <w:t>-</w:t>
            </w:r>
            <w:r>
              <w:rPr>
                <w:rFonts w:hint="eastAsia"/>
                <w:sz w:val="21"/>
                <w:szCs w:val="21"/>
              </w:rPr>
              <w:t>0.</w:t>
            </w:r>
            <w:r w:rsidR="00D13799">
              <w:rPr>
                <w:rFonts w:hint="eastAsia"/>
                <w:sz w:val="21"/>
                <w:szCs w:val="21"/>
              </w:rPr>
              <w:t>6</w:t>
            </w:r>
            <w:r w:rsidRPr="00FA692F">
              <w:rPr>
                <w:sz w:val="21"/>
                <w:szCs w:val="21"/>
              </w:rPr>
              <w:t xml:space="preserve">% </w:t>
            </w:r>
            <w:r w:rsidRPr="00FA692F">
              <w:rPr>
                <w:rFonts w:hAnsi="宋体"/>
                <w:sz w:val="21"/>
                <w:szCs w:val="21"/>
              </w:rPr>
              <w:t>（</w:t>
            </w:r>
            <w:r>
              <w:rPr>
                <w:rFonts w:hint="eastAsia"/>
                <w:sz w:val="21"/>
                <w:szCs w:val="21"/>
              </w:rPr>
              <w:t>49.5</w:t>
            </w:r>
            <w:r w:rsidRPr="00FA692F">
              <w:rPr>
                <w:sz w:val="21"/>
                <w:szCs w:val="21"/>
              </w:rPr>
              <w:t>m</w:t>
            </w:r>
            <w:r>
              <w:rPr>
                <w:rFonts w:hint="eastAsia"/>
                <w:sz w:val="21"/>
                <w:szCs w:val="21"/>
              </w:rPr>
              <w:t>J</w:t>
            </w:r>
            <w:r w:rsidRPr="00FA692F">
              <w:rPr>
                <w:rFonts w:hAnsi="宋体"/>
                <w:sz w:val="21"/>
                <w:szCs w:val="21"/>
              </w:rPr>
              <w:t>）</w:t>
            </w:r>
          </w:p>
          <w:p w:rsidR="00131A34" w:rsidRPr="00FA692F" w:rsidRDefault="00131A34" w:rsidP="00BA7AAC">
            <w:pPr>
              <w:jc w:val="center"/>
              <w:rPr>
                <w:sz w:val="21"/>
                <w:szCs w:val="21"/>
              </w:rPr>
            </w:pPr>
            <w:r w:rsidRPr="00FA692F">
              <w:rPr>
                <w:sz w:val="21"/>
                <w:szCs w:val="21"/>
              </w:rPr>
              <w:t>-1.</w:t>
            </w:r>
            <w:r w:rsidR="00BA7AAC">
              <w:rPr>
                <w:rFonts w:hint="eastAsia"/>
                <w:sz w:val="21"/>
                <w:szCs w:val="21"/>
              </w:rPr>
              <w:t>5</w:t>
            </w:r>
            <w:r w:rsidRPr="00FA692F">
              <w:rPr>
                <w:sz w:val="21"/>
                <w:szCs w:val="21"/>
              </w:rPr>
              <w:t xml:space="preserve">% </w:t>
            </w:r>
            <w:r w:rsidRPr="00FA692F">
              <w:rPr>
                <w:rFonts w:hAnsi="宋体"/>
                <w:sz w:val="21"/>
                <w:szCs w:val="21"/>
              </w:rPr>
              <w:t>（</w:t>
            </w:r>
            <w:r w:rsidRPr="00FA692F">
              <w:rPr>
                <w:sz w:val="21"/>
                <w:szCs w:val="21"/>
              </w:rPr>
              <w:t>1</w:t>
            </w:r>
            <w:r w:rsidR="00BA7AAC">
              <w:rPr>
                <w:rFonts w:hint="eastAsia"/>
                <w:sz w:val="21"/>
                <w:szCs w:val="21"/>
              </w:rPr>
              <w:t>80.5</w:t>
            </w:r>
            <w:r w:rsidR="007E221B" w:rsidRPr="00FA692F">
              <w:rPr>
                <w:sz w:val="21"/>
                <w:szCs w:val="21"/>
              </w:rPr>
              <w:t>m</w:t>
            </w:r>
            <w:r w:rsidR="00BA7AAC">
              <w:rPr>
                <w:rFonts w:hint="eastAsia"/>
                <w:sz w:val="21"/>
                <w:szCs w:val="21"/>
              </w:rPr>
              <w:t>J</w:t>
            </w:r>
            <w:r w:rsidRPr="00FA692F">
              <w:rPr>
                <w:rFonts w:hAnsi="宋体"/>
                <w:sz w:val="21"/>
                <w:szCs w:val="21"/>
              </w:rPr>
              <w:t>）</w:t>
            </w:r>
          </w:p>
        </w:tc>
      </w:tr>
      <w:tr w:rsidR="00131A34" w:rsidRPr="00FA692F" w:rsidTr="007E221B">
        <w:trPr>
          <w:trHeight w:val="368"/>
          <w:jc w:val="center"/>
        </w:trPr>
        <w:tc>
          <w:tcPr>
            <w:tcW w:w="3517" w:type="dxa"/>
            <w:tcBorders>
              <w:left w:val="single" w:sz="12" w:space="0" w:color="auto"/>
              <w:bottom w:val="single" w:sz="12" w:space="0" w:color="auto"/>
            </w:tcBorders>
            <w:vAlign w:val="center"/>
          </w:tcPr>
          <w:p w:rsidR="00131A34" w:rsidRPr="00FA692F" w:rsidRDefault="00131A34" w:rsidP="00B20EDD">
            <w:pPr>
              <w:jc w:val="center"/>
              <w:rPr>
                <w:sz w:val="21"/>
                <w:szCs w:val="21"/>
              </w:rPr>
            </w:pPr>
            <w:r w:rsidRPr="00FA692F">
              <w:rPr>
                <w:rFonts w:hAnsi="宋体"/>
                <w:sz w:val="21"/>
                <w:szCs w:val="21"/>
              </w:rPr>
              <w:t>测量不确定度</w:t>
            </w:r>
          </w:p>
        </w:tc>
        <w:tc>
          <w:tcPr>
            <w:tcW w:w="3517" w:type="dxa"/>
            <w:tcBorders>
              <w:bottom w:val="single" w:sz="12" w:space="0" w:color="auto"/>
              <w:right w:val="single" w:sz="12" w:space="0" w:color="auto"/>
            </w:tcBorders>
            <w:vAlign w:val="center"/>
          </w:tcPr>
          <w:p w:rsidR="00D13799" w:rsidRDefault="00D13799" w:rsidP="00D13799">
            <w:pPr>
              <w:jc w:val="center"/>
              <w:rPr>
                <w:rFonts w:hAnsi="宋体"/>
                <w:sz w:val="21"/>
                <w:szCs w:val="21"/>
              </w:rPr>
            </w:pPr>
            <w:proofErr w:type="spellStart"/>
            <w:r w:rsidRPr="00D13799">
              <w:rPr>
                <w:rFonts w:hint="eastAsia"/>
                <w:i/>
                <w:sz w:val="21"/>
                <w:szCs w:val="21"/>
              </w:rPr>
              <w:t>U</w:t>
            </w:r>
            <w:r w:rsidRPr="00D13799">
              <w:rPr>
                <w:rFonts w:hint="eastAsia"/>
                <w:sz w:val="21"/>
                <w:szCs w:val="21"/>
                <w:vertAlign w:val="subscript"/>
              </w:rPr>
              <w:t>rel</w:t>
            </w:r>
            <w:proofErr w:type="spellEnd"/>
            <w:r>
              <w:rPr>
                <w:rFonts w:hint="eastAsia"/>
                <w:sz w:val="21"/>
                <w:szCs w:val="21"/>
              </w:rPr>
              <w:t>=1.9</w:t>
            </w:r>
            <w:r w:rsidRPr="00FA692F">
              <w:rPr>
                <w:sz w:val="21"/>
                <w:szCs w:val="21"/>
              </w:rPr>
              <w:t>%</w:t>
            </w:r>
            <w:r>
              <w:rPr>
                <w:rFonts w:hint="eastAsia"/>
                <w:sz w:val="21"/>
                <w:szCs w:val="21"/>
              </w:rPr>
              <w:t xml:space="preserve"> (</w:t>
            </w:r>
            <w:r w:rsidRPr="00D13799">
              <w:rPr>
                <w:rFonts w:hint="eastAsia"/>
                <w:i/>
                <w:sz w:val="21"/>
                <w:szCs w:val="21"/>
              </w:rPr>
              <w:t>k</w:t>
            </w:r>
            <w:r>
              <w:rPr>
                <w:rFonts w:hint="eastAsia"/>
                <w:sz w:val="21"/>
                <w:szCs w:val="21"/>
              </w:rPr>
              <w:t>=2)</w:t>
            </w:r>
            <w:r w:rsidRPr="00FA692F">
              <w:rPr>
                <w:sz w:val="21"/>
                <w:szCs w:val="21"/>
              </w:rPr>
              <w:t xml:space="preserve"> </w:t>
            </w:r>
            <w:r w:rsidRPr="00FA692F">
              <w:rPr>
                <w:rFonts w:hAnsi="宋体"/>
                <w:sz w:val="21"/>
                <w:szCs w:val="21"/>
              </w:rPr>
              <w:t>（</w:t>
            </w:r>
            <w:r w:rsidRPr="00FA692F">
              <w:rPr>
                <w:sz w:val="21"/>
                <w:szCs w:val="21"/>
              </w:rPr>
              <w:t>1</w:t>
            </w:r>
            <w:r>
              <w:rPr>
                <w:rFonts w:hint="eastAsia"/>
                <w:sz w:val="21"/>
                <w:szCs w:val="21"/>
              </w:rPr>
              <w:t>5.6</w:t>
            </w:r>
            <w:r w:rsidRPr="00FA692F">
              <w:rPr>
                <w:sz w:val="21"/>
                <w:szCs w:val="21"/>
              </w:rPr>
              <w:t>m</w:t>
            </w:r>
            <w:r>
              <w:rPr>
                <w:rFonts w:hint="eastAsia"/>
                <w:sz w:val="21"/>
                <w:szCs w:val="21"/>
              </w:rPr>
              <w:t>J</w:t>
            </w:r>
            <w:r w:rsidRPr="00FA692F">
              <w:rPr>
                <w:rFonts w:hAnsi="宋体"/>
                <w:sz w:val="21"/>
                <w:szCs w:val="21"/>
              </w:rPr>
              <w:t>）</w:t>
            </w:r>
          </w:p>
          <w:p w:rsidR="00D13799" w:rsidRPr="00FA692F" w:rsidRDefault="00D13799" w:rsidP="00D13799">
            <w:pPr>
              <w:jc w:val="center"/>
              <w:rPr>
                <w:sz w:val="21"/>
                <w:szCs w:val="21"/>
              </w:rPr>
            </w:pPr>
            <w:proofErr w:type="spellStart"/>
            <w:r w:rsidRPr="00D13799">
              <w:rPr>
                <w:rFonts w:hint="eastAsia"/>
                <w:i/>
                <w:sz w:val="21"/>
                <w:szCs w:val="21"/>
              </w:rPr>
              <w:t>U</w:t>
            </w:r>
            <w:r w:rsidRPr="00D13799">
              <w:rPr>
                <w:rFonts w:hint="eastAsia"/>
                <w:sz w:val="21"/>
                <w:szCs w:val="21"/>
                <w:vertAlign w:val="subscript"/>
              </w:rPr>
              <w:t>rel</w:t>
            </w:r>
            <w:proofErr w:type="spellEnd"/>
            <w:r>
              <w:rPr>
                <w:rFonts w:hint="eastAsia"/>
                <w:sz w:val="21"/>
                <w:szCs w:val="21"/>
              </w:rPr>
              <w:t>=1.8</w:t>
            </w:r>
            <w:r w:rsidRPr="00FA692F">
              <w:rPr>
                <w:sz w:val="21"/>
                <w:szCs w:val="21"/>
              </w:rPr>
              <w:t>%</w:t>
            </w:r>
            <w:r>
              <w:rPr>
                <w:rFonts w:hint="eastAsia"/>
                <w:sz w:val="21"/>
                <w:szCs w:val="21"/>
              </w:rPr>
              <w:t xml:space="preserve"> (</w:t>
            </w:r>
            <w:r w:rsidRPr="00D13799">
              <w:rPr>
                <w:rFonts w:hint="eastAsia"/>
                <w:i/>
                <w:sz w:val="21"/>
                <w:szCs w:val="21"/>
              </w:rPr>
              <w:t>k</w:t>
            </w:r>
            <w:r>
              <w:rPr>
                <w:rFonts w:hint="eastAsia"/>
                <w:sz w:val="21"/>
                <w:szCs w:val="21"/>
              </w:rPr>
              <w:t>=2)</w:t>
            </w:r>
            <w:r w:rsidRPr="00FA692F">
              <w:rPr>
                <w:sz w:val="21"/>
                <w:szCs w:val="21"/>
              </w:rPr>
              <w:t xml:space="preserve">  </w:t>
            </w:r>
            <w:r w:rsidRPr="00FA692F">
              <w:rPr>
                <w:rFonts w:hAnsi="宋体"/>
                <w:sz w:val="21"/>
                <w:szCs w:val="21"/>
              </w:rPr>
              <w:t>（</w:t>
            </w:r>
            <w:r>
              <w:rPr>
                <w:rFonts w:hint="eastAsia"/>
                <w:sz w:val="21"/>
                <w:szCs w:val="21"/>
              </w:rPr>
              <w:t>49.5</w:t>
            </w:r>
            <w:r w:rsidRPr="00FA692F">
              <w:rPr>
                <w:sz w:val="21"/>
                <w:szCs w:val="21"/>
              </w:rPr>
              <w:t>m</w:t>
            </w:r>
            <w:r>
              <w:rPr>
                <w:rFonts w:hint="eastAsia"/>
                <w:sz w:val="21"/>
                <w:szCs w:val="21"/>
              </w:rPr>
              <w:t>J</w:t>
            </w:r>
            <w:r w:rsidRPr="00FA692F">
              <w:rPr>
                <w:rFonts w:hAnsi="宋体"/>
                <w:sz w:val="21"/>
                <w:szCs w:val="21"/>
              </w:rPr>
              <w:t>）</w:t>
            </w:r>
          </w:p>
          <w:p w:rsidR="00131A34" w:rsidRPr="00FA692F" w:rsidRDefault="00D13799" w:rsidP="00D13799">
            <w:pPr>
              <w:jc w:val="center"/>
              <w:rPr>
                <w:sz w:val="21"/>
                <w:szCs w:val="21"/>
              </w:rPr>
            </w:pPr>
            <w:proofErr w:type="spellStart"/>
            <w:r w:rsidRPr="00D13799">
              <w:rPr>
                <w:rFonts w:hint="eastAsia"/>
                <w:i/>
                <w:sz w:val="21"/>
                <w:szCs w:val="21"/>
              </w:rPr>
              <w:t>U</w:t>
            </w:r>
            <w:r w:rsidRPr="00D13799">
              <w:rPr>
                <w:rFonts w:hint="eastAsia"/>
                <w:sz w:val="21"/>
                <w:szCs w:val="21"/>
                <w:vertAlign w:val="subscript"/>
              </w:rPr>
              <w:t>rel</w:t>
            </w:r>
            <w:proofErr w:type="spellEnd"/>
            <w:r>
              <w:rPr>
                <w:rFonts w:hint="eastAsia"/>
                <w:sz w:val="21"/>
                <w:szCs w:val="21"/>
              </w:rPr>
              <w:t>=1.8</w:t>
            </w:r>
            <w:r w:rsidRPr="00FA692F">
              <w:rPr>
                <w:sz w:val="21"/>
                <w:szCs w:val="21"/>
              </w:rPr>
              <w:t>%</w:t>
            </w:r>
            <w:r>
              <w:rPr>
                <w:rFonts w:hint="eastAsia"/>
                <w:sz w:val="21"/>
                <w:szCs w:val="21"/>
              </w:rPr>
              <w:t xml:space="preserve"> (</w:t>
            </w:r>
            <w:r w:rsidRPr="00D13799">
              <w:rPr>
                <w:rFonts w:hint="eastAsia"/>
                <w:i/>
                <w:sz w:val="21"/>
                <w:szCs w:val="21"/>
              </w:rPr>
              <w:t>k</w:t>
            </w:r>
            <w:r>
              <w:rPr>
                <w:rFonts w:hint="eastAsia"/>
                <w:sz w:val="21"/>
                <w:szCs w:val="21"/>
              </w:rPr>
              <w:t>=2)</w:t>
            </w:r>
            <w:r w:rsidRPr="00FA692F">
              <w:rPr>
                <w:rFonts w:hAnsi="宋体"/>
                <w:sz w:val="21"/>
                <w:szCs w:val="21"/>
              </w:rPr>
              <w:t>（</w:t>
            </w:r>
            <w:r w:rsidRPr="00FA692F">
              <w:rPr>
                <w:sz w:val="21"/>
                <w:szCs w:val="21"/>
              </w:rPr>
              <w:t>1</w:t>
            </w:r>
            <w:r>
              <w:rPr>
                <w:rFonts w:hint="eastAsia"/>
                <w:sz w:val="21"/>
                <w:szCs w:val="21"/>
              </w:rPr>
              <w:t>80.5</w:t>
            </w:r>
            <w:r w:rsidRPr="00FA692F">
              <w:rPr>
                <w:sz w:val="21"/>
                <w:szCs w:val="21"/>
              </w:rPr>
              <w:t>m</w:t>
            </w:r>
            <w:r>
              <w:rPr>
                <w:rFonts w:hint="eastAsia"/>
                <w:sz w:val="21"/>
                <w:szCs w:val="21"/>
              </w:rPr>
              <w:t>J</w:t>
            </w:r>
            <w:r w:rsidRPr="00FA692F">
              <w:rPr>
                <w:rFonts w:hAnsi="宋体"/>
                <w:sz w:val="21"/>
                <w:szCs w:val="21"/>
              </w:rPr>
              <w:t>）</w:t>
            </w:r>
          </w:p>
        </w:tc>
      </w:tr>
    </w:tbl>
    <w:p w:rsidR="00131A34" w:rsidRPr="00FA692F" w:rsidRDefault="00131A34" w:rsidP="002049F5">
      <w:pPr>
        <w:spacing w:beforeLines="50" w:afterLines="50"/>
        <w:ind w:firstLineChars="200" w:firstLine="480"/>
        <w:rPr>
          <w:sz w:val="24"/>
          <w:szCs w:val="28"/>
        </w:rPr>
      </w:pPr>
      <w:r w:rsidRPr="00FA692F">
        <w:rPr>
          <w:rFonts w:hAnsi="宋体"/>
          <w:sz w:val="24"/>
          <w:szCs w:val="28"/>
        </w:rPr>
        <w:t>检定结论：合格。</w:t>
      </w:r>
    </w:p>
    <w:p w:rsidR="00DD2982" w:rsidRPr="00BA7AAC" w:rsidRDefault="00DD2982" w:rsidP="00BA7AAC">
      <w:pPr>
        <w:ind w:firstLineChars="200" w:firstLine="480"/>
        <w:jc w:val="both"/>
        <w:rPr>
          <w:sz w:val="24"/>
          <w:szCs w:val="24"/>
        </w:rPr>
      </w:pPr>
      <w:r w:rsidRPr="00BA7AAC">
        <w:rPr>
          <w:rFonts w:hAnsi="宋体"/>
          <w:sz w:val="24"/>
          <w:szCs w:val="24"/>
        </w:rPr>
        <w:t>实验结论：本实验严格按照</w:t>
      </w:r>
      <w:r w:rsidR="00BA7AAC">
        <w:rPr>
          <w:rFonts w:hAnsi="宋体"/>
          <w:sz w:val="24"/>
          <w:szCs w:val="24"/>
        </w:rPr>
        <w:t>JJG312</w:t>
      </w:r>
      <w:r w:rsidRPr="00BA7AAC">
        <w:rPr>
          <w:rFonts w:hAnsi="宋体"/>
          <w:sz w:val="24"/>
          <w:szCs w:val="24"/>
        </w:rPr>
        <w:t>检定规程中的检定方法执行，未出现有分歧性或模糊性的操作，具有可操作性，实验数据可靠。因此，本实验验证了检定规程的可操作实施性和参数指标的科学合理性。</w:t>
      </w:r>
    </w:p>
    <w:p w:rsidR="00D41ADD" w:rsidRPr="00FA692F" w:rsidRDefault="00DA1E38" w:rsidP="002049F5">
      <w:pPr>
        <w:spacing w:beforeLines="100" w:afterLines="100"/>
        <w:rPr>
          <w:b/>
          <w:sz w:val="28"/>
          <w:szCs w:val="30"/>
        </w:rPr>
      </w:pPr>
      <w:r w:rsidRPr="00FA692F">
        <w:rPr>
          <w:sz w:val="24"/>
          <w:szCs w:val="28"/>
        </w:rPr>
        <w:br w:type="page"/>
      </w:r>
      <w:r w:rsidR="00D41ADD" w:rsidRPr="00FA692F">
        <w:rPr>
          <w:rFonts w:hAnsi="宋体"/>
          <w:b/>
          <w:sz w:val="28"/>
          <w:szCs w:val="30"/>
        </w:rPr>
        <w:lastRenderedPageBreak/>
        <w:t>实验报告</w:t>
      </w:r>
      <w:r w:rsidR="00D41ADD" w:rsidRPr="00FA692F">
        <w:rPr>
          <w:b/>
          <w:sz w:val="28"/>
          <w:szCs w:val="30"/>
        </w:rPr>
        <w:t>(</w:t>
      </w:r>
      <w:r w:rsidR="002C6F57" w:rsidRPr="00FA692F">
        <w:rPr>
          <w:rFonts w:hAnsi="宋体"/>
          <w:b/>
          <w:sz w:val="28"/>
          <w:szCs w:val="30"/>
        </w:rPr>
        <w:t>二</w:t>
      </w:r>
      <w:r w:rsidR="00D41ADD" w:rsidRPr="00FA692F">
        <w:rPr>
          <w:b/>
          <w:sz w:val="28"/>
          <w:szCs w:val="30"/>
        </w:rPr>
        <w:t>)</w:t>
      </w:r>
    </w:p>
    <w:p w:rsidR="00D41ADD" w:rsidRPr="00FA692F" w:rsidRDefault="00D41ADD" w:rsidP="00F361DC">
      <w:pPr>
        <w:widowControl w:val="0"/>
        <w:numPr>
          <w:ilvl w:val="0"/>
          <w:numId w:val="33"/>
        </w:numPr>
        <w:autoSpaceDE w:val="0"/>
        <w:autoSpaceDN w:val="0"/>
        <w:adjustRightInd w:val="0"/>
        <w:textAlignment w:val="baseline"/>
        <w:rPr>
          <w:sz w:val="24"/>
          <w:szCs w:val="24"/>
        </w:rPr>
      </w:pPr>
      <w:r w:rsidRPr="00FA692F">
        <w:rPr>
          <w:rFonts w:hAnsi="宋体"/>
          <w:sz w:val="24"/>
          <w:szCs w:val="24"/>
        </w:rPr>
        <w:t>实验目的</w:t>
      </w:r>
    </w:p>
    <w:p w:rsidR="00D41ADD" w:rsidRPr="00FA692F" w:rsidRDefault="00D41ADD" w:rsidP="00D41ADD">
      <w:pPr>
        <w:ind w:firstLineChars="227" w:firstLine="545"/>
        <w:rPr>
          <w:sz w:val="24"/>
          <w:szCs w:val="24"/>
        </w:rPr>
      </w:pPr>
      <w:r w:rsidRPr="00FA692F">
        <w:rPr>
          <w:rFonts w:hAnsi="宋体"/>
          <w:sz w:val="24"/>
          <w:szCs w:val="24"/>
        </w:rPr>
        <w:t>验证激光功率计检定规程操作的可行性</w:t>
      </w:r>
    </w:p>
    <w:p w:rsidR="00D41ADD" w:rsidRPr="00FA692F" w:rsidRDefault="00D41ADD" w:rsidP="00F361DC">
      <w:pPr>
        <w:widowControl w:val="0"/>
        <w:numPr>
          <w:ilvl w:val="0"/>
          <w:numId w:val="33"/>
        </w:numPr>
        <w:autoSpaceDE w:val="0"/>
        <w:autoSpaceDN w:val="0"/>
        <w:adjustRightInd w:val="0"/>
        <w:textAlignment w:val="baseline"/>
        <w:rPr>
          <w:sz w:val="24"/>
          <w:szCs w:val="24"/>
        </w:rPr>
      </w:pPr>
      <w:r w:rsidRPr="00FA692F">
        <w:rPr>
          <w:rFonts w:hAnsi="宋体"/>
          <w:sz w:val="24"/>
          <w:szCs w:val="24"/>
        </w:rPr>
        <w:t>实验地点及时间</w:t>
      </w:r>
    </w:p>
    <w:p w:rsidR="00D41ADD" w:rsidRPr="00FA692F" w:rsidRDefault="00D41ADD" w:rsidP="00D41ADD">
      <w:pPr>
        <w:ind w:firstLineChars="227" w:firstLine="545"/>
        <w:rPr>
          <w:sz w:val="24"/>
          <w:szCs w:val="24"/>
        </w:rPr>
      </w:pPr>
      <w:r w:rsidRPr="00FA692F">
        <w:rPr>
          <w:rFonts w:hAnsi="宋体"/>
          <w:sz w:val="24"/>
          <w:szCs w:val="24"/>
        </w:rPr>
        <w:t>中国计量科学研究院和平里</w:t>
      </w:r>
      <w:r w:rsidRPr="00FA692F">
        <w:rPr>
          <w:sz w:val="24"/>
          <w:szCs w:val="24"/>
        </w:rPr>
        <w:t>13</w:t>
      </w:r>
      <w:r w:rsidRPr="00FA692F">
        <w:rPr>
          <w:rFonts w:hAnsi="宋体"/>
          <w:sz w:val="24"/>
          <w:szCs w:val="24"/>
        </w:rPr>
        <w:t>号楼</w:t>
      </w:r>
      <w:r w:rsidR="00CA72F7">
        <w:rPr>
          <w:rFonts w:hint="eastAsia"/>
          <w:sz w:val="24"/>
          <w:szCs w:val="24"/>
        </w:rPr>
        <w:t>206</w:t>
      </w:r>
      <w:r w:rsidR="00387D88" w:rsidRPr="00FA692F">
        <w:rPr>
          <w:rFonts w:hAnsi="宋体"/>
          <w:sz w:val="24"/>
          <w:szCs w:val="24"/>
        </w:rPr>
        <w:t>室</w:t>
      </w:r>
    </w:p>
    <w:p w:rsidR="00D41ADD" w:rsidRPr="00FA692F" w:rsidRDefault="00D41ADD" w:rsidP="00D41ADD">
      <w:pPr>
        <w:ind w:firstLineChars="227" w:firstLine="545"/>
        <w:rPr>
          <w:sz w:val="24"/>
          <w:szCs w:val="24"/>
        </w:rPr>
      </w:pPr>
      <w:r w:rsidRPr="00FA692F">
        <w:rPr>
          <w:sz w:val="24"/>
          <w:szCs w:val="24"/>
        </w:rPr>
        <w:t>2019</w:t>
      </w:r>
      <w:r w:rsidRPr="00FA692F">
        <w:rPr>
          <w:rFonts w:hAnsi="宋体"/>
          <w:sz w:val="24"/>
          <w:szCs w:val="24"/>
        </w:rPr>
        <w:t>年</w:t>
      </w:r>
      <w:r w:rsidR="00CA72F7">
        <w:rPr>
          <w:rFonts w:hint="eastAsia"/>
          <w:sz w:val="24"/>
          <w:szCs w:val="24"/>
        </w:rPr>
        <w:t>06</w:t>
      </w:r>
      <w:r w:rsidRPr="00FA692F">
        <w:rPr>
          <w:rFonts w:hAnsi="宋体"/>
          <w:sz w:val="24"/>
          <w:szCs w:val="24"/>
        </w:rPr>
        <w:t>月</w:t>
      </w:r>
      <w:r w:rsidR="00CA72F7">
        <w:rPr>
          <w:rFonts w:hAnsi="宋体" w:hint="eastAsia"/>
          <w:sz w:val="24"/>
          <w:szCs w:val="24"/>
        </w:rPr>
        <w:t>15</w:t>
      </w:r>
      <w:r w:rsidRPr="00FA692F">
        <w:rPr>
          <w:rFonts w:hAnsi="宋体"/>
          <w:sz w:val="24"/>
          <w:szCs w:val="24"/>
        </w:rPr>
        <w:t>日</w:t>
      </w:r>
    </w:p>
    <w:p w:rsidR="00D41ADD" w:rsidRPr="00FA692F" w:rsidRDefault="00D41ADD" w:rsidP="00F361DC">
      <w:pPr>
        <w:widowControl w:val="0"/>
        <w:numPr>
          <w:ilvl w:val="0"/>
          <w:numId w:val="33"/>
        </w:numPr>
        <w:autoSpaceDE w:val="0"/>
        <w:autoSpaceDN w:val="0"/>
        <w:adjustRightInd w:val="0"/>
        <w:textAlignment w:val="baseline"/>
        <w:rPr>
          <w:sz w:val="24"/>
          <w:szCs w:val="24"/>
        </w:rPr>
      </w:pPr>
      <w:r w:rsidRPr="00FA692F">
        <w:rPr>
          <w:rFonts w:hAnsi="宋体"/>
          <w:sz w:val="24"/>
          <w:szCs w:val="24"/>
        </w:rPr>
        <w:t>环境条件</w:t>
      </w:r>
    </w:p>
    <w:p w:rsidR="00D41ADD" w:rsidRPr="00FA692F" w:rsidRDefault="00D41ADD" w:rsidP="00D41ADD">
      <w:pPr>
        <w:ind w:firstLineChars="227" w:firstLine="545"/>
        <w:rPr>
          <w:sz w:val="24"/>
          <w:szCs w:val="24"/>
        </w:rPr>
      </w:pPr>
      <w:r w:rsidRPr="00FA692F">
        <w:rPr>
          <w:rFonts w:hAnsi="宋体"/>
          <w:sz w:val="24"/>
          <w:szCs w:val="24"/>
        </w:rPr>
        <w:t>温度：</w:t>
      </w:r>
      <w:r w:rsidRPr="00FA692F">
        <w:rPr>
          <w:sz w:val="24"/>
          <w:szCs w:val="24"/>
        </w:rPr>
        <w:t>(22.</w:t>
      </w:r>
      <w:r w:rsidR="004C2548" w:rsidRPr="00FA692F">
        <w:rPr>
          <w:sz w:val="24"/>
          <w:szCs w:val="24"/>
        </w:rPr>
        <w:t>0</w:t>
      </w:r>
      <w:r w:rsidRPr="00FA692F">
        <w:rPr>
          <w:sz w:val="24"/>
          <w:szCs w:val="24"/>
        </w:rPr>
        <w:t>±</w:t>
      </w:r>
      <w:r w:rsidR="00CA72F7">
        <w:rPr>
          <w:rFonts w:hint="eastAsia"/>
          <w:sz w:val="24"/>
          <w:szCs w:val="24"/>
        </w:rPr>
        <w:t>1</w:t>
      </w:r>
      <w:r w:rsidRPr="00FA692F">
        <w:rPr>
          <w:sz w:val="24"/>
          <w:szCs w:val="24"/>
        </w:rPr>
        <w:t xml:space="preserve">) </w:t>
      </w:r>
      <w:r w:rsidRPr="00FA692F">
        <w:rPr>
          <w:rFonts w:ascii="宋体" w:hAnsi="宋体"/>
          <w:sz w:val="24"/>
          <w:szCs w:val="24"/>
        </w:rPr>
        <w:t>℃</w:t>
      </w:r>
      <w:r w:rsidRPr="00FA692F">
        <w:rPr>
          <w:rFonts w:hAnsi="宋体"/>
          <w:sz w:val="24"/>
          <w:szCs w:val="24"/>
        </w:rPr>
        <w:t>；湿度：</w:t>
      </w:r>
      <w:r w:rsidRPr="00FA692F">
        <w:rPr>
          <w:sz w:val="24"/>
          <w:szCs w:val="24"/>
        </w:rPr>
        <w:t>(</w:t>
      </w:r>
      <w:r w:rsidR="00CA72F7">
        <w:rPr>
          <w:rFonts w:hint="eastAsia"/>
          <w:sz w:val="24"/>
          <w:szCs w:val="24"/>
        </w:rPr>
        <w:t>52</w:t>
      </w:r>
      <w:r w:rsidRPr="00FA692F">
        <w:rPr>
          <w:sz w:val="24"/>
          <w:szCs w:val="24"/>
        </w:rPr>
        <w:t>±</w:t>
      </w:r>
      <w:r w:rsidR="00CA72F7">
        <w:rPr>
          <w:rFonts w:hint="eastAsia"/>
          <w:sz w:val="24"/>
          <w:szCs w:val="24"/>
        </w:rPr>
        <w:t>2</w:t>
      </w:r>
      <w:r w:rsidRPr="00FA692F">
        <w:rPr>
          <w:sz w:val="24"/>
          <w:szCs w:val="24"/>
        </w:rPr>
        <w:t>) %RH</w:t>
      </w:r>
      <w:r w:rsidRPr="00FA692F">
        <w:rPr>
          <w:rFonts w:hAnsi="宋体"/>
          <w:sz w:val="24"/>
          <w:szCs w:val="24"/>
        </w:rPr>
        <w:t>。</w:t>
      </w:r>
    </w:p>
    <w:p w:rsidR="00D41ADD" w:rsidRPr="00FA692F" w:rsidRDefault="00D41ADD" w:rsidP="00F361DC">
      <w:pPr>
        <w:widowControl w:val="0"/>
        <w:numPr>
          <w:ilvl w:val="0"/>
          <w:numId w:val="33"/>
        </w:numPr>
        <w:autoSpaceDE w:val="0"/>
        <w:autoSpaceDN w:val="0"/>
        <w:adjustRightInd w:val="0"/>
        <w:textAlignment w:val="baseline"/>
        <w:rPr>
          <w:sz w:val="24"/>
          <w:szCs w:val="24"/>
        </w:rPr>
      </w:pPr>
      <w:r w:rsidRPr="00FA692F">
        <w:rPr>
          <w:rFonts w:hAnsi="宋体"/>
          <w:sz w:val="24"/>
          <w:szCs w:val="24"/>
        </w:rPr>
        <w:t>检定设备</w:t>
      </w:r>
    </w:p>
    <w:tbl>
      <w:tblPr>
        <w:tblW w:w="86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40"/>
        <w:gridCol w:w="1617"/>
        <w:gridCol w:w="1997"/>
        <w:gridCol w:w="2011"/>
        <w:gridCol w:w="1402"/>
      </w:tblGrid>
      <w:tr w:rsidR="00D41ADD" w:rsidRPr="00FA692F" w:rsidTr="005C48ED">
        <w:trPr>
          <w:trHeight w:val="422"/>
        </w:trPr>
        <w:tc>
          <w:tcPr>
            <w:tcW w:w="1640" w:type="dxa"/>
            <w:tcBorders>
              <w:top w:val="single" w:sz="4" w:space="0" w:color="auto"/>
              <w:left w:val="single" w:sz="4" w:space="0" w:color="auto"/>
              <w:bottom w:val="single" w:sz="4" w:space="0" w:color="auto"/>
              <w:right w:val="single" w:sz="4" w:space="0" w:color="auto"/>
            </w:tcBorders>
            <w:vAlign w:val="center"/>
          </w:tcPr>
          <w:p w:rsidR="00D41ADD" w:rsidRPr="00FA692F" w:rsidRDefault="00D41ADD" w:rsidP="00BA455C">
            <w:pPr>
              <w:pStyle w:val="a1"/>
              <w:ind w:firstLine="34"/>
              <w:jc w:val="center"/>
              <w:rPr>
                <w:rFonts w:ascii="Times New Roman" w:hAnsi="Times New Roman"/>
                <w:sz w:val="21"/>
                <w:szCs w:val="21"/>
              </w:rPr>
            </w:pPr>
            <w:r w:rsidRPr="00FA692F">
              <w:rPr>
                <w:rFonts w:ascii="Times New Roman" w:hAnsi="宋体"/>
                <w:sz w:val="21"/>
                <w:szCs w:val="21"/>
              </w:rPr>
              <w:t>名</w:t>
            </w:r>
            <w:r w:rsidRPr="00FA692F">
              <w:rPr>
                <w:rFonts w:ascii="Times New Roman" w:hAnsi="Times New Roman"/>
                <w:sz w:val="21"/>
                <w:szCs w:val="21"/>
              </w:rPr>
              <w:t xml:space="preserve">   </w:t>
            </w:r>
            <w:r w:rsidRPr="00FA692F">
              <w:rPr>
                <w:rFonts w:ascii="Times New Roman" w:hAnsi="宋体"/>
                <w:sz w:val="21"/>
                <w:szCs w:val="21"/>
              </w:rPr>
              <w:t>称</w:t>
            </w:r>
          </w:p>
        </w:tc>
        <w:tc>
          <w:tcPr>
            <w:tcW w:w="1617" w:type="dxa"/>
            <w:tcBorders>
              <w:top w:val="single" w:sz="4" w:space="0" w:color="auto"/>
              <w:left w:val="single" w:sz="4" w:space="0" w:color="auto"/>
              <w:bottom w:val="single" w:sz="4" w:space="0" w:color="auto"/>
              <w:right w:val="single" w:sz="4" w:space="0" w:color="auto"/>
            </w:tcBorders>
            <w:vAlign w:val="center"/>
          </w:tcPr>
          <w:p w:rsidR="00D41ADD" w:rsidRPr="00FA692F" w:rsidRDefault="00D41ADD" w:rsidP="00BA455C">
            <w:pPr>
              <w:pStyle w:val="a1"/>
              <w:ind w:firstLine="0"/>
              <w:jc w:val="center"/>
              <w:rPr>
                <w:rFonts w:ascii="Times New Roman" w:hAnsi="Times New Roman"/>
                <w:sz w:val="21"/>
                <w:szCs w:val="21"/>
              </w:rPr>
            </w:pPr>
            <w:r w:rsidRPr="00FA692F">
              <w:rPr>
                <w:rFonts w:ascii="Times New Roman" w:hAnsi="宋体"/>
                <w:sz w:val="21"/>
                <w:szCs w:val="21"/>
              </w:rPr>
              <w:t>测量范围</w:t>
            </w:r>
          </w:p>
        </w:tc>
        <w:tc>
          <w:tcPr>
            <w:tcW w:w="1997" w:type="dxa"/>
            <w:tcBorders>
              <w:top w:val="single" w:sz="4" w:space="0" w:color="auto"/>
              <w:left w:val="single" w:sz="4" w:space="0" w:color="auto"/>
              <w:bottom w:val="single" w:sz="4" w:space="0" w:color="auto"/>
              <w:right w:val="single" w:sz="4" w:space="0" w:color="auto"/>
            </w:tcBorders>
            <w:vAlign w:val="center"/>
          </w:tcPr>
          <w:p w:rsidR="00D41ADD" w:rsidRPr="00FA692F" w:rsidRDefault="00D41ADD" w:rsidP="00BA455C">
            <w:pPr>
              <w:pStyle w:val="a1"/>
              <w:ind w:firstLine="0"/>
              <w:jc w:val="center"/>
              <w:rPr>
                <w:rFonts w:ascii="Times New Roman" w:hAnsi="Times New Roman"/>
                <w:sz w:val="21"/>
                <w:szCs w:val="21"/>
              </w:rPr>
            </w:pPr>
            <w:r w:rsidRPr="00FA692F">
              <w:rPr>
                <w:rFonts w:ascii="Times New Roman" w:hAnsi="宋体"/>
                <w:sz w:val="21"/>
                <w:szCs w:val="21"/>
              </w:rPr>
              <w:t>不确定度</w:t>
            </w:r>
          </w:p>
        </w:tc>
        <w:tc>
          <w:tcPr>
            <w:tcW w:w="2011" w:type="dxa"/>
            <w:tcBorders>
              <w:top w:val="single" w:sz="4" w:space="0" w:color="auto"/>
              <w:left w:val="single" w:sz="4" w:space="0" w:color="auto"/>
              <w:bottom w:val="single" w:sz="4" w:space="0" w:color="auto"/>
              <w:right w:val="single" w:sz="4" w:space="0" w:color="auto"/>
            </w:tcBorders>
            <w:vAlign w:val="center"/>
          </w:tcPr>
          <w:p w:rsidR="00D41ADD" w:rsidRPr="00FA692F" w:rsidRDefault="00D41ADD" w:rsidP="00BA455C">
            <w:pPr>
              <w:pStyle w:val="a1"/>
              <w:ind w:leftChars="-55" w:left="-110" w:rightChars="-54" w:right="-108" w:firstLine="0"/>
              <w:jc w:val="center"/>
              <w:rPr>
                <w:rFonts w:ascii="Times New Roman" w:hAnsi="Times New Roman"/>
                <w:sz w:val="21"/>
                <w:szCs w:val="21"/>
              </w:rPr>
            </w:pPr>
            <w:r w:rsidRPr="00FA692F">
              <w:rPr>
                <w:rFonts w:ascii="Times New Roman" w:hAnsi="宋体"/>
                <w:sz w:val="21"/>
                <w:szCs w:val="21"/>
              </w:rPr>
              <w:t>证书编号</w:t>
            </w:r>
          </w:p>
        </w:tc>
        <w:tc>
          <w:tcPr>
            <w:tcW w:w="1402" w:type="dxa"/>
            <w:tcBorders>
              <w:top w:val="single" w:sz="4" w:space="0" w:color="auto"/>
              <w:left w:val="single" w:sz="4" w:space="0" w:color="auto"/>
              <w:bottom w:val="single" w:sz="4" w:space="0" w:color="auto"/>
              <w:right w:val="single" w:sz="4" w:space="0" w:color="auto"/>
            </w:tcBorders>
            <w:vAlign w:val="center"/>
          </w:tcPr>
          <w:p w:rsidR="00D41ADD" w:rsidRPr="00FA692F" w:rsidRDefault="00D41ADD" w:rsidP="00BA455C">
            <w:pPr>
              <w:pStyle w:val="a1"/>
              <w:ind w:firstLine="0"/>
              <w:jc w:val="center"/>
              <w:rPr>
                <w:rFonts w:ascii="Times New Roman" w:hAnsi="Times New Roman"/>
                <w:sz w:val="21"/>
                <w:szCs w:val="21"/>
              </w:rPr>
            </w:pPr>
            <w:r w:rsidRPr="00FA692F">
              <w:rPr>
                <w:rFonts w:ascii="Times New Roman" w:hAnsi="宋体"/>
                <w:sz w:val="21"/>
                <w:szCs w:val="21"/>
              </w:rPr>
              <w:t>有效期至</w:t>
            </w:r>
          </w:p>
        </w:tc>
      </w:tr>
      <w:tr w:rsidR="005C48ED" w:rsidRPr="00FA692F" w:rsidTr="005C48ED">
        <w:trPr>
          <w:trHeight w:val="457"/>
        </w:trPr>
        <w:tc>
          <w:tcPr>
            <w:tcW w:w="1640" w:type="dxa"/>
            <w:tcBorders>
              <w:top w:val="single" w:sz="4" w:space="0" w:color="auto"/>
              <w:left w:val="single" w:sz="4" w:space="0" w:color="auto"/>
              <w:bottom w:val="single" w:sz="4" w:space="0" w:color="auto"/>
              <w:right w:val="single" w:sz="4" w:space="0" w:color="auto"/>
            </w:tcBorders>
            <w:vAlign w:val="center"/>
          </w:tcPr>
          <w:p w:rsidR="005C48ED" w:rsidRPr="00FA692F" w:rsidRDefault="005C48ED" w:rsidP="005C48ED">
            <w:pPr>
              <w:pStyle w:val="a1"/>
              <w:ind w:firstLine="0"/>
              <w:jc w:val="center"/>
              <w:rPr>
                <w:rFonts w:ascii="Times New Roman" w:hAnsi="Times New Roman"/>
                <w:sz w:val="21"/>
                <w:szCs w:val="24"/>
              </w:rPr>
            </w:pPr>
            <w:r w:rsidRPr="00FA692F">
              <w:rPr>
                <w:rFonts w:ascii="Times New Roman" w:hAnsi="宋体"/>
                <w:sz w:val="21"/>
                <w:szCs w:val="24"/>
              </w:rPr>
              <w:t>激光</w:t>
            </w:r>
            <w:r w:rsidR="00C624CC">
              <w:rPr>
                <w:rFonts w:ascii="Times New Roman" w:hAnsi="宋体"/>
                <w:sz w:val="21"/>
                <w:szCs w:val="24"/>
              </w:rPr>
              <w:t>微小</w:t>
            </w:r>
            <w:r w:rsidR="00C624CC">
              <w:rPr>
                <w:rFonts w:ascii="Times New Roman" w:hAnsi="宋体" w:hint="eastAsia"/>
                <w:sz w:val="21"/>
                <w:szCs w:val="24"/>
              </w:rPr>
              <w:t>能量标准</w:t>
            </w:r>
            <w:r w:rsidR="00C624CC">
              <w:rPr>
                <w:rFonts w:ascii="Times New Roman" w:hAnsi="宋体"/>
                <w:sz w:val="21"/>
                <w:szCs w:val="24"/>
              </w:rPr>
              <w:t>装置</w:t>
            </w:r>
          </w:p>
        </w:tc>
        <w:tc>
          <w:tcPr>
            <w:tcW w:w="1617" w:type="dxa"/>
            <w:tcBorders>
              <w:top w:val="single" w:sz="4" w:space="0" w:color="auto"/>
              <w:left w:val="single" w:sz="4" w:space="0" w:color="auto"/>
              <w:bottom w:val="single" w:sz="4" w:space="0" w:color="auto"/>
              <w:right w:val="single" w:sz="4" w:space="0" w:color="auto"/>
            </w:tcBorders>
            <w:vAlign w:val="center"/>
          </w:tcPr>
          <w:p w:rsidR="005C48ED" w:rsidRPr="002049F5" w:rsidRDefault="002049F5" w:rsidP="002049F5">
            <w:pPr>
              <w:pStyle w:val="a1"/>
              <w:ind w:firstLine="0"/>
              <w:jc w:val="center"/>
              <w:rPr>
                <w:rFonts w:ascii="Times New Roman" w:hAnsi="Times New Roman"/>
                <w:color w:val="000000" w:themeColor="text1"/>
                <w:sz w:val="21"/>
                <w:szCs w:val="24"/>
              </w:rPr>
            </w:pPr>
            <w:r w:rsidRPr="002049F5">
              <w:rPr>
                <w:rFonts w:ascii="Times New Roman" w:hAnsi="Times New Roman" w:hint="eastAsia"/>
                <w:color w:val="000000" w:themeColor="text1"/>
                <w:sz w:val="21"/>
                <w:szCs w:val="24"/>
              </w:rPr>
              <w:t>1</w:t>
            </w:r>
            <w:r w:rsidRPr="002049F5">
              <w:rPr>
                <w:rFonts w:ascii="宋体" w:hAnsi="宋体" w:hint="eastAsia"/>
                <w:color w:val="000000" w:themeColor="text1"/>
                <w:sz w:val="21"/>
                <w:szCs w:val="24"/>
              </w:rPr>
              <w:t>0mJ</w:t>
            </w:r>
            <w:r w:rsidR="005C48ED" w:rsidRPr="002049F5">
              <w:rPr>
                <w:rFonts w:ascii="Times New Roman" w:hAnsi="Times New Roman"/>
                <w:color w:val="000000" w:themeColor="text1"/>
                <w:sz w:val="21"/>
                <w:szCs w:val="21"/>
              </w:rPr>
              <w:t>~</w:t>
            </w:r>
            <w:r w:rsidR="005C48ED" w:rsidRPr="002049F5">
              <w:rPr>
                <w:rFonts w:ascii="Times New Roman" w:hAnsi="Times New Roman"/>
                <w:color w:val="000000" w:themeColor="text1"/>
                <w:sz w:val="21"/>
                <w:szCs w:val="24"/>
              </w:rPr>
              <w:t>1</w:t>
            </w:r>
            <w:r w:rsidRPr="002049F5">
              <w:rPr>
                <w:rFonts w:ascii="Times New Roman" w:hAnsi="Times New Roman"/>
                <w:color w:val="000000" w:themeColor="text1"/>
                <w:sz w:val="21"/>
                <w:szCs w:val="24"/>
              </w:rPr>
              <w:t>μJ</w:t>
            </w:r>
          </w:p>
        </w:tc>
        <w:tc>
          <w:tcPr>
            <w:tcW w:w="1997" w:type="dxa"/>
            <w:tcBorders>
              <w:top w:val="single" w:sz="4" w:space="0" w:color="auto"/>
              <w:left w:val="single" w:sz="4" w:space="0" w:color="auto"/>
              <w:bottom w:val="single" w:sz="4" w:space="0" w:color="auto"/>
              <w:right w:val="single" w:sz="4" w:space="0" w:color="auto"/>
            </w:tcBorders>
            <w:vAlign w:val="center"/>
          </w:tcPr>
          <w:p w:rsidR="005C48ED" w:rsidRPr="002049F5" w:rsidRDefault="005C48ED" w:rsidP="002049F5">
            <w:pPr>
              <w:pStyle w:val="a1"/>
              <w:ind w:firstLine="0"/>
              <w:jc w:val="center"/>
              <w:rPr>
                <w:rFonts w:ascii="Times New Roman" w:hAnsi="Times New Roman"/>
                <w:color w:val="000000" w:themeColor="text1"/>
                <w:sz w:val="21"/>
                <w:szCs w:val="24"/>
              </w:rPr>
            </w:pPr>
            <w:proofErr w:type="spellStart"/>
            <w:r w:rsidRPr="002049F5">
              <w:rPr>
                <w:rFonts w:ascii="Times New Roman" w:hAnsi="Times New Roman"/>
                <w:i/>
                <w:color w:val="000000" w:themeColor="text1"/>
                <w:sz w:val="21"/>
                <w:szCs w:val="24"/>
              </w:rPr>
              <w:t>U</w:t>
            </w:r>
            <w:r w:rsidRPr="002049F5">
              <w:rPr>
                <w:rFonts w:ascii="Times New Roman" w:hAnsi="Times New Roman"/>
                <w:color w:val="000000" w:themeColor="text1"/>
                <w:sz w:val="21"/>
                <w:szCs w:val="24"/>
                <w:vertAlign w:val="subscript"/>
              </w:rPr>
              <w:t>rel</w:t>
            </w:r>
            <w:proofErr w:type="spellEnd"/>
            <w:r w:rsidRPr="002049F5">
              <w:rPr>
                <w:rFonts w:ascii="Times New Roman" w:hAnsi="Times New Roman"/>
                <w:color w:val="000000" w:themeColor="text1"/>
                <w:sz w:val="21"/>
                <w:szCs w:val="24"/>
              </w:rPr>
              <w:t>=</w:t>
            </w:r>
            <w:r w:rsidR="002049F5" w:rsidRPr="002049F5">
              <w:rPr>
                <w:rFonts w:ascii="Times New Roman" w:hAnsi="Times New Roman" w:hint="eastAsia"/>
                <w:color w:val="000000" w:themeColor="text1"/>
                <w:sz w:val="21"/>
                <w:szCs w:val="24"/>
              </w:rPr>
              <w:t>(2.5</w:t>
            </w:r>
            <w:r w:rsidR="002049F5" w:rsidRPr="002049F5">
              <w:rPr>
                <w:rFonts w:ascii="Times New Roman" w:hAnsi="Times New Roman"/>
                <w:color w:val="000000" w:themeColor="text1"/>
                <w:sz w:val="21"/>
                <w:szCs w:val="21"/>
              </w:rPr>
              <w:t>~</w:t>
            </w:r>
            <w:r w:rsidR="002049F5" w:rsidRPr="002049F5">
              <w:rPr>
                <w:rFonts w:ascii="Times New Roman" w:hAnsi="Times New Roman" w:hint="eastAsia"/>
                <w:color w:val="000000" w:themeColor="text1"/>
                <w:sz w:val="21"/>
                <w:szCs w:val="21"/>
              </w:rPr>
              <w:t>4</w:t>
            </w:r>
            <w:r w:rsidR="002049F5" w:rsidRPr="002049F5">
              <w:rPr>
                <w:rFonts w:ascii="Times New Roman" w:hAnsi="Times New Roman" w:hint="eastAsia"/>
                <w:color w:val="000000" w:themeColor="text1"/>
                <w:sz w:val="21"/>
                <w:szCs w:val="24"/>
              </w:rPr>
              <w:t>)</w:t>
            </w:r>
            <w:r w:rsidR="002049F5" w:rsidRPr="002049F5">
              <w:rPr>
                <w:rFonts w:ascii="Times New Roman" w:hAnsi="Times New Roman"/>
                <w:color w:val="000000" w:themeColor="text1"/>
                <w:sz w:val="21"/>
                <w:szCs w:val="24"/>
              </w:rPr>
              <w:t xml:space="preserve"> </w:t>
            </w:r>
            <w:r w:rsidRPr="002049F5">
              <w:rPr>
                <w:rFonts w:ascii="Times New Roman" w:hAnsi="Times New Roman"/>
                <w:color w:val="000000" w:themeColor="text1"/>
                <w:sz w:val="21"/>
                <w:szCs w:val="24"/>
              </w:rPr>
              <w:t>% (</w:t>
            </w:r>
            <w:r w:rsidRPr="002049F5">
              <w:rPr>
                <w:rFonts w:ascii="Times New Roman" w:hAnsi="Times New Roman"/>
                <w:i/>
                <w:color w:val="000000" w:themeColor="text1"/>
                <w:sz w:val="21"/>
                <w:szCs w:val="24"/>
              </w:rPr>
              <w:t>k</w:t>
            </w:r>
            <w:r w:rsidRPr="002049F5">
              <w:rPr>
                <w:rFonts w:ascii="Times New Roman" w:hAnsi="Times New Roman"/>
                <w:color w:val="000000" w:themeColor="text1"/>
                <w:sz w:val="21"/>
                <w:szCs w:val="24"/>
              </w:rPr>
              <w:t>=2)</w:t>
            </w:r>
          </w:p>
        </w:tc>
        <w:tc>
          <w:tcPr>
            <w:tcW w:w="2011" w:type="dxa"/>
            <w:tcBorders>
              <w:top w:val="single" w:sz="4" w:space="0" w:color="auto"/>
              <w:left w:val="single" w:sz="4" w:space="0" w:color="auto"/>
              <w:bottom w:val="single" w:sz="4" w:space="0" w:color="auto"/>
              <w:right w:val="single" w:sz="4" w:space="0" w:color="auto"/>
            </w:tcBorders>
            <w:vAlign w:val="center"/>
          </w:tcPr>
          <w:p w:rsidR="005C48ED" w:rsidRPr="002049F5" w:rsidRDefault="002049F5" w:rsidP="005C48ED">
            <w:pPr>
              <w:pStyle w:val="Default"/>
              <w:jc w:val="center"/>
              <w:rPr>
                <w:color w:val="000000" w:themeColor="text1"/>
                <w:sz w:val="21"/>
              </w:rPr>
            </w:pPr>
            <w:r w:rsidRPr="002049F5">
              <w:rPr>
                <w:rFonts w:hint="eastAsia"/>
                <w:color w:val="000000" w:themeColor="text1"/>
                <w:sz w:val="21"/>
              </w:rPr>
              <w:t>[2021]</w:t>
            </w:r>
            <w:proofErr w:type="gramStart"/>
            <w:r w:rsidRPr="002049F5">
              <w:rPr>
                <w:rFonts w:hint="eastAsia"/>
                <w:color w:val="000000" w:themeColor="text1"/>
                <w:sz w:val="21"/>
              </w:rPr>
              <w:t>国量标计证</w:t>
            </w:r>
            <w:proofErr w:type="gramEnd"/>
            <w:r w:rsidRPr="002049F5">
              <w:rPr>
                <w:rFonts w:hint="eastAsia"/>
                <w:color w:val="000000" w:themeColor="text1"/>
                <w:sz w:val="21"/>
              </w:rPr>
              <w:t>字第</w:t>
            </w:r>
            <w:r w:rsidRPr="002049F5">
              <w:rPr>
                <w:rFonts w:hint="eastAsia"/>
                <w:color w:val="000000" w:themeColor="text1"/>
                <w:sz w:val="21"/>
              </w:rPr>
              <w:t>379</w:t>
            </w:r>
            <w:r w:rsidRPr="002049F5">
              <w:rPr>
                <w:rFonts w:hint="eastAsia"/>
                <w:color w:val="000000" w:themeColor="text1"/>
                <w:sz w:val="21"/>
              </w:rPr>
              <w:t>号</w:t>
            </w:r>
          </w:p>
        </w:tc>
        <w:tc>
          <w:tcPr>
            <w:tcW w:w="1402" w:type="dxa"/>
            <w:tcBorders>
              <w:top w:val="single" w:sz="4" w:space="0" w:color="auto"/>
              <w:left w:val="single" w:sz="4" w:space="0" w:color="auto"/>
              <w:bottom w:val="single" w:sz="4" w:space="0" w:color="auto"/>
              <w:right w:val="single" w:sz="4" w:space="0" w:color="auto"/>
            </w:tcBorders>
            <w:vAlign w:val="center"/>
          </w:tcPr>
          <w:p w:rsidR="005C48ED" w:rsidRPr="002049F5" w:rsidRDefault="002049F5" w:rsidP="005C48ED">
            <w:pPr>
              <w:pStyle w:val="a1"/>
              <w:ind w:leftChars="-40" w:left="-80" w:rightChars="-35" w:right="-70" w:firstLine="0"/>
              <w:jc w:val="center"/>
              <w:rPr>
                <w:rFonts w:ascii="Times New Roman" w:hAnsi="Times New Roman"/>
                <w:color w:val="000000" w:themeColor="text1"/>
                <w:sz w:val="21"/>
                <w:szCs w:val="24"/>
              </w:rPr>
            </w:pPr>
            <w:r w:rsidRPr="002049F5">
              <w:rPr>
                <w:rFonts w:ascii="Times New Roman" w:hAnsi="Times New Roman" w:hint="eastAsia"/>
                <w:color w:val="000000" w:themeColor="text1"/>
                <w:sz w:val="21"/>
                <w:szCs w:val="24"/>
              </w:rPr>
              <w:t>///</w:t>
            </w:r>
          </w:p>
        </w:tc>
      </w:tr>
    </w:tbl>
    <w:p w:rsidR="00D41ADD" w:rsidRPr="00FA692F" w:rsidRDefault="00F361DC" w:rsidP="00F361DC">
      <w:pPr>
        <w:widowControl w:val="0"/>
        <w:numPr>
          <w:ilvl w:val="0"/>
          <w:numId w:val="33"/>
        </w:numPr>
        <w:autoSpaceDE w:val="0"/>
        <w:autoSpaceDN w:val="0"/>
        <w:adjustRightInd w:val="0"/>
        <w:textAlignment w:val="baseline"/>
        <w:rPr>
          <w:sz w:val="24"/>
          <w:szCs w:val="24"/>
        </w:rPr>
      </w:pPr>
      <w:r w:rsidRPr="00FA692F">
        <w:rPr>
          <w:rFonts w:hAnsi="宋体"/>
          <w:sz w:val="24"/>
          <w:szCs w:val="24"/>
        </w:rPr>
        <w:t>检定</w:t>
      </w:r>
      <w:r w:rsidR="00D41ADD" w:rsidRPr="00FA692F">
        <w:rPr>
          <w:rFonts w:hAnsi="宋体"/>
          <w:sz w:val="24"/>
          <w:szCs w:val="24"/>
        </w:rPr>
        <w:t>人：</w:t>
      </w:r>
      <w:r w:rsidR="002049F5">
        <w:rPr>
          <w:rFonts w:hAnsi="宋体"/>
          <w:sz w:val="24"/>
          <w:szCs w:val="24"/>
        </w:rPr>
        <w:t>马冲</w:t>
      </w:r>
      <w:r w:rsidR="002049F5" w:rsidRPr="00FA692F">
        <w:rPr>
          <w:rFonts w:hAnsi="宋体"/>
          <w:sz w:val="24"/>
          <w:szCs w:val="24"/>
        </w:rPr>
        <w:t>、</w:t>
      </w:r>
      <w:r w:rsidR="00C624CC">
        <w:rPr>
          <w:rFonts w:hAnsi="宋体" w:hint="eastAsia"/>
          <w:sz w:val="24"/>
          <w:szCs w:val="24"/>
        </w:rPr>
        <w:t>张云鹏</w:t>
      </w:r>
    </w:p>
    <w:p w:rsidR="00D41ADD" w:rsidRPr="00FA692F" w:rsidRDefault="00D41ADD" w:rsidP="00F361DC">
      <w:pPr>
        <w:widowControl w:val="0"/>
        <w:numPr>
          <w:ilvl w:val="0"/>
          <w:numId w:val="33"/>
        </w:numPr>
        <w:autoSpaceDE w:val="0"/>
        <w:autoSpaceDN w:val="0"/>
        <w:adjustRightInd w:val="0"/>
        <w:textAlignment w:val="baseline"/>
        <w:rPr>
          <w:sz w:val="24"/>
          <w:szCs w:val="24"/>
        </w:rPr>
      </w:pPr>
      <w:r w:rsidRPr="00FA692F">
        <w:rPr>
          <w:rFonts w:hAnsi="宋体"/>
          <w:sz w:val="24"/>
          <w:szCs w:val="24"/>
        </w:rPr>
        <w:t>被</w:t>
      </w:r>
      <w:r w:rsidR="00C624CC">
        <w:rPr>
          <w:rFonts w:hAnsi="宋体" w:hint="eastAsia"/>
          <w:sz w:val="24"/>
          <w:szCs w:val="24"/>
        </w:rPr>
        <w:t>检</w:t>
      </w:r>
      <w:r w:rsidRPr="00FA692F">
        <w:rPr>
          <w:rFonts w:hAnsi="宋体"/>
          <w:sz w:val="24"/>
          <w:szCs w:val="24"/>
        </w:rPr>
        <w:t>样品信息：</w:t>
      </w:r>
    </w:p>
    <w:p w:rsidR="00D41ADD" w:rsidRPr="00FA692F" w:rsidRDefault="00D41ADD" w:rsidP="00D41ADD">
      <w:pPr>
        <w:ind w:firstLineChars="227" w:firstLine="545"/>
        <w:rPr>
          <w:sz w:val="24"/>
          <w:szCs w:val="24"/>
        </w:rPr>
      </w:pPr>
      <w:r w:rsidRPr="00FA692F">
        <w:rPr>
          <w:rFonts w:hAnsi="宋体"/>
          <w:sz w:val="24"/>
          <w:szCs w:val="24"/>
        </w:rPr>
        <w:t>器具名称：激光</w:t>
      </w:r>
      <w:r w:rsidR="00C624CC">
        <w:rPr>
          <w:rFonts w:hAnsi="宋体" w:hint="eastAsia"/>
          <w:sz w:val="24"/>
          <w:szCs w:val="24"/>
        </w:rPr>
        <w:t>能量</w:t>
      </w:r>
      <w:r w:rsidRPr="00FA692F">
        <w:rPr>
          <w:rFonts w:hAnsi="宋体"/>
          <w:sz w:val="24"/>
          <w:szCs w:val="24"/>
        </w:rPr>
        <w:t>计</w:t>
      </w:r>
    </w:p>
    <w:p w:rsidR="008D4D1E" w:rsidRPr="005E6CF6" w:rsidRDefault="008D4D1E" w:rsidP="008D4D1E">
      <w:pPr>
        <w:ind w:firstLineChars="227" w:firstLine="545"/>
        <w:rPr>
          <w:color w:val="000000" w:themeColor="text1"/>
          <w:sz w:val="24"/>
          <w:szCs w:val="24"/>
        </w:rPr>
      </w:pPr>
      <w:r w:rsidRPr="005E6CF6">
        <w:rPr>
          <w:rFonts w:hAnsi="宋体"/>
          <w:color w:val="000000" w:themeColor="text1"/>
          <w:sz w:val="24"/>
          <w:szCs w:val="24"/>
        </w:rPr>
        <w:t>型号</w:t>
      </w:r>
      <w:r w:rsidRPr="005E6CF6">
        <w:rPr>
          <w:color w:val="000000" w:themeColor="text1"/>
          <w:sz w:val="24"/>
          <w:szCs w:val="24"/>
        </w:rPr>
        <w:t>/</w:t>
      </w:r>
      <w:r w:rsidRPr="005E6CF6">
        <w:rPr>
          <w:rFonts w:hAnsi="宋体"/>
          <w:color w:val="000000" w:themeColor="text1"/>
          <w:sz w:val="24"/>
          <w:szCs w:val="24"/>
        </w:rPr>
        <w:t>规格：</w:t>
      </w:r>
      <w:r w:rsidRPr="005E6CF6">
        <w:rPr>
          <w:color w:val="000000" w:themeColor="text1"/>
          <w:sz w:val="24"/>
          <w:szCs w:val="24"/>
        </w:rPr>
        <w:t>P</w:t>
      </w:r>
      <w:r w:rsidR="00C624CC" w:rsidRPr="005E6CF6">
        <w:rPr>
          <w:rFonts w:hint="eastAsia"/>
          <w:color w:val="000000" w:themeColor="text1"/>
          <w:sz w:val="24"/>
          <w:szCs w:val="24"/>
        </w:rPr>
        <w:t>E</w:t>
      </w:r>
      <w:r w:rsidRPr="005E6CF6">
        <w:rPr>
          <w:color w:val="000000" w:themeColor="text1"/>
          <w:sz w:val="24"/>
          <w:szCs w:val="24"/>
        </w:rPr>
        <w:t>1</w:t>
      </w:r>
      <w:r w:rsidR="00C624CC" w:rsidRPr="005E6CF6">
        <w:rPr>
          <w:rFonts w:hint="eastAsia"/>
          <w:color w:val="000000" w:themeColor="text1"/>
          <w:sz w:val="24"/>
          <w:szCs w:val="24"/>
        </w:rPr>
        <w:t>0</w:t>
      </w:r>
      <w:r w:rsidR="00105F59" w:rsidRPr="005E6CF6">
        <w:rPr>
          <w:rFonts w:hint="eastAsia"/>
          <w:color w:val="000000" w:themeColor="text1"/>
          <w:sz w:val="24"/>
          <w:szCs w:val="24"/>
        </w:rPr>
        <w:t>-</w:t>
      </w:r>
      <w:r w:rsidR="005E6CF6" w:rsidRPr="005E6CF6">
        <w:rPr>
          <w:rFonts w:hint="eastAsia"/>
          <w:color w:val="000000" w:themeColor="text1"/>
          <w:sz w:val="24"/>
          <w:szCs w:val="24"/>
        </w:rPr>
        <w:t>SH-V2</w:t>
      </w:r>
      <w:r w:rsidRPr="005E6CF6">
        <w:rPr>
          <w:color w:val="000000" w:themeColor="text1"/>
          <w:sz w:val="24"/>
          <w:szCs w:val="24"/>
        </w:rPr>
        <w:t xml:space="preserve"> / </w:t>
      </w:r>
      <w:r w:rsidR="00105F59" w:rsidRPr="005E6CF6">
        <w:rPr>
          <w:rFonts w:hint="eastAsia"/>
          <w:color w:val="000000" w:themeColor="text1"/>
          <w:sz w:val="24"/>
          <w:szCs w:val="24"/>
        </w:rPr>
        <w:t>NOVAII</w:t>
      </w:r>
    </w:p>
    <w:p w:rsidR="008D4D1E" w:rsidRPr="005E6CF6" w:rsidRDefault="008D4D1E" w:rsidP="008D4D1E">
      <w:pPr>
        <w:ind w:firstLineChars="227" w:firstLine="545"/>
        <w:rPr>
          <w:color w:val="000000" w:themeColor="text1"/>
          <w:sz w:val="24"/>
          <w:szCs w:val="24"/>
        </w:rPr>
      </w:pPr>
      <w:r w:rsidRPr="005E6CF6">
        <w:rPr>
          <w:rFonts w:hAnsi="宋体"/>
          <w:color w:val="000000" w:themeColor="text1"/>
          <w:sz w:val="24"/>
          <w:szCs w:val="24"/>
        </w:rPr>
        <w:t>出厂编号：</w:t>
      </w:r>
      <w:r w:rsidR="005E6CF6" w:rsidRPr="005E6CF6">
        <w:rPr>
          <w:rFonts w:hint="eastAsia"/>
          <w:color w:val="000000" w:themeColor="text1"/>
          <w:sz w:val="24"/>
          <w:szCs w:val="24"/>
        </w:rPr>
        <w:t>525964</w:t>
      </w:r>
      <w:r w:rsidRPr="005E6CF6">
        <w:rPr>
          <w:color w:val="000000" w:themeColor="text1"/>
          <w:sz w:val="24"/>
          <w:szCs w:val="24"/>
        </w:rPr>
        <w:t xml:space="preserve"> / </w:t>
      </w:r>
      <w:r w:rsidR="00105F59" w:rsidRPr="005E6CF6">
        <w:rPr>
          <w:rFonts w:hint="eastAsia"/>
          <w:color w:val="000000" w:themeColor="text1"/>
          <w:sz w:val="24"/>
          <w:szCs w:val="24"/>
        </w:rPr>
        <w:t>573253</w:t>
      </w:r>
    </w:p>
    <w:p w:rsidR="008D4D1E" w:rsidRPr="00FA692F" w:rsidRDefault="008D4D1E" w:rsidP="008D4D1E">
      <w:pPr>
        <w:ind w:firstLineChars="227" w:firstLine="545"/>
        <w:rPr>
          <w:sz w:val="24"/>
          <w:szCs w:val="24"/>
        </w:rPr>
      </w:pPr>
      <w:r w:rsidRPr="00FA692F">
        <w:rPr>
          <w:rFonts w:hAnsi="宋体"/>
          <w:sz w:val="24"/>
          <w:szCs w:val="24"/>
        </w:rPr>
        <w:t>生产厂商：</w:t>
      </w:r>
      <w:proofErr w:type="spellStart"/>
      <w:r w:rsidR="00C624CC">
        <w:rPr>
          <w:rFonts w:hint="eastAsia"/>
          <w:sz w:val="24"/>
          <w:szCs w:val="24"/>
        </w:rPr>
        <w:t>Ophir</w:t>
      </w:r>
      <w:proofErr w:type="spellEnd"/>
    </w:p>
    <w:p w:rsidR="00D41ADD" w:rsidRPr="00FA692F" w:rsidRDefault="00F361DC" w:rsidP="00F361DC">
      <w:pPr>
        <w:widowControl w:val="0"/>
        <w:numPr>
          <w:ilvl w:val="0"/>
          <w:numId w:val="33"/>
        </w:numPr>
        <w:autoSpaceDE w:val="0"/>
        <w:autoSpaceDN w:val="0"/>
        <w:adjustRightInd w:val="0"/>
        <w:textAlignment w:val="baseline"/>
        <w:rPr>
          <w:sz w:val="24"/>
          <w:szCs w:val="24"/>
        </w:rPr>
      </w:pPr>
      <w:r w:rsidRPr="00FA692F">
        <w:rPr>
          <w:rFonts w:hAnsi="宋体"/>
          <w:sz w:val="24"/>
          <w:szCs w:val="24"/>
        </w:rPr>
        <w:t>检定</w:t>
      </w:r>
      <w:r w:rsidR="00D41ADD" w:rsidRPr="00FA692F">
        <w:rPr>
          <w:rFonts w:hAnsi="宋体"/>
          <w:sz w:val="24"/>
          <w:szCs w:val="24"/>
        </w:rPr>
        <w:t>方法及结果：</w:t>
      </w:r>
    </w:p>
    <w:p w:rsidR="00C624CC" w:rsidRPr="00C624CC" w:rsidRDefault="00C624CC" w:rsidP="00C624CC">
      <w:pPr>
        <w:rPr>
          <w:sz w:val="24"/>
          <w:szCs w:val="24"/>
        </w:rPr>
      </w:pPr>
      <w:r w:rsidRPr="00C624CC">
        <w:rPr>
          <w:sz w:val="24"/>
          <w:szCs w:val="24"/>
        </w:rPr>
        <w:t xml:space="preserve">1. </w:t>
      </w:r>
      <w:r w:rsidRPr="00C624CC">
        <w:rPr>
          <w:rFonts w:hAnsi="宋体"/>
          <w:sz w:val="24"/>
          <w:szCs w:val="24"/>
        </w:rPr>
        <w:t>外观与功能检查</w:t>
      </w:r>
    </w:p>
    <w:p w:rsidR="00C624CC" w:rsidRPr="00C624CC" w:rsidRDefault="00C624CC" w:rsidP="00C624CC">
      <w:pPr>
        <w:ind w:firstLineChars="200" w:firstLine="480"/>
        <w:jc w:val="both"/>
        <w:rPr>
          <w:sz w:val="24"/>
          <w:szCs w:val="24"/>
        </w:rPr>
      </w:pPr>
      <w:r w:rsidRPr="00C624CC">
        <w:rPr>
          <w:rFonts w:hAnsi="宋体"/>
          <w:sz w:val="24"/>
          <w:szCs w:val="24"/>
        </w:rPr>
        <w:t>按</w:t>
      </w:r>
      <w:r w:rsidRPr="00C624CC">
        <w:rPr>
          <w:sz w:val="24"/>
          <w:szCs w:val="24"/>
        </w:rPr>
        <w:t xml:space="preserve">JJG </w:t>
      </w:r>
      <w:r w:rsidRPr="00C624CC">
        <w:rPr>
          <w:rFonts w:hint="eastAsia"/>
          <w:sz w:val="24"/>
          <w:szCs w:val="24"/>
        </w:rPr>
        <w:t>312</w:t>
      </w:r>
      <w:r w:rsidRPr="00C624CC">
        <w:rPr>
          <w:rFonts w:hAnsi="宋体"/>
          <w:sz w:val="24"/>
          <w:szCs w:val="24"/>
        </w:rPr>
        <w:t>激光</w:t>
      </w:r>
      <w:r w:rsidRPr="00C624CC">
        <w:rPr>
          <w:rFonts w:hAnsi="宋体" w:hint="eastAsia"/>
          <w:sz w:val="24"/>
          <w:szCs w:val="24"/>
        </w:rPr>
        <w:t>能量</w:t>
      </w:r>
      <w:r w:rsidRPr="00C624CC">
        <w:rPr>
          <w:rFonts w:hAnsi="宋体"/>
          <w:sz w:val="24"/>
          <w:szCs w:val="24"/>
        </w:rPr>
        <w:t>计检定规程</w:t>
      </w:r>
      <w:r w:rsidRPr="00C624CC">
        <w:rPr>
          <w:sz w:val="24"/>
          <w:szCs w:val="24"/>
        </w:rPr>
        <w:t>5.1 ~ 5.4</w:t>
      </w:r>
      <w:r w:rsidRPr="00C624CC">
        <w:rPr>
          <w:rFonts w:hAnsi="宋体"/>
          <w:sz w:val="24"/>
          <w:szCs w:val="24"/>
        </w:rPr>
        <w:t>规定的内容，采用目视观察与手动试验相结合的方法检查。检定结果如下表所示：</w:t>
      </w:r>
    </w:p>
    <w:tbl>
      <w:tblPr>
        <w:tblW w:w="8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84"/>
        <w:gridCol w:w="1707"/>
        <w:gridCol w:w="1707"/>
        <w:gridCol w:w="2752"/>
      </w:tblGrid>
      <w:tr w:rsidR="00C624CC" w:rsidRPr="00FA692F" w:rsidTr="00C624CC">
        <w:trPr>
          <w:trHeight w:val="351"/>
          <w:jc w:val="center"/>
        </w:trPr>
        <w:tc>
          <w:tcPr>
            <w:tcW w:w="2384" w:type="dxa"/>
            <w:tcBorders>
              <w:top w:val="single" w:sz="12" w:space="0" w:color="auto"/>
              <w:left w:val="single" w:sz="12" w:space="0" w:color="auto"/>
            </w:tcBorders>
            <w:vAlign w:val="center"/>
          </w:tcPr>
          <w:p w:rsidR="00C624CC" w:rsidRPr="00FA692F" w:rsidRDefault="00C624CC" w:rsidP="00C624CC">
            <w:pPr>
              <w:jc w:val="center"/>
              <w:rPr>
                <w:sz w:val="21"/>
                <w:szCs w:val="21"/>
              </w:rPr>
            </w:pPr>
            <w:r w:rsidRPr="00FA692F">
              <w:rPr>
                <w:rFonts w:hAnsi="宋体"/>
                <w:sz w:val="21"/>
                <w:szCs w:val="21"/>
              </w:rPr>
              <w:t>检查内容</w:t>
            </w:r>
          </w:p>
        </w:tc>
        <w:tc>
          <w:tcPr>
            <w:tcW w:w="1707" w:type="dxa"/>
            <w:tcBorders>
              <w:top w:val="single" w:sz="12" w:space="0" w:color="auto"/>
            </w:tcBorders>
            <w:vAlign w:val="center"/>
          </w:tcPr>
          <w:p w:rsidR="00C624CC" w:rsidRDefault="00C624CC" w:rsidP="00C624CC">
            <w:pPr>
              <w:jc w:val="center"/>
              <w:rPr>
                <w:rFonts w:ascii="宋体" w:hAnsi="宋体"/>
              </w:rPr>
            </w:pPr>
            <w:r>
              <w:rPr>
                <w:rFonts w:ascii="宋体" w:hAnsi="宋体" w:hint="eastAsia"/>
              </w:rPr>
              <w:t>完备/完好</w:t>
            </w:r>
          </w:p>
        </w:tc>
        <w:tc>
          <w:tcPr>
            <w:tcW w:w="1707" w:type="dxa"/>
            <w:tcBorders>
              <w:top w:val="single" w:sz="12" w:space="0" w:color="auto"/>
            </w:tcBorders>
            <w:vAlign w:val="center"/>
          </w:tcPr>
          <w:p w:rsidR="00C624CC" w:rsidRDefault="00C624CC" w:rsidP="00C624CC">
            <w:pPr>
              <w:jc w:val="center"/>
              <w:rPr>
                <w:rFonts w:ascii="宋体" w:hAnsi="宋体"/>
              </w:rPr>
            </w:pPr>
            <w:r>
              <w:rPr>
                <w:rFonts w:ascii="宋体" w:hAnsi="宋体" w:hint="eastAsia"/>
              </w:rPr>
              <w:t>有缺陷</w:t>
            </w:r>
          </w:p>
        </w:tc>
        <w:tc>
          <w:tcPr>
            <w:tcW w:w="2752" w:type="dxa"/>
            <w:tcBorders>
              <w:top w:val="single" w:sz="12" w:space="0" w:color="auto"/>
              <w:right w:val="single" w:sz="12" w:space="0" w:color="auto"/>
            </w:tcBorders>
            <w:vAlign w:val="center"/>
          </w:tcPr>
          <w:p w:rsidR="00C624CC" w:rsidRPr="00FA692F" w:rsidRDefault="00C624CC" w:rsidP="00C624CC">
            <w:pPr>
              <w:jc w:val="center"/>
              <w:rPr>
                <w:sz w:val="21"/>
                <w:szCs w:val="21"/>
              </w:rPr>
            </w:pPr>
            <w:r w:rsidRPr="00FA692F">
              <w:rPr>
                <w:rFonts w:hAnsi="宋体"/>
                <w:sz w:val="21"/>
                <w:szCs w:val="21"/>
              </w:rPr>
              <w:t>备注</w:t>
            </w:r>
          </w:p>
        </w:tc>
      </w:tr>
      <w:tr w:rsidR="00C624CC" w:rsidRPr="00FA692F" w:rsidTr="00C624CC">
        <w:trPr>
          <w:trHeight w:val="351"/>
          <w:jc w:val="center"/>
        </w:trPr>
        <w:tc>
          <w:tcPr>
            <w:tcW w:w="2384" w:type="dxa"/>
            <w:tcBorders>
              <w:left w:val="single" w:sz="12" w:space="0" w:color="auto"/>
            </w:tcBorders>
            <w:vAlign w:val="center"/>
          </w:tcPr>
          <w:p w:rsidR="00C624CC" w:rsidRPr="00FA692F" w:rsidRDefault="00C624CC" w:rsidP="00C624CC">
            <w:pPr>
              <w:jc w:val="center"/>
              <w:rPr>
                <w:sz w:val="21"/>
                <w:szCs w:val="21"/>
              </w:rPr>
            </w:pPr>
            <w:r w:rsidRPr="00FA692F">
              <w:rPr>
                <w:rFonts w:hAnsi="宋体"/>
                <w:sz w:val="21"/>
                <w:szCs w:val="21"/>
              </w:rPr>
              <w:t>标志</w:t>
            </w:r>
          </w:p>
        </w:tc>
        <w:tc>
          <w:tcPr>
            <w:tcW w:w="1707" w:type="dxa"/>
            <w:vAlign w:val="center"/>
          </w:tcPr>
          <w:p w:rsidR="00C624CC" w:rsidRPr="00FA692F" w:rsidRDefault="00C624CC" w:rsidP="00C624CC">
            <w:pPr>
              <w:jc w:val="center"/>
              <w:rPr>
                <w:sz w:val="21"/>
                <w:szCs w:val="21"/>
              </w:rPr>
            </w:pPr>
            <w:r w:rsidRPr="00FA692F">
              <w:rPr>
                <w:sz w:val="21"/>
                <w:szCs w:val="21"/>
              </w:rPr>
              <w:sym w:font="Wingdings 2" w:char="F050"/>
            </w:r>
          </w:p>
        </w:tc>
        <w:tc>
          <w:tcPr>
            <w:tcW w:w="1707" w:type="dxa"/>
            <w:vAlign w:val="center"/>
          </w:tcPr>
          <w:p w:rsidR="00C624CC" w:rsidRPr="00FA692F" w:rsidRDefault="00C624CC" w:rsidP="00C624CC">
            <w:pPr>
              <w:jc w:val="center"/>
              <w:rPr>
                <w:sz w:val="21"/>
                <w:szCs w:val="21"/>
              </w:rPr>
            </w:pPr>
          </w:p>
        </w:tc>
        <w:tc>
          <w:tcPr>
            <w:tcW w:w="2752" w:type="dxa"/>
            <w:tcBorders>
              <w:right w:val="single" w:sz="12" w:space="0" w:color="auto"/>
            </w:tcBorders>
            <w:vAlign w:val="center"/>
          </w:tcPr>
          <w:p w:rsidR="00C624CC" w:rsidRPr="00FA692F" w:rsidRDefault="00C624CC" w:rsidP="00C624CC">
            <w:pPr>
              <w:jc w:val="center"/>
              <w:rPr>
                <w:sz w:val="21"/>
                <w:szCs w:val="21"/>
              </w:rPr>
            </w:pPr>
          </w:p>
        </w:tc>
      </w:tr>
      <w:tr w:rsidR="00C624CC" w:rsidRPr="00FA692F" w:rsidTr="00C624CC">
        <w:trPr>
          <w:trHeight w:val="351"/>
          <w:jc w:val="center"/>
        </w:trPr>
        <w:tc>
          <w:tcPr>
            <w:tcW w:w="2384" w:type="dxa"/>
            <w:tcBorders>
              <w:left w:val="single" w:sz="12" w:space="0" w:color="auto"/>
            </w:tcBorders>
            <w:vAlign w:val="center"/>
          </w:tcPr>
          <w:p w:rsidR="00C624CC" w:rsidRPr="00FA692F" w:rsidRDefault="00C624CC" w:rsidP="00C624CC">
            <w:pPr>
              <w:jc w:val="center"/>
              <w:rPr>
                <w:sz w:val="21"/>
                <w:szCs w:val="21"/>
              </w:rPr>
            </w:pPr>
            <w:r w:rsidRPr="00FA692F">
              <w:rPr>
                <w:rFonts w:hAnsi="宋体"/>
                <w:sz w:val="21"/>
                <w:szCs w:val="21"/>
              </w:rPr>
              <w:t>技术资料及附件</w:t>
            </w:r>
          </w:p>
        </w:tc>
        <w:tc>
          <w:tcPr>
            <w:tcW w:w="1707" w:type="dxa"/>
            <w:vAlign w:val="center"/>
          </w:tcPr>
          <w:p w:rsidR="00C624CC" w:rsidRPr="00FA692F" w:rsidRDefault="00C624CC" w:rsidP="00C624CC">
            <w:pPr>
              <w:jc w:val="center"/>
              <w:rPr>
                <w:sz w:val="21"/>
                <w:szCs w:val="21"/>
              </w:rPr>
            </w:pPr>
            <w:r w:rsidRPr="00FA692F">
              <w:rPr>
                <w:sz w:val="21"/>
                <w:szCs w:val="21"/>
              </w:rPr>
              <w:sym w:font="Wingdings 2" w:char="F050"/>
            </w:r>
          </w:p>
        </w:tc>
        <w:tc>
          <w:tcPr>
            <w:tcW w:w="1707" w:type="dxa"/>
            <w:vAlign w:val="center"/>
          </w:tcPr>
          <w:p w:rsidR="00C624CC" w:rsidRPr="00FA692F" w:rsidRDefault="00C624CC" w:rsidP="00C624CC">
            <w:pPr>
              <w:jc w:val="center"/>
              <w:rPr>
                <w:sz w:val="21"/>
                <w:szCs w:val="21"/>
              </w:rPr>
            </w:pPr>
          </w:p>
        </w:tc>
        <w:tc>
          <w:tcPr>
            <w:tcW w:w="2752" w:type="dxa"/>
            <w:tcBorders>
              <w:right w:val="single" w:sz="12" w:space="0" w:color="auto"/>
            </w:tcBorders>
            <w:vAlign w:val="center"/>
          </w:tcPr>
          <w:p w:rsidR="00C624CC" w:rsidRPr="00FA692F" w:rsidRDefault="00C624CC" w:rsidP="00C624CC">
            <w:pPr>
              <w:jc w:val="center"/>
              <w:rPr>
                <w:sz w:val="21"/>
                <w:szCs w:val="21"/>
              </w:rPr>
            </w:pPr>
          </w:p>
        </w:tc>
      </w:tr>
      <w:tr w:rsidR="00C624CC" w:rsidRPr="00FA692F" w:rsidTr="00C624CC">
        <w:trPr>
          <w:trHeight w:val="351"/>
          <w:jc w:val="center"/>
        </w:trPr>
        <w:tc>
          <w:tcPr>
            <w:tcW w:w="2384" w:type="dxa"/>
            <w:tcBorders>
              <w:left w:val="single" w:sz="12" w:space="0" w:color="auto"/>
            </w:tcBorders>
            <w:vAlign w:val="center"/>
          </w:tcPr>
          <w:p w:rsidR="00C624CC" w:rsidRPr="00FA692F" w:rsidRDefault="00C624CC" w:rsidP="00C624CC">
            <w:pPr>
              <w:jc w:val="center"/>
              <w:rPr>
                <w:sz w:val="21"/>
                <w:szCs w:val="21"/>
              </w:rPr>
            </w:pPr>
            <w:r w:rsidRPr="00FA692F">
              <w:rPr>
                <w:rFonts w:hAnsi="宋体"/>
                <w:sz w:val="21"/>
                <w:szCs w:val="21"/>
              </w:rPr>
              <w:t>外观</w:t>
            </w:r>
          </w:p>
        </w:tc>
        <w:tc>
          <w:tcPr>
            <w:tcW w:w="1707" w:type="dxa"/>
            <w:vAlign w:val="center"/>
          </w:tcPr>
          <w:p w:rsidR="00C624CC" w:rsidRPr="00FA692F" w:rsidRDefault="00C624CC" w:rsidP="00C624CC">
            <w:pPr>
              <w:jc w:val="center"/>
              <w:rPr>
                <w:sz w:val="21"/>
                <w:szCs w:val="21"/>
              </w:rPr>
            </w:pPr>
            <w:r w:rsidRPr="00FA692F">
              <w:rPr>
                <w:sz w:val="21"/>
                <w:szCs w:val="21"/>
              </w:rPr>
              <w:sym w:font="Wingdings 2" w:char="F050"/>
            </w:r>
          </w:p>
        </w:tc>
        <w:tc>
          <w:tcPr>
            <w:tcW w:w="1707" w:type="dxa"/>
            <w:vAlign w:val="center"/>
          </w:tcPr>
          <w:p w:rsidR="00C624CC" w:rsidRPr="00FA692F" w:rsidRDefault="00C624CC" w:rsidP="00C624CC">
            <w:pPr>
              <w:jc w:val="center"/>
              <w:rPr>
                <w:sz w:val="21"/>
                <w:szCs w:val="21"/>
              </w:rPr>
            </w:pPr>
          </w:p>
        </w:tc>
        <w:tc>
          <w:tcPr>
            <w:tcW w:w="2752" w:type="dxa"/>
            <w:tcBorders>
              <w:right w:val="single" w:sz="12" w:space="0" w:color="auto"/>
            </w:tcBorders>
            <w:vAlign w:val="center"/>
          </w:tcPr>
          <w:p w:rsidR="00C624CC" w:rsidRPr="00FA692F" w:rsidRDefault="00C624CC" w:rsidP="00C624CC">
            <w:pPr>
              <w:jc w:val="center"/>
              <w:rPr>
                <w:sz w:val="21"/>
                <w:szCs w:val="21"/>
              </w:rPr>
            </w:pPr>
          </w:p>
        </w:tc>
      </w:tr>
      <w:tr w:rsidR="00C624CC" w:rsidRPr="00FA692F" w:rsidTr="00C624CC">
        <w:trPr>
          <w:trHeight w:val="363"/>
          <w:jc w:val="center"/>
        </w:trPr>
        <w:tc>
          <w:tcPr>
            <w:tcW w:w="2384" w:type="dxa"/>
            <w:tcBorders>
              <w:left w:val="single" w:sz="12" w:space="0" w:color="auto"/>
              <w:bottom w:val="single" w:sz="12" w:space="0" w:color="auto"/>
            </w:tcBorders>
            <w:vAlign w:val="center"/>
          </w:tcPr>
          <w:p w:rsidR="00C624CC" w:rsidRPr="00FA692F" w:rsidDel="00313CC7" w:rsidRDefault="00C624CC" w:rsidP="00C624CC">
            <w:pPr>
              <w:jc w:val="center"/>
              <w:rPr>
                <w:sz w:val="21"/>
                <w:szCs w:val="21"/>
              </w:rPr>
            </w:pPr>
            <w:r w:rsidRPr="00FA692F">
              <w:rPr>
                <w:rFonts w:hAnsi="宋体"/>
                <w:sz w:val="21"/>
                <w:szCs w:val="21"/>
              </w:rPr>
              <w:t>安全防护说明</w:t>
            </w:r>
          </w:p>
        </w:tc>
        <w:tc>
          <w:tcPr>
            <w:tcW w:w="1707" w:type="dxa"/>
            <w:tcBorders>
              <w:bottom w:val="single" w:sz="12" w:space="0" w:color="auto"/>
            </w:tcBorders>
            <w:vAlign w:val="center"/>
          </w:tcPr>
          <w:p w:rsidR="00C624CC" w:rsidRPr="00FA692F" w:rsidRDefault="00C624CC" w:rsidP="00C624CC">
            <w:pPr>
              <w:jc w:val="center"/>
              <w:rPr>
                <w:sz w:val="21"/>
                <w:szCs w:val="21"/>
              </w:rPr>
            </w:pPr>
            <w:r w:rsidRPr="00FA692F">
              <w:rPr>
                <w:sz w:val="21"/>
                <w:szCs w:val="21"/>
              </w:rPr>
              <w:sym w:font="Wingdings 2" w:char="F050"/>
            </w:r>
          </w:p>
        </w:tc>
        <w:tc>
          <w:tcPr>
            <w:tcW w:w="1707" w:type="dxa"/>
            <w:tcBorders>
              <w:bottom w:val="single" w:sz="12" w:space="0" w:color="auto"/>
            </w:tcBorders>
            <w:vAlign w:val="center"/>
          </w:tcPr>
          <w:p w:rsidR="00C624CC" w:rsidRPr="00FA692F" w:rsidRDefault="00C624CC" w:rsidP="00C624CC">
            <w:pPr>
              <w:jc w:val="center"/>
              <w:rPr>
                <w:sz w:val="21"/>
                <w:szCs w:val="21"/>
              </w:rPr>
            </w:pPr>
          </w:p>
        </w:tc>
        <w:tc>
          <w:tcPr>
            <w:tcW w:w="2752" w:type="dxa"/>
            <w:tcBorders>
              <w:bottom w:val="single" w:sz="12" w:space="0" w:color="auto"/>
              <w:right w:val="single" w:sz="12" w:space="0" w:color="auto"/>
            </w:tcBorders>
            <w:vAlign w:val="center"/>
          </w:tcPr>
          <w:p w:rsidR="00C624CC" w:rsidRPr="00FA692F" w:rsidRDefault="00C624CC" w:rsidP="00C624CC">
            <w:pPr>
              <w:jc w:val="center"/>
              <w:rPr>
                <w:sz w:val="21"/>
                <w:szCs w:val="21"/>
              </w:rPr>
            </w:pPr>
          </w:p>
        </w:tc>
      </w:tr>
    </w:tbl>
    <w:p w:rsidR="00C624CC" w:rsidRPr="00C624CC" w:rsidRDefault="00C624CC" w:rsidP="00C624CC">
      <w:pPr>
        <w:pStyle w:val="af0"/>
        <w:ind w:left="360" w:firstLineChars="0" w:firstLine="0"/>
        <w:rPr>
          <w:sz w:val="24"/>
          <w:szCs w:val="28"/>
        </w:rPr>
      </w:pPr>
      <w:r w:rsidRPr="00C624CC">
        <w:rPr>
          <w:rFonts w:hAnsi="宋体"/>
          <w:sz w:val="24"/>
          <w:szCs w:val="28"/>
        </w:rPr>
        <w:t>检定结论：外观与功能检查合格。</w:t>
      </w:r>
    </w:p>
    <w:p w:rsidR="00D41ADD" w:rsidRPr="00FA692F" w:rsidRDefault="006E5C3B" w:rsidP="00D41ADD">
      <w:pPr>
        <w:rPr>
          <w:sz w:val="24"/>
          <w:szCs w:val="24"/>
        </w:rPr>
      </w:pPr>
      <w:r>
        <w:rPr>
          <w:rFonts w:hint="eastAsia"/>
          <w:sz w:val="24"/>
          <w:szCs w:val="24"/>
        </w:rPr>
        <w:t>2</w:t>
      </w:r>
      <w:r w:rsidR="00D41ADD" w:rsidRPr="00FA692F">
        <w:rPr>
          <w:sz w:val="24"/>
          <w:szCs w:val="24"/>
        </w:rPr>
        <w:t xml:space="preserve">. </w:t>
      </w:r>
      <w:r w:rsidR="00D41ADD" w:rsidRPr="00FA692F">
        <w:rPr>
          <w:rFonts w:hAnsi="宋体"/>
          <w:sz w:val="24"/>
          <w:szCs w:val="24"/>
        </w:rPr>
        <w:t>接收面响应不均匀性的检定</w:t>
      </w:r>
    </w:p>
    <w:p w:rsidR="00C624CC" w:rsidRPr="00FA692F" w:rsidRDefault="00C624CC" w:rsidP="00C624CC">
      <w:pPr>
        <w:tabs>
          <w:tab w:val="left" w:pos="720"/>
        </w:tabs>
        <w:spacing w:line="360" w:lineRule="auto"/>
        <w:jc w:val="center"/>
        <w:rPr>
          <w:w w:val="110"/>
          <w:sz w:val="24"/>
          <w:szCs w:val="24"/>
        </w:rPr>
      </w:pPr>
      <w:r>
        <w:rPr>
          <w:noProof/>
          <w:w w:val="110"/>
          <w:sz w:val="24"/>
          <w:szCs w:val="24"/>
        </w:rPr>
        <w:drawing>
          <wp:inline distT="0" distB="0" distL="0" distR="0">
            <wp:extent cx="5266690" cy="1028700"/>
            <wp:effectExtent l="1905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7" cstate="print"/>
                    <a:srcRect/>
                    <a:stretch>
                      <a:fillRect/>
                    </a:stretch>
                  </pic:blipFill>
                  <pic:spPr bwMode="auto">
                    <a:xfrm>
                      <a:off x="0" y="0"/>
                      <a:ext cx="5266690" cy="1028700"/>
                    </a:xfrm>
                    <a:prstGeom prst="rect">
                      <a:avLst/>
                    </a:prstGeom>
                    <a:noFill/>
                    <a:ln w="9525">
                      <a:noFill/>
                      <a:miter lim="800000"/>
                      <a:headEnd/>
                      <a:tailEnd/>
                    </a:ln>
                  </pic:spPr>
                </pic:pic>
              </a:graphicData>
            </a:graphic>
          </wp:inline>
        </w:drawing>
      </w:r>
    </w:p>
    <w:p w:rsidR="00C624CC" w:rsidRPr="00FA692F" w:rsidRDefault="00C624CC" w:rsidP="00C624CC">
      <w:pPr>
        <w:jc w:val="center"/>
        <w:rPr>
          <w:sz w:val="21"/>
          <w:szCs w:val="28"/>
        </w:rPr>
      </w:pPr>
      <w:r w:rsidRPr="00FA692F">
        <w:rPr>
          <w:rFonts w:hAnsi="宋体"/>
          <w:sz w:val="21"/>
          <w:szCs w:val="28"/>
        </w:rPr>
        <w:t>图</w:t>
      </w:r>
      <w:r>
        <w:rPr>
          <w:rFonts w:hint="eastAsia"/>
          <w:sz w:val="21"/>
          <w:szCs w:val="28"/>
        </w:rPr>
        <w:t>1</w:t>
      </w:r>
      <w:r w:rsidRPr="00FA692F">
        <w:rPr>
          <w:sz w:val="21"/>
          <w:szCs w:val="28"/>
        </w:rPr>
        <w:t xml:space="preserve">. </w:t>
      </w:r>
      <w:r>
        <w:rPr>
          <w:rFonts w:ascii="宋体" w:hAnsi="宋体" w:hint="eastAsia"/>
        </w:rPr>
        <w:t xml:space="preserve">图1  </w:t>
      </w:r>
      <w:r>
        <w:t>被检激光能量计</w:t>
      </w:r>
      <w:r>
        <w:rPr>
          <w:rFonts w:ascii="宋体" w:hAnsi="宋体" w:hint="eastAsia"/>
        </w:rPr>
        <w:t>接收器响应不均匀性检定装置框图</w:t>
      </w:r>
    </w:p>
    <w:p w:rsidR="00C624CC" w:rsidRPr="00FA692F" w:rsidRDefault="00C624CC" w:rsidP="00C624CC">
      <w:pPr>
        <w:ind w:firstLineChars="227" w:firstLine="545"/>
        <w:jc w:val="both"/>
        <w:rPr>
          <w:sz w:val="24"/>
          <w:szCs w:val="24"/>
        </w:rPr>
      </w:pPr>
      <w:r w:rsidRPr="00FA692F">
        <w:rPr>
          <w:rFonts w:hAnsi="宋体"/>
          <w:sz w:val="24"/>
          <w:szCs w:val="24"/>
        </w:rPr>
        <w:t>按图</w:t>
      </w:r>
      <w:r>
        <w:rPr>
          <w:rFonts w:hint="eastAsia"/>
          <w:sz w:val="24"/>
          <w:szCs w:val="24"/>
        </w:rPr>
        <w:t>1</w:t>
      </w:r>
      <w:r w:rsidRPr="00FA692F">
        <w:rPr>
          <w:rFonts w:hAnsi="宋体"/>
          <w:sz w:val="24"/>
          <w:szCs w:val="24"/>
        </w:rPr>
        <w:t>所示的框图连接并调整接收</w:t>
      </w:r>
      <w:r>
        <w:rPr>
          <w:rFonts w:hAnsi="宋体" w:hint="eastAsia"/>
          <w:sz w:val="24"/>
          <w:szCs w:val="24"/>
        </w:rPr>
        <w:t>器</w:t>
      </w:r>
      <w:r w:rsidRPr="00FA692F">
        <w:rPr>
          <w:rFonts w:hAnsi="宋体"/>
          <w:sz w:val="24"/>
          <w:szCs w:val="24"/>
        </w:rPr>
        <w:t>响应不均匀性检定装置。检定使用的激光器波长为</w:t>
      </w:r>
      <w:r>
        <w:rPr>
          <w:rFonts w:hint="eastAsia"/>
          <w:sz w:val="24"/>
          <w:szCs w:val="24"/>
        </w:rPr>
        <w:t>1064</w:t>
      </w:r>
      <w:r w:rsidRPr="00FA692F">
        <w:rPr>
          <w:sz w:val="24"/>
          <w:szCs w:val="24"/>
        </w:rPr>
        <w:t>nm</w:t>
      </w:r>
      <w:r w:rsidRPr="00FA692F">
        <w:rPr>
          <w:rFonts w:hAnsi="宋体"/>
          <w:sz w:val="24"/>
          <w:szCs w:val="24"/>
        </w:rPr>
        <w:t>，</w:t>
      </w:r>
      <w:r>
        <w:rPr>
          <w:rFonts w:hAnsi="宋体" w:hint="eastAsia"/>
          <w:sz w:val="24"/>
          <w:szCs w:val="24"/>
        </w:rPr>
        <w:t>能量</w:t>
      </w:r>
      <w:r w:rsidRPr="00FA692F">
        <w:rPr>
          <w:rFonts w:hAnsi="宋体"/>
          <w:sz w:val="24"/>
          <w:szCs w:val="24"/>
        </w:rPr>
        <w:t>为</w:t>
      </w:r>
      <w:r>
        <w:rPr>
          <w:rFonts w:hint="eastAsia"/>
          <w:sz w:val="24"/>
          <w:szCs w:val="24"/>
        </w:rPr>
        <w:t>1</w:t>
      </w:r>
      <w:r w:rsidRPr="00FA692F">
        <w:rPr>
          <w:sz w:val="24"/>
          <w:szCs w:val="24"/>
        </w:rPr>
        <w:t>m</w:t>
      </w:r>
      <w:r>
        <w:rPr>
          <w:rFonts w:hint="eastAsia"/>
          <w:sz w:val="24"/>
          <w:szCs w:val="24"/>
        </w:rPr>
        <w:t>J</w:t>
      </w:r>
      <w:r>
        <w:rPr>
          <w:rFonts w:hint="eastAsia"/>
          <w:sz w:val="24"/>
          <w:szCs w:val="24"/>
        </w:rPr>
        <w:t>，</w:t>
      </w:r>
      <w:r>
        <w:rPr>
          <w:rFonts w:hAnsi="宋体" w:hint="eastAsia"/>
          <w:sz w:val="24"/>
          <w:szCs w:val="28"/>
        </w:rPr>
        <w:t>脉冲宽度</w:t>
      </w:r>
      <w:r w:rsidRPr="00FA692F">
        <w:rPr>
          <w:rFonts w:hAnsi="宋体"/>
          <w:sz w:val="24"/>
          <w:szCs w:val="28"/>
        </w:rPr>
        <w:t>为</w:t>
      </w:r>
      <w:r>
        <w:rPr>
          <w:rFonts w:hint="eastAsia"/>
          <w:sz w:val="24"/>
          <w:szCs w:val="28"/>
        </w:rPr>
        <w:t>10ns</w:t>
      </w:r>
      <w:r>
        <w:rPr>
          <w:rFonts w:hint="eastAsia"/>
          <w:sz w:val="24"/>
          <w:szCs w:val="28"/>
        </w:rPr>
        <w:t>，</w:t>
      </w:r>
      <w:proofErr w:type="gramStart"/>
      <w:r>
        <w:rPr>
          <w:rFonts w:hint="eastAsia"/>
          <w:sz w:val="24"/>
          <w:szCs w:val="28"/>
        </w:rPr>
        <w:t>能量计挡位</w:t>
      </w:r>
      <w:proofErr w:type="gramEnd"/>
      <w:r>
        <w:rPr>
          <w:rFonts w:hint="eastAsia"/>
          <w:sz w:val="24"/>
          <w:szCs w:val="28"/>
        </w:rPr>
        <w:t>2mJ</w:t>
      </w:r>
      <w:r w:rsidRPr="00FA692F">
        <w:rPr>
          <w:rFonts w:hAnsi="宋体"/>
          <w:sz w:val="24"/>
          <w:szCs w:val="24"/>
        </w:rPr>
        <w:t>。被检激光</w:t>
      </w:r>
      <w:r>
        <w:rPr>
          <w:rFonts w:hAnsi="宋体" w:hint="eastAsia"/>
          <w:sz w:val="24"/>
          <w:szCs w:val="24"/>
        </w:rPr>
        <w:t>能量</w:t>
      </w:r>
      <w:r w:rsidRPr="00FA692F">
        <w:rPr>
          <w:rFonts w:hAnsi="宋体"/>
          <w:sz w:val="24"/>
          <w:szCs w:val="24"/>
        </w:rPr>
        <w:t>计接收面直径为</w:t>
      </w:r>
      <w:r>
        <w:rPr>
          <w:rFonts w:hint="eastAsia"/>
          <w:sz w:val="24"/>
          <w:szCs w:val="24"/>
        </w:rPr>
        <w:t>1</w:t>
      </w:r>
      <w:r w:rsidRPr="00FA692F">
        <w:rPr>
          <w:sz w:val="24"/>
          <w:szCs w:val="24"/>
        </w:rPr>
        <w:t>0mm</w:t>
      </w:r>
      <w:r w:rsidRPr="00FA692F">
        <w:rPr>
          <w:rFonts w:hAnsi="宋体"/>
          <w:sz w:val="24"/>
          <w:szCs w:val="24"/>
        </w:rPr>
        <w:t>，检定区域尺寸为</w:t>
      </w:r>
      <w:r w:rsidR="00927DDF">
        <w:rPr>
          <w:rFonts w:hint="eastAsia"/>
          <w:sz w:val="24"/>
          <w:szCs w:val="24"/>
        </w:rPr>
        <w:t>7</w:t>
      </w:r>
      <w:r w:rsidRPr="00FA692F">
        <w:rPr>
          <w:sz w:val="24"/>
          <w:szCs w:val="24"/>
        </w:rPr>
        <w:t>mm</w:t>
      </w:r>
      <w:r w:rsidRPr="00FA692F">
        <w:rPr>
          <w:rFonts w:hAnsi="宋体"/>
          <w:sz w:val="24"/>
          <w:szCs w:val="24"/>
        </w:rPr>
        <w:t>；检定使用的激光光斑直径为</w:t>
      </w:r>
      <w:r w:rsidR="00927DDF">
        <w:rPr>
          <w:rFonts w:hint="eastAsia"/>
          <w:sz w:val="24"/>
          <w:szCs w:val="24"/>
        </w:rPr>
        <w:t>2</w:t>
      </w:r>
      <w:r w:rsidRPr="00FA692F">
        <w:rPr>
          <w:sz w:val="24"/>
          <w:szCs w:val="24"/>
        </w:rPr>
        <w:t>mm</w:t>
      </w:r>
      <w:r w:rsidRPr="00FA692F">
        <w:rPr>
          <w:rFonts w:hAnsi="宋体"/>
          <w:sz w:val="24"/>
          <w:szCs w:val="24"/>
        </w:rPr>
        <w:t>。将被检激光</w:t>
      </w:r>
      <w:r>
        <w:rPr>
          <w:rFonts w:hAnsi="宋体" w:hint="eastAsia"/>
          <w:sz w:val="24"/>
          <w:szCs w:val="24"/>
        </w:rPr>
        <w:t>能量</w:t>
      </w:r>
      <w:r w:rsidRPr="00FA692F">
        <w:rPr>
          <w:rFonts w:hAnsi="宋体"/>
          <w:sz w:val="24"/>
          <w:szCs w:val="24"/>
        </w:rPr>
        <w:t>计置于二维位移台上，分别沿水平和垂直方向等间距移动二维位移台，移动步长为</w:t>
      </w:r>
      <w:r w:rsidR="00927DDF">
        <w:rPr>
          <w:rFonts w:hint="eastAsia"/>
          <w:sz w:val="24"/>
          <w:szCs w:val="24"/>
        </w:rPr>
        <w:t>3.5</w:t>
      </w:r>
      <w:r w:rsidRPr="00FA692F">
        <w:rPr>
          <w:sz w:val="24"/>
          <w:szCs w:val="24"/>
        </w:rPr>
        <w:t>mm</w:t>
      </w:r>
      <w:r w:rsidRPr="00FA692F">
        <w:rPr>
          <w:rFonts w:hAnsi="宋体"/>
          <w:sz w:val="24"/>
          <w:szCs w:val="24"/>
        </w:rPr>
        <w:t>，每一位置的</w:t>
      </w:r>
      <w:r w:rsidRPr="005020F8">
        <w:rPr>
          <w:rFonts w:ascii="宋体" w:hAnsi="宋体" w:hint="eastAsia"/>
          <w:sz w:val="24"/>
          <w:szCs w:val="24"/>
        </w:rPr>
        <w:t>被检激光能量计示值与监测激光能量计示值的比值</w:t>
      </w:r>
      <w:r>
        <w:rPr>
          <w:rFonts w:ascii="宋体" w:hAnsi="宋体" w:hint="eastAsia"/>
          <w:sz w:val="24"/>
          <w:szCs w:val="24"/>
        </w:rPr>
        <w:t>的平均值（</w:t>
      </w:r>
      <w:r>
        <w:rPr>
          <w:rFonts w:hAnsi="宋体"/>
          <w:sz w:val="24"/>
          <w:szCs w:val="24"/>
        </w:rPr>
        <w:t>同</w:t>
      </w:r>
      <w:r w:rsidRPr="00FA692F">
        <w:rPr>
          <w:rFonts w:hAnsi="宋体"/>
          <w:sz w:val="24"/>
          <w:szCs w:val="24"/>
        </w:rPr>
        <w:t>一位置</w:t>
      </w:r>
      <w:r>
        <w:rPr>
          <w:rFonts w:hAnsi="宋体"/>
          <w:sz w:val="24"/>
          <w:szCs w:val="24"/>
        </w:rPr>
        <w:t>重复测量</w:t>
      </w:r>
      <w:r>
        <w:rPr>
          <w:rFonts w:hAnsi="宋体" w:hint="eastAsia"/>
          <w:sz w:val="24"/>
          <w:szCs w:val="24"/>
        </w:rPr>
        <w:t>10</w:t>
      </w:r>
      <w:r>
        <w:rPr>
          <w:rFonts w:hAnsi="宋体" w:hint="eastAsia"/>
          <w:sz w:val="24"/>
          <w:szCs w:val="24"/>
        </w:rPr>
        <w:t>次</w:t>
      </w:r>
      <w:r>
        <w:rPr>
          <w:rFonts w:ascii="宋体" w:hAnsi="宋体" w:hint="eastAsia"/>
          <w:sz w:val="24"/>
          <w:szCs w:val="24"/>
        </w:rPr>
        <w:t>）</w:t>
      </w:r>
      <w:r w:rsidRPr="00FA692F">
        <w:rPr>
          <w:rFonts w:hAnsi="宋体"/>
          <w:sz w:val="24"/>
          <w:szCs w:val="24"/>
        </w:rPr>
        <w:t>如下表：</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06"/>
        <w:gridCol w:w="2106"/>
        <w:gridCol w:w="2106"/>
        <w:gridCol w:w="2106"/>
      </w:tblGrid>
      <w:tr w:rsidR="00C624CC" w:rsidRPr="00FA692F" w:rsidTr="00C624CC">
        <w:trPr>
          <w:trHeight w:val="311"/>
          <w:jc w:val="center"/>
        </w:trPr>
        <w:tc>
          <w:tcPr>
            <w:tcW w:w="2106" w:type="dxa"/>
            <w:tcBorders>
              <w:top w:val="single" w:sz="12" w:space="0" w:color="auto"/>
              <w:left w:val="single" w:sz="12" w:space="0" w:color="auto"/>
            </w:tcBorders>
            <w:vAlign w:val="center"/>
          </w:tcPr>
          <w:p w:rsidR="00C624CC" w:rsidRPr="00FA692F" w:rsidRDefault="00C624CC" w:rsidP="00C624CC">
            <w:pPr>
              <w:jc w:val="center"/>
              <w:rPr>
                <w:sz w:val="21"/>
                <w:szCs w:val="21"/>
              </w:rPr>
            </w:pPr>
          </w:p>
        </w:tc>
        <w:tc>
          <w:tcPr>
            <w:tcW w:w="2106" w:type="dxa"/>
            <w:tcBorders>
              <w:top w:val="single" w:sz="12" w:space="0" w:color="auto"/>
            </w:tcBorders>
            <w:vAlign w:val="center"/>
          </w:tcPr>
          <w:p w:rsidR="00C624CC" w:rsidRPr="00FA692F" w:rsidRDefault="00C624CC" w:rsidP="00C624CC">
            <w:pPr>
              <w:jc w:val="center"/>
              <w:rPr>
                <w:sz w:val="21"/>
                <w:szCs w:val="21"/>
              </w:rPr>
            </w:pPr>
            <w:r w:rsidRPr="00FA692F">
              <w:rPr>
                <w:rFonts w:hAnsi="宋体"/>
                <w:sz w:val="21"/>
                <w:szCs w:val="21"/>
              </w:rPr>
              <w:t>左</w:t>
            </w:r>
          </w:p>
        </w:tc>
        <w:tc>
          <w:tcPr>
            <w:tcW w:w="2106" w:type="dxa"/>
            <w:tcBorders>
              <w:top w:val="single" w:sz="12" w:space="0" w:color="auto"/>
            </w:tcBorders>
            <w:vAlign w:val="center"/>
          </w:tcPr>
          <w:p w:rsidR="00C624CC" w:rsidRPr="00FA692F" w:rsidRDefault="00C624CC" w:rsidP="00C624CC">
            <w:pPr>
              <w:jc w:val="center"/>
              <w:rPr>
                <w:sz w:val="21"/>
                <w:szCs w:val="21"/>
              </w:rPr>
            </w:pPr>
            <w:r w:rsidRPr="00FA692F">
              <w:rPr>
                <w:rFonts w:hAnsi="宋体"/>
                <w:sz w:val="21"/>
                <w:szCs w:val="21"/>
              </w:rPr>
              <w:t>中</w:t>
            </w:r>
          </w:p>
        </w:tc>
        <w:tc>
          <w:tcPr>
            <w:tcW w:w="2106" w:type="dxa"/>
            <w:tcBorders>
              <w:top w:val="single" w:sz="12" w:space="0" w:color="auto"/>
              <w:right w:val="single" w:sz="12" w:space="0" w:color="auto"/>
            </w:tcBorders>
            <w:vAlign w:val="center"/>
          </w:tcPr>
          <w:p w:rsidR="00C624CC" w:rsidRPr="00FA692F" w:rsidRDefault="00C624CC" w:rsidP="00C624CC">
            <w:pPr>
              <w:jc w:val="center"/>
              <w:rPr>
                <w:sz w:val="21"/>
                <w:szCs w:val="21"/>
              </w:rPr>
            </w:pPr>
            <w:r w:rsidRPr="00FA692F">
              <w:rPr>
                <w:rFonts w:hAnsi="宋体"/>
                <w:sz w:val="21"/>
                <w:szCs w:val="21"/>
              </w:rPr>
              <w:t>右</w:t>
            </w:r>
          </w:p>
        </w:tc>
      </w:tr>
      <w:tr w:rsidR="00C624CC" w:rsidRPr="00FA692F" w:rsidTr="00C624CC">
        <w:trPr>
          <w:trHeight w:val="311"/>
          <w:jc w:val="center"/>
        </w:trPr>
        <w:tc>
          <w:tcPr>
            <w:tcW w:w="2106" w:type="dxa"/>
            <w:tcBorders>
              <w:left w:val="single" w:sz="12" w:space="0" w:color="auto"/>
            </w:tcBorders>
            <w:vAlign w:val="center"/>
          </w:tcPr>
          <w:p w:rsidR="00C624CC" w:rsidRPr="00FA692F" w:rsidRDefault="00C624CC" w:rsidP="00C624CC">
            <w:pPr>
              <w:jc w:val="center"/>
              <w:rPr>
                <w:sz w:val="21"/>
                <w:szCs w:val="21"/>
              </w:rPr>
            </w:pPr>
            <w:r w:rsidRPr="00FA692F">
              <w:rPr>
                <w:rFonts w:hAnsi="宋体"/>
                <w:sz w:val="21"/>
                <w:szCs w:val="21"/>
              </w:rPr>
              <w:t>上</w:t>
            </w:r>
          </w:p>
        </w:tc>
        <w:tc>
          <w:tcPr>
            <w:tcW w:w="2106" w:type="dxa"/>
            <w:vAlign w:val="center"/>
          </w:tcPr>
          <w:p w:rsidR="00C624CC" w:rsidRPr="00FA692F" w:rsidRDefault="00C624CC" w:rsidP="00C624CC">
            <w:pPr>
              <w:jc w:val="center"/>
              <w:rPr>
                <w:sz w:val="21"/>
                <w:szCs w:val="21"/>
              </w:rPr>
            </w:pPr>
            <w:r w:rsidRPr="00FA692F">
              <w:rPr>
                <w:sz w:val="21"/>
                <w:szCs w:val="21"/>
              </w:rPr>
              <w:t>/</w:t>
            </w:r>
          </w:p>
        </w:tc>
        <w:tc>
          <w:tcPr>
            <w:tcW w:w="2106" w:type="dxa"/>
            <w:vAlign w:val="center"/>
          </w:tcPr>
          <w:p w:rsidR="00C624CC" w:rsidRPr="00FA692F" w:rsidRDefault="00974B56" w:rsidP="00974B56">
            <w:pPr>
              <w:jc w:val="center"/>
              <w:rPr>
                <w:sz w:val="21"/>
                <w:szCs w:val="21"/>
              </w:rPr>
            </w:pPr>
            <w:r>
              <w:rPr>
                <w:rFonts w:hint="eastAsia"/>
                <w:sz w:val="21"/>
                <w:szCs w:val="21"/>
              </w:rPr>
              <w:t>9.78</w:t>
            </w:r>
          </w:p>
        </w:tc>
        <w:tc>
          <w:tcPr>
            <w:tcW w:w="2106" w:type="dxa"/>
            <w:tcBorders>
              <w:right w:val="single" w:sz="12" w:space="0" w:color="auto"/>
            </w:tcBorders>
            <w:vAlign w:val="center"/>
          </w:tcPr>
          <w:p w:rsidR="00C624CC" w:rsidRPr="00FA692F" w:rsidRDefault="00C624CC" w:rsidP="00C624CC">
            <w:pPr>
              <w:jc w:val="center"/>
              <w:rPr>
                <w:sz w:val="21"/>
                <w:szCs w:val="21"/>
              </w:rPr>
            </w:pPr>
            <w:r w:rsidRPr="00FA692F">
              <w:rPr>
                <w:sz w:val="21"/>
                <w:szCs w:val="21"/>
              </w:rPr>
              <w:t>/</w:t>
            </w:r>
          </w:p>
        </w:tc>
      </w:tr>
      <w:tr w:rsidR="00C624CC" w:rsidRPr="00FA692F" w:rsidTr="00C624CC">
        <w:trPr>
          <w:trHeight w:val="311"/>
          <w:jc w:val="center"/>
        </w:trPr>
        <w:tc>
          <w:tcPr>
            <w:tcW w:w="2106" w:type="dxa"/>
            <w:tcBorders>
              <w:left w:val="single" w:sz="12" w:space="0" w:color="auto"/>
            </w:tcBorders>
            <w:vAlign w:val="center"/>
          </w:tcPr>
          <w:p w:rsidR="00C624CC" w:rsidRPr="00FA692F" w:rsidRDefault="00C624CC" w:rsidP="00C624CC">
            <w:pPr>
              <w:jc w:val="center"/>
              <w:rPr>
                <w:sz w:val="21"/>
                <w:szCs w:val="21"/>
              </w:rPr>
            </w:pPr>
            <w:r w:rsidRPr="00FA692F">
              <w:rPr>
                <w:rFonts w:hAnsi="宋体"/>
                <w:sz w:val="21"/>
                <w:szCs w:val="21"/>
              </w:rPr>
              <w:t>中</w:t>
            </w:r>
          </w:p>
        </w:tc>
        <w:tc>
          <w:tcPr>
            <w:tcW w:w="2106" w:type="dxa"/>
            <w:vAlign w:val="center"/>
          </w:tcPr>
          <w:p w:rsidR="00C624CC" w:rsidRPr="00FA692F" w:rsidRDefault="00974B56" w:rsidP="00C624CC">
            <w:pPr>
              <w:jc w:val="center"/>
              <w:rPr>
                <w:sz w:val="21"/>
                <w:szCs w:val="21"/>
              </w:rPr>
            </w:pPr>
            <w:r>
              <w:rPr>
                <w:rFonts w:hint="eastAsia"/>
                <w:sz w:val="21"/>
                <w:szCs w:val="21"/>
              </w:rPr>
              <w:t>9.75</w:t>
            </w:r>
          </w:p>
        </w:tc>
        <w:tc>
          <w:tcPr>
            <w:tcW w:w="2106" w:type="dxa"/>
            <w:vAlign w:val="center"/>
          </w:tcPr>
          <w:p w:rsidR="00C624CC" w:rsidRPr="00FA692F" w:rsidRDefault="00974B56" w:rsidP="00974B56">
            <w:pPr>
              <w:jc w:val="center"/>
              <w:rPr>
                <w:sz w:val="21"/>
                <w:szCs w:val="21"/>
              </w:rPr>
            </w:pPr>
            <w:r>
              <w:rPr>
                <w:rFonts w:hint="eastAsia"/>
                <w:sz w:val="21"/>
                <w:szCs w:val="21"/>
              </w:rPr>
              <w:t>9.65</w:t>
            </w:r>
          </w:p>
        </w:tc>
        <w:tc>
          <w:tcPr>
            <w:tcW w:w="2106" w:type="dxa"/>
            <w:tcBorders>
              <w:right w:val="single" w:sz="12" w:space="0" w:color="auto"/>
            </w:tcBorders>
            <w:vAlign w:val="center"/>
          </w:tcPr>
          <w:p w:rsidR="00C624CC" w:rsidRPr="00FA692F" w:rsidRDefault="00974B56" w:rsidP="00C624CC">
            <w:pPr>
              <w:jc w:val="center"/>
              <w:rPr>
                <w:sz w:val="21"/>
                <w:szCs w:val="21"/>
              </w:rPr>
            </w:pPr>
            <w:r>
              <w:rPr>
                <w:rFonts w:hint="eastAsia"/>
                <w:sz w:val="21"/>
                <w:szCs w:val="21"/>
              </w:rPr>
              <w:t>9.69</w:t>
            </w:r>
          </w:p>
        </w:tc>
      </w:tr>
      <w:tr w:rsidR="00C624CC" w:rsidRPr="00FA692F" w:rsidTr="00C624CC">
        <w:trPr>
          <w:trHeight w:val="322"/>
          <w:jc w:val="center"/>
        </w:trPr>
        <w:tc>
          <w:tcPr>
            <w:tcW w:w="2106" w:type="dxa"/>
            <w:tcBorders>
              <w:left w:val="single" w:sz="12" w:space="0" w:color="auto"/>
              <w:bottom w:val="single" w:sz="12" w:space="0" w:color="auto"/>
            </w:tcBorders>
            <w:vAlign w:val="center"/>
          </w:tcPr>
          <w:p w:rsidR="00C624CC" w:rsidRPr="00FA692F" w:rsidRDefault="00C624CC" w:rsidP="00C624CC">
            <w:pPr>
              <w:jc w:val="center"/>
              <w:rPr>
                <w:sz w:val="21"/>
                <w:szCs w:val="21"/>
              </w:rPr>
            </w:pPr>
            <w:r w:rsidRPr="00FA692F">
              <w:rPr>
                <w:rFonts w:hAnsi="宋体"/>
                <w:sz w:val="21"/>
                <w:szCs w:val="21"/>
              </w:rPr>
              <w:t>下</w:t>
            </w:r>
          </w:p>
        </w:tc>
        <w:tc>
          <w:tcPr>
            <w:tcW w:w="2106" w:type="dxa"/>
            <w:tcBorders>
              <w:bottom w:val="single" w:sz="12" w:space="0" w:color="auto"/>
            </w:tcBorders>
            <w:vAlign w:val="center"/>
          </w:tcPr>
          <w:p w:rsidR="00C624CC" w:rsidRPr="00FA692F" w:rsidRDefault="00C624CC" w:rsidP="00C624CC">
            <w:pPr>
              <w:jc w:val="center"/>
              <w:rPr>
                <w:sz w:val="21"/>
                <w:szCs w:val="21"/>
              </w:rPr>
            </w:pPr>
            <w:r w:rsidRPr="00FA692F">
              <w:rPr>
                <w:sz w:val="21"/>
                <w:szCs w:val="21"/>
              </w:rPr>
              <w:t>/</w:t>
            </w:r>
          </w:p>
        </w:tc>
        <w:tc>
          <w:tcPr>
            <w:tcW w:w="2106" w:type="dxa"/>
            <w:tcBorders>
              <w:bottom w:val="single" w:sz="12" w:space="0" w:color="auto"/>
            </w:tcBorders>
            <w:vAlign w:val="center"/>
          </w:tcPr>
          <w:p w:rsidR="00C624CC" w:rsidRPr="00FA692F" w:rsidRDefault="00974B56" w:rsidP="00974B56">
            <w:pPr>
              <w:jc w:val="center"/>
              <w:rPr>
                <w:sz w:val="21"/>
                <w:szCs w:val="21"/>
              </w:rPr>
            </w:pPr>
            <w:r>
              <w:rPr>
                <w:rFonts w:hint="eastAsia"/>
                <w:sz w:val="21"/>
                <w:szCs w:val="21"/>
              </w:rPr>
              <w:t>9.7</w:t>
            </w:r>
            <w:r w:rsidR="00C624CC">
              <w:rPr>
                <w:rFonts w:hint="eastAsia"/>
                <w:sz w:val="21"/>
                <w:szCs w:val="21"/>
              </w:rPr>
              <w:t>4</w:t>
            </w:r>
          </w:p>
        </w:tc>
        <w:tc>
          <w:tcPr>
            <w:tcW w:w="2106" w:type="dxa"/>
            <w:tcBorders>
              <w:bottom w:val="single" w:sz="12" w:space="0" w:color="auto"/>
              <w:right w:val="single" w:sz="12" w:space="0" w:color="auto"/>
            </w:tcBorders>
            <w:vAlign w:val="center"/>
          </w:tcPr>
          <w:p w:rsidR="00C624CC" w:rsidRPr="00FA692F" w:rsidRDefault="00C624CC" w:rsidP="00C624CC">
            <w:pPr>
              <w:jc w:val="center"/>
              <w:rPr>
                <w:sz w:val="21"/>
                <w:szCs w:val="21"/>
              </w:rPr>
            </w:pPr>
            <w:r w:rsidRPr="00FA692F">
              <w:rPr>
                <w:sz w:val="21"/>
                <w:szCs w:val="21"/>
              </w:rPr>
              <w:t>/</w:t>
            </w:r>
          </w:p>
        </w:tc>
      </w:tr>
    </w:tbl>
    <w:p w:rsidR="00C624CC" w:rsidRDefault="00C624CC" w:rsidP="00C624CC">
      <w:pPr>
        <w:ind w:firstLineChars="227" w:firstLine="545"/>
        <w:jc w:val="both"/>
        <w:rPr>
          <w:rFonts w:hAnsi="宋体"/>
          <w:sz w:val="24"/>
          <w:szCs w:val="24"/>
        </w:rPr>
      </w:pPr>
    </w:p>
    <w:p w:rsidR="00C624CC" w:rsidRPr="00FA692F" w:rsidRDefault="00C624CC" w:rsidP="00C624CC">
      <w:pPr>
        <w:ind w:firstLineChars="227" w:firstLine="545"/>
        <w:jc w:val="both"/>
        <w:rPr>
          <w:sz w:val="28"/>
          <w:szCs w:val="28"/>
        </w:rPr>
      </w:pPr>
      <w:r w:rsidRPr="00FA692F">
        <w:rPr>
          <w:rFonts w:hAnsi="宋体"/>
          <w:sz w:val="24"/>
          <w:szCs w:val="24"/>
        </w:rPr>
        <w:t>最大值：</w:t>
      </w:r>
      <w:r w:rsidR="00974B56">
        <w:rPr>
          <w:rFonts w:hint="eastAsia"/>
          <w:sz w:val="24"/>
          <w:szCs w:val="24"/>
        </w:rPr>
        <w:t>9.78</w:t>
      </w:r>
      <w:r w:rsidRPr="00FA692F">
        <w:rPr>
          <w:rFonts w:hAnsi="宋体"/>
          <w:sz w:val="24"/>
          <w:szCs w:val="24"/>
        </w:rPr>
        <w:t>；最小值：</w:t>
      </w:r>
      <w:r w:rsidR="00974B56">
        <w:rPr>
          <w:rFonts w:hint="eastAsia"/>
          <w:sz w:val="24"/>
          <w:szCs w:val="24"/>
        </w:rPr>
        <w:t>9.65</w:t>
      </w:r>
      <w:r w:rsidRPr="00FA692F">
        <w:rPr>
          <w:rFonts w:hAnsi="宋体"/>
          <w:sz w:val="24"/>
          <w:szCs w:val="24"/>
        </w:rPr>
        <w:t>；平均值：</w:t>
      </w:r>
      <w:r w:rsidR="00974B56">
        <w:rPr>
          <w:rFonts w:hint="eastAsia"/>
          <w:sz w:val="24"/>
          <w:szCs w:val="24"/>
        </w:rPr>
        <w:t>9.72</w:t>
      </w:r>
      <w:r w:rsidRPr="00FA692F">
        <w:rPr>
          <w:rFonts w:hAnsi="宋体"/>
          <w:sz w:val="24"/>
          <w:szCs w:val="24"/>
        </w:rPr>
        <w:t>。</w:t>
      </w:r>
    </w:p>
    <w:p w:rsidR="00C624CC" w:rsidRDefault="00C624CC" w:rsidP="00C624CC">
      <w:pPr>
        <w:ind w:firstLineChars="227" w:firstLine="545"/>
        <w:rPr>
          <w:sz w:val="24"/>
          <w:szCs w:val="28"/>
        </w:rPr>
      </w:pPr>
      <w:r w:rsidRPr="00FA692F">
        <w:rPr>
          <w:rFonts w:hAnsi="宋体"/>
          <w:sz w:val="24"/>
          <w:szCs w:val="28"/>
        </w:rPr>
        <w:t>按公式（</w:t>
      </w:r>
      <w:r>
        <w:rPr>
          <w:rFonts w:hint="eastAsia"/>
          <w:sz w:val="24"/>
          <w:szCs w:val="28"/>
        </w:rPr>
        <w:t>1</w:t>
      </w:r>
      <w:r w:rsidRPr="00FA692F">
        <w:rPr>
          <w:rFonts w:hAnsi="宋体"/>
          <w:sz w:val="24"/>
          <w:szCs w:val="28"/>
        </w:rPr>
        <w:t>）计算被检激光功率计的接收面响应不均匀性为：</w:t>
      </w:r>
      <w:r>
        <w:rPr>
          <w:rFonts w:ascii="宋体" w:hAnsi="宋体" w:hint="eastAsia"/>
          <w:sz w:val="24"/>
          <w:szCs w:val="28"/>
        </w:rPr>
        <w:t>±</w:t>
      </w:r>
      <w:r>
        <w:rPr>
          <w:rFonts w:hAnsi="宋体" w:hint="eastAsia"/>
          <w:sz w:val="24"/>
          <w:szCs w:val="28"/>
        </w:rPr>
        <w:t>0.</w:t>
      </w:r>
      <w:r w:rsidR="00974B56">
        <w:rPr>
          <w:rFonts w:hAnsi="宋体" w:hint="eastAsia"/>
          <w:sz w:val="24"/>
          <w:szCs w:val="28"/>
        </w:rPr>
        <w:t>7</w:t>
      </w:r>
      <w:r>
        <w:rPr>
          <w:rFonts w:hAnsi="宋体" w:hint="eastAsia"/>
          <w:sz w:val="24"/>
          <w:szCs w:val="28"/>
        </w:rPr>
        <w:t>%</w:t>
      </w:r>
    </w:p>
    <w:p w:rsidR="00C624CC" w:rsidRPr="00E34B21" w:rsidRDefault="00C624CC" w:rsidP="00C624CC">
      <w:pPr>
        <w:ind w:firstLineChars="227" w:firstLine="545"/>
        <w:rPr>
          <w:sz w:val="24"/>
          <w:szCs w:val="28"/>
        </w:rPr>
      </w:pPr>
      <w:r>
        <w:rPr>
          <w:rFonts w:hint="eastAsia"/>
          <w:sz w:val="24"/>
          <w:szCs w:val="28"/>
        </w:rPr>
        <w:t xml:space="preserve">                                                </w:t>
      </w:r>
      <m:oMath>
        <m:sSub>
          <m:sSubPr>
            <m:ctrlPr>
              <w:rPr>
                <w:rFonts w:ascii="Cambria Math" w:hAnsi="Cambria Math"/>
                <w:i/>
              </w:rPr>
            </m:ctrlPr>
          </m:sSubPr>
          <m:e>
            <m:r>
              <m:rPr>
                <m:sty m:val="bi"/>
              </m:rPr>
              <w:rPr>
                <w:rFonts w:ascii="Cambria Math" w:hAnsi="Cambria Math"/>
              </w:rPr>
              <m:t>∆</m:t>
            </m:r>
          </m:e>
          <m:sub>
            <m:r>
              <m:rPr>
                <m:sty m:val="p"/>
              </m:rPr>
              <w:rPr>
                <w:rFonts w:ascii="Cambria Math" w:hAnsi="Cambria Math"/>
              </w:rPr>
              <m:t>U</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R</m:t>
                </m:r>
              </m:e>
              <m:sub>
                <m:r>
                  <m:rPr>
                    <m:sty m:val="p"/>
                  </m:rPr>
                  <w:rPr>
                    <w:rFonts w:ascii="Cambria Math" w:hAnsi="Cambria Math"/>
                  </w:rPr>
                  <m:t>m,max</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m:rPr>
                    <m:sty m:val="p"/>
                  </m:rPr>
                  <w:rPr>
                    <w:rFonts w:ascii="Cambria Math" w:hAnsi="Cambria Math"/>
                  </w:rPr>
                  <m:t>m,min</m:t>
                </m:r>
              </m:sub>
            </m:sSub>
          </m:num>
          <m:den>
            <m:r>
              <m:rPr>
                <m:sty m:val="p"/>
              </m:rPr>
              <w:rPr>
                <w:rFonts w:ascii="Cambria Math" w:hAnsi="Cambria Math"/>
              </w:rPr>
              <m:t>2</m:t>
            </m:r>
            <m:acc>
              <m:accPr>
                <m:chr m:val="̅"/>
                <m:ctrlPr>
                  <w:rPr>
                    <w:rFonts w:ascii="Cambria Math" w:hAnsi="Cambria Math"/>
                  </w:rPr>
                </m:ctrlPr>
              </m:accPr>
              <m:e>
                <m:sSub>
                  <m:sSubPr>
                    <m:ctrlPr>
                      <w:rPr>
                        <w:rFonts w:ascii="Cambria Math" w:hAnsi="Cambria Math"/>
                      </w:rPr>
                    </m:ctrlPr>
                  </m:sSubPr>
                  <m:e>
                    <m:r>
                      <w:rPr>
                        <w:rFonts w:ascii="Cambria Math" w:hAnsi="Cambria Math"/>
                      </w:rPr>
                      <m:t>R</m:t>
                    </m:r>
                  </m:e>
                  <m:sub>
                    <m:r>
                      <m:rPr>
                        <m:sty m:val="p"/>
                      </m:rPr>
                      <w:rPr>
                        <w:rFonts w:ascii="Cambria Math" w:hAnsi="Cambria Math"/>
                      </w:rPr>
                      <m:t>m</m:t>
                    </m:r>
                  </m:sub>
                </m:sSub>
              </m:e>
            </m:acc>
          </m:den>
        </m:f>
      </m:oMath>
      <w:r w:rsidRPr="00FA692F">
        <w:rPr>
          <w:sz w:val="24"/>
          <w:szCs w:val="24"/>
        </w:rPr>
        <w:tab/>
      </w:r>
      <w:r>
        <w:rPr>
          <w:rFonts w:hint="eastAsia"/>
          <w:sz w:val="24"/>
          <w:szCs w:val="24"/>
        </w:rPr>
        <w:t xml:space="preserve">                             </w:t>
      </w:r>
      <w:r>
        <w:rPr>
          <w:sz w:val="24"/>
          <w:szCs w:val="24"/>
        </w:rPr>
        <w:t>（</w:t>
      </w:r>
      <w:r>
        <w:rPr>
          <w:rFonts w:hint="eastAsia"/>
          <w:sz w:val="24"/>
          <w:szCs w:val="24"/>
        </w:rPr>
        <w:t>1</w:t>
      </w:r>
      <w:r>
        <w:rPr>
          <w:sz w:val="24"/>
          <w:szCs w:val="24"/>
        </w:rPr>
        <w:t>）</w:t>
      </w:r>
    </w:p>
    <w:p w:rsidR="00C624CC" w:rsidRDefault="00C624CC" w:rsidP="00C624CC">
      <w:pPr>
        <w:ind w:firstLineChars="227" w:firstLine="545"/>
        <w:rPr>
          <w:rFonts w:hAnsi="宋体"/>
          <w:sz w:val="24"/>
          <w:szCs w:val="28"/>
        </w:rPr>
      </w:pPr>
      <w:r w:rsidRPr="00FA692F">
        <w:rPr>
          <w:rFonts w:hAnsi="宋体"/>
          <w:sz w:val="24"/>
          <w:szCs w:val="28"/>
        </w:rPr>
        <w:t>检定结论：响应不均匀性检定合格。</w:t>
      </w:r>
    </w:p>
    <w:p w:rsidR="00974B56" w:rsidRPr="00FA692F" w:rsidRDefault="00974B56" w:rsidP="00974B56">
      <w:pPr>
        <w:rPr>
          <w:sz w:val="24"/>
          <w:szCs w:val="28"/>
        </w:rPr>
      </w:pPr>
      <w:r>
        <w:rPr>
          <w:rFonts w:hint="eastAsia"/>
          <w:sz w:val="24"/>
          <w:szCs w:val="28"/>
        </w:rPr>
        <w:t>3</w:t>
      </w:r>
      <w:r w:rsidRPr="00FA692F">
        <w:rPr>
          <w:sz w:val="24"/>
          <w:szCs w:val="28"/>
        </w:rPr>
        <w:t xml:space="preserve">. </w:t>
      </w:r>
      <w:r>
        <w:rPr>
          <w:sz w:val="24"/>
          <w:szCs w:val="28"/>
        </w:rPr>
        <w:t>修正因子和相对</w:t>
      </w:r>
      <w:r w:rsidRPr="00FA692F">
        <w:rPr>
          <w:rFonts w:hAnsi="宋体"/>
          <w:sz w:val="24"/>
          <w:szCs w:val="28"/>
        </w:rPr>
        <w:t>示值相对误差检定</w:t>
      </w:r>
    </w:p>
    <w:p w:rsidR="00974B56" w:rsidRPr="00FA692F" w:rsidRDefault="00974B56" w:rsidP="00974B56">
      <w:pPr>
        <w:tabs>
          <w:tab w:val="left" w:pos="2775"/>
        </w:tabs>
        <w:spacing w:line="360" w:lineRule="auto"/>
        <w:jc w:val="center"/>
        <w:rPr>
          <w:sz w:val="24"/>
          <w:szCs w:val="24"/>
        </w:rPr>
      </w:pPr>
      <w:r w:rsidRPr="00E34B21">
        <w:rPr>
          <w:noProof/>
          <w:sz w:val="24"/>
          <w:szCs w:val="24"/>
        </w:rPr>
        <w:drawing>
          <wp:inline distT="0" distB="0" distL="114300" distR="114300">
            <wp:extent cx="5273040" cy="1150620"/>
            <wp:effectExtent l="0" t="0" r="3810" b="1143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8" cstate="print"/>
                    <a:stretch>
                      <a:fillRect/>
                    </a:stretch>
                  </pic:blipFill>
                  <pic:spPr>
                    <a:xfrm>
                      <a:off x="0" y="0"/>
                      <a:ext cx="5273040" cy="1150620"/>
                    </a:xfrm>
                    <a:prstGeom prst="rect">
                      <a:avLst/>
                    </a:prstGeom>
                    <a:noFill/>
                    <a:ln>
                      <a:noFill/>
                    </a:ln>
                  </pic:spPr>
                </pic:pic>
              </a:graphicData>
            </a:graphic>
          </wp:inline>
        </w:drawing>
      </w:r>
    </w:p>
    <w:p w:rsidR="00974B56" w:rsidRPr="00FA692F" w:rsidRDefault="00974B56" w:rsidP="00974B56">
      <w:pPr>
        <w:jc w:val="center"/>
        <w:rPr>
          <w:sz w:val="21"/>
          <w:szCs w:val="28"/>
        </w:rPr>
      </w:pPr>
      <w:r w:rsidRPr="00FA692F">
        <w:rPr>
          <w:rFonts w:hAnsi="宋体"/>
          <w:sz w:val="21"/>
          <w:szCs w:val="28"/>
        </w:rPr>
        <w:t>图</w:t>
      </w:r>
      <w:r>
        <w:rPr>
          <w:rFonts w:hint="eastAsia"/>
          <w:sz w:val="21"/>
          <w:szCs w:val="28"/>
        </w:rPr>
        <w:t>2</w:t>
      </w:r>
      <w:r w:rsidRPr="00FA692F">
        <w:rPr>
          <w:sz w:val="21"/>
          <w:szCs w:val="28"/>
        </w:rPr>
        <w:t xml:space="preserve">  </w:t>
      </w:r>
      <w:r>
        <w:t>被检激光能量计</w:t>
      </w:r>
      <w:r>
        <w:rPr>
          <w:rFonts w:ascii="宋体" w:hAnsi="宋体" w:hint="eastAsia"/>
        </w:rPr>
        <w:t>修正因子/响应度检定装置框图</w:t>
      </w:r>
    </w:p>
    <w:p w:rsidR="00974B56" w:rsidRDefault="00974B56" w:rsidP="00974B56">
      <w:pPr>
        <w:ind w:firstLineChars="227" w:firstLine="545"/>
        <w:jc w:val="both"/>
        <w:rPr>
          <w:rFonts w:hAnsi="宋体"/>
          <w:sz w:val="24"/>
          <w:szCs w:val="28"/>
        </w:rPr>
      </w:pPr>
      <w:r w:rsidRPr="00FA692F">
        <w:rPr>
          <w:rFonts w:hAnsi="宋体"/>
          <w:sz w:val="24"/>
          <w:szCs w:val="28"/>
        </w:rPr>
        <w:t>按图</w:t>
      </w:r>
      <w:r>
        <w:rPr>
          <w:rFonts w:hint="eastAsia"/>
          <w:sz w:val="24"/>
          <w:szCs w:val="28"/>
        </w:rPr>
        <w:t>2</w:t>
      </w:r>
      <w:r w:rsidRPr="00FA692F">
        <w:rPr>
          <w:rFonts w:hAnsi="宋体"/>
          <w:sz w:val="24"/>
          <w:szCs w:val="28"/>
        </w:rPr>
        <w:t>所示的框图连接并调整修正因子和相对示值误差检定装置。</w:t>
      </w:r>
      <w:r>
        <w:rPr>
          <w:rFonts w:hAnsi="宋体"/>
          <w:sz w:val="24"/>
          <w:szCs w:val="28"/>
        </w:rPr>
        <w:t>依据</w:t>
      </w:r>
      <w:r>
        <w:rPr>
          <w:rFonts w:hAnsi="宋体"/>
          <w:sz w:val="24"/>
          <w:szCs w:val="28"/>
        </w:rPr>
        <w:t>JJG312</w:t>
      </w:r>
      <w:r>
        <w:rPr>
          <w:rFonts w:hAnsi="宋体"/>
          <w:sz w:val="24"/>
          <w:szCs w:val="28"/>
        </w:rPr>
        <w:t>中</w:t>
      </w:r>
      <w:r>
        <w:rPr>
          <w:rFonts w:hAnsi="宋体" w:hint="eastAsia"/>
          <w:sz w:val="24"/>
          <w:szCs w:val="28"/>
        </w:rPr>
        <w:t>6.2.2.3 b</w:t>
      </w:r>
      <w:r>
        <w:rPr>
          <w:rFonts w:hAnsi="宋体" w:hint="eastAsia"/>
          <w:sz w:val="24"/>
          <w:szCs w:val="28"/>
        </w:rPr>
        <w:t>及</w:t>
      </w:r>
      <w:r>
        <w:rPr>
          <w:rFonts w:hAnsi="宋体" w:hint="eastAsia"/>
          <w:sz w:val="24"/>
          <w:szCs w:val="28"/>
        </w:rPr>
        <w:t>6.2.2.4 b</w:t>
      </w:r>
      <w:r>
        <w:rPr>
          <w:rFonts w:hAnsi="宋体" w:hint="eastAsia"/>
          <w:sz w:val="24"/>
          <w:szCs w:val="28"/>
        </w:rPr>
        <w:t>的检定方法，对被检激光能量计</w:t>
      </w:r>
      <w:r w:rsidR="0056734F">
        <w:rPr>
          <w:rFonts w:hint="eastAsia"/>
          <w:sz w:val="24"/>
          <w:szCs w:val="28"/>
        </w:rPr>
        <w:t>2</w:t>
      </w:r>
      <w:r>
        <w:rPr>
          <w:rFonts w:hint="eastAsia"/>
          <w:sz w:val="24"/>
          <w:szCs w:val="28"/>
        </w:rPr>
        <w:t>mJ</w:t>
      </w:r>
      <w:r>
        <w:rPr>
          <w:rFonts w:hint="eastAsia"/>
          <w:sz w:val="24"/>
          <w:szCs w:val="28"/>
        </w:rPr>
        <w:t>挡位</w:t>
      </w:r>
      <w:r>
        <w:rPr>
          <w:rFonts w:hAnsi="宋体" w:hint="eastAsia"/>
          <w:sz w:val="24"/>
          <w:szCs w:val="28"/>
        </w:rPr>
        <w:t>的</w:t>
      </w:r>
      <w:r w:rsidRPr="00FA692F">
        <w:rPr>
          <w:rFonts w:hAnsi="宋体"/>
          <w:sz w:val="24"/>
          <w:szCs w:val="28"/>
        </w:rPr>
        <w:t>修正因子和相对示值误差</w:t>
      </w:r>
      <w:r>
        <w:rPr>
          <w:rFonts w:hAnsi="宋体"/>
          <w:sz w:val="24"/>
          <w:szCs w:val="28"/>
        </w:rPr>
        <w:t>进行检定。</w:t>
      </w:r>
    </w:p>
    <w:p w:rsidR="00974B56" w:rsidRDefault="00974B56" w:rsidP="00974B56">
      <w:pPr>
        <w:ind w:firstLineChars="227" w:firstLine="545"/>
        <w:jc w:val="both"/>
        <w:rPr>
          <w:rFonts w:hAnsi="宋体"/>
          <w:sz w:val="24"/>
          <w:szCs w:val="28"/>
        </w:rPr>
      </w:pPr>
      <w:r w:rsidRPr="00FA692F">
        <w:rPr>
          <w:rFonts w:hAnsi="宋体"/>
          <w:sz w:val="24"/>
          <w:szCs w:val="28"/>
        </w:rPr>
        <w:t>检定使用的激光器波长为</w:t>
      </w:r>
      <w:r>
        <w:rPr>
          <w:rFonts w:hint="eastAsia"/>
          <w:sz w:val="24"/>
          <w:szCs w:val="24"/>
        </w:rPr>
        <w:t>1064</w:t>
      </w:r>
      <w:r w:rsidRPr="00FA692F">
        <w:rPr>
          <w:sz w:val="24"/>
          <w:szCs w:val="24"/>
        </w:rPr>
        <w:t>nm</w:t>
      </w:r>
      <w:r w:rsidRPr="00FA692F">
        <w:rPr>
          <w:rFonts w:hAnsi="宋体"/>
          <w:sz w:val="24"/>
          <w:szCs w:val="24"/>
        </w:rPr>
        <w:t>，</w:t>
      </w:r>
      <w:r>
        <w:rPr>
          <w:rFonts w:hAnsi="宋体" w:hint="eastAsia"/>
          <w:sz w:val="24"/>
          <w:szCs w:val="24"/>
        </w:rPr>
        <w:t>能量</w:t>
      </w:r>
      <w:r w:rsidRPr="00FA692F">
        <w:rPr>
          <w:rFonts w:hAnsi="宋体"/>
          <w:sz w:val="24"/>
          <w:szCs w:val="24"/>
        </w:rPr>
        <w:t>为</w:t>
      </w:r>
      <w:r w:rsidR="0056734F">
        <w:rPr>
          <w:rFonts w:hint="eastAsia"/>
          <w:sz w:val="24"/>
          <w:szCs w:val="24"/>
        </w:rPr>
        <w:t>1</w:t>
      </w:r>
      <w:r w:rsidR="005E6CF6">
        <w:rPr>
          <w:rFonts w:hint="eastAsia"/>
          <w:sz w:val="24"/>
          <w:szCs w:val="24"/>
        </w:rPr>
        <w:t>.7</w:t>
      </w:r>
      <w:r w:rsidRPr="00FA692F">
        <w:rPr>
          <w:sz w:val="24"/>
          <w:szCs w:val="24"/>
        </w:rPr>
        <w:t>m</w:t>
      </w:r>
      <w:r>
        <w:rPr>
          <w:rFonts w:hint="eastAsia"/>
          <w:sz w:val="24"/>
          <w:szCs w:val="24"/>
        </w:rPr>
        <w:t>J</w:t>
      </w:r>
      <w:r w:rsidRPr="00FA692F">
        <w:rPr>
          <w:rFonts w:hAnsi="宋体"/>
          <w:sz w:val="24"/>
          <w:szCs w:val="28"/>
        </w:rPr>
        <w:t>，</w:t>
      </w:r>
      <w:r>
        <w:rPr>
          <w:rFonts w:hAnsi="宋体"/>
          <w:sz w:val="24"/>
          <w:szCs w:val="28"/>
        </w:rPr>
        <w:t>光束直径为</w:t>
      </w:r>
      <w:r w:rsidR="0056734F">
        <w:rPr>
          <w:rFonts w:hAnsi="宋体" w:hint="eastAsia"/>
          <w:sz w:val="24"/>
          <w:szCs w:val="28"/>
        </w:rPr>
        <w:t>4</w:t>
      </w:r>
      <w:r>
        <w:rPr>
          <w:rFonts w:hAnsi="宋体" w:hint="eastAsia"/>
          <w:sz w:val="24"/>
          <w:szCs w:val="28"/>
        </w:rPr>
        <w:t>mm</w:t>
      </w:r>
      <w:r>
        <w:rPr>
          <w:rFonts w:hAnsi="宋体" w:hint="eastAsia"/>
          <w:sz w:val="24"/>
          <w:szCs w:val="28"/>
        </w:rPr>
        <w:t>，脉冲宽度</w:t>
      </w:r>
      <w:r w:rsidRPr="00FA692F">
        <w:rPr>
          <w:rFonts w:hAnsi="宋体"/>
          <w:sz w:val="24"/>
          <w:szCs w:val="28"/>
        </w:rPr>
        <w:t>为</w:t>
      </w:r>
      <w:r>
        <w:rPr>
          <w:rFonts w:hint="eastAsia"/>
          <w:sz w:val="24"/>
          <w:szCs w:val="28"/>
        </w:rPr>
        <w:t>10ns</w:t>
      </w:r>
      <w:r w:rsidR="0056734F">
        <w:rPr>
          <w:rFonts w:hint="eastAsia"/>
          <w:sz w:val="24"/>
          <w:szCs w:val="28"/>
        </w:rPr>
        <w:t>，检定挡位</w:t>
      </w:r>
      <w:r w:rsidR="0056734F">
        <w:rPr>
          <w:rFonts w:hint="eastAsia"/>
          <w:sz w:val="24"/>
          <w:szCs w:val="28"/>
        </w:rPr>
        <w:t>2</w:t>
      </w:r>
      <w:r>
        <w:rPr>
          <w:rFonts w:hint="eastAsia"/>
          <w:sz w:val="24"/>
          <w:szCs w:val="28"/>
        </w:rPr>
        <w:t>mJ</w:t>
      </w:r>
      <w:r w:rsidR="00FC261B">
        <w:rPr>
          <w:rFonts w:hint="eastAsia"/>
          <w:sz w:val="24"/>
          <w:szCs w:val="28"/>
        </w:rPr>
        <w:t>，光束入射位置</w:t>
      </w:r>
      <w:r w:rsidR="00FC261B">
        <w:rPr>
          <w:rFonts w:hint="eastAsia"/>
          <w:sz w:val="24"/>
          <w:szCs w:val="28"/>
        </w:rPr>
        <w:t xml:space="preserve"> </w:t>
      </w:r>
      <w:r w:rsidR="00FC261B">
        <w:rPr>
          <w:rFonts w:hint="eastAsia"/>
          <w:sz w:val="24"/>
          <w:szCs w:val="28"/>
        </w:rPr>
        <w:t>被检激光能量计接收器中心</w:t>
      </w:r>
      <w:r w:rsidRPr="00FA692F">
        <w:rPr>
          <w:rFonts w:hAnsi="宋体"/>
          <w:sz w:val="24"/>
          <w:szCs w:val="28"/>
        </w:rPr>
        <w:t>。数据如下表所示：</w:t>
      </w:r>
    </w:p>
    <w:p w:rsidR="00974B56" w:rsidRDefault="00974B56" w:rsidP="00974B56">
      <w:pPr>
        <w:rPr>
          <w:rFonts w:ascii="宋体" w:hAnsi="宋体"/>
          <w:u w:val="single"/>
        </w:rPr>
      </w:pPr>
      <w:r>
        <w:rPr>
          <w:rFonts w:ascii="宋体" w:hAnsi="宋体" w:hint="eastAsia"/>
        </w:rPr>
        <w:t>标准能量计修正因子/响应度：</w:t>
      </w:r>
      <w:r w:rsidR="005E6CF6">
        <w:rPr>
          <w:rFonts w:ascii="宋体" w:hAnsi="宋体" w:hint="eastAsia"/>
        </w:rPr>
        <w:t>1.23</w:t>
      </w:r>
      <w:r>
        <w:rPr>
          <w:rFonts w:ascii="宋体" w:hAnsi="宋体" w:hint="eastAsia"/>
          <w:u w:val="single"/>
        </w:rPr>
        <w:t xml:space="preserve">        </w:t>
      </w:r>
    </w:p>
    <w:tbl>
      <w:tblPr>
        <w:tblStyle w:val="af2"/>
        <w:tblW w:w="8897" w:type="dxa"/>
        <w:tblLook w:val="04A0"/>
      </w:tblPr>
      <w:tblGrid>
        <w:gridCol w:w="665"/>
        <w:gridCol w:w="861"/>
        <w:gridCol w:w="992"/>
        <w:gridCol w:w="992"/>
        <w:gridCol w:w="993"/>
        <w:gridCol w:w="850"/>
        <w:gridCol w:w="1039"/>
        <w:gridCol w:w="946"/>
        <w:gridCol w:w="1559"/>
      </w:tblGrid>
      <w:tr w:rsidR="00974B56" w:rsidTr="005E6CF6">
        <w:tc>
          <w:tcPr>
            <w:tcW w:w="665" w:type="dxa"/>
          </w:tcPr>
          <w:p w:rsidR="00974B56" w:rsidRPr="00D02EFE" w:rsidRDefault="00974B56" w:rsidP="005E6CF6">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测量序号</w:t>
            </w:r>
          </w:p>
        </w:tc>
        <w:tc>
          <w:tcPr>
            <w:tcW w:w="861" w:type="dxa"/>
          </w:tcPr>
          <w:p w:rsidR="00974B56" w:rsidRPr="00D02EFE" w:rsidRDefault="00974B56" w:rsidP="005E6CF6">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衰减器衰减比</w:t>
            </w:r>
          </w:p>
        </w:tc>
        <w:tc>
          <w:tcPr>
            <w:tcW w:w="992" w:type="dxa"/>
          </w:tcPr>
          <w:p w:rsidR="00974B56" w:rsidRPr="00D02EFE" w:rsidRDefault="00974B56" w:rsidP="005E6CF6">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标准能量计示值</w:t>
            </w:r>
            <w:r>
              <w:rPr>
                <w:rFonts w:ascii="宋体" w:hAnsi="宋体" w:hint="eastAsia"/>
              </w:rPr>
              <w:t>(</w:t>
            </w:r>
            <w:proofErr w:type="spellStart"/>
            <w:r>
              <w:rPr>
                <w:rFonts w:ascii="宋体" w:hAnsi="宋体" w:hint="eastAsia"/>
              </w:rPr>
              <w:t>mJ</w:t>
            </w:r>
            <w:proofErr w:type="spellEnd"/>
            <w:r>
              <w:rPr>
                <w:rFonts w:ascii="宋体" w:hAnsi="宋体" w:hint="eastAsia"/>
              </w:rPr>
              <w:t>)</w:t>
            </w:r>
          </w:p>
        </w:tc>
        <w:tc>
          <w:tcPr>
            <w:tcW w:w="992" w:type="dxa"/>
          </w:tcPr>
          <w:p w:rsidR="00974B56" w:rsidRPr="00D02EFE" w:rsidRDefault="00974B56" w:rsidP="005E6CF6">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监测能量计示值</w:t>
            </w:r>
          </w:p>
        </w:tc>
        <w:tc>
          <w:tcPr>
            <w:tcW w:w="993" w:type="dxa"/>
          </w:tcPr>
          <w:p w:rsidR="00974B56" w:rsidRPr="00D02EFE" w:rsidRDefault="00974B56" w:rsidP="005E6CF6">
            <w:pPr>
              <w:rPr>
                <w:rFonts w:asciiTheme="minorEastAsia" w:eastAsiaTheme="minorEastAsia" w:hAnsiTheme="minorEastAsia"/>
                <w:sz w:val="21"/>
                <w:szCs w:val="21"/>
              </w:rPr>
            </w:pPr>
            <w:proofErr w:type="gramStart"/>
            <w:r w:rsidRPr="00D02EFE">
              <w:rPr>
                <w:rFonts w:asciiTheme="minorEastAsia" w:eastAsiaTheme="minorEastAsia" w:hAnsiTheme="minorEastAsia" w:hint="eastAsia"/>
                <w:sz w:val="21"/>
                <w:szCs w:val="21"/>
              </w:rPr>
              <w:t>分束比</w:t>
            </w:r>
            <w:proofErr w:type="gramEnd"/>
          </w:p>
        </w:tc>
        <w:tc>
          <w:tcPr>
            <w:tcW w:w="850" w:type="dxa"/>
          </w:tcPr>
          <w:p w:rsidR="00974B56" w:rsidRPr="00D02EFE" w:rsidRDefault="00974B56" w:rsidP="005E6CF6">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衰减器衰减比</w:t>
            </w:r>
          </w:p>
        </w:tc>
        <w:tc>
          <w:tcPr>
            <w:tcW w:w="1039" w:type="dxa"/>
          </w:tcPr>
          <w:p w:rsidR="00974B56" w:rsidRPr="00D02EFE" w:rsidRDefault="00974B56" w:rsidP="005E6CF6">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被测能量计示值</w:t>
            </w:r>
            <w:r>
              <w:rPr>
                <w:rFonts w:ascii="宋体" w:hAnsi="宋体" w:hint="eastAsia"/>
              </w:rPr>
              <w:t>(</w:t>
            </w:r>
            <w:proofErr w:type="spellStart"/>
            <w:r>
              <w:rPr>
                <w:rFonts w:ascii="宋体" w:hAnsi="宋体" w:hint="eastAsia"/>
              </w:rPr>
              <w:t>mJ</w:t>
            </w:r>
            <w:proofErr w:type="spellEnd"/>
            <w:r>
              <w:rPr>
                <w:rFonts w:ascii="宋体" w:hAnsi="宋体" w:hint="eastAsia"/>
              </w:rPr>
              <w:t>)</w:t>
            </w:r>
          </w:p>
        </w:tc>
        <w:tc>
          <w:tcPr>
            <w:tcW w:w="946" w:type="dxa"/>
          </w:tcPr>
          <w:p w:rsidR="00974B56" w:rsidRPr="00D02EFE" w:rsidRDefault="00974B56" w:rsidP="005E6CF6">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监测能量计示值</w:t>
            </w:r>
          </w:p>
        </w:tc>
        <w:tc>
          <w:tcPr>
            <w:tcW w:w="1559" w:type="dxa"/>
          </w:tcPr>
          <w:p w:rsidR="00974B56" w:rsidRPr="00D02EFE" w:rsidRDefault="00974B56" w:rsidP="005E6CF6">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修正因子/响应度/相对示值误差</w:t>
            </w:r>
          </w:p>
        </w:tc>
      </w:tr>
      <w:tr w:rsidR="005E6CF6" w:rsidTr="005E6CF6">
        <w:tc>
          <w:tcPr>
            <w:tcW w:w="665" w:type="dxa"/>
          </w:tcPr>
          <w:p w:rsidR="005E6CF6" w:rsidRPr="00D02EFE" w:rsidRDefault="005E6CF6" w:rsidP="005E6CF6">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1</w:t>
            </w:r>
          </w:p>
        </w:tc>
        <w:tc>
          <w:tcPr>
            <w:tcW w:w="861" w:type="dxa"/>
            <w:vMerge w:val="restart"/>
          </w:tcPr>
          <w:p w:rsidR="005E6CF6" w:rsidRPr="00D02EFE" w:rsidRDefault="005E6CF6" w:rsidP="005E6CF6">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1.00</w:t>
            </w:r>
          </w:p>
        </w:tc>
        <w:tc>
          <w:tcPr>
            <w:tcW w:w="992" w:type="dxa"/>
            <w:vAlign w:val="center"/>
          </w:tcPr>
          <w:p w:rsidR="005E6CF6" w:rsidRPr="005E6CF6" w:rsidRDefault="005E6CF6" w:rsidP="005E6CF6">
            <w:pPr>
              <w:jc w:val="center"/>
              <w:rPr>
                <w:rFonts w:asciiTheme="minorEastAsia" w:eastAsiaTheme="minorEastAsia" w:hAnsiTheme="minorEastAsia" w:cs="宋体"/>
                <w:color w:val="000000"/>
                <w:sz w:val="21"/>
                <w:szCs w:val="21"/>
              </w:rPr>
            </w:pPr>
            <w:r w:rsidRPr="005E6CF6">
              <w:rPr>
                <w:rFonts w:asciiTheme="minorEastAsia" w:eastAsiaTheme="minorEastAsia" w:hAnsiTheme="minorEastAsia" w:hint="eastAsia"/>
                <w:color w:val="000000"/>
                <w:sz w:val="21"/>
                <w:szCs w:val="21"/>
              </w:rPr>
              <w:t>1.421</w:t>
            </w:r>
          </w:p>
        </w:tc>
        <w:tc>
          <w:tcPr>
            <w:tcW w:w="992" w:type="dxa"/>
            <w:vAlign w:val="center"/>
          </w:tcPr>
          <w:p w:rsidR="005E6CF6" w:rsidRPr="005E6CF6" w:rsidRDefault="005E6CF6" w:rsidP="005E6CF6">
            <w:pPr>
              <w:jc w:val="center"/>
              <w:rPr>
                <w:rFonts w:asciiTheme="minorEastAsia" w:eastAsiaTheme="minorEastAsia" w:hAnsiTheme="minorEastAsia" w:cs="宋体"/>
                <w:color w:val="000000"/>
                <w:sz w:val="21"/>
                <w:szCs w:val="21"/>
              </w:rPr>
            </w:pPr>
            <w:r w:rsidRPr="005E6CF6">
              <w:rPr>
                <w:rFonts w:asciiTheme="minorEastAsia" w:eastAsiaTheme="minorEastAsia" w:hAnsiTheme="minorEastAsia" w:hint="eastAsia"/>
                <w:color w:val="000000"/>
                <w:sz w:val="21"/>
                <w:szCs w:val="21"/>
              </w:rPr>
              <w:t>0.843</w:t>
            </w:r>
          </w:p>
        </w:tc>
        <w:tc>
          <w:tcPr>
            <w:tcW w:w="993" w:type="dxa"/>
            <w:vAlign w:val="center"/>
          </w:tcPr>
          <w:p w:rsidR="005E6CF6" w:rsidRPr="005E6CF6" w:rsidRDefault="005E6CF6" w:rsidP="005E6CF6">
            <w:pPr>
              <w:jc w:val="center"/>
              <w:rPr>
                <w:rFonts w:asciiTheme="minorEastAsia" w:eastAsiaTheme="minorEastAsia" w:hAnsiTheme="minorEastAsia" w:cs="宋体"/>
                <w:color w:val="000000"/>
                <w:sz w:val="21"/>
                <w:szCs w:val="21"/>
              </w:rPr>
            </w:pPr>
            <w:r w:rsidRPr="005E6CF6">
              <w:rPr>
                <w:rFonts w:asciiTheme="minorEastAsia" w:eastAsiaTheme="minorEastAsia" w:hAnsiTheme="minorEastAsia" w:hint="eastAsia"/>
                <w:color w:val="000000"/>
                <w:sz w:val="21"/>
                <w:szCs w:val="21"/>
              </w:rPr>
              <w:t>2.073</w:t>
            </w:r>
          </w:p>
        </w:tc>
        <w:tc>
          <w:tcPr>
            <w:tcW w:w="850" w:type="dxa"/>
            <w:vMerge w:val="restart"/>
          </w:tcPr>
          <w:p w:rsidR="005E6CF6" w:rsidRPr="005E6CF6" w:rsidRDefault="005E6CF6" w:rsidP="005E6CF6">
            <w:pPr>
              <w:jc w:val="center"/>
              <w:rPr>
                <w:rFonts w:asciiTheme="minorEastAsia" w:eastAsiaTheme="minorEastAsia" w:hAnsiTheme="minorEastAsia"/>
                <w:sz w:val="21"/>
                <w:szCs w:val="21"/>
              </w:rPr>
            </w:pPr>
            <w:r w:rsidRPr="005E6CF6">
              <w:rPr>
                <w:rFonts w:asciiTheme="minorEastAsia" w:eastAsiaTheme="minorEastAsia" w:hAnsiTheme="minorEastAsia" w:hint="eastAsia"/>
                <w:sz w:val="21"/>
                <w:szCs w:val="21"/>
              </w:rPr>
              <w:t>1.00</w:t>
            </w:r>
          </w:p>
        </w:tc>
        <w:tc>
          <w:tcPr>
            <w:tcW w:w="1039" w:type="dxa"/>
            <w:vAlign w:val="center"/>
          </w:tcPr>
          <w:p w:rsidR="005E6CF6" w:rsidRPr="005E6CF6" w:rsidRDefault="005E6CF6" w:rsidP="005E6CF6">
            <w:pPr>
              <w:jc w:val="center"/>
              <w:rPr>
                <w:rFonts w:asciiTheme="minorEastAsia" w:eastAsiaTheme="minorEastAsia" w:hAnsiTheme="minorEastAsia" w:cs="宋体"/>
                <w:color w:val="000000"/>
                <w:sz w:val="21"/>
                <w:szCs w:val="21"/>
              </w:rPr>
            </w:pPr>
            <w:r w:rsidRPr="005E6CF6">
              <w:rPr>
                <w:rFonts w:asciiTheme="minorEastAsia" w:eastAsiaTheme="minorEastAsia" w:hAnsiTheme="minorEastAsia" w:hint="eastAsia"/>
                <w:color w:val="000000"/>
                <w:sz w:val="21"/>
                <w:szCs w:val="21"/>
              </w:rPr>
              <w:t>1.811</w:t>
            </w:r>
          </w:p>
        </w:tc>
        <w:tc>
          <w:tcPr>
            <w:tcW w:w="946" w:type="dxa"/>
            <w:vAlign w:val="center"/>
          </w:tcPr>
          <w:p w:rsidR="005E6CF6" w:rsidRPr="005E6CF6" w:rsidRDefault="005E6CF6" w:rsidP="005E6CF6">
            <w:pPr>
              <w:jc w:val="center"/>
              <w:rPr>
                <w:rFonts w:asciiTheme="minorEastAsia" w:eastAsiaTheme="minorEastAsia" w:hAnsiTheme="minorEastAsia" w:cs="宋体"/>
                <w:color w:val="000000"/>
                <w:sz w:val="21"/>
                <w:szCs w:val="21"/>
              </w:rPr>
            </w:pPr>
            <w:r w:rsidRPr="005E6CF6">
              <w:rPr>
                <w:rFonts w:asciiTheme="minorEastAsia" w:eastAsiaTheme="minorEastAsia" w:hAnsiTheme="minorEastAsia" w:hint="eastAsia"/>
                <w:color w:val="000000"/>
                <w:sz w:val="21"/>
                <w:szCs w:val="21"/>
              </w:rPr>
              <w:t>0.852</w:t>
            </w:r>
          </w:p>
        </w:tc>
        <w:tc>
          <w:tcPr>
            <w:tcW w:w="1559" w:type="dxa"/>
            <w:vAlign w:val="center"/>
          </w:tcPr>
          <w:p w:rsidR="005E6CF6" w:rsidRPr="005E6CF6" w:rsidRDefault="005E6CF6" w:rsidP="005E6CF6">
            <w:pPr>
              <w:jc w:val="center"/>
              <w:rPr>
                <w:rFonts w:asciiTheme="minorEastAsia" w:eastAsiaTheme="minorEastAsia" w:hAnsiTheme="minorEastAsia" w:cs="宋体"/>
                <w:color w:val="000000"/>
                <w:sz w:val="21"/>
                <w:szCs w:val="21"/>
              </w:rPr>
            </w:pPr>
            <w:r w:rsidRPr="005E6CF6">
              <w:rPr>
                <w:rFonts w:asciiTheme="minorEastAsia" w:eastAsiaTheme="minorEastAsia" w:hAnsiTheme="minorEastAsia" w:hint="eastAsia"/>
                <w:color w:val="000000"/>
                <w:sz w:val="21"/>
                <w:szCs w:val="21"/>
              </w:rPr>
              <w:t>0.978</w:t>
            </w:r>
            <w:r>
              <w:rPr>
                <w:rFonts w:asciiTheme="minorEastAsia" w:eastAsiaTheme="minorEastAsia" w:hAnsiTheme="minorEastAsia" w:hint="eastAsia"/>
                <w:color w:val="000000"/>
                <w:sz w:val="21"/>
                <w:szCs w:val="21"/>
              </w:rPr>
              <w:t>/0.022</w:t>
            </w:r>
          </w:p>
        </w:tc>
      </w:tr>
      <w:tr w:rsidR="005E6CF6" w:rsidTr="005E6CF6">
        <w:tc>
          <w:tcPr>
            <w:tcW w:w="665" w:type="dxa"/>
          </w:tcPr>
          <w:p w:rsidR="005E6CF6" w:rsidRPr="00D02EFE" w:rsidRDefault="005E6CF6" w:rsidP="005E6CF6">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2</w:t>
            </w:r>
          </w:p>
        </w:tc>
        <w:tc>
          <w:tcPr>
            <w:tcW w:w="861" w:type="dxa"/>
            <w:vMerge/>
          </w:tcPr>
          <w:p w:rsidR="005E6CF6" w:rsidRPr="00D02EFE" w:rsidRDefault="005E6CF6" w:rsidP="005E6CF6">
            <w:pPr>
              <w:rPr>
                <w:rFonts w:asciiTheme="minorEastAsia" w:eastAsiaTheme="minorEastAsia" w:hAnsiTheme="minorEastAsia"/>
                <w:sz w:val="21"/>
                <w:szCs w:val="21"/>
              </w:rPr>
            </w:pPr>
          </w:p>
        </w:tc>
        <w:tc>
          <w:tcPr>
            <w:tcW w:w="992" w:type="dxa"/>
            <w:vAlign w:val="center"/>
          </w:tcPr>
          <w:p w:rsidR="005E6CF6" w:rsidRPr="005E6CF6" w:rsidRDefault="005E6CF6" w:rsidP="005E6CF6">
            <w:pPr>
              <w:jc w:val="center"/>
              <w:rPr>
                <w:rFonts w:asciiTheme="minorEastAsia" w:eastAsiaTheme="minorEastAsia" w:hAnsiTheme="minorEastAsia" w:cs="宋体"/>
                <w:color w:val="000000"/>
                <w:sz w:val="21"/>
                <w:szCs w:val="21"/>
              </w:rPr>
            </w:pPr>
            <w:r w:rsidRPr="005E6CF6">
              <w:rPr>
                <w:rFonts w:asciiTheme="minorEastAsia" w:eastAsiaTheme="minorEastAsia" w:hAnsiTheme="minorEastAsia" w:hint="eastAsia"/>
                <w:color w:val="000000"/>
                <w:sz w:val="21"/>
                <w:szCs w:val="21"/>
              </w:rPr>
              <w:t>1.421</w:t>
            </w:r>
          </w:p>
        </w:tc>
        <w:tc>
          <w:tcPr>
            <w:tcW w:w="992" w:type="dxa"/>
            <w:vAlign w:val="center"/>
          </w:tcPr>
          <w:p w:rsidR="005E6CF6" w:rsidRPr="005E6CF6" w:rsidRDefault="005E6CF6" w:rsidP="005E6CF6">
            <w:pPr>
              <w:jc w:val="center"/>
              <w:rPr>
                <w:rFonts w:asciiTheme="minorEastAsia" w:eastAsiaTheme="minorEastAsia" w:hAnsiTheme="minorEastAsia" w:cs="宋体"/>
                <w:color w:val="000000"/>
                <w:sz w:val="21"/>
                <w:szCs w:val="21"/>
              </w:rPr>
            </w:pPr>
            <w:r w:rsidRPr="005E6CF6">
              <w:rPr>
                <w:rFonts w:asciiTheme="minorEastAsia" w:eastAsiaTheme="minorEastAsia" w:hAnsiTheme="minorEastAsia" w:hint="eastAsia"/>
                <w:color w:val="000000"/>
                <w:sz w:val="21"/>
                <w:szCs w:val="21"/>
              </w:rPr>
              <w:t>0.841</w:t>
            </w:r>
          </w:p>
        </w:tc>
        <w:tc>
          <w:tcPr>
            <w:tcW w:w="993" w:type="dxa"/>
            <w:vAlign w:val="center"/>
          </w:tcPr>
          <w:p w:rsidR="005E6CF6" w:rsidRPr="005E6CF6" w:rsidRDefault="005E6CF6" w:rsidP="005E6CF6">
            <w:pPr>
              <w:jc w:val="center"/>
              <w:rPr>
                <w:rFonts w:asciiTheme="minorEastAsia" w:eastAsiaTheme="minorEastAsia" w:hAnsiTheme="minorEastAsia" w:cs="宋体"/>
                <w:color w:val="000000"/>
                <w:sz w:val="21"/>
                <w:szCs w:val="21"/>
              </w:rPr>
            </w:pPr>
            <w:r w:rsidRPr="005E6CF6">
              <w:rPr>
                <w:rFonts w:asciiTheme="minorEastAsia" w:eastAsiaTheme="minorEastAsia" w:hAnsiTheme="minorEastAsia" w:hint="eastAsia"/>
                <w:color w:val="000000"/>
                <w:sz w:val="21"/>
                <w:szCs w:val="21"/>
              </w:rPr>
              <w:t>2.078</w:t>
            </w:r>
          </w:p>
        </w:tc>
        <w:tc>
          <w:tcPr>
            <w:tcW w:w="850" w:type="dxa"/>
            <w:vMerge/>
          </w:tcPr>
          <w:p w:rsidR="005E6CF6" w:rsidRPr="005E6CF6" w:rsidRDefault="005E6CF6" w:rsidP="005E6CF6">
            <w:pPr>
              <w:jc w:val="center"/>
              <w:rPr>
                <w:rFonts w:asciiTheme="minorEastAsia" w:eastAsiaTheme="minorEastAsia" w:hAnsiTheme="minorEastAsia"/>
                <w:sz w:val="21"/>
                <w:szCs w:val="21"/>
              </w:rPr>
            </w:pPr>
          </w:p>
        </w:tc>
        <w:tc>
          <w:tcPr>
            <w:tcW w:w="1039" w:type="dxa"/>
            <w:vAlign w:val="center"/>
          </w:tcPr>
          <w:p w:rsidR="005E6CF6" w:rsidRPr="005E6CF6" w:rsidRDefault="005E6CF6" w:rsidP="005E6CF6">
            <w:pPr>
              <w:jc w:val="center"/>
              <w:rPr>
                <w:rFonts w:asciiTheme="minorEastAsia" w:eastAsiaTheme="minorEastAsia" w:hAnsiTheme="minorEastAsia" w:cs="宋体"/>
                <w:color w:val="000000"/>
                <w:sz w:val="21"/>
                <w:szCs w:val="21"/>
              </w:rPr>
            </w:pPr>
            <w:r w:rsidRPr="005E6CF6">
              <w:rPr>
                <w:rFonts w:asciiTheme="minorEastAsia" w:eastAsiaTheme="minorEastAsia" w:hAnsiTheme="minorEastAsia" w:hint="eastAsia"/>
                <w:color w:val="000000"/>
                <w:sz w:val="21"/>
                <w:szCs w:val="21"/>
              </w:rPr>
              <w:t>1.804</w:t>
            </w:r>
          </w:p>
        </w:tc>
        <w:tc>
          <w:tcPr>
            <w:tcW w:w="946" w:type="dxa"/>
            <w:vAlign w:val="center"/>
          </w:tcPr>
          <w:p w:rsidR="005E6CF6" w:rsidRPr="005E6CF6" w:rsidRDefault="005E6CF6" w:rsidP="005E6CF6">
            <w:pPr>
              <w:jc w:val="center"/>
              <w:rPr>
                <w:rFonts w:asciiTheme="minorEastAsia" w:eastAsiaTheme="minorEastAsia" w:hAnsiTheme="minorEastAsia" w:cs="宋体"/>
                <w:color w:val="000000"/>
                <w:sz w:val="21"/>
                <w:szCs w:val="21"/>
              </w:rPr>
            </w:pPr>
            <w:r w:rsidRPr="005E6CF6">
              <w:rPr>
                <w:rFonts w:asciiTheme="minorEastAsia" w:eastAsiaTheme="minorEastAsia" w:hAnsiTheme="minorEastAsia" w:hint="eastAsia"/>
                <w:color w:val="000000"/>
                <w:sz w:val="21"/>
                <w:szCs w:val="21"/>
              </w:rPr>
              <w:t>0.844</w:t>
            </w:r>
          </w:p>
        </w:tc>
        <w:tc>
          <w:tcPr>
            <w:tcW w:w="1559" w:type="dxa"/>
            <w:vAlign w:val="center"/>
          </w:tcPr>
          <w:p w:rsidR="005E6CF6" w:rsidRPr="005E6CF6" w:rsidRDefault="005E6CF6" w:rsidP="005E6CF6">
            <w:pPr>
              <w:jc w:val="center"/>
              <w:rPr>
                <w:rFonts w:asciiTheme="minorEastAsia" w:eastAsiaTheme="minorEastAsia" w:hAnsiTheme="minorEastAsia" w:cs="宋体"/>
                <w:color w:val="000000"/>
                <w:sz w:val="21"/>
                <w:szCs w:val="21"/>
              </w:rPr>
            </w:pPr>
            <w:r w:rsidRPr="005E6CF6">
              <w:rPr>
                <w:rFonts w:asciiTheme="minorEastAsia" w:eastAsiaTheme="minorEastAsia" w:hAnsiTheme="minorEastAsia" w:hint="eastAsia"/>
                <w:color w:val="000000"/>
                <w:sz w:val="21"/>
                <w:szCs w:val="21"/>
              </w:rPr>
              <w:t>0.973</w:t>
            </w:r>
            <w:r>
              <w:rPr>
                <w:rFonts w:asciiTheme="minorEastAsia" w:eastAsiaTheme="minorEastAsia" w:hAnsiTheme="minorEastAsia" w:hint="eastAsia"/>
                <w:color w:val="000000"/>
                <w:sz w:val="21"/>
                <w:szCs w:val="21"/>
              </w:rPr>
              <w:t>/0.028</w:t>
            </w:r>
          </w:p>
        </w:tc>
      </w:tr>
      <w:tr w:rsidR="005E6CF6" w:rsidTr="005E6CF6">
        <w:tc>
          <w:tcPr>
            <w:tcW w:w="665" w:type="dxa"/>
          </w:tcPr>
          <w:p w:rsidR="005E6CF6" w:rsidRPr="00D02EFE" w:rsidRDefault="005E6CF6" w:rsidP="005E6CF6">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3</w:t>
            </w:r>
          </w:p>
        </w:tc>
        <w:tc>
          <w:tcPr>
            <w:tcW w:w="861" w:type="dxa"/>
            <w:vMerge/>
          </w:tcPr>
          <w:p w:rsidR="005E6CF6" w:rsidRPr="00D02EFE" w:rsidRDefault="005E6CF6" w:rsidP="005E6CF6">
            <w:pPr>
              <w:rPr>
                <w:rFonts w:asciiTheme="minorEastAsia" w:eastAsiaTheme="minorEastAsia" w:hAnsiTheme="minorEastAsia"/>
                <w:sz w:val="21"/>
                <w:szCs w:val="21"/>
              </w:rPr>
            </w:pPr>
          </w:p>
        </w:tc>
        <w:tc>
          <w:tcPr>
            <w:tcW w:w="992" w:type="dxa"/>
            <w:vAlign w:val="center"/>
          </w:tcPr>
          <w:p w:rsidR="005E6CF6" w:rsidRPr="005E6CF6" w:rsidRDefault="005E6CF6" w:rsidP="005E6CF6">
            <w:pPr>
              <w:jc w:val="center"/>
              <w:rPr>
                <w:rFonts w:asciiTheme="minorEastAsia" w:eastAsiaTheme="minorEastAsia" w:hAnsiTheme="minorEastAsia" w:cs="宋体"/>
                <w:color w:val="000000"/>
                <w:sz w:val="21"/>
                <w:szCs w:val="21"/>
              </w:rPr>
            </w:pPr>
            <w:r w:rsidRPr="005E6CF6">
              <w:rPr>
                <w:rFonts w:asciiTheme="minorEastAsia" w:eastAsiaTheme="minorEastAsia" w:hAnsiTheme="minorEastAsia" w:hint="eastAsia"/>
                <w:color w:val="000000"/>
                <w:sz w:val="21"/>
                <w:szCs w:val="21"/>
              </w:rPr>
              <w:t>1.44</w:t>
            </w:r>
          </w:p>
        </w:tc>
        <w:tc>
          <w:tcPr>
            <w:tcW w:w="992" w:type="dxa"/>
            <w:vAlign w:val="center"/>
          </w:tcPr>
          <w:p w:rsidR="005E6CF6" w:rsidRPr="005E6CF6" w:rsidRDefault="005E6CF6" w:rsidP="005E6CF6">
            <w:pPr>
              <w:jc w:val="center"/>
              <w:rPr>
                <w:rFonts w:asciiTheme="minorEastAsia" w:eastAsiaTheme="minorEastAsia" w:hAnsiTheme="minorEastAsia" w:cs="宋体"/>
                <w:color w:val="000000"/>
                <w:sz w:val="21"/>
                <w:szCs w:val="21"/>
              </w:rPr>
            </w:pPr>
            <w:r w:rsidRPr="005E6CF6">
              <w:rPr>
                <w:rFonts w:asciiTheme="minorEastAsia" w:eastAsiaTheme="minorEastAsia" w:hAnsiTheme="minorEastAsia" w:hint="eastAsia"/>
                <w:color w:val="000000"/>
                <w:sz w:val="21"/>
                <w:szCs w:val="21"/>
              </w:rPr>
              <w:t>0.852</w:t>
            </w:r>
          </w:p>
        </w:tc>
        <w:tc>
          <w:tcPr>
            <w:tcW w:w="993" w:type="dxa"/>
            <w:vAlign w:val="center"/>
          </w:tcPr>
          <w:p w:rsidR="005E6CF6" w:rsidRPr="005E6CF6" w:rsidRDefault="005E6CF6" w:rsidP="005E6CF6">
            <w:pPr>
              <w:jc w:val="center"/>
              <w:rPr>
                <w:rFonts w:asciiTheme="minorEastAsia" w:eastAsiaTheme="minorEastAsia" w:hAnsiTheme="minorEastAsia" w:cs="宋体"/>
                <w:color w:val="000000"/>
                <w:sz w:val="21"/>
                <w:szCs w:val="21"/>
              </w:rPr>
            </w:pPr>
            <w:r w:rsidRPr="005E6CF6">
              <w:rPr>
                <w:rFonts w:asciiTheme="minorEastAsia" w:eastAsiaTheme="minorEastAsia" w:hAnsiTheme="minorEastAsia" w:hint="eastAsia"/>
                <w:color w:val="000000"/>
                <w:sz w:val="21"/>
                <w:szCs w:val="21"/>
              </w:rPr>
              <w:t>2.079</w:t>
            </w:r>
          </w:p>
        </w:tc>
        <w:tc>
          <w:tcPr>
            <w:tcW w:w="850" w:type="dxa"/>
            <w:vMerge/>
          </w:tcPr>
          <w:p w:rsidR="005E6CF6" w:rsidRPr="005E6CF6" w:rsidRDefault="005E6CF6" w:rsidP="005E6CF6">
            <w:pPr>
              <w:jc w:val="center"/>
              <w:rPr>
                <w:rFonts w:asciiTheme="minorEastAsia" w:eastAsiaTheme="minorEastAsia" w:hAnsiTheme="minorEastAsia"/>
                <w:sz w:val="21"/>
                <w:szCs w:val="21"/>
              </w:rPr>
            </w:pPr>
          </w:p>
        </w:tc>
        <w:tc>
          <w:tcPr>
            <w:tcW w:w="1039" w:type="dxa"/>
            <w:vAlign w:val="center"/>
          </w:tcPr>
          <w:p w:rsidR="005E6CF6" w:rsidRPr="005E6CF6" w:rsidRDefault="005E6CF6" w:rsidP="005E6CF6">
            <w:pPr>
              <w:jc w:val="center"/>
              <w:rPr>
                <w:rFonts w:asciiTheme="minorEastAsia" w:eastAsiaTheme="minorEastAsia" w:hAnsiTheme="minorEastAsia" w:cs="宋体"/>
                <w:color w:val="000000"/>
                <w:sz w:val="21"/>
                <w:szCs w:val="21"/>
              </w:rPr>
            </w:pPr>
            <w:r w:rsidRPr="005E6CF6">
              <w:rPr>
                <w:rFonts w:asciiTheme="minorEastAsia" w:eastAsiaTheme="minorEastAsia" w:hAnsiTheme="minorEastAsia" w:hint="eastAsia"/>
                <w:color w:val="000000"/>
                <w:sz w:val="21"/>
                <w:szCs w:val="21"/>
              </w:rPr>
              <w:t>1.792</w:t>
            </w:r>
          </w:p>
        </w:tc>
        <w:tc>
          <w:tcPr>
            <w:tcW w:w="946" w:type="dxa"/>
            <w:vAlign w:val="center"/>
          </w:tcPr>
          <w:p w:rsidR="005E6CF6" w:rsidRPr="005E6CF6" w:rsidRDefault="005E6CF6" w:rsidP="005E6CF6">
            <w:pPr>
              <w:jc w:val="center"/>
              <w:rPr>
                <w:rFonts w:asciiTheme="minorEastAsia" w:eastAsiaTheme="minorEastAsia" w:hAnsiTheme="minorEastAsia" w:cs="宋体"/>
                <w:color w:val="000000"/>
                <w:sz w:val="21"/>
                <w:szCs w:val="21"/>
              </w:rPr>
            </w:pPr>
            <w:r w:rsidRPr="005E6CF6">
              <w:rPr>
                <w:rFonts w:asciiTheme="minorEastAsia" w:eastAsiaTheme="minorEastAsia" w:hAnsiTheme="minorEastAsia" w:hint="eastAsia"/>
                <w:color w:val="000000"/>
                <w:sz w:val="21"/>
                <w:szCs w:val="21"/>
              </w:rPr>
              <w:t>0.839</w:t>
            </w:r>
          </w:p>
        </w:tc>
        <w:tc>
          <w:tcPr>
            <w:tcW w:w="1559" w:type="dxa"/>
            <w:vAlign w:val="center"/>
          </w:tcPr>
          <w:p w:rsidR="005E6CF6" w:rsidRPr="005E6CF6" w:rsidRDefault="005E6CF6" w:rsidP="005E6CF6">
            <w:pPr>
              <w:jc w:val="center"/>
              <w:rPr>
                <w:rFonts w:asciiTheme="minorEastAsia" w:eastAsiaTheme="minorEastAsia" w:hAnsiTheme="minorEastAsia" w:cs="宋体"/>
                <w:color w:val="000000"/>
                <w:sz w:val="21"/>
                <w:szCs w:val="21"/>
              </w:rPr>
            </w:pPr>
            <w:r w:rsidRPr="005E6CF6">
              <w:rPr>
                <w:rFonts w:asciiTheme="minorEastAsia" w:eastAsiaTheme="minorEastAsia" w:hAnsiTheme="minorEastAsia" w:hint="eastAsia"/>
                <w:color w:val="000000"/>
                <w:sz w:val="21"/>
                <w:szCs w:val="21"/>
              </w:rPr>
              <w:t>0.973</w:t>
            </w:r>
            <w:r>
              <w:rPr>
                <w:rFonts w:asciiTheme="minorEastAsia" w:eastAsiaTheme="minorEastAsia" w:hAnsiTheme="minorEastAsia" w:hint="eastAsia"/>
                <w:color w:val="000000"/>
                <w:sz w:val="21"/>
                <w:szCs w:val="21"/>
              </w:rPr>
              <w:t>/0.027</w:t>
            </w:r>
          </w:p>
        </w:tc>
      </w:tr>
      <w:tr w:rsidR="005E6CF6" w:rsidTr="005E6CF6">
        <w:tc>
          <w:tcPr>
            <w:tcW w:w="665" w:type="dxa"/>
          </w:tcPr>
          <w:p w:rsidR="005E6CF6" w:rsidRPr="00D02EFE" w:rsidRDefault="005E6CF6" w:rsidP="005E6CF6">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4</w:t>
            </w:r>
          </w:p>
        </w:tc>
        <w:tc>
          <w:tcPr>
            <w:tcW w:w="861" w:type="dxa"/>
            <w:vMerge/>
          </w:tcPr>
          <w:p w:rsidR="005E6CF6" w:rsidRPr="00D02EFE" w:rsidRDefault="005E6CF6" w:rsidP="005E6CF6">
            <w:pPr>
              <w:rPr>
                <w:rFonts w:asciiTheme="minorEastAsia" w:eastAsiaTheme="minorEastAsia" w:hAnsiTheme="minorEastAsia"/>
                <w:sz w:val="21"/>
                <w:szCs w:val="21"/>
              </w:rPr>
            </w:pPr>
          </w:p>
        </w:tc>
        <w:tc>
          <w:tcPr>
            <w:tcW w:w="992" w:type="dxa"/>
            <w:vAlign w:val="center"/>
          </w:tcPr>
          <w:p w:rsidR="005E6CF6" w:rsidRPr="005E6CF6" w:rsidRDefault="005E6CF6" w:rsidP="005E6CF6">
            <w:pPr>
              <w:jc w:val="center"/>
              <w:rPr>
                <w:rFonts w:asciiTheme="minorEastAsia" w:eastAsiaTheme="minorEastAsia" w:hAnsiTheme="minorEastAsia" w:cs="宋体"/>
                <w:color w:val="000000"/>
                <w:sz w:val="21"/>
                <w:szCs w:val="21"/>
              </w:rPr>
            </w:pPr>
            <w:r w:rsidRPr="005E6CF6">
              <w:rPr>
                <w:rFonts w:asciiTheme="minorEastAsia" w:eastAsiaTheme="minorEastAsia" w:hAnsiTheme="minorEastAsia" w:hint="eastAsia"/>
                <w:color w:val="000000"/>
                <w:sz w:val="21"/>
                <w:szCs w:val="21"/>
              </w:rPr>
              <w:t>1.432</w:t>
            </w:r>
          </w:p>
        </w:tc>
        <w:tc>
          <w:tcPr>
            <w:tcW w:w="992" w:type="dxa"/>
            <w:vAlign w:val="center"/>
          </w:tcPr>
          <w:p w:rsidR="005E6CF6" w:rsidRPr="005E6CF6" w:rsidRDefault="005E6CF6" w:rsidP="005E6CF6">
            <w:pPr>
              <w:jc w:val="center"/>
              <w:rPr>
                <w:rFonts w:asciiTheme="minorEastAsia" w:eastAsiaTheme="minorEastAsia" w:hAnsiTheme="minorEastAsia" w:cs="宋体"/>
                <w:color w:val="000000"/>
                <w:sz w:val="21"/>
                <w:szCs w:val="21"/>
              </w:rPr>
            </w:pPr>
            <w:r w:rsidRPr="005E6CF6">
              <w:rPr>
                <w:rFonts w:asciiTheme="minorEastAsia" w:eastAsiaTheme="minorEastAsia" w:hAnsiTheme="minorEastAsia" w:hint="eastAsia"/>
                <w:color w:val="000000"/>
                <w:sz w:val="21"/>
                <w:szCs w:val="21"/>
              </w:rPr>
              <w:t>0.845</w:t>
            </w:r>
          </w:p>
        </w:tc>
        <w:tc>
          <w:tcPr>
            <w:tcW w:w="993" w:type="dxa"/>
            <w:vAlign w:val="center"/>
          </w:tcPr>
          <w:p w:rsidR="005E6CF6" w:rsidRPr="005E6CF6" w:rsidRDefault="005E6CF6" w:rsidP="005E6CF6">
            <w:pPr>
              <w:jc w:val="center"/>
              <w:rPr>
                <w:rFonts w:asciiTheme="minorEastAsia" w:eastAsiaTheme="minorEastAsia" w:hAnsiTheme="minorEastAsia" w:cs="宋体"/>
                <w:color w:val="000000"/>
                <w:sz w:val="21"/>
                <w:szCs w:val="21"/>
              </w:rPr>
            </w:pPr>
            <w:r w:rsidRPr="005E6CF6">
              <w:rPr>
                <w:rFonts w:asciiTheme="minorEastAsia" w:eastAsiaTheme="minorEastAsia" w:hAnsiTheme="minorEastAsia" w:hint="eastAsia"/>
                <w:color w:val="000000"/>
                <w:sz w:val="21"/>
                <w:szCs w:val="21"/>
              </w:rPr>
              <w:t>2.084</w:t>
            </w:r>
          </w:p>
        </w:tc>
        <w:tc>
          <w:tcPr>
            <w:tcW w:w="850" w:type="dxa"/>
            <w:vMerge/>
          </w:tcPr>
          <w:p w:rsidR="005E6CF6" w:rsidRPr="005E6CF6" w:rsidRDefault="005E6CF6" w:rsidP="005E6CF6">
            <w:pPr>
              <w:jc w:val="center"/>
              <w:rPr>
                <w:rFonts w:asciiTheme="minorEastAsia" w:eastAsiaTheme="minorEastAsia" w:hAnsiTheme="minorEastAsia"/>
                <w:sz w:val="21"/>
                <w:szCs w:val="21"/>
              </w:rPr>
            </w:pPr>
          </w:p>
        </w:tc>
        <w:tc>
          <w:tcPr>
            <w:tcW w:w="1039" w:type="dxa"/>
            <w:vAlign w:val="center"/>
          </w:tcPr>
          <w:p w:rsidR="005E6CF6" w:rsidRPr="005E6CF6" w:rsidRDefault="005E6CF6" w:rsidP="005E6CF6">
            <w:pPr>
              <w:jc w:val="center"/>
              <w:rPr>
                <w:rFonts w:asciiTheme="minorEastAsia" w:eastAsiaTheme="minorEastAsia" w:hAnsiTheme="minorEastAsia" w:cs="宋体"/>
                <w:color w:val="000000"/>
                <w:sz w:val="21"/>
                <w:szCs w:val="21"/>
              </w:rPr>
            </w:pPr>
            <w:r w:rsidRPr="005E6CF6">
              <w:rPr>
                <w:rFonts w:asciiTheme="minorEastAsia" w:eastAsiaTheme="minorEastAsia" w:hAnsiTheme="minorEastAsia" w:hint="eastAsia"/>
                <w:color w:val="000000"/>
                <w:sz w:val="21"/>
                <w:szCs w:val="21"/>
              </w:rPr>
              <w:t>1.788</w:t>
            </w:r>
          </w:p>
        </w:tc>
        <w:tc>
          <w:tcPr>
            <w:tcW w:w="946" w:type="dxa"/>
            <w:vAlign w:val="center"/>
          </w:tcPr>
          <w:p w:rsidR="005E6CF6" w:rsidRPr="005E6CF6" w:rsidRDefault="005E6CF6" w:rsidP="005E6CF6">
            <w:pPr>
              <w:jc w:val="center"/>
              <w:rPr>
                <w:rFonts w:asciiTheme="minorEastAsia" w:eastAsiaTheme="minorEastAsia" w:hAnsiTheme="minorEastAsia" w:cs="宋体"/>
                <w:color w:val="000000"/>
                <w:sz w:val="21"/>
                <w:szCs w:val="21"/>
              </w:rPr>
            </w:pPr>
            <w:r w:rsidRPr="005E6CF6">
              <w:rPr>
                <w:rFonts w:asciiTheme="minorEastAsia" w:eastAsiaTheme="minorEastAsia" w:hAnsiTheme="minorEastAsia" w:hint="eastAsia"/>
                <w:color w:val="000000"/>
                <w:sz w:val="21"/>
                <w:szCs w:val="21"/>
              </w:rPr>
              <w:t>0.837</w:t>
            </w:r>
          </w:p>
        </w:tc>
        <w:tc>
          <w:tcPr>
            <w:tcW w:w="1559" w:type="dxa"/>
            <w:vAlign w:val="center"/>
          </w:tcPr>
          <w:p w:rsidR="005E6CF6" w:rsidRPr="005E6CF6" w:rsidRDefault="005E6CF6" w:rsidP="005E6CF6">
            <w:pPr>
              <w:jc w:val="center"/>
              <w:rPr>
                <w:rFonts w:asciiTheme="minorEastAsia" w:eastAsiaTheme="minorEastAsia" w:hAnsiTheme="minorEastAsia" w:cs="宋体"/>
                <w:color w:val="000000"/>
                <w:sz w:val="21"/>
                <w:szCs w:val="21"/>
              </w:rPr>
            </w:pPr>
            <w:r w:rsidRPr="005E6CF6">
              <w:rPr>
                <w:rFonts w:asciiTheme="minorEastAsia" w:eastAsiaTheme="minorEastAsia" w:hAnsiTheme="minorEastAsia" w:hint="eastAsia"/>
                <w:color w:val="000000"/>
                <w:sz w:val="21"/>
                <w:szCs w:val="21"/>
              </w:rPr>
              <w:t>0.973</w:t>
            </w:r>
            <w:r>
              <w:rPr>
                <w:rFonts w:asciiTheme="minorEastAsia" w:eastAsiaTheme="minorEastAsia" w:hAnsiTheme="minorEastAsia" w:hint="eastAsia"/>
                <w:color w:val="000000"/>
                <w:sz w:val="21"/>
                <w:szCs w:val="21"/>
              </w:rPr>
              <w:t>/0.028</w:t>
            </w:r>
          </w:p>
        </w:tc>
      </w:tr>
      <w:tr w:rsidR="005E6CF6" w:rsidTr="005E6CF6">
        <w:tc>
          <w:tcPr>
            <w:tcW w:w="665" w:type="dxa"/>
          </w:tcPr>
          <w:p w:rsidR="005E6CF6" w:rsidRPr="00D02EFE" w:rsidRDefault="005E6CF6" w:rsidP="005E6CF6">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5</w:t>
            </w:r>
          </w:p>
        </w:tc>
        <w:tc>
          <w:tcPr>
            <w:tcW w:w="861" w:type="dxa"/>
            <w:vMerge/>
          </w:tcPr>
          <w:p w:rsidR="005E6CF6" w:rsidRPr="00D02EFE" w:rsidRDefault="005E6CF6" w:rsidP="005E6CF6">
            <w:pPr>
              <w:rPr>
                <w:rFonts w:asciiTheme="minorEastAsia" w:eastAsiaTheme="minorEastAsia" w:hAnsiTheme="minorEastAsia"/>
                <w:sz w:val="21"/>
                <w:szCs w:val="21"/>
              </w:rPr>
            </w:pPr>
          </w:p>
        </w:tc>
        <w:tc>
          <w:tcPr>
            <w:tcW w:w="992" w:type="dxa"/>
            <w:vAlign w:val="center"/>
          </w:tcPr>
          <w:p w:rsidR="005E6CF6" w:rsidRPr="005E6CF6" w:rsidRDefault="005E6CF6" w:rsidP="005E6CF6">
            <w:pPr>
              <w:jc w:val="center"/>
              <w:rPr>
                <w:rFonts w:asciiTheme="minorEastAsia" w:eastAsiaTheme="minorEastAsia" w:hAnsiTheme="minorEastAsia" w:cs="宋体"/>
                <w:color w:val="000000"/>
                <w:sz w:val="21"/>
                <w:szCs w:val="21"/>
              </w:rPr>
            </w:pPr>
            <w:r w:rsidRPr="005E6CF6">
              <w:rPr>
                <w:rFonts w:asciiTheme="minorEastAsia" w:eastAsiaTheme="minorEastAsia" w:hAnsiTheme="minorEastAsia" w:hint="eastAsia"/>
                <w:color w:val="000000"/>
                <w:sz w:val="21"/>
                <w:szCs w:val="21"/>
              </w:rPr>
              <w:t>1.428</w:t>
            </w:r>
          </w:p>
        </w:tc>
        <w:tc>
          <w:tcPr>
            <w:tcW w:w="992" w:type="dxa"/>
            <w:vAlign w:val="center"/>
          </w:tcPr>
          <w:p w:rsidR="005E6CF6" w:rsidRPr="005E6CF6" w:rsidRDefault="005E6CF6" w:rsidP="005E6CF6">
            <w:pPr>
              <w:jc w:val="center"/>
              <w:rPr>
                <w:rFonts w:asciiTheme="minorEastAsia" w:eastAsiaTheme="minorEastAsia" w:hAnsiTheme="minorEastAsia" w:cs="宋体"/>
                <w:color w:val="000000"/>
                <w:sz w:val="21"/>
                <w:szCs w:val="21"/>
              </w:rPr>
            </w:pPr>
            <w:r w:rsidRPr="005E6CF6">
              <w:rPr>
                <w:rFonts w:asciiTheme="minorEastAsia" w:eastAsiaTheme="minorEastAsia" w:hAnsiTheme="minorEastAsia" w:hint="eastAsia"/>
                <w:color w:val="000000"/>
                <w:sz w:val="21"/>
                <w:szCs w:val="21"/>
              </w:rPr>
              <w:t>0.847</w:t>
            </w:r>
          </w:p>
        </w:tc>
        <w:tc>
          <w:tcPr>
            <w:tcW w:w="993" w:type="dxa"/>
            <w:vAlign w:val="center"/>
          </w:tcPr>
          <w:p w:rsidR="005E6CF6" w:rsidRPr="005E6CF6" w:rsidRDefault="005E6CF6" w:rsidP="005E6CF6">
            <w:pPr>
              <w:jc w:val="center"/>
              <w:rPr>
                <w:rFonts w:asciiTheme="minorEastAsia" w:eastAsiaTheme="minorEastAsia" w:hAnsiTheme="minorEastAsia" w:cs="宋体"/>
                <w:color w:val="000000"/>
                <w:sz w:val="21"/>
                <w:szCs w:val="21"/>
              </w:rPr>
            </w:pPr>
            <w:r w:rsidRPr="005E6CF6">
              <w:rPr>
                <w:rFonts w:asciiTheme="minorEastAsia" w:eastAsiaTheme="minorEastAsia" w:hAnsiTheme="minorEastAsia" w:hint="eastAsia"/>
                <w:color w:val="000000"/>
                <w:sz w:val="21"/>
                <w:szCs w:val="21"/>
              </w:rPr>
              <w:t>2.074</w:t>
            </w:r>
          </w:p>
        </w:tc>
        <w:tc>
          <w:tcPr>
            <w:tcW w:w="850" w:type="dxa"/>
            <w:vMerge/>
          </w:tcPr>
          <w:p w:rsidR="005E6CF6" w:rsidRPr="005E6CF6" w:rsidRDefault="005E6CF6" w:rsidP="005E6CF6">
            <w:pPr>
              <w:jc w:val="center"/>
              <w:rPr>
                <w:rFonts w:asciiTheme="minorEastAsia" w:eastAsiaTheme="minorEastAsia" w:hAnsiTheme="minorEastAsia"/>
                <w:sz w:val="21"/>
                <w:szCs w:val="21"/>
              </w:rPr>
            </w:pPr>
          </w:p>
        </w:tc>
        <w:tc>
          <w:tcPr>
            <w:tcW w:w="1039" w:type="dxa"/>
            <w:vAlign w:val="center"/>
          </w:tcPr>
          <w:p w:rsidR="005E6CF6" w:rsidRPr="005E6CF6" w:rsidRDefault="005E6CF6" w:rsidP="005E6CF6">
            <w:pPr>
              <w:jc w:val="center"/>
              <w:rPr>
                <w:rFonts w:asciiTheme="minorEastAsia" w:eastAsiaTheme="minorEastAsia" w:hAnsiTheme="minorEastAsia" w:cs="宋体"/>
                <w:color w:val="000000"/>
                <w:sz w:val="21"/>
                <w:szCs w:val="21"/>
              </w:rPr>
            </w:pPr>
            <w:r w:rsidRPr="005E6CF6">
              <w:rPr>
                <w:rFonts w:asciiTheme="minorEastAsia" w:eastAsiaTheme="minorEastAsia" w:hAnsiTheme="minorEastAsia" w:hint="eastAsia"/>
                <w:color w:val="000000"/>
                <w:sz w:val="21"/>
                <w:szCs w:val="21"/>
              </w:rPr>
              <w:t>1.794</w:t>
            </w:r>
          </w:p>
        </w:tc>
        <w:tc>
          <w:tcPr>
            <w:tcW w:w="946" w:type="dxa"/>
            <w:vAlign w:val="center"/>
          </w:tcPr>
          <w:p w:rsidR="005E6CF6" w:rsidRPr="005E6CF6" w:rsidRDefault="005E6CF6" w:rsidP="005E6CF6">
            <w:pPr>
              <w:jc w:val="center"/>
              <w:rPr>
                <w:rFonts w:asciiTheme="minorEastAsia" w:eastAsiaTheme="minorEastAsia" w:hAnsiTheme="minorEastAsia" w:cs="宋体"/>
                <w:color w:val="000000"/>
                <w:sz w:val="21"/>
                <w:szCs w:val="21"/>
              </w:rPr>
            </w:pPr>
            <w:r w:rsidRPr="005E6CF6">
              <w:rPr>
                <w:rFonts w:asciiTheme="minorEastAsia" w:eastAsiaTheme="minorEastAsia" w:hAnsiTheme="minorEastAsia" w:hint="eastAsia"/>
                <w:color w:val="000000"/>
                <w:sz w:val="21"/>
                <w:szCs w:val="21"/>
              </w:rPr>
              <w:t>0.838</w:t>
            </w:r>
          </w:p>
        </w:tc>
        <w:tc>
          <w:tcPr>
            <w:tcW w:w="1559" w:type="dxa"/>
            <w:vAlign w:val="center"/>
          </w:tcPr>
          <w:p w:rsidR="005E6CF6" w:rsidRPr="005E6CF6" w:rsidRDefault="005E6CF6" w:rsidP="005E6CF6">
            <w:pPr>
              <w:jc w:val="center"/>
              <w:rPr>
                <w:rFonts w:asciiTheme="minorEastAsia" w:eastAsiaTheme="minorEastAsia" w:hAnsiTheme="minorEastAsia" w:cs="宋体"/>
                <w:color w:val="000000"/>
                <w:sz w:val="21"/>
                <w:szCs w:val="21"/>
              </w:rPr>
            </w:pPr>
            <w:r w:rsidRPr="005E6CF6">
              <w:rPr>
                <w:rFonts w:asciiTheme="minorEastAsia" w:eastAsiaTheme="minorEastAsia" w:hAnsiTheme="minorEastAsia" w:hint="eastAsia"/>
                <w:color w:val="000000"/>
                <w:sz w:val="21"/>
                <w:szCs w:val="21"/>
              </w:rPr>
              <w:t>0.971</w:t>
            </w:r>
            <w:r>
              <w:rPr>
                <w:rFonts w:asciiTheme="minorEastAsia" w:eastAsiaTheme="minorEastAsia" w:hAnsiTheme="minorEastAsia" w:hint="eastAsia"/>
                <w:color w:val="000000"/>
                <w:sz w:val="21"/>
                <w:szCs w:val="21"/>
              </w:rPr>
              <w:t>/0.03</w:t>
            </w:r>
          </w:p>
        </w:tc>
      </w:tr>
      <w:tr w:rsidR="005E6CF6" w:rsidTr="005E6CF6">
        <w:tc>
          <w:tcPr>
            <w:tcW w:w="665" w:type="dxa"/>
          </w:tcPr>
          <w:p w:rsidR="005E6CF6" w:rsidRPr="00D02EFE" w:rsidRDefault="005E6CF6" w:rsidP="005E6CF6">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6</w:t>
            </w:r>
          </w:p>
        </w:tc>
        <w:tc>
          <w:tcPr>
            <w:tcW w:w="861" w:type="dxa"/>
            <w:vMerge/>
          </w:tcPr>
          <w:p w:rsidR="005E6CF6" w:rsidRPr="00D02EFE" w:rsidRDefault="005E6CF6" w:rsidP="005E6CF6">
            <w:pPr>
              <w:rPr>
                <w:rFonts w:asciiTheme="minorEastAsia" w:eastAsiaTheme="minorEastAsia" w:hAnsiTheme="minorEastAsia"/>
                <w:sz w:val="21"/>
                <w:szCs w:val="21"/>
              </w:rPr>
            </w:pPr>
          </w:p>
        </w:tc>
        <w:tc>
          <w:tcPr>
            <w:tcW w:w="992" w:type="dxa"/>
            <w:vAlign w:val="center"/>
          </w:tcPr>
          <w:p w:rsidR="005E6CF6" w:rsidRPr="005E6CF6" w:rsidRDefault="005E6CF6" w:rsidP="005E6CF6">
            <w:pPr>
              <w:jc w:val="center"/>
              <w:rPr>
                <w:rFonts w:asciiTheme="minorEastAsia" w:eastAsiaTheme="minorEastAsia" w:hAnsiTheme="minorEastAsia" w:cs="宋体"/>
                <w:color w:val="000000"/>
                <w:sz w:val="21"/>
                <w:szCs w:val="21"/>
              </w:rPr>
            </w:pPr>
            <w:r w:rsidRPr="005E6CF6">
              <w:rPr>
                <w:rFonts w:asciiTheme="minorEastAsia" w:eastAsiaTheme="minorEastAsia" w:hAnsiTheme="minorEastAsia" w:hint="eastAsia"/>
                <w:color w:val="000000"/>
                <w:sz w:val="21"/>
                <w:szCs w:val="21"/>
              </w:rPr>
              <w:t>1.434</w:t>
            </w:r>
          </w:p>
        </w:tc>
        <w:tc>
          <w:tcPr>
            <w:tcW w:w="992" w:type="dxa"/>
            <w:vAlign w:val="center"/>
          </w:tcPr>
          <w:p w:rsidR="005E6CF6" w:rsidRPr="005E6CF6" w:rsidRDefault="005E6CF6" w:rsidP="005E6CF6">
            <w:pPr>
              <w:jc w:val="center"/>
              <w:rPr>
                <w:rFonts w:asciiTheme="minorEastAsia" w:eastAsiaTheme="minorEastAsia" w:hAnsiTheme="minorEastAsia" w:cs="宋体"/>
                <w:color w:val="000000"/>
                <w:sz w:val="21"/>
                <w:szCs w:val="21"/>
              </w:rPr>
            </w:pPr>
            <w:r w:rsidRPr="005E6CF6">
              <w:rPr>
                <w:rFonts w:asciiTheme="minorEastAsia" w:eastAsiaTheme="minorEastAsia" w:hAnsiTheme="minorEastAsia" w:hint="eastAsia"/>
                <w:color w:val="000000"/>
                <w:sz w:val="21"/>
                <w:szCs w:val="21"/>
              </w:rPr>
              <w:t>0.847</w:t>
            </w:r>
          </w:p>
        </w:tc>
        <w:tc>
          <w:tcPr>
            <w:tcW w:w="993" w:type="dxa"/>
            <w:vAlign w:val="center"/>
          </w:tcPr>
          <w:p w:rsidR="005E6CF6" w:rsidRPr="005E6CF6" w:rsidRDefault="005E6CF6" w:rsidP="005E6CF6">
            <w:pPr>
              <w:jc w:val="center"/>
              <w:rPr>
                <w:rFonts w:asciiTheme="minorEastAsia" w:eastAsiaTheme="minorEastAsia" w:hAnsiTheme="minorEastAsia" w:cs="宋体"/>
                <w:color w:val="000000"/>
                <w:sz w:val="21"/>
                <w:szCs w:val="21"/>
              </w:rPr>
            </w:pPr>
            <w:r w:rsidRPr="005E6CF6">
              <w:rPr>
                <w:rFonts w:asciiTheme="minorEastAsia" w:eastAsiaTheme="minorEastAsia" w:hAnsiTheme="minorEastAsia" w:hint="eastAsia"/>
                <w:color w:val="000000"/>
                <w:sz w:val="21"/>
                <w:szCs w:val="21"/>
              </w:rPr>
              <w:t>2.082</w:t>
            </w:r>
          </w:p>
        </w:tc>
        <w:tc>
          <w:tcPr>
            <w:tcW w:w="850" w:type="dxa"/>
            <w:vMerge/>
          </w:tcPr>
          <w:p w:rsidR="005E6CF6" w:rsidRPr="005E6CF6" w:rsidRDefault="005E6CF6" w:rsidP="005E6CF6">
            <w:pPr>
              <w:jc w:val="center"/>
              <w:rPr>
                <w:rFonts w:asciiTheme="minorEastAsia" w:eastAsiaTheme="minorEastAsia" w:hAnsiTheme="minorEastAsia"/>
                <w:sz w:val="21"/>
                <w:szCs w:val="21"/>
              </w:rPr>
            </w:pPr>
          </w:p>
        </w:tc>
        <w:tc>
          <w:tcPr>
            <w:tcW w:w="1039" w:type="dxa"/>
            <w:vAlign w:val="center"/>
          </w:tcPr>
          <w:p w:rsidR="005E6CF6" w:rsidRPr="005E6CF6" w:rsidRDefault="005E6CF6" w:rsidP="005E6CF6">
            <w:pPr>
              <w:jc w:val="center"/>
              <w:rPr>
                <w:rFonts w:asciiTheme="minorEastAsia" w:eastAsiaTheme="minorEastAsia" w:hAnsiTheme="minorEastAsia" w:cs="宋体"/>
                <w:color w:val="000000"/>
                <w:sz w:val="21"/>
                <w:szCs w:val="21"/>
              </w:rPr>
            </w:pPr>
            <w:r w:rsidRPr="005E6CF6">
              <w:rPr>
                <w:rFonts w:asciiTheme="minorEastAsia" w:eastAsiaTheme="minorEastAsia" w:hAnsiTheme="minorEastAsia" w:hint="eastAsia"/>
                <w:color w:val="000000"/>
                <w:sz w:val="21"/>
                <w:szCs w:val="21"/>
              </w:rPr>
              <w:t>1.802</w:t>
            </w:r>
          </w:p>
        </w:tc>
        <w:tc>
          <w:tcPr>
            <w:tcW w:w="946" w:type="dxa"/>
            <w:vAlign w:val="center"/>
          </w:tcPr>
          <w:p w:rsidR="005E6CF6" w:rsidRPr="005E6CF6" w:rsidRDefault="005E6CF6" w:rsidP="005E6CF6">
            <w:pPr>
              <w:jc w:val="center"/>
              <w:rPr>
                <w:rFonts w:asciiTheme="minorEastAsia" w:eastAsiaTheme="minorEastAsia" w:hAnsiTheme="minorEastAsia" w:cs="宋体"/>
                <w:color w:val="000000"/>
                <w:sz w:val="21"/>
                <w:szCs w:val="21"/>
              </w:rPr>
            </w:pPr>
            <w:r w:rsidRPr="005E6CF6">
              <w:rPr>
                <w:rFonts w:asciiTheme="minorEastAsia" w:eastAsiaTheme="minorEastAsia" w:hAnsiTheme="minorEastAsia" w:hint="eastAsia"/>
                <w:color w:val="000000"/>
                <w:sz w:val="21"/>
                <w:szCs w:val="21"/>
              </w:rPr>
              <w:t>0.846</w:t>
            </w:r>
          </w:p>
        </w:tc>
        <w:tc>
          <w:tcPr>
            <w:tcW w:w="1559" w:type="dxa"/>
            <w:vAlign w:val="center"/>
          </w:tcPr>
          <w:p w:rsidR="005E6CF6" w:rsidRPr="005E6CF6" w:rsidRDefault="005E6CF6" w:rsidP="005E6CF6">
            <w:pPr>
              <w:jc w:val="center"/>
              <w:rPr>
                <w:rFonts w:asciiTheme="minorEastAsia" w:eastAsiaTheme="minorEastAsia" w:hAnsiTheme="minorEastAsia" w:cs="宋体"/>
                <w:color w:val="000000"/>
                <w:sz w:val="21"/>
                <w:szCs w:val="21"/>
              </w:rPr>
            </w:pPr>
            <w:r w:rsidRPr="005E6CF6">
              <w:rPr>
                <w:rFonts w:asciiTheme="minorEastAsia" w:eastAsiaTheme="minorEastAsia" w:hAnsiTheme="minorEastAsia" w:hint="eastAsia"/>
                <w:color w:val="000000"/>
                <w:sz w:val="21"/>
                <w:szCs w:val="21"/>
              </w:rPr>
              <w:t>0.976</w:t>
            </w:r>
            <w:r>
              <w:rPr>
                <w:rFonts w:asciiTheme="minorEastAsia" w:eastAsiaTheme="minorEastAsia" w:hAnsiTheme="minorEastAsia" w:hint="eastAsia"/>
                <w:color w:val="000000"/>
                <w:sz w:val="21"/>
                <w:szCs w:val="21"/>
              </w:rPr>
              <w:t>/0.025</w:t>
            </w:r>
          </w:p>
        </w:tc>
      </w:tr>
      <w:tr w:rsidR="00974B56" w:rsidTr="005E6CF6">
        <w:tc>
          <w:tcPr>
            <w:tcW w:w="665" w:type="dxa"/>
          </w:tcPr>
          <w:p w:rsidR="00974B56" w:rsidRPr="00D02EFE" w:rsidRDefault="00974B56" w:rsidP="005E6CF6">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平均值</w:t>
            </w:r>
          </w:p>
        </w:tc>
        <w:tc>
          <w:tcPr>
            <w:tcW w:w="861" w:type="dxa"/>
            <w:vAlign w:val="center"/>
          </w:tcPr>
          <w:p w:rsidR="00974B56" w:rsidRPr="00D02EFE" w:rsidRDefault="00974B56" w:rsidP="005E6CF6">
            <w:pPr>
              <w:jc w:val="cente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w:t>
            </w:r>
          </w:p>
        </w:tc>
        <w:tc>
          <w:tcPr>
            <w:tcW w:w="992" w:type="dxa"/>
            <w:vAlign w:val="center"/>
          </w:tcPr>
          <w:p w:rsidR="00974B56" w:rsidRPr="00D02EFE" w:rsidRDefault="00974B56" w:rsidP="005E6CF6">
            <w:pPr>
              <w:jc w:val="cente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w:t>
            </w:r>
          </w:p>
        </w:tc>
        <w:tc>
          <w:tcPr>
            <w:tcW w:w="992" w:type="dxa"/>
            <w:vAlign w:val="center"/>
          </w:tcPr>
          <w:p w:rsidR="00974B56" w:rsidRPr="00D02EFE" w:rsidRDefault="00974B56" w:rsidP="005E6CF6">
            <w:pPr>
              <w:jc w:val="cente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w:t>
            </w:r>
          </w:p>
        </w:tc>
        <w:tc>
          <w:tcPr>
            <w:tcW w:w="993" w:type="dxa"/>
            <w:vAlign w:val="center"/>
          </w:tcPr>
          <w:p w:rsidR="00974B56" w:rsidRPr="00D02EFE" w:rsidRDefault="005E6CF6" w:rsidP="005E6CF6">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2.079</w:t>
            </w:r>
          </w:p>
        </w:tc>
        <w:tc>
          <w:tcPr>
            <w:tcW w:w="850" w:type="dxa"/>
            <w:vAlign w:val="center"/>
          </w:tcPr>
          <w:p w:rsidR="00974B56" w:rsidRPr="00D02EFE" w:rsidRDefault="00974B56" w:rsidP="005E6CF6">
            <w:pPr>
              <w:jc w:val="cente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w:t>
            </w:r>
          </w:p>
        </w:tc>
        <w:tc>
          <w:tcPr>
            <w:tcW w:w="1039" w:type="dxa"/>
            <w:vAlign w:val="center"/>
          </w:tcPr>
          <w:p w:rsidR="00974B56" w:rsidRPr="00D02EFE" w:rsidRDefault="00974B56" w:rsidP="005E6CF6">
            <w:pPr>
              <w:jc w:val="cente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w:t>
            </w:r>
          </w:p>
        </w:tc>
        <w:tc>
          <w:tcPr>
            <w:tcW w:w="946" w:type="dxa"/>
            <w:vAlign w:val="center"/>
          </w:tcPr>
          <w:p w:rsidR="00974B56" w:rsidRPr="00D02EFE" w:rsidRDefault="00974B56" w:rsidP="005E6CF6">
            <w:pPr>
              <w:jc w:val="cente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w:t>
            </w:r>
          </w:p>
        </w:tc>
        <w:tc>
          <w:tcPr>
            <w:tcW w:w="1559" w:type="dxa"/>
            <w:vAlign w:val="center"/>
          </w:tcPr>
          <w:p w:rsidR="00974B56" w:rsidRPr="00D02EFE" w:rsidRDefault="005E6CF6" w:rsidP="005E6CF6">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0.974</w:t>
            </w:r>
            <w:r w:rsidR="00974B56">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0.027</w:t>
            </w:r>
          </w:p>
        </w:tc>
      </w:tr>
      <w:tr w:rsidR="00974B56" w:rsidTr="005E6CF6">
        <w:tc>
          <w:tcPr>
            <w:tcW w:w="8897" w:type="dxa"/>
            <w:gridSpan w:val="9"/>
          </w:tcPr>
          <w:p w:rsidR="00974B56" w:rsidRPr="00D02EFE" w:rsidRDefault="00974B56" w:rsidP="00801554">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测量不确定度：</w:t>
            </w:r>
            <w:r w:rsidR="00801554">
              <w:rPr>
                <w:rFonts w:asciiTheme="minorEastAsia" w:eastAsiaTheme="minorEastAsia" w:hAnsiTheme="minorEastAsia" w:hint="eastAsia"/>
                <w:sz w:val="21"/>
                <w:szCs w:val="21"/>
              </w:rPr>
              <w:t>2.6</w:t>
            </w:r>
            <w:r>
              <w:rPr>
                <w:rFonts w:asciiTheme="minorEastAsia" w:eastAsiaTheme="minorEastAsia" w:hAnsiTheme="minorEastAsia" w:hint="eastAsia"/>
                <w:sz w:val="21"/>
                <w:szCs w:val="21"/>
              </w:rPr>
              <w:t>%</w:t>
            </w:r>
          </w:p>
        </w:tc>
      </w:tr>
    </w:tbl>
    <w:p w:rsidR="00974B56" w:rsidRDefault="00974B56" w:rsidP="00974B56">
      <w:pPr>
        <w:rPr>
          <w:rFonts w:ascii="宋体" w:hAnsi="宋体"/>
        </w:rPr>
      </w:pPr>
    </w:p>
    <w:p w:rsidR="00974B56" w:rsidRDefault="00974B56" w:rsidP="00974B56">
      <w:pPr>
        <w:rPr>
          <w:rFonts w:ascii="宋体" w:hAnsi="宋体"/>
        </w:rPr>
      </w:pPr>
    </w:p>
    <w:p w:rsidR="00974B56" w:rsidRDefault="00974B56" w:rsidP="00974B56">
      <w:pPr>
        <w:rPr>
          <w:rFonts w:ascii="宋体" w:hAnsi="宋体"/>
        </w:rPr>
      </w:pPr>
    </w:p>
    <w:p w:rsidR="00974B56" w:rsidRDefault="00974B56" w:rsidP="00974B56">
      <w:pPr>
        <w:rPr>
          <w:rFonts w:ascii="宋体" w:hAnsi="宋体"/>
        </w:rPr>
      </w:pPr>
    </w:p>
    <w:p w:rsidR="00974B56" w:rsidRDefault="00974B56" w:rsidP="00974B56">
      <w:pPr>
        <w:rPr>
          <w:rFonts w:ascii="宋体" w:hAnsi="宋体"/>
        </w:rPr>
      </w:pPr>
    </w:p>
    <w:p w:rsidR="00974B56" w:rsidRDefault="00974B56" w:rsidP="00974B56">
      <w:pPr>
        <w:rPr>
          <w:rFonts w:ascii="宋体" w:hAnsi="宋体"/>
        </w:rPr>
      </w:pPr>
    </w:p>
    <w:p w:rsidR="00974B56" w:rsidRDefault="00974B56" w:rsidP="00974B56">
      <w:pPr>
        <w:rPr>
          <w:rFonts w:ascii="宋体" w:hAnsi="宋体"/>
        </w:rPr>
      </w:pPr>
    </w:p>
    <w:p w:rsidR="00974B56" w:rsidRDefault="00974B56" w:rsidP="00974B56">
      <w:pPr>
        <w:rPr>
          <w:rFonts w:ascii="宋体" w:hAnsi="宋体"/>
        </w:rPr>
      </w:pPr>
    </w:p>
    <w:p w:rsidR="00974B56" w:rsidRDefault="00974B56" w:rsidP="00974B56">
      <w:pPr>
        <w:rPr>
          <w:rFonts w:ascii="宋体" w:hAnsi="宋体"/>
        </w:rPr>
      </w:pPr>
    </w:p>
    <w:p w:rsidR="00974B56" w:rsidRDefault="00974B56" w:rsidP="00974B56">
      <w:pPr>
        <w:rPr>
          <w:rFonts w:ascii="宋体" w:hAnsi="宋体"/>
        </w:rPr>
      </w:pPr>
    </w:p>
    <w:p w:rsidR="00974B56" w:rsidRDefault="00974B56" w:rsidP="00974B56">
      <w:pPr>
        <w:rPr>
          <w:rFonts w:ascii="宋体" w:hAnsi="宋体"/>
        </w:rPr>
      </w:pPr>
    </w:p>
    <w:p w:rsidR="00974B56" w:rsidRDefault="00974B56" w:rsidP="00974B56">
      <w:pPr>
        <w:rPr>
          <w:rFonts w:ascii="宋体" w:hAnsi="宋体"/>
        </w:rPr>
      </w:pPr>
    </w:p>
    <w:p w:rsidR="00974B56" w:rsidRDefault="00974B56" w:rsidP="00974B56">
      <w:pPr>
        <w:ind w:firstLineChars="227" w:firstLine="545"/>
        <w:rPr>
          <w:rFonts w:hAnsi="宋体"/>
          <w:sz w:val="24"/>
          <w:szCs w:val="28"/>
        </w:rPr>
      </w:pPr>
      <w:r>
        <w:rPr>
          <w:rFonts w:hAnsi="宋体" w:hint="eastAsia"/>
          <w:sz w:val="24"/>
          <w:szCs w:val="28"/>
        </w:rPr>
        <w:t>光路中加衰减比为</w:t>
      </w:r>
      <w:r w:rsidR="006825F2">
        <w:rPr>
          <w:rFonts w:hAnsi="宋体" w:hint="eastAsia"/>
          <w:sz w:val="24"/>
          <w:szCs w:val="28"/>
        </w:rPr>
        <w:t>9.99</w:t>
      </w:r>
      <w:r>
        <w:rPr>
          <w:rFonts w:hAnsi="宋体" w:hint="eastAsia"/>
          <w:sz w:val="24"/>
          <w:szCs w:val="28"/>
        </w:rPr>
        <w:t>的标准激光衰减器</w:t>
      </w:r>
      <w:r w:rsidRPr="00FA692F">
        <w:rPr>
          <w:rFonts w:hAnsi="宋体"/>
          <w:sz w:val="24"/>
          <w:szCs w:val="28"/>
        </w:rPr>
        <w:t>，</w:t>
      </w:r>
      <w:r>
        <w:rPr>
          <w:rFonts w:hAnsi="宋体"/>
          <w:sz w:val="24"/>
          <w:szCs w:val="28"/>
        </w:rPr>
        <w:t>不再重复</w:t>
      </w:r>
      <w:proofErr w:type="gramStart"/>
      <w:r>
        <w:rPr>
          <w:rFonts w:hAnsi="宋体"/>
          <w:sz w:val="24"/>
          <w:szCs w:val="28"/>
        </w:rPr>
        <w:t>测量分</w:t>
      </w:r>
      <w:proofErr w:type="gramEnd"/>
      <w:r>
        <w:rPr>
          <w:rFonts w:hAnsi="宋体"/>
          <w:sz w:val="24"/>
          <w:szCs w:val="28"/>
        </w:rPr>
        <w:t>束监测比，检定被检激光能量计</w:t>
      </w:r>
      <w:r w:rsidR="005E6CF6">
        <w:rPr>
          <w:rFonts w:hAnsi="宋体" w:hint="eastAsia"/>
          <w:sz w:val="24"/>
          <w:szCs w:val="28"/>
        </w:rPr>
        <w:t>1</w:t>
      </w:r>
      <w:r>
        <w:rPr>
          <w:rFonts w:hAnsi="宋体" w:hint="eastAsia"/>
          <w:sz w:val="24"/>
          <w:szCs w:val="28"/>
        </w:rPr>
        <w:t>mJ</w:t>
      </w:r>
      <w:r>
        <w:rPr>
          <w:rFonts w:hAnsi="宋体" w:hint="eastAsia"/>
          <w:sz w:val="24"/>
          <w:szCs w:val="28"/>
        </w:rPr>
        <w:t>挡位的</w:t>
      </w:r>
      <w:r w:rsidRPr="00FA692F">
        <w:rPr>
          <w:rFonts w:hAnsi="宋体"/>
          <w:sz w:val="24"/>
          <w:szCs w:val="28"/>
        </w:rPr>
        <w:t>修正因子和相对示值误差，测量的数据如下表所示：</w:t>
      </w:r>
    </w:p>
    <w:p w:rsidR="00974B56" w:rsidRDefault="00974B56" w:rsidP="00974B56">
      <w:pPr>
        <w:rPr>
          <w:rFonts w:ascii="宋体" w:hAnsi="宋体"/>
          <w:u w:val="single"/>
        </w:rPr>
      </w:pPr>
      <w:r>
        <w:rPr>
          <w:rFonts w:ascii="宋体" w:hAnsi="宋体" w:hint="eastAsia"/>
        </w:rPr>
        <w:t>标准能量计修正因子/响应度：0.982</w:t>
      </w:r>
      <w:r>
        <w:rPr>
          <w:rFonts w:ascii="宋体" w:hAnsi="宋体" w:hint="eastAsia"/>
          <w:u w:val="single"/>
        </w:rPr>
        <w:t xml:space="preserve">        </w:t>
      </w:r>
    </w:p>
    <w:tbl>
      <w:tblPr>
        <w:tblStyle w:val="af2"/>
        <w:tblW w:w="8897" w:type="dxa"/>
        <w:tblLook w:val="04A0"/>
      </w:tblPr>
      <w:tblGrid>
        <w:gridCol w:w="665"/>
        <w:gridCol w:w="861"/>
        <w:gridCol w:w="992"/>
        <w:gridCol w:w="992"/>
        <w:gridCol w:w="993"/>
        <w:gridCol w:w="850"/>
        <w:gridCol w:w="1039"/>
        <w:gridCol w:w="946"/>
        <w:gridCol w:w="1559"/>
      </w:tblGrid>
      <w:tr w:rsidR="00974B56" w:rsidTr="005E6CF6">
        <w:tc>
          <w:tcPr>
            <w:tcW w:w="665" w:type="dxa"/>
          </w:tcPr>
          <w:p w:rsidR="00974B56" w:rsidRPr="00D02EFE" w:rsidRDefault="00974B56" w:rsidP="005E6CF6">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测量序号</w:t>
            </w:r>
          </w:p>
        </w:tc>
        <w:tc>
          <w:tcPr>
            <w:tcW w:w="861" w:type="dxa"/>
          </w:tcPr>
          <w:p w:rsidR="00974B56" w:rsidRPr="00D02EFE" w:rsidRDefault="00974B56" w:rsidP="005E6CF6">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衰减器衰减比</w:t>
            </w:r>
          </w:p>
        </w:tc>
        <w:tc>
          <w:tcPr>
            <w:tcW w:w="992" w:type="dxa"/>
          </w:tcPr>
          <w:p w:rsidR="00974B56" w:rsidRPr="00D02EFE" w:rsidRDefault="00974B56" w:rsidP="005E6CF6">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标准能量计示值</w:t>
            </w:r>
            <w:r>
              <w:rPr>
                <w:rFonts w:ascii="宋体" w:hAnsi="宋体" w:hint="eastAsia"/>
              </w:rPr>
              <w:t>(</w:t>
            </w:r>
            <w:proofErr w:type="spellStart"/>
            <w:r>
              <w:rPr>
                <w:rFonts w:ascii="宋体" w:hAnsi="宋体" w:hint="eastAsia"/>
              </w:rPr>
              <w:t>mJ</w:t>
            </w:r>
            <w:proofErr w:type="spellEnd"/>
            <w:r>
              <w:rPr>
                <w:rFonts w:ascii="宋体" w:hAnsi="宋体" w:hint="eastAsia"/>
              </w:rPr>
              <w:t>)</w:t>
            </w:r>
          </w:p>
        </w:tc>
        <w:tc>
          <w:tcPr>
            <w:tcW w:w="992" w:type="dxa"/>
          </w:tcPr>
          <w:p w:rsidR="00974B56" w:rsidRPr="00D02EFE" w:rsidRDefault="00974B56" w:rsidP="005E6CF6">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监测能量计示值</w:t>
            </w:r>
          </w:p>
        </w:tc>
        <w:tc>
          <w:tcPr>
            <w:tcW w:w="993" w:type="dxa"/>
          </w:tcPr>
          <w:p w:rsidR="00974B56" w:rsidRPr="00D02EFE" w:rsidRDefault="00974B56" w:rsidP="005E6CF6">
            <w:pPr>
              <w:rPr>
                <w:rFonts w:asciiTheme="minorEastAsia" w:eastAsiaTheme="minorEastAsia" w:hAnsiTheme="minorEastAsia"/>
                <w:sz w:val="21"/>
                <w:szCs w:val="21"/>
              </w:rPr>
            </w:pPr>
            <w:proofErr w:type="gramStart"/>
            <w:r w:rsidRPr="00D02EFE">
              <w:rPr>
                <w:rFonts w:asciiTheme="minorEastAsia" w:eastAsiaTheme="minorEastAsia" w:hAnsiTheme="minorEastAsia" w:hint="eastAsia"/>
                <w:sz w:val="21"/>
                <w:szCs w:val="21"/>
              </w:rPr>
              <w:t>分束比</w:t>
            </w:r>
            <w:proofErr w:type="gramEnd"/>
          </w:p>
        </w:tc>
        <w:tc>
          <w:tcPr>
            <w:tcW w:w="850" w:type="dxa"/>
          </w:tcPr>
          <w:p w:rsidR="00974B56" w:rsidRPr="00D02EFE" w:rsidRDefault="00974B56" w:rsidP="005E6CF6">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衰减器衰减比</w:t>
            </w:r>
          </w:p>
        </w:tc>
        <w:tc>
          <w:tcPr>
            <w:tcW w:w="1039" w:type="dxa"/>
          </w:tcPr>
          <w:p w:rsidR="00974B56" w:rsidRPr="00D02EFE" w:rsidRDefault="00974B56" w:rsidP="005E6CF6">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被测能量计示值</w:t>
            </w:r>
            <w:r>
              <w:rPr>
                <w:rFonts w:ascii="宋体" w:hAnsi="宋体" w:hint="eastAsia"/>
              </w:rPr>
              <w:t>(</w:t>
            </w:r>
            <w:proofErr w:type="spellStart"/>
            <w:r>
              <w:rPr>
                <w:rFonts w:ascii="宋体" w:hAnsi="宋体" w:hint="eastAsia"/>
              </w:rPr>
              <w:t>mJ</w:t>
            </w:r>
            <w:proofErr w:type="spellEnd"/>
            <w:r>
              <w:rPr>
                <w:rFonts w:ascii="宋体" w:hAnsi="宋体" w:hint="eastAsia"/>
              </w:rPr>
              <w:t>)</w:t>
            </w:r>
          </w:p>
        </w:tc>
        <w:tc>
          <w:tcPr>
            <w:tcW w:w="946" w:type="dxa"/>
          </w:tcPr>
          <w:p w:rsidR="00974B56" w:rsidRPr="00D02EFE" w:rsidRDefault="00974B56" w:rsidP="005E6CF6">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监测能量计示值</w:t>
            </w:r>
          </w:p>
        </w:tc>
        <w:tc>
          <w:tcPr>
            <w:tcW w:w="1559" w:type="dxa"/>
          </w:tcPr>
          <w:p w:rsidR="00974B56" w:rsidRPr="00D02EFE" w:rsidRDefault="00974B56" w:rsidP="005E6CF6">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修正因子/响应度/相对示值误差</w:t>
            </w:r>
          </w:p>
        </w:tc>
      </w:tr>
      <w:tr w:rsidR="006825F2" w:rsidTr="005E6CF6">
        <w:tc>
          <w:tcPr>
            <w:tcW w:w="665" w:type="dxa"/>
          </w:tcPr>
          <w:p w:rsidR="006825F2" w:rsidRPr="00D02EFE" w:rsidRDefault="006825F2" w:rsidP="005E6CF6">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1</w:t>
            </w:r>
          </w:p>
        </w:tc>
        <w:tc>
          <w:tcPr>
            <w:tcW w:w="861" w:type="dxa"/>
            <w:vMerge w:val="restart"/>
          </w:tcPr>
          <w:p w:rsidR="006825F2" w:rsidRPr="00D02EFE" w:rsidRDefault="006825F2" w:rsidP="005E6CF6">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1.00</w:t>
            </w:r>
          </w:p>
        </w:tc>
        <w:tc>
          <w:tcPr>
            <w:tcW w:w="992" w:type="dxa"/>
            <w:vAlign w:val="center"/>
          </w:tcPr>
          <w:p w:rsidR="006825F2" w:rsidRPr="005E6CF6" w:rsidRDefault="006825F2" w:rsidP="00A202F6">
            <w:pPr>
              <w:jc w:val="center"/>
              <w:rPr>
                <w:rFonts w:asciiTheme="minorEastAsia" w:eastAsiaTheme="minorEastAsia" w:hAnsiTheme="minorEastAsia" w:cs="宋体"/>
                <w:color w:val="000000"/>
                <w:sz w:val="21"/>
                <w:szCs w:val="21"/>
              </w:rPr>
            </w:pPr>
            <w:r w:rsidRPr="005E6CF6">
              <w:rPr>
                <w:rFonts w:asciiTheme="minorEastAsia" w:eastAsiaTheme="minorEastAsia" w:hAnsiTheme="minorEastAsia" w:hint="eastAsia"/>
                <w:color w:val="000000"/>
                <w:sz w:val="21"/>
                <w:szCs w:val="21"/>
              </w:rPr>
              <w:t>1.421</w:t>
            </w:r>
          </w:p>
        </w:tc>
        <w:tc>
          <w:tcPr>
            <w:tcW w:w="992" w:type="dxa"/>
            <w:vAlign w:val="center"/>
          </w:tcPr>
          <w:p w:rsidR="006825F2" w:rsidRPr="005E6CF6" w:rsidRDefault="006825F2" w:rsidP="00A202F6">
            <w:pPr>
              <w:jc w:val="center"/>
              <w:rPr>
                <w:rFonts w:asciiTheme="minorEastAsia" w:eastAsiaTheme="minorEastAsia" w:hAnsiTheme="minorEastAsia" w:cs="宋体"/>
                <w:color w:val="000000"/>
                <w:sz w:val="21"/>
                <w:szCs w:val="21"/>
              </w:rPr>
            </w:pPr>
            <w:r w:rsidRPr="005E6CF6">
              <w:rPr>
                <w:rFonts w:asciiTheme="minorEastAsia" w:eastAsiaTheme="minorEastAsia" w:hAnsiTheme="minorEastAsia" w:hint="eastAsia"/>
                <w:color w:val="000000"/>
                <w:sz w:val="21"/>
                <w:szCs w:val="21"/>
              </w:rPr>
              <w:t>0.843</w:t>
            </w:r>
          </w:p>
        </w:tc>
        <w:tc>
          <w:tcPr>
            <w:tcW w:w="993" w:type="dxa"/>
            <w:vAlign w:val="center"/>
          </w:tcPr>
          <w:p w:rsidR="006825F2" w:rsidRPr="005E6CF6" w:rsidRDefault="006825F2" w:rsidP="00A202F6">
            <w:pPr>
              <w:jc w:val="center"/>
              <w:rPr>
                <w:rFonts w:asciiTheme="minorEastAsia" w:eastAsiaTheme="minorEastAsia" w:hAnsiTheme="minorEastAsia" w:cs="宋体"/>
                <w:color w:val="000000"/>
                <w:sz w:val="21"/>
                <w:szCs w:val="21"/>
              </w:rPr>
            </w:pPr>
            <w:r w:rsidRPr="005E6CF6">
              <w:rPr>
                <w:rFonts w:asciiTheme="minorEastAsia" w:eastAsiaTheme="minorEastAsia" w:hAnsiTheme="minorEastAsia" w:hint="eastAsia"/>
                <w:color w:val="000000"/>
                <w:sz w:val="21"/>
                <w:szCs w:val="21"/>
              </w:rPr>
              <w:t>2.073</w:t>
            </w:r>
          </w:p>
        </w:tc>
        <w:tc>
          <w:tcPr>
            <w:tcW w:w="850" w:type="dxa"/>
            <w:vMerge w:val="restart"/>
          </w:tcPr>
          <w:p w:rsidR="006825F2" w:rsidRPr="00D02EFE" w:rsidRDefault="006825F2" w:rsidP="005E6CF6">
            <w:pPr>
              <w:rPr>
                <w:rFonts w:asciiTheme="minorEastAsia" w:eastAsiaTheme="minorEastAsia" w:hAnsiTheme="minorEastAsia"/>
                <w:sz w:val="21"/>
                <w:szCs w:val="21"/>
              </w:rPr>
            </w:pPr>
            <w:r>
              <w:rPr>
                <w:rFonts w:asciiTheme="minorEastAsia" w:eastAsiaTheme="minorEastAsia" w:hAnsiTheme="minorEastAsia" w:hint="eastAsia"/>
                <w:sz w:val="21"/>
                <w:szCs w:val="21"/>
              </w:rPr>
              <w:t>9.99</w:t>
            </w:r>
          </w:p>
        </w:tc>
        <w:tc>
          <w:tcPr>
            <w:tcW w:w="1039" w:type="dxa"/>
            <w:vAlign w:val="center"/>
          </w:tcPr>
          <w:p w:rsidR="006825F2" w:rsidRPr="006825F2" w:rsidRDefault="006825F2" w:rsidP="006825F2">
            <w:pPr>
              <w:jc w:val="center"/>
              <w:rPr>
                <w:rFonts w:asciiTheme="minorEastAsia" w:eastAsiaTheme="minorEastAsia" w:hAnsiTheme="minorEastAsia" w:cs="宋体"/>
                <w:color w:val="000000"/>
                <w:sz w:val="21"/>
                <w:szCs w:val="21"/>
              </w:rPr>
            </w:pPr>
            <w:r w:rsidRPr="006825F2">
              <w:rPr>
                <w:rFonts w:asciiTheme="minorEastAsia" w:eastAsiaTheme="minorEastAsia" w:hAnsiTheme="minorEastAsia" w:hint="eastAsia"/>
                <w:color w:val="000000"/>
                <w:sz w:val="21"/>
                <w:szCs w:val="21"/>
              </w:rPr>
              <w:t>0.183</w:t>
            </w:r>
          </w:p>
        </w:tc>
        <w:tc>
          <w:tcPr>
            <w:tcW w:w="946" w:type="dxa"/>
            <w:vAlign w:val="center"/>
          </w:tcPr>
          <w:p w:rsidR="006825F2" w:rsidRPr="006825F2" w:rsidRDefault="006825F2" w:rsidP="006825F2">
            <w:pPr>
              <w:jc w:val="center"/>
              <w:rPr>
                <w:rFonts w:asciiTheme="minorEastAsia" w:eastAsiaTheme="minorEastAsia" w:hAnsiTheme="minorEastAsia" w:cs="宋体"/>
                <w:color w:val="000000"/>
                <w:sz w:val="21"/>
                <w:szCs w:val="21"/>
              </w:rPr>
            </w:pPr>
            <w:r w:rsidRPr="006825F2">
              <w:rPr>
                <w:rFonts w:asciiTheme="minorEastAsia" w:eastAsiaTheme="minorEastAsia" w:hAnsiTheme="minorEastAsia" w:hint="eastAsia"/>
                <w:color w:val="000000"/>
                <w:sz w:val="21"/>
                <w:szCs w:val="21"/>
              </w:rPr>
              <w:t>0.862</w:t>
            </w:r>
          </w:p>
        </w:tc>
        <w:tc>
          <w:tcPr>
            <w:tcW w:w="1559" w:type="dxa"/>
            <w:vAlign w:val="center"/>
          </w:tcPr>
          <w:p w:rsidR="006825F2" w:rsidRPr="006825F2" w:rsidRDefault="006825F2" w:rsidP="006825F2">
            <w:pPr>
              <w:jc w:val="center"/>
              <w:rPr>
                <w:rFonts w:asciiTheme="minorEastAsia" w:eastAsiaTheme="minorEastAsia" w:hAnsiTheme="minorEastAsia" w:cs="宋体"/>
                <w:color w:val="000000"/>
                <w:sz w:val="21"/>
                <w:szCs w:val="21"/>
              </w:rPr>
            </w:pPr>
            <w:r w:rsidRPr="006825F2">
              <w:rPr>
                <w:rFonts w:asciiTheme="minorEastAsia" w:eastAsiaTheme="minorEastAsia" w:hAnsiTheme="minorEastAsia" w:hint="eastAsia"/>
                <w:color w:val="000000"/>
                <w:sz w:val="21"/>
                <w:szCs w:val="21"/>
              </w:rPr>
              <w:t>0.980</w:t>
            </w:r>
            <w:r>
              <w:rPr>
                <w:rFonts w:asciiTheme="minorEastAsia" w:eastAsiaTheme="minorEastAsia" w:hAnsiTheme="minorEastAsia" w:hint="eastAsia"/>
                <w:color w:val="000000"/>
                <w:sz w:val="21"/>
                <w:szCs w:val="21"/>
              </w:rPr>
              <w:t>/0.020</w:t>
            </w:r>
          </w:p>
        </w:tc>
      </w:tr>
      <w:tr w:rsidR="006825F2" w:rsidTr="005E6CF6">
        <w:tc>
          <w:tcPr>
            <w:tcW w:w="665" w:type="dxa"/>
          </w:tcPr>
          <w:p w:rsidR="006825F2" w:rsidRPr="00D02EFE" w:rsidRDefault="006825F2" w:rsidP="005E6CF6">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2</w:t>
            </w:r>
          </w:p>
        </w:tc>
        <w:tc>
          <w:tcPr>
            <w:tcW w:w="861" w:type="dxa"/>
            <w:vMerge/>
          </w:tcPr>
          <w:p w:rsidR="006825F2" w:rsidRPr="00D02EFE" w:rsidRDefault="006825F2" w:rsidP="005E6CF6">
            <w:pPr>
              <w:rPr>
                <w:rFonts w:asciiTheme="minorEastAsia" w:eastAsiaTheme="minorEastAsia" w:hAnsiTheme="minorEastAsia"/>
                <w:sz w:val="21"/>
                <w:szCs w:val="21"/>
              </w:rPr>
            </w:pPr>
          </w:p>
        </w:tc>
        <w:tc>
          <w:tcPr>
            <w:tcW w:w="992" w:type="dxa"/>
            <w:vAlign w:val="center"/>
          </w:tcPr>
          <w:p w:rsidR="006825F2" w:rsidRPr="005E6CF6" w:rsidRDefault="006825F2" w:rsidP="00A202F6">
            <w:pPr>
              <w:jc w:val="center"/>
              <w:rPr>
                <w:rFonts w:asciiTheme="minorEastAsia" w:eastAsiaTheme="minorEastAsia" w:hAnsiTheme="minorEastAsia" w:cs="宋体"/>
                <w:color w:val="000000"/>
                <w:sz w:val="21"/>
                <w:szCs w:val="21"/>
              </w:rPr>
            </w:pPr>
            <w:r w:rsidRPr="005E6CF6">
              <w:rPr>
                <w:rFonts w:asciiTheme="minorEastAsia" w:eastAsiaTheme="minorEastAsia" w:hAnsiTheme="minorEastAsia" w:hint="eastAsia"/>
                <w:color w:val="000000"/>
                <w:sz w:val="21"/>
                <w:szCs w:val="21"/>
              </w:rPr>
              <w:t>1.421</w:t>
            </w:r>
          </w:p>
        </w:tc>
        <w:tc>
          <w:tcPr>
            <w:tcW w:w="992" w:type="dxa"/>
            <w:vAlign w:val="center"/>
          </w:tcPr>
          <w:p w:rsidR="006825F2" w:rsidRPr="005E6CF6" w:rsidRDefault="006825F2" w:rsidP="00A202F6">
            <w:pPr>
              <w:jc w:val="center"/>
              <w:rPr>
                <w:rFonts w:asciiTheme="minorEastAsia" w:eastAsiaTheme="minorEastAsia" w:hAnsiTheme="minorEastAsia" w:cs="宋体"/>
                <w:color w:val="000000"/>
                <w:sz w:val="21"/>
                <w:szCs w:val="21"/>
              </w:rPr>
            </w:pPr>
            <w:r w:rsidRPr="005E6CF6">
              <w:rPr>
                <w:rFonts w:asciiTheme="minorEastAsia" w:eastAsiaTheme="minorEastAsia" w:hAnsiTheme="minorEastAsia" w:hint="eastAsia"/>
                <w:color w:val="000000"/>
                <w:sz w:val="21"/>
                <w:szCs w:val="21"/>
              </w:rPr>
              <w:t>0.841</w:t>
            </w:r>
          </w:p>
        </w:tc>
        <w:tc>
          <w:tcPr>
            <w:tcW w:w="993" w:type="dxa"/>
            <w:vAlign w:val="center"/>
          </w:tcPr>
          <w:p w:rsidR="006825F2" w:rsidRPr="005E6CF6" w:rsidRDefault="006825F2" w:rsidP="00A202F6">
            <w:pPr>
              <w:jc w:val="center"/>
              <w:rPr>
                <w:rFonts w:asciiTheme="minorEastAsia" w:eastAsiaTheme="minorEastAsia" w:hAnsiTheme="minorEastAsia" w:cs="宋体"/>
                <w:color w:val="000000"/>
                <w:sz w:val="21"/>
                <w:szCs w:val="21"/>
              </w:rPr>
            </w:pPr>
            <w:r w:rsidRPr="005E6CF6">
              <w:rPr>
                <w:rFonts w:asciiTheme="minorEastAsia" w:eastAsiaTheme="minorEastAsia" w:hAnsiTheme="minorEastAsia" w:hint="eastAsia"/>
                <w:color w:val="000000"/>
                <w:sz w:val="21"/>
                <w:szCs w:val="21"/>
              </w:rPr>
              <w:t>2.078</w:t>
            </w:r>
          </w:p>
        </w:tc>
        <w:tc>
          <w:tcPr>
            <w:tcW w:w="850" w:type="dxa"/>
            <w:vMerge/>
          </w:tcPr>
          <w:p w:rsidR="006825F2" w:rsidRPr="00D02EFE" w:rsidRDefault="006825F2" w:rsidP="005E6CF6">
            <w:pPr>
              <w:rPr>
                <w:rFonts w:asciiTheme="minorEastAsia" w:eastAsiaTheme="minorEastAsia" w:hAnsiTheme="minorEastAsia"/>
                <w:sz w:val="21"/>
                <w:szCs w:val="21"/>
              </w:rPr>
            </w:pPr>
          </w:p>
        </w:tc>
        <w:tc>
          <w:tcPr>
            <w:tcW w:w="1039" w:type="dxa"/>
            <w:vAlign w:val="center"/>
          </w:tcPr>
          <w:p w:rsidR="006825F2" w:rsidRPr="006825F2" w:rsidRDefault="006825F2" w:rsidP="006825F2">
            <w:pPr>
              <w:jc w:val="center"/>
              <w:rPr>
                <w:rFonts w:asciiTheme="minorEastAsia" w:eastAsiaTheme="minorEastAsia" w:hAnsiTheme="minorEastAsia" w:cs="宋体"/>
                <w:color w:val="000000"/>
                <w:sz w:val="21"/>
                <w:szCs w:val="21"/>
              </w:rPr>
            </w:pPr>
            <w:r w:rsidRPr="006825F2">
              <w:rPr>
                <w:rFonts w:asciiTheme="minorEastAsia" w:eastAsiaTheme="minorEastAsia" w:hAnsiTheme="minorEastAsia" w:hint="eastAsia"/>
                <w:color w:val="000000"/>
                <w:sz w:val="21"/>
                <w:szCs w:val="21"/>
              </w:rPr>
              <w:t>0.185</w:t>
            </w:r>
          </w:p>
        </w:tc>
        <w:tc>
          <w:tcPr>
            <w:tcW w:w="946" w:type="dxa"/>
            <w:vAlign w:val="center"/>
          </w:tcPr>
          <w:p w:rsidR="006825F2" w:rsidRPr="006825F2" w:rsidRDefault="006825F2" w:rsidP="006825F2">
            <w:pPr>
              <w:jc w:val="center"/>
              <w:rPr>
                <w:rFonts w:asciiTheme="minorEastAsia" w:eastAsiaTheme="minorEastAsia" w:hAnsiTheme="minorEastAsia" w:cs="宋体"/>
                <w:color w:val="000000"/>
                <w:sz w:val="21"/>
                <w:szCs w:val="21"/>
              </w:rPr>
            </w:pPr>
            <w:r w:rsidRPr="006825F2">
              <w:rPr>
                <w:rFonts w:asciiTheme="minorEastAsia" w:eastAsiaTheme="minorEastAsia" w:hAnsiTheme="minorEastAsia" w:hint="eastAsia"/>
                <w:color w:val="000000"/>
                <w:sz w:val="21"/>
                <w:szCs w:val="21"/>
              </w:rPr>
              <w:t>0.87</w:t>
            </w:r>
          </w:p>
        </w:tc>
        <w:tc>
          <w:tcPr>
            <w:tcW w:w="1559" w:type="dxa"/>
            <w:vAlign w:val="center"/>
          </w:tcPr>
          <w:p w:rsidR="006825F2" w:rsidRPr="006825F2" w:rsidRDefault="006825F2" w:rsidP="006825F2">
            <w:pPr>
              <w:jc w:val="center"/>
              <w:rPr>
                <w:rFonts w:asciiTheme="minorEastAsia" w:eastAsiaTheme="minorEastAsia" w:hAnsiTheme="minorEastAsia" w:cs="宋体"/>
                <w:color w:val="000000"/>
                <w:sz w:val="21"/>
                <w:szCs w:val="21"/>
              </w:rPr>
            </w:pPr>
            <w:r w:rsidRPr="006825F2">
              <w:rPr>
                <w:rFonts w:asciiTheme="minorEastAsia" w:eastAsiaTheme="minorEastAsia" w:hAnsiTheme="minorEastAsia" w:hint="eastAsia"/>
                <w:color w:val="000000"/>
                <w:sz w:val="21"/>
                <w:szCs w:val="21"/>
              </w:rPr>
              <w:t>0.979</w:t>
            </w:r>
            <w:r>
              <w:rPr>
                <w:rFonts w:asciiTheme="minorEastAsia" w:eastAsiaTheme="minorEastAsia" w:hAnsiTheme="minorEastAsia" w:hint="eastAsia"/>
                <w:color w:val="000000"/>
                <w:sz w:val="21"/>
                <w:szCs w:val="21"/>
              </w:rPr>
              <w:t>/0.022</w:t>
            </w:r>
          </w:p>
        </w:tc>
      </w:tr>
      <w:tr w:rsidR="006825F2" w:rsidTr="005E6CF6">
        <w:tc>
          <w:tcPr>
            <w:tcW w:w="665" w:type="dxa"/>
          </w:tcPr>
          <w:p w:rsidR="006825F2" w:rsidRPr="00D02EFE" w:rsidRDefault="006825F2" w:rsidP="005E6CF6">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3</w:t>
            </w:r>
          </w:p>
        </w:tc>
        <w:tc>
          <w:tcPr>
            <w:tcW w:w="861" w:type="dxa"/>
            <w:vMerge/>
          </w:tcPr>
          <w:p w:rsidR="006825F2" w:rsidRPr="00D02EFE" w:rsidRDefault="006825F2" w:rsidP="005E6CF6">
            <w:pPr>
              <w:rPr>
                <w:rFonts w:asciiTheme="minorEastAsia" w:eastAsiaTheme="minorEastAsia" w:hAnsiTheme="minorEastAsia"/>
                <w:sz w:val="21"/>
                <w:szCs w:val="21"/>
              </w:rPr>
            </w:pPr>
          </w:p>
        </w:tc>
        <w:tc>
          <w:tcPr>
            <w:tcW w:w="992" w:type="dxa"/>
            <w:vAlign w:val="center"/>
          </w:tcPr>
          <w:p w:rsidR="006825F2" w:rsidRPr="005E6CF6" w:rsidRDefault="006825F2" w:rsidP="00A202F6">
            <w:pPr>
              <w:jc w:val="center"/>
              <w:rPr>
                <w:rFonts w:asciiTheme="minorEastAsia" w:eastAsiaTheme="minorEastAsia" w:hAnsiTheme="minorEastAsia" w:cs="宋体"/>
                <w:color w:val="000000"/>
                <w:sz w:val="21"/>
                <w:szCs w:val="21"/>
              </w:rPr>
            </w:pPr>
            <w:r w:rsidRPr="005E6CF6">
              <w:rPr>
                <w:rFonts w:asciiTheme="minorEastAsia" w:eastAsiaTheme="minorEastAsia" w:hAnsiTheme="minorEastAsia" w:hint="eastAsia"/>
                <w:color w:val="000000"/>
                <w:sz w:val="21"/>
                <w:szCs w:val="21"/>
              </w:rPr>
              <w:t>1.44</w:t>
            </w:r>
          </w:p>
        </w:tc>
        <w:tc>
          <w:tcPr>
            <w:tcW w:w="992" w:type="dxa"/>
            <w:vAlign w:val="center"/>
          </w:tcPr>
          <w:p w:rsidR="006825F2" w:rsidRPr="005E6CF6" w:rsidRDefault="006825F2" w:rsidP="00A202F6">
            <w:pPr>
              <w:jc w:val="center"/>
              <w:rPr>
                <w:rFonts w:asciiTheme="minorEastAsia" w:eastAsiaTheme="minorEastAsia" w:hAnsiTheme="minorEastAsia" w:cs="宋体"/>
                <w:color w:val="000000"/>
                <w:sz w:val="21"/>
                <w:szCs w:val="21"/>
              </w:rPr>
            </w:pPr>
            <w:r w:rsidRPr="005E6CF6">
              <w:rPr>
                <w:rFonts w:asciiTheme="minorEastAsia" w:eastAsiaTheme="minorEastAsia" w:hAnsiTheme="minorEastAsia" w:hint="eastAsia"/>
                <w:color w:val="000000"/>
                <w:sz w:val="21"/>
                <w:szCs w:val="21"/>
              </w:rPr>
              <w:t>0.852</w:t>
            </w:r>
          </w:p>
        </w:tc>
        <w:tc>
          <w:tcPr>
            <w:tcW w:w="993" w:type="dxa"/>
            <w:vAlign w:val="center"/>
          </w:tcPr>
          <w:p w:rsidR="006825F2" w:rsidRPr="005E6CF6" w:rsidRDefault="006825F2" w:rsidP="00A202F6">
            <w:pPr>
              <w:jc w:val="center"/>
              <w:rPr>
                <w:rFonts w:asciiTheme="minorEastAsia" w:eastAsiaTheme="minorEastAsia" w:hAnsiTheme="minorEastAsia" w:cs="宋体"/>
                <w:color w:val="000000"/>
                <w:sz w:val="21"/>
                <w:szCs w:val="21"/>
              </w:rPr>
            </w:pPr>
            <w:r w:rsidRPr="005E6CF6">
              <w:rPr>
                <w:rFonts w:asciiTheme="minorEastAsia" w:eastAsiaTheme="minorEastAsia" w:hAnsiTheme="minorEastAsia" w:hint="eastAsia"/>
                <w:color w:val="000000"/>
                <w:sz w:val="21"/>
                <w:szCs w:val="21"/>
              </w:rPr>
              <w:t>2.079</w:t>
            </w:r>
          </w:p>
        </w:tc>
        <w:tc>
          <w:tcPr>
            <w:tcW w:w="850" w:type="dxa"/>
            <w:vMerge/>
          </w:tcPr>
          <w:p w:rsidR="006825F2" w:rsidRPr="00D02EFE" w:rsidRDefault="006825F2" w:rsidP="005E6CF6">
            <w:pPr>
              <w:rPr>
                <w:rFonts w:asciiTheme="minorEastAsia" w:eastAsiaTheme="minorEastAsia" w:hAnsiTheme="minorEastAsia"/>
                <w:sz w:val="21"/>
                <w:szCs w:val="21"/>
              </w:rPr>
            </w:pPr>
          </w:p>
        </w:tc>
        <w:tc>
          <w:tcPr>
            <w:tcW w:w="1039" w:type="dxa"/>
            <w:vAlign w:val="center"/>
          </w:tcPr>
          <w:p w:rsidR="006825F2" w:rsidRPr="006825F2" w:rsidRDefault="006825F2" w:rsidP="006825F2">
            <w:pPr>
              <w:jc w:val="center"/>
              <w:rPr>
                <w:rFonts w:asciiTheme="minorEastAsia" w:eastAsiaTheme="minorEastAsia" w:hAnsiTheme="minorEastAsia" w:cs="宋体"/>
                <w:color w:val="000000"/>
                <w:sz w:val="21"/>
                <w:szCs w:val="21"/>
              </w:rPr>
            </w:pPr>
            <w:r w:rsidRPr="006825F2">
              <w:rPr>
                <w:rFonts w:asciiTheme="minorEastAsia" w:eastAsiaTheme="minorEastAsia" w:hAnsiTheme="minorEastAsia" w:hint="eastAsia"/>
                <w:color w:val="000000"/>
                <w:sz w:val="21"/>
                <w:szCs w:val="21"/>
              </w:rPr>
              <w:t>0.183</w:t>
            </w:r>
          </w:p>
        </w:tc>
        <w:tc>
          <w:tcPr>
            <w:tcW w:w="946" w:type="dxa"/>
            <w:vAlign w:val="center"/>
          </w:tcPr>
          <w:p w:rsidR="006825F2" w:rsidRPr="006825F2" w:rsidRDefault="006825F2" w:rsidP="006825F2">
            <w:pPr>
              <w:jc w:val="center"/>
              <w:rPr>
                <w:rFonts w:asciiTheme="minorEastAsia" w:eastAsiaTheme="minorEastAsia" w:hAnsiTheme="minorEastAsia" w:cs="宋体"/>
                <w:color w:val="000000"/>
                <w:sz w:val="21"/>
                <w:szCs w:val="21"/>
              </w:rPr>
            </w:pPr>
            <w:r w:rsidRPr="006825F2">
              <w:rPr>
                <w:rFonts w:asciiTheme="minorEastAsia" w:eastAsiaTheme="minorEastAsia" w:hAnsiTheme="minorEastAsia" w:hint="eastAsia"/>
                <w:color w:val="000000"/>
                <w:sz w:val="21"/>
                <w:szCs w:val="21"/>
              </w:rPr>
              <w:t>0.868</w:t>
            </w:r>
          </w:p>
        </w:tc>
        <w:tc>
          <w:tcPr>
            <w:tcW w:w="1559" w:type="dxa"/>
            <w:vAlign w:val="center"/>
          </w:tcPr>
          <w:p w:rsidR="006825F2" w:rsidRPr="006825F2" w:rsidRDefault="006825F2" w:rsidP="006825F2">
            <w:pPr>
              <w:jc w:val="center"/>
              <w:rPr>
                <w:rFonts w:asciiTheme="minorEastAsia" w:eastAsiaTheme="minorEastAsia" w:hAnsiTheme="minorEastAsia" w:cs="宋体"/>
                <w:color w:val="000000"/>
                <w:sz w:val="21"/>
                <w:szCs w:val="21"/>
              </w:rPr>
            </w:pPr>
            <w:r w:rsidRPr="006825F2">
              <w:rPr>
                <w:rFonts w:asciiTheme="minorEastAsia" w:eastAsiaTheme="minorEastAsia" w:hAnsiTheme="minorEastAsia" w:hint="eastAsia"/>
                <w:color w:val="000000"/>
                <w:sz w:val="21"/>
                <w:szCs w:val="21"/>
              </w:rPr>
              <w:t>0.987</w:t>
            </w:r>
            <w:r>
              <w:rPr>
                <w:rFonts w:asciiTheme="minorEastAsia" w:eastAsiaTheme="minorEastAsia" w:hAnsiTheme="minorEastAsia" w:hint="eastAsia"/>
                <w:color w:val="000000"/>
                <w:sz w:val="21"/>
                <w:szCs w:val="21"/>
              </w:rPr>
              <w:t>/0.013</w:t>
            </w:r>
          </w:p>
        </w:tc>
      </w:tr>
      <w:tr w:rsidR="006825F2" w:rsidTr="005E6CF6">
        <w:tc>
          <w:tcPr>
            <w:tcW w:w="665" w:type="dxa"/>
          </w:tcPr>
          <w:p w:rsidR="006825F2" w:rsidRPr="00D02EFE" w:rsidRDefault="006825F2" w:rsidP="005E6CF6">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4</w:t>
            </w:r>
          </w:p>
        </w:tc>
        <w:tc>
          <w:tcPr>
            <w:tcW w:w="861" w:type="dxa"/>
            <w:vMerge/>
          </w:tcPr>
          <w:p w:rsidR="006825F2" w:rsidRPr="00D02EFE" w:rsidRDefault="006825F2" w:rsidP="005E6CF6">
            <w:pPr>
              <w:rPr>
                <w:rFonts w:asciiTheme="minorEastAsia" w:eastAsiaTheme="minorEastAsia" w:hAnsiTheme="minorEastAsia"/>
                <w:sz w:val="21"/>
                <w:szCs w:val="21"/>
              </w:rPr>
            </w:pPr>
          </w:p>
        </w:tc>
        <w:tc>
          <w:tcPr>
            <w:tcW w:w="992" w:type="dxa"/>
            <w:vAlign w:val="center"/>
          </w:tcPr>
          <w:p w:rsidR="006825F2" w:rsidRPr="005E6CF6" w:rsidRDefault="006825F2" w:rsidP="00A202F6">
            <w:pPr>
              <w:jc w:val="center"/>
              <w:rPr>
                <w:rFonts w:asciiTheme="minorEastAsia" w:eastAsiaTheme="minorEastAsia" w:hAnsiTheme="minorEastAsia" w:cs="宋体"/>
                <w:color w:val="000000"/>
                <w:sz w:val="21"/>
                <w:szCs w:val="21"/>
              </w:rPr>
            </w:pPr>
            <w:r w:rsidRPr="005E6CF6">
              <w:rPr>
                <w:rFonts w:asciiTheme="minorEastAsia" w:eastAsiaTheme="minorEastAsia" w:hAnsiTheme="minorEastAsia" w:hint="eastAsia"/>
                <w:color w:val="000000"/>
                <w:sz w:val="21"/>
                <w:szCs w:val="21"/>
              </w:rPr>
              <w:t>1.432</w:t>
            </w:r>
          </w:p>
        </w:tc>
        <w:tc>
          <w:tcPr>
            <w:tcW w:w="992" w:type="dxa"/>
            <w:vAlign w:val="center"/>
          </w:tcPr>
          <w:p w:rsidR="006825F2" w:rsidRPr="005E6CF6" w:rsidRDefault="006825F2" w:rsidP="00A202F6">
            <w:pPr>
              <w:jc w:val="center"/>
              <w:rPr>
                <w:rFonts w:asciiTheme="minorEastAsia" w:eastAsiaTheme="minorEastAsia" w:hAnsiTheme="minorEastAsia" w:cs="宋体"/>
                <w:color w:val="000000"/>
                <w:sz w:val="21"/>
                <w:szCs w:val="21"/>
              </w:rPr>
            </w:pPr>
            <w:r w:rsidRPr="005E6CF6">
              <w:rPr>
                <w:rFonts w:asciiTheme="minorEastAsia" w:eastAsiaTheme="minorEastAsia" w:hAnsiTheme="minorEastAsia" w:hint="eastAsia"/>
                <w:color w:val="000000"/>
                <w:sz w:val="21"/>
                <w:szCs w:val="21"/>
              </w:rPr>
              <w:t>0.845</w:t>
            </w:r>
          </w:p>
        </w:tc>
        <w:tc>
          <w:tcPr>
            <w:tcW w:w="993" w:type="dxa"/>
            <w:vAlign w:val="center"/>
          </w:tcPr>
          <w:p w:rsidR="006825F2" w:rsidRPr="005E6CF6" w:rsidRDefault="006825F2" w:rsidP="00A202F6">
            <w:pPr>
              <w:jc w:val="center"/>
              <w:rPr>
                <w:rFonts w:asciiTheme="minorEastAsia" w:eastAsiaTheme="minorEastAsia" w:hAnsiTheme="minorEastAsia" w:cs="宋体"/>
                <w:color w:val="000000"/>
                <w:sz w:val="21"/>
                <w:szCs w:val="21"/>
              </w:rPr>
            </w:pPr>
            <w:r w:rsidRPr="005E6CF6">
              <w:rPr>
                <w:rFonts w:asciiTheme="minorEastAsia" w:eastAsiaTheme="minorEastAsia" w:hAnsiTheme="minorEastAsia" w:hint="eastAsia"/>
                <w:color w:val="000000"/>
                <w:sz w:val="21"/>
                <w:szCs w:val="21"/>
              </w:rPr>
              <w:t>2.084</w:t>
            </w:r>
          </w:p>
        </w:tc>
        <w:tc>
          <w:tcPr>
            <w:tcW w:w="850" w:type="dxa"/>
            <w:vMerge/>
          </w:tcPr>
          <w:p w:rsidR="006825F2" w:rsidRPr="00D02EFE" w:rsidRDefault="006825F2" w:rsidP="005E6CF6">
            <w:pPr>
              <w:rPr>
                <w:rFonts w:asciiTheme="minorEastAsia" w:eastAsiaTheme="minorEastAsia" w:hAnsiTheme="minorEastAsia"/>
                <w:sz w:val="21"/>
                <w:szCs w:val="21"/>
              </w:rPr>
            </w:pPr>
          </w:p>
        </w:tc>
        <w:tc>
          <w:tcPr>
            <w:tcW w:w="1039" w:type="dxa"/>
            <w:vAlign w:val="center"/>
          </w:tcPr>
          <w:p w:rsidR="006825F2" w:rsidRPr="006825F2" w:rsidRDefault="006825F2" w:rsidP="006825F2">
            <w:pPr>
              <w:jc w:val="center"/>
              <w:rPr>
                <w:rFonts w:asciiTheme="minorEastAsia" w:eastAsiaTheme="minorEastAsia" w:hAnsiTheme="minorEastAsia" w:cs="宋体"/>
                <w:color w:val="000000"/>
                <w:sz w:val="21"/>
                <w:szCs w:val="21"/>
              </w:rPr>
            </w:pPr>
            <w:r w:rsidRPr="006825F2">
              <w:rPr>
                <w:rFonts w:asciiTheme="minorEastAsia" w:eastAsiaTheme="minorEastAsia" w:hAnsiTheme="minorEastAsia" w:hint="eastAsia"/>
                <w:color w:val="000000"/>
                <w:sz w:val="21"/>
                <w:szCs w:val="21"/>
              </w:rPr>
              <w:t>0.184</w:t>
            </w:r>
          </w:p>
        </w:tc>
        <w:tc>
          <w:tcPr>
            <w:tcW w:w="946" w:type="dxa"/>
            <w:vAlign w:val="center"/>
          </w:tcPr>
          <w:p w:rsidR="006825F2" w:rsidRPr="006825F2" w:rsidRDefault="006825F2" w:rsidP="006825F2">
            <w:pPr>
              <w:jc w:val="center"/>
              <w:rPr>
                <w:rFonts w:asciiTheme="minorEastAsia" w:eastAsiaTheme="minorEastAsia" w:hAnsiTheme="minorEastAsia" w:cs="宋体"/>
                <w:color w:val="000000"/>
                <w:sz w:val="21"/>
                <w:szCs w:val="21"/>
              </w:rPr>
            </w:pPr>
            <w:r w:rsidRPr="006825F2">
              <w:rPr>
                <w:rFonts w:asciiTheme="minorEastAsia" w:eastAsiaTheme="minorEastAsia" w:hAnsiTheme="minorEastAsia" w:hint="eastAsia"/>
                <w:color w:val="000000"/>
                <w:sz w:val="21"/>
                <w:szCs w:val="21"/>
              </w:rPr>
              <w:t>0.871</w:t>
            </w:r>
          </w:p>
        </w:tc>
        <w:tc>
          <w:tcPr>
            <w:tcW w:w="1559" w:type="dxa"/>
            <w:vAlign w:val="center"/>
          </w:tcPr>
          <w:p w:rsidR="006825F2" w:rsidRPr="006825F2" w:rsidRDefault="006825F2" w:rsidP="006825F2">
            <w:pPr>
              <w:jc w:val="center"/>
              <w:rPr>
                <w:rFonts w:asciiTheme="minorEastAsia" w:eastAsiaTheme="minorEastAsia" w:hAnsiTheme="minorEastAsia" w:cs="宋体"/>
                <w:color w:val="000000"/>
                <w:sz w:val="21"/>
                <w:szCs w:val="21"/>
              </w:rPr>
            </w:pPr>
            <w:r w:rsidRPr="006825F2">
              <w:rPr>
                <w:rFonts w:asciiTheme="minorEastAsia" w:eastAsiaTheme="minorEastAsia" w:hAnsiTheme="minorEastAsia" w:hint="eastAsia"/>
                <w:color w:val="000000"/>
                <w:sz w:val="21"/>
                <w:szCs w:val="21"/>
              </w:rPr>
              <w:t>0.985</w:t>
            </w:r>
            <w:r>
              <w:rPr>
                <w:rFonts w:asciiTheme="minorEastAsia" w:eastAsiaTheme="minorEastAsia" w:hAnsiTheme="minorEastAsia" w:hint="eastAsia"/>
                <w:color w:val="000000"/>
                <w:sz w:val="21"/>
                <w:szCs w:val="21"/>
              </w:rPr>
              <w:t>/0.015</w:t>
            </w:r>
          </w:p>
        </w:tc>
      </w:tr>
      <w:tr w:rsidR="006825F2" w:rsidTr="005E6CF6">
        <w:tc>
          <w:tcPr>
            <w:tcW w:w="665" w:type="dxa"/>
          </w:tcPr>
          <w:p w:rsidR="006825F2" w:rsidRPr="00D02EFE" w:rsidRDefault="006825F2" w:rsidP="005E6CF6">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5</w:t>
            </w:r>
          </w:p>
        </w:tc>
        <w:tc>
          <w:tcPr>
            <w:tcW w:w="861" w:type="dxa"/>
            <w:vMerge/>
          </w:tcPr>
          <w:p w:rsidR="006825F2" w:rsidRPr="00D02EFE" w:rsidRDefault="006825F2" w:rsidP="005E6CF6">
            <w:pPr>
              <w:rPr>
                <w:rFonts w:asciiTheme="minorEastAsia" w:eastAsiaTheme="minorEastAsia" w:hAnsiTheme="minorEastAsia"/>
                <w:sz w:val="21"/>
                <w:szCs w:val="21"/>
              </w:rPr>
            </w:pPr>
          </w:p>
        </w:tc>
        <w:tc>
          <w:tcPr>
            <w:tcW w:w="992" w:type="dxa"/>
            <w:vAlign w:val="center"/>
          </w:tcPr>
          <w:p w:rsidR="006825F2" w:rsidRPr="005E6CF6" w:rsidRDefault="006825F2" w:rsidP="00A202F6">
            <w:pPr>
              <w:jc w:val="center"/>
              <w:rPr>
                <w:rFonts w:asciiTheme="minorEastAsia" w:eastAsiaTheme="minorEastAsia" w:hAnsiTheme="minorEastAsia" w:cs="宋体"/>
                <w:color w:val="000000"/>
                <w:sz w:val="21"/>
                <w:szCs w:val="21"/>
              </w:rPr>
            </w:pPr>
            <w:r w:rsidRPr="005E6CF6">
              <w:rPr>
                <w:rFonts w:asciiTheme="minorEastAsia" w:eastAsiaTheme="minorEastAsia" w:hAnsiTheme="minorEastAsia" w:hint="eastAsia"/>
                <w:color w:val="000000"/>
                <w:sz w:val="21"/>
                <w:szCs w:val="21"/>
              </w:rPr>
              <w:t>1.428</w:t>
            </w:r>
          </w:p>
        </w:tc>
        <w:tc>
          <w:tcPr>
            <w:tcW w:w="992" w:type="dxa"/>
            <w:vAlign w:val="center"/>
          </w:tcPr>
          <w:p w:rsidR="006825F2" w:rsidRPr="005E6CF6" w:rsidRDefault="006825F2" w:rsidP="00A202F6">
            <w:pPr>
              <w:jc w:val="center"/>
              <w:rPr>
                <w:rFonts w:asciiTheme="minorEastAsia" w:eastAsiaTheme="minorEastAsia" w:hAnsiTheme="minorEastAsia" w:cs="宋体"/>
                <w:color w:val="000000"/>
                <w:sz w:val="21"/>
                <w:szCs w:val="21"/>
              </w:rPr>
            </w:pPr>
            <w:r w:rsidRPr="005E6CF6">
              <w:rPr>
                <w:rFonts w:asciiTheme="minorEastAsia" w:eastAsiaTheme="minorEastAsia" w:hAnsiTheme="minorEastAsia" w:hint="eastAsia"/>
                <w:color w:val="000000"/>
                <w:sz w:val="21"/>
                <w:szCs w:val="21"/>
              </w:rPr>
              <w:t>0.847</w:t>
            </w:r>
          </w:p>
        </w:tc>
        <w:tc>
          <w:tcPr>
            <w:tcW w:w="993" w:type="dxa"/>
            <w:vAlign w:val="center"/>
          </w:tcPr>
          <w:p w:rsidR="006825F2" w:rsidRPr="005E6CF6" w:rsidRDefault="006825F2" w:rsidP="00A202F6">
            <w:pPr>
              <w:jc w:val="center"/>
              <w:rPr>
                <w:rFonts w:asciiTheme="minorEastAsia" w:eastAsiaTheme="minorEastAsia" w:hAnsiTheme="minorEastAsia" w:cs="宋体"/>
                <w:color w:val="000000"/>
                <w:sz w:val="21"/>
                <w:szCs w:val="21"/>
              </w:rPr>
            </w:pPr>
            <w:r w:rsidRPr="005E6CF6">
              <w:rPr>
                <w:rFonts w:asciiTheme="minorEastAsia" w:eastAsiaTheme="minorEastAsia" w:hAnsiTheme="minorEastAsia" w:hint="eastAsia"/>
                <w:color w:val="000000"/>
                <w:sz w:val="21"/>
                <w:szCs w:val="21"/>
              </w:rPr>
              <w:t>2.074</w:t>
            </w:r>
          </w:p>
        </w:tc>
        <w:tc>
          <w:tcPr>
            <w:tcW w:w="850" w:type="dxa"/>
            <w:vMerge/>
          </w:tcPr>
          <w:p w:rsidR="006825F2" w:rsidRPr="00D02EFE" w:rsidRDefault="006825F2" w:rsidP="005E6CF6">
            <w:pPr>
              <w:rPr>
                <w:rFonts w:asciiTheme="minorEastAsia" w:eastAsiaTheme="minorEastAsia" w:hAnsiTheme="minorEastAsia"/>
                <w:sz w:val="21"/>
                <w:szCs w:val="21"/>
              </w:rPr>
            </w:pPr>
          </w:p>
        </w:tc>
        <w:tc>
          <w:tcPr>
            <w:tcW w:w="1039" w:type="dxa"/>
            <w:vAlign w:val="center"/>
          </w:tcPr>
          <w:p w:rsidR="006825F2" w:rsidRPr="006825F2" w:rsidRDefault="006825F2" w:rsidP="006825F2">
            <w:pPr>
              <w:jc w:val="center"/>
              <w:rPr>
                <w:rFonts w:asciiTheme="minorEastAsia" w:eastAsiaTheme="minorEastAsia" w:hAnsiTheme="minorEastAsia" w:cs="宋体"/>
                <w:color w:val="000000"/>
                <w:sz w:val="21"/>
                <w:szCs w:val="21"/>
              </w:rPr>
            </w:pPr>
            <w:r w:rsidRPr="006825F2">
              <w:rPr>
                <w:rFonts w:asciiTheme="minorEastAsia" w:eastAsiaTheme="minorEastAsia" w:hAnsiTheme="minorEastAsia" w:hint="eastAsia"/>
                <w:color w:val="000000"/>
                <w:sz w:val="21"/>
                <w:szCs w:val="21"/>
              </w:rPr>
              <w:t>0.186</w:t>
            </w:r>
          </w:p>
        </w:tc>
        <w:tc>
          <w:tcPr>
            <w:tcW w:w="946" w:type="dxa"/>
            <w:vAlign w:val="center"/>
          </w:tcPr>
          <w:p w:rsidR="006825F2" w:rsidRPr="006825F2" w:rsidRDefault="006825F2" w:rsidP="006825F2">
            <w:pPr>
              <w:jc w:val="center"/>
              <w:rPr>
                <w:rFonts w:asciiTheme="minorEastAsia" w:eastAsiaTheme="minorEastAsia" w:hAnsiTheme="minorEastAsia" w:cs="宋体"/>
                <w:color w:val="000000"/>
                <w:sz w:val="21"/>
                <w:szCs w:val="21"/>
              </w:rPr>
            </w:pPr>
            <w:r w:rsidRPr="006825F2">
              <w:rPr>
                <w:rFonts w:asciiTheme="minorEastAsia" w:eastAsiaTheme="minorEastAsia" w:hAnsiTheme="minorEastAsia" w:hint="eastAsia"/>
                <w:color w:val="000000"/>
                <w:sz w:val="21"/>
                <w:szCs w:val="21"/>
              </w:rPr>
              <w:t>0.877</w:t>
            </w:r>
          </w:p>
        </w:tc>
        <w:tc>
          <w:tcPr>
            <w:tcW w:w="1559" w:type="dxa"/>
            <w:vAlign w:val="center"/>
          </w:tcPr>
          <w:p w:rsidR="006825F2" w:rsidRPr="006825F2" w:rsidRDefault="006825F2" w:rsidP="006825F2">
            <w:pPr>
              <w:jc w:val="center"/>
              <w:rPr>
                <w:rFonts w:asciiTheme="minorEastAsia" w:eastAsiaTheme="minorEastAsia" w:hAnsiTheme="minorEastAsia" w:cs="宋体"/>
                <w:color w:val="000000"/>
                <w:sz w:val="21"/>
                <w:szCs w:val="21"/>
              </w:rPr>
            </w:pPr>
            <w:r w:rsidRPr="006825F2">
              <w:rPr>
                <w:rFonts w:asciiTheme="minorEastAsia" w:eastAsiaTheme="minorEastAsia" w:hAnsiTheme="minorEastAsia" w:hint="eastAsia"/>
                <w:color w:val="000000"/>
                <w:sz w:val="21"/>
                <w:szCs w:val="21"/>
              </w:rPr>
              <w:t>0.981</w:t>
            </w:r>
            <w:r>
              <w:rPr>
                <w:rFonts w:asciiTheme="minorEastAsia" w:eastAsiaTheme="minorEastAsia" w:hAnsiTheme="minorEastAsia" w:hint="eastAsia"/>
                <w:color w:val="000000"/>
                <w:sz w:val="21"/>
                <w:szCs w:val="21"/>
              </w:rPr>
              <w:t>/0.019</w:t>
            </w:r>
          </w:p>
        </w:tc>
      </w:tr>
      <w:tr w:rsidR="006825F2" w:rsidTr="005E6CF6">
        <w:tc>
          <w:tcPr>
            <w:tcW w:w="665" w:type="dxa"/>
          </w:tcPr>
          <w:p w:rsidR="006825F2" w:rsidRPr="00D02EFE" w:rsidRDefault="006825F2" w:rsidP="005E6CF6">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6</w:t>
            </w:r>
          </w:p>
        </w:tc>
        <w:tc>
          <w:tcPr>
            <w:tcW w:w="861" w:type="dxa"/>
            <w:vMerge/>
          </w:tcPr>
          <w:p w:rsidR="006825F2" w:rsidRPr="00D02EFE" w:rsidRDefault="006825F2" w:rsidP="005E6CF6">
            <w:pPr>
              <w:rPr>
                <w:rFonts w:asciiTheme="minorEastAsia" w:eastAsiaTheme="minorEastAsia" w:hAnsiTheme="minorEastAsia"/>
                <w:sz w:val="21"/>
                <w:szCs w:val="21"/>
              </w:rPr>
            </w:pPr>
          </w:p>
        </w:tc>
        <w:tc>
          <w:tcPr>
            <w:tcW w:w="992" w:type="dxa"/>
            <w:vAlign w:val="center"/>
          </w:tcPr>
          <w:p w:rsidR="006825F2" w:rsidRPr="005E6CF6" w:rsidRDefault="006825F2" w:rsidP="00A202F6">
            <w:pPr>
              <w:jc w:val="center"/>
              <w:rPr>
                <w:rFonts w:asciiTheme="minorEastAsia" w:eastAsiaTheme="minorEastAsia" w:hAnsiTheme="minorEastAsia" w:cs="宋体"/>
                <w:color w:val="000000"/>
                <w:sz w:val="21"/>
                <w:szCs w:val="21"/>
              </w:rPr>
            </w:pPr>
            <w:r w:rsidRPr="005E6CF6">
              <w:rPr>
                <w:rFonts w:asciiTheme="minorEastAsia" w:eastAsiaTheme="minorEastAsia" w:hAnsiTheme="minorEastAsia" w:hint="eastAsia"/>
                <w:color w:val="000000"/>
                <w:sz w:val="21"/>
                <w:szCs w:val="21"/>
              </w:rPr>
              <w:t>1.434</w:t>
            </w:r>
          </w:p>
        </w:tc>
        <w:tc>
          <w:tcPr>
            <w:tcW w:w="992" w:type="dxa"/>
            <w:vAlign w:val="center"/>
          </w:tcPr>
          <w:p w:rsidR="006825F2" w:rsidRPr="005E6CF6" w:rsidRDefault="006825F2" w:rsidP="00A202F6">
            <w:pPr>
              <w:jc w:val="center"/>
              <w:rPr>
                <w:rFonts w:asciiTheme="minorEastAsia" w:eastAsiaTheme="minorEastAsia" w:hAnsiTheme="minorEastAsia" w:cs="宋体"/>
                <w:color w:val="000000"/>
                <w:sz w:val="21"/>
                <w:szCs w:val="21"/>
              </w:rPr>
            </w:pPr>
            <w:r w:rsidRPr="005E6CF6">
              <w:rPr>
                <w:rFonts w:asciiTheme="minorEastAsia" w:eastAsiaTheme="minorEastAsia" w:hAnsiTheme="minorEastAsia" w:hint="eastAsia"/>
                <w:color w:val="000000"/>
                <w:sz w:val="21"/>
                <w:szCs w:val="21"/>
              </w:rPr>
              <w:t>0.847</w:t>
            </w:r>
          </w:p>
        </w:tc>
        <w:tc>
          <w:tcPr>
            <w:tcW w:w="993" w:type="dxa"/>
            <w:vAlign w:val="center"/>
          </w:tcPr>
          <w:p w:rsidR="006825F2" w:rsidRPr="005E6CF6" w:rsidRDefault="006825F2" w:rsidP="00A202F6">
            <w:pPr>
              <w:jc w:val="center"/>
              <w:rPr>
                <w:rFonts w:asciiTheme="minorEastAsia" w:eastAsiaTheme="minorEastAsia" w:hAnsiTheme="minorEastAsia" w:cs="宋体"/>
                <w:color w:val="000000"/>
                <w:sz w:val="21"/>
                <w:szCs w:val="21"/>
              </w:rPr>
            </w:pPr>
            <w:r w:rsidRPr="005E6CF6">
              <w:rPr>
                <w:rFonts w:asciiTheme="minorEastAsia" w:eastAsiaTheme="minorEastAsia" w:hAnsiTheme="minorEastAsia" w:hint="eastAsia"/>
                <w:color w:val="000000"/>
                <w:sz w:val="21"/>
                <w:szCs w:val="21"/>
              </w:rPr>
              <w:t>2.082</w:t>
            </w:r>
          </w:p>
        </w:tc>
        <w:tc>
          <w:tcPr>
            <w:tcW w:w="850" w:type="dxa"/>
            <w:vMerge/>
          </w:tcPr>
          <w:p w:rsidR="006825F2" w:rsidRPr="00D02EFE" w:rsidRDefault="006825F2" w:rsidP="005E6CF6">
            <w:pPr>
              <w:rPr>
                <w:rFonts w:asciiTheme="minorEastAsia" w:eastAsiaTheme="minorEastAsia" w:hAnsiTheme="minorEastAsia"/>
                <w:sz w:val="21"/>
                <w:szCs w:val="21"/>
              </w:rPr>
            </w:pPr>
          </w:p>
        </w:tc>
        <w:tc>
          <w:tcPr>
            <w:tcW w:w="1039" w:type="dxa"/>
            <w:vAlign w:val="center"/>
          </w:tcPr>
          <w:p w:rsidR="006825F2" w:rsidRPr="006825F2" w:rsidRDefault="006825F2" w:rsidP="006825F2">
            <w:pPr>
              <w:jc w:val="center"/>
              <w:rPr>
                <w:rFonts w:asciiTheme="minorEastAsia" w:eastAsiaTheme="minorEastAsia" w:hAnsiTheme="minorEastAsia" w:cs="宋体"/>
                <w:color w:val="000000"/>
                <w:sz w:val="21"/>
                <w:szCs w:val="21"/>
              </w:rPr>
            </w:pPr>
            <w:r w:rsidRPr="006825F2">
              <w:rPr>
                <w:rFonts w:asciiTheme="minorEastAsia" w:eastAsiaTheme="minorEastAsia" w:hAnsiTheme="minorEastAsia" w:hint="eastAsia"/>
                <w:color w:val="000000"/>
                <w:sz w:val="21"/>
                <w:szCs w:val="21"/>
              </w:rPr>
              <w:t>0.185</w:t>
            </w:r>
          </w:p>
        </w:tc>
        <w:tc>
          <w:tcPr>
            <w:tcW w:w="946" w:type="dxa"/>
            <w:vAlign w:val="center"/>
          </w:tcPr>
          <w:p w:rsidR="006825F2" w:rsidRPr="006825F2" w:rsidRDefault="006825F2" w:rsidP="006825F2">
            <w:pPr>
              <w:jc w:val="center"/>
              <w:rPr>
                <w:rFonts w:asciiTheme="minorEastAsia" w:eastAsiaTheme="minorEastAsia" w:hAnsiTheme="minorEastAsia" w:cs="宋体"/>
                <w:color w:val="000000"/>
                <w:sz w:val="21"/>
                <w:szCs w:val="21"/>
              </w:rPr>
            </w:pPr>
            <w:r w:rsidRPr="006825F2">
              <w:rPr>
                <w:rFonts w:asciiTheme="minorEastAsia" w:eastAsiaTheme="minorEastAsia" w:hAnsiTheme="minorEastAsia" w:hint="eastAsia"/>
                <w:color w:val="000000"/>
                <w:sz w:val="21"/>
                <w:szCs w:val="21"/>
              </w:rPr>
              <w:t>0.873</w:t>
            </w:r>
          </w:p>
        </w:tc>
        <w:tc>
          <w:tcPr>
            <w:tcW w:w="1559" w:type="dxa"/>
            <w:vAlign w:val="center"/>
          </w:tcPr>
          <w:p w:rsidR="006825F2" w:rsidRPr="006825F2" w:rsidRDefault="006825F2" w:rsidP="006825F2">
            <w:pPr>
              <w:jc w:val="center"/>
              <w:rPr>
                <w:rFonts w:asciiTheme="minorEastAsia" w:eastAsiaTheme="minorEastAsia" w:hAnsiTheme="minorEastAsia" w:cs="宋体"/>
                <w:color w:val="000000"/>
                <w:sz w:val="21"/>
                <w:szCs w:val="21"/>
              </w:rPr>
            </w:pPr>
            <w:r w:rsidRPr="006825F2">
              <w:rPr>
                <w:rFonts w:asciiTheme="minorEastAsia" w:eastAsiaTheme="minorEastAsia" w:hAnsiTheme="minorEastAsia" w:hint="eastAsia"/>
                <w:color w:val="000000"/>
                <w:sz w:val="21"/>
                <w:szCs w:val="21"/>
              </w:rPr>
              <w:t>0.982</w:t>
            </w:r>
            <w:r>
              <w:rPr>
                <w:rFonts w:asciiTheme="minorEastAsia" w:eastAsiaTheme="minorEastAsia" w:hAnsiTheme="minorEastAsia" w:hint="eastAsia"/>
                <w:color w:val="000000"/>
                <w:sz w:val="21"/>
                <w:szCs w:val="21"/>
              </w:rPr>
              <w:t>/0.018</w:t>
            </w:r>
          </w:p>
        </w:tc>
      </w:tr>
      <w:tr w:rsidR="00974B56" w:rsidTr="005E6CF6">
        <w:tc>
          <w:tcPr>
            <w:tcW w:w="665" w:type="dxa"/>
          </w:tcPr>
          <w:p w:rsidR="00974B56" w:rsidRPr="00D02EFE" w:rsidRDefault="00974B56" w:rsidP="005E6CF6">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平均值</w:t>
            </w:r>
          </w:p>
        </w:tc>
        <w:tc>
          <w:tcPr>
            <w:tcW w:w="861" w:type="dxa"/>
            <w:vAlign w:val="center"/>
          </w:tcPr>
          <w:p w:rsidR="00974B56" w:rsidRPr="00D02EFE" w:rsidRDefault="00974B56" w:rsidP="005E6CF6">
            <w:pPr>
              <w:jc w:val="cente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w:t>
            </w:r>
          </w:p>
        </w:tc>
        <w:tc>
          <w:tcPr>
            <w:tcW w:w="992" w:type="dxa"/>
            <w:vAlign w:val="center"/>
          </w:tcPr>
          <w:p w:rsidR="00974B56" w:rsidRPr="00D02EFE" w:rsidRDefault="00974B56" w:rsidP="005E6CF6">
            <w:pPr>
              <w:jc w:val="cente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w:t>
            </w:r>
          </w:p>
        </w:tc>
        <w:tc>
          <w:tcPr>
            <w:tcW w:w="992" w:type="dxa"/>
            <w:vAlign w:val="center"/>
          </w:tcPr>
          <w:p w:rsidR="00974B56" w:rsidRPr="00D02EFE" w:rsidRDefault="00974B56" w:rsidP="005E6CF6">
            <w:pPr>
              <w:jc w:val="cente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w:t>
            </w:r>
          </w:p>
        </w:tc>
        <w:tc>
          <w:tcPr>
            <w:tcW w:w="993" w:type="dxa"/>
            <w:vAlign w:val="center"/>
          </w:tcPr>
          <w:p w:rsidR="00974B56" w:rsidRPr="00D02EFE" w:rsidRDefault="006825F2" w:rsidP="005E6CF6">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2.079</w:t>
            </w:r>
          </w:p>
        </w:tc>
        <w:tc>
          <w:tcPr>
            <w:tcW w:w="850" w:type="dxa"/>
            <w:vAlign w:val="center"/>
          </w:tcPr>
          <w:p w:rsidR="00974B56" w:rsidRPr="00D02EFE" w:rsidRDefault="00974B56" w:rsidP="005E6CF6">
            <w:pPr>
              <w:jc w:val="cente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w:t>
            </w:r>
          </w:p>
        </w:tc>
        <w:tc>
          <w:tcPr>
            <w:tcW w:w="1039" w:type="dxa"/>
            <w:vAlign w:val="center"/>
          </w:tcPr>
          <w:p w:rsidR="00974B56" w:rsidRPr="00D02EFE" w:rsidRDefault="00974B56" w:rsidP="005E6CF6">
            <w:pPr>
              <w:jc w:val="cente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w:t>
            </w:r>
          </w:p>
        </w:tc>
        <w:tc>
          <w:tcPr>
            <w:tcW w:w="946" w:type="dxa"/>
            <w:vAlign w:val="center"/>
          </w:tcPr>
          <w:p w:rsidR="00974B56" w:rsidRPr="00D02EFE" w:rsidRDefault="00974B56" w:rsidP="005E6CF6">
            <w:pPr>
              <w:jc w:val="cente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w:t>
            </w:r>
          </w:p>
        </w:tc>
        <w:tc>
          <w:tcPr>
            <w:tcW w:w="1559" w:type="dxa"/>
            <w:vAlign w:val="center"/>
          </w:tcPr>
          <w:p w:rsidR="00974B56" w:rsidRPr="00D02EFE" w:rsidRDefault="006825F2" w:rsidP="00A6666E">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0.982</w:t>
            </w:r>
            <w:r w:rsidR="00974B56">
              <w:rPr>
                <w:rFonts w:asciiTheme="minorEastAsia" w:eastAsiaTheme="minorEastAsia" w:hAnsiTheme="minorEastAsia" w:hint="eastAsia"/>
                <w:sz w:val="21"/>
                <w:szCs w:val="21"/>
              </w:rPr>
              <w:t>/0.0</w:t>
            </w:r>
            <w:r>
              <w:rPr>
                <w:rFonts w:asciiTheme="minorEastAsia" w:eastAsiaTheme="minorEastAsia" w:hAnsiTheme="minorEastAsia" w:hint="eastAsia"/>
                <w:sz w:val="21"/>
                <w:szCs w:val="21"/>
              </w:rPr>
              <w:t>18</w:t>
            </w:r>
          </w:p>
        </w:tc>
      </w:tr>
      <w:tr w:rsidR="00974B56" w:rsidTr="005E6CF6">
        <w:tc>
          <w:tcPr>
            <w:tcW w:w="8897" w:type="dxa"/>
            <w:gridSpan w:val="9"/>
          </w:tcPr>
          <w:p w:rsidR="00974B56" w:rsidRPr="00D02EFE" w:rsidRDefault="00974B56" w:rsidP="00801554">
            <w:pPr>
              <w:rPr>
                <w:rFonts w:asciiTheme="minorEastAsia" w:eastAsiaTheme="minorEastAsia" w:hAnsiTheme="minorEastAsia"/>
                <w:sz w:val="21"/>
                <w:szCs w:val="21"/>
              </w:rPr>
            </w:pPr>
            <w:r w:rsidRPr="00D02EFE">
              <w:rPr>
                <w:rFonts w:asciiTheme="minorEastAsia" w:eastAsiaTheme="minorEastAsia" w:hAnsiTheme="minorEastAsia" w:hint="eastAsia"/>
                <w:sz w:val="21"/>
                <w:szCs w:val="21"/>
              </w:rPr>
              <w:t>测量不确定度：</w:t>
            </w:r>
            <w:r w:rsidR="00801554">
              <w:rPr>
                <w:rFonts w:asciiTheme="minorEastAsia" w:eastAsiaTheme="minorEastAsia" w:hAnsiTheme="minorEastAsia" w:hint="eastAsia"/>
                <w:sz w:val="21"/>
                <w:szCs w:val="21"/>
              </w:rPr>
              <w:t>2.7</w:t>
            </w:r>
            <w:r>
              <w:rPr>
                <w:rFonts w:asciiTheme="minorEastAsia" w:eastAsiaTheme="minorEastAsia" w:hAnsiTheme="minorEastAsia" w:hint="eastAsia"/>
                <w:sz w:val="21"/>
                <w:szCs w:val="21"/>
              </w:rPr>
              <w:t>%</w:t>
            </w:r>
          </w:p>
        </w:tc>
      </w:tr>
    </w:tbl>
    <w:p w:rsidR="00974B56" w:rsidRPr="00FA692F" w:rsidRDefault="00974B56" w:rsidP="00974B56">
      <w:pPr>
        <w:ind w:firstLineChars="227" w:firstLine="545"/>
        <w:rPr>
          <w:sz w:val="24"/>
          <w:szCs w:val="28"/>
        </w:rPr>
      </w:pPr>
    </w:p>
    <w:p w:rsidR="00974B56" w:rsidRPr="00381441" w:rsidRDefault="00974B56" w:rsidP="00974B56">
      <w:pPr>
        <w:ind w:firstLineChars="227" w:firstLine="545"/>
        <w:jc w:val="both"/>
        <w:rPr>
          <w:rFonts w:hAnsi="宋体"/>
          <w:sz w:val="24"/>
          <w:szCs w:val="24"/>
        </w:rPr>
      </w:pPr>
      <w:r w:rsidRPr="00381441">
        <w:rPr>
          <w:rFonts w:hAnsi="宋体"/>
          <w:sz w:val="24"/>
          <w:szCs w:val="24"/>
        </w:rPr>
        <w:t>按</w:t>
      </w:r>
      <w:r w:rsidRPr="00381441">
        <w:rPr>
          <w:rFonts w:hAnsi="宋体" w:hint="eastAsia"/>
          <w:sz w:val="24"/>
          <w:szCs w:val="24"/>
        </w:rPr>
        <w:t>JJG312</w:t>
      </w:r>
      <w:r w:rsidRPr="00381441">
        <w:rPr>
          <w:rFonts w:hAnsi="宋体" w:hint="eastAsia"/>
          <w:sz w:val="24"/>
          <w:szCs w:val="24"/>
        </w:rPr>
        <w:t>中</w:t>
      </w:r>
      <w:r w:rsidRPr="00381441">
        <w:rPr>
          <w:rFonts w:hAnsi="宋体"/>
          <w:sz w:val="24"/>
          <w:szCs w:val="24"/>
        </w:rPr>
        <w:t>公式</w:t>
      </w:r>
      <w:r w:rsidRPr="00381441">
        <w:rPr>
          <w:rFonts w:ascii="宋体" w:hAnsi="宋体" w:hint="eastAsia"/>
          <w:sz w:val="24"/>
          <w:szCs w:val="24"/>
        </w:rPr>
        <w:t>（10）、（11）、（14）、（15）、（16）计算被检激光能量计的修正因子</w:t>
      </w:r>
      <w:r w:rsidRPr="00381441">
        <w:rPr>
          <w:rFonts w:hAnsi="宋体"/>
          <w:sz w:val="24"/>
          <w:szCs w:val="24"/>
        </w:rPr>
        <w:t>，计算结果填入上表。</w:t>
      </w:r>
    </w:p>
    <w:p w:rsidR="00974B56" w:rsidRPr="00FA692F" w:rsidRDefault="00974B56" w:rsidP="00974B56">
      <w:pPr>
        <w:ind w:firstLineChars="227" w:firstLine="545"/>
        <w:jc w:val="both"/>
        <w:rPr>
          <w:sz w:val="24"/>
          <w:szCs w:val="28"/>
        </w:rPr>
      </w:pPr>
      <w:r w:rsidRPr="00381441">
        <w:rPr>
          <w:rFonts w:hAnsi="宋体"/>
          <w:sz w:val="24"/>
          <w:szCs w:val="24"/>
        </w:rPr>
        <w:t>按</w:t>
      </w:r>
      <w:r w:rsidRPr="00381441">
        <w:rPr>
          <w:rFonts w:hAnsi="宋体" w:hint="eastAsia"/>
          <w:sz w:val="24"/>
          <w:szCs w:val="24"/>
        </w:rPr>
        <w:t>JJG312</w:t>
      </w:r>
      <w:r w:rsidRPr="00381441">
        <w:rPr>
          <w:rFonts w:hAnsi="宋体" w:hint="eastAsia"/>
          <w:sz w:val="24"/>
          <w:szCs w:val="24"/>
        </w:rPr>
        <w:t>中</w:t>
      </w:r>
      <w:r w:rsidRPr="00381441">
        <w:rPr>
          <w:rFonts w:hAnsi="宋体"/>
          <w:sz w:val="24"/>
          <w:szCs w:val="24"/>
        </w:rPr>
        <w:t>公式</w:t>
      </w:r>
      <w:r w:rsidRPr="00381441">
        <w:rPr>
          <w:rFonts w:ascii="宋体" w:hAnsi="宋体" w:hint="eastAsia"/>
          <w:sz w:val="24"/>
          <w:szCs w:val="24"/>
        </w:rPr>
        <w:t>（18）计算被检激光能量计的相对示值误差</w:t>
      </w:r>
      <w:r w:rsidRPr="00381441">
        <w:rPr>
          <w:rFonts w:hAnsi="宋体"/>
          <w:sz w:val="24"/>
          <w:szCs w:val="24"/>
        </w:rPr>
        <w:t>，计算结果填入上表</w:t>
      </w:r>
      <w:r w:rsidRPr="00FA692F">
        <w:rPr>
          <w:rFonts w:hAnsi="宋体"/>
          <w:sz w:val="24"/>
          <w:szCs w:val="28"/>
        </w:rPr>
        <w:t>。</w:t>
      </w:r>
    </w:p>
    <w:p w:rsidR="00D41ADD" w:rsidRPr="00FA692F" w:rsidRDefault="0056734F" w:rsidP="00D41ADD">
      <w:pPr>
        <w:rPr>
          <w:sz w:val="24"/>
          <w:szCs w:val="28"/>
        </w:rPr>
      </w:pPr>
      <w:r>
        <w:rPr>
          <w:rFonts w:hint="eastAsia"/>
          <w:sz w:val="24"/>
          <w:szCs w:val="28"/>
        </w:rPr>
        <w:t>4</w:t>
      </w:r>
      <w:r w:rsidR="00D41ADD" w:rsidRPr="00FA692F">
        <w:rPr>
          <w:sz w:val="24"/>
          <w:szCs w:val="28"/>
        </w:rPr>
        <w:t xml:space="preserve">. </w:t>
      </w:r>
      <w:r w:rsidR="00D41ADD" w:rsidRPr="00FA692F">
        <w:rPr>
          <w:rFonts w:hAnsi="宋体"/>
          <w:sz w:val="24"/>
          <w:szCs w:val="28"/>
        </w:rPr>
        <w:t>非线性检定</w:t>
      </w:r>
    </w:p>
    <w:tbl>
      <w:tblPr>
        <w:tblStyle w:val="af2"/>
        <w:tblW w:w="0" w:type="auto"/>
        <w:tblLook w:val="04A0"/>
      </w:tblPr>
      <w:tblGrid>
        <w:gridCol w:w="1809"/>
        <w:gridCol w:w="1342"/>
        <w:gridCol w:w="1343"/>
        <w:gridCol w:w="1342"/>
        <w:gridCol w:w="1343"/>
        <w:gridCol w:w="1343"/>
      </w:tblGrid>
      <w:tr w:rsidR="0056734F" w:rsidTr="005E6CF6">
        <w:tc>
          <w:tcPr>
            <w:tcW w:w="1809" w:type="dxa"/>
          </w:tcPr>
          <w:p w:rsidR="0056734F" w:rsidRDefault="0056734F" w:rsidP="005E6CF6">
            <w:pPr>
              <w:rPr>
                <w:rFonts w:ascii="宋体" w:hAnsi="宋体"/>
              </w:rPr>
            </w:pPr>
            <w:r>
              <w:rPr>
                <w:rFonts w:ascii="宋体" w:hAnsi="宋体" w:hint="eastAsia"/>
              </w:rPr>
              <w:t>检定能量点</w:t>
            </w:r>
          </w:p>
        </w:tc>
        <w:tc>
          <w:tcPr>
            <w:tcW w:w="1342" w:type="dxa"/>
          </w:tcPr>
          <w:p w:rsidR="0056734F" w:rsidRDefault="0056734F" w:rsidP="00A6666E">
            <w:pPr>
              <w:jc w:val="center"/>
              <w:rPr>
                <w:rFonts w:ascii="宋体" w:hAnsi="宋体"/>
              </w:rPr>
            </w:pPr>
            <w:r>
              <w:rPr>
                <w:rFonts w:ascii="宋体" w:hAnsi="宋体" w:hint="eastAsia"/>
              </w:rPr>
              <w:t>1</w:t>
            </w:r>
            <w:r w:rsidR="00A6666E">
              <w:rPr>
                <w:rFonts w:ascii="宋体" w:hAnsi="宋体" w:hint="eastAsia"/>
              </w:rPr>
              <w:t>.</w:t>
            </w:r>
            <w:r w:rsidR="006825F2">
              <w:rPr>
                <w:rFonts w:ascii="宋体" w:hAnsi="宋体" w:hint="eastAsia"/>
              </w:rPr>
              <w:t>75</w:t>
            </w:r>
            <w:r>
              <w:rPr>
                <w:rFonts w:ascii="宋体" w:hAnsi="宋体" w:hint="eastAsia"/>
              </w:rPr>
              <w:t>mJ</w:t>
            </w:r>
          </w:p>
        </w:tc>
        <w:tc>
          <w:tcPr>
            <w:tcW w:w="1343" w:type="dxa"/>
          </w:tcPr>
          <w:p w:rsidR="0056734F" w:rsidRDefault="00A6666E" w:rsidP="00A6666E">
            <w:pPr>
              <w:jc w:val="center"/>
              <w:rPr>
                <w:rFonts w:ascii="宋体" w:hAnsi="宋体"/>
              </w:rPr>
            </w:pPr>
            <w:r>
              <w:rPr>
                <w:rFonts w:ascii="宋体" w:hAnsi="宋体" w:hint="eastAsia"/>
              </w:rPr>
              <w:t>0.</w:t>
            </w:r>
            <w:r w:rsidR="006825F2">
              <w:rPr>
                <w:rFonts w:ascii="宋体" w:hAnsi="宋体" w:hint="eastAsia"/>
              </w:rPr>
              <w:t>18</w:t>
            </w:r>
            <w:r w:rsidR="0056734F">
              <w:rPr>
                <w:rFonts w:ascii="宋体" w:hAnsi="宋体" w:hint="eastAsia"/>
              </w:rPr>
              <w:t>mJ</w:t>
            </w:r>
          </w:p>
        </w:tc>
        <w:tc>
          <w:tcPr>
            <w:tcW w:w="1342" w:type="dxa"/>
          </w:tcPr>
          <w:p w:rsidR="0056734F" w:rsidRDefault="0056734F" w:rsidP="005E6CF6">
            <w:pPr>
              <w:jc w:val="center"/>
              <w:rPr>
                <w:rFonts w:ascii="宋体" w:hAnsi="宋体"/>
              </w:rPr>
            </w:pPr>
          </w:p>
        </w:tc>
        <w:tc>
          <w:tcPr>
            <w:tcW w:w="1343" w:type="dxa"/>
          </w:tcPr>
          <w:p w:rsidR="0056734F" w:rsidRDefault="0056734F" w:rsidP="005E6CF6">
            <w:pPr>
              <w:jc w:val="center"/>
              <w:rPr>
                <w:rFonts w:ascii="宋体" w:hAnsi="宋体"/>
              </w:rPr>
            </w:pPr>
          </w:p>
        </w:tc>
        <w:tc>
          <w:tcPr>
            <w:tcW w:w="1343" w:type="dxa"/>
          </w:tcPr>
          <w:p w:rsidR="0056734F" w:rsidRDefault="0056734F" w:rsidP="005E6CF6">
            <w:pPr>
              <w:jc w:val="center"/>
              <w:rPr>
                <w:rFonts w:ascii="宋体" w:hAnsi="宋体"/>
              </w:rPr>
            </w:pPr>
          </w:p>
        </w:tc>
      </w:tr>
      <w:tr w:rsidR="0056734F" w:rsidTr="005E6CF6">
        <w:tc>
          <w:tcPr>
            <w:tcW w:w="1809" w:type="dxa"/>
          </w:tcPr>
          <w:p w:rsidR="0056734F" w:rsidRDefault="0056734F" w:rsidP="005E6CF6">
            <w:pPr>
              <w:rPr>
                <w:rFonts w:ascii="宋体" w:hAnsi="宋体"/>
              </w:rPr>
            </w:pPr>
            <w:r>
              <w:rPr>
                <w:rFonts w:ascii="宋体" w:hAnsi="宋体" w:hint="eastAsia"/>
              </w:rPr>
              <w:t>修正因子/响应度</w:t>
            </w:r>
          </w:p>
        </w:tc>
        <w:tc>
          <w:tcPr>
            <w:tcW w:w="1342" w:type="dxa"/>
          </w:tcPr>
          <w:p w:rsidR="0056734F" w:rsidRDefault="006825F2" w:rsidP="006825F2">
            <w:pPr>
              <w:jc w:val="center"/>
              <w:rPr>
                <w:rFonts w:ascii="宋体" w:hAnsi="宋体"/>
              </w:rPr>
            </w:pPr>
            <w:r>
              <w:rPr>
                <w:rFonts w:ascii="宋体" w:hAnsi="宋体" w:hint="eastAsia"/>
              </w:rPr>
              <w:t>0.974</w:t>
            </w:r>
          </w:p>
        </w:tc>
        <w:tc>
          <w:tcPr>
            <w:tcW w:w="1343" w:type="dxa"/>
          </w:tcPr>
          <w:p w:rsidR="0056734F" w:rsidRDefault="006825F2" w:rsidP="005E6CF6">
            <w:pPr>
              <w:jc w:val="center"/>
              <w:rPr>
                <w:rFonts w:ascii="宋体" w:hAnsi="宋体"/>
              </w:rPr>
            </w:pPr>
            <w:r>
              <w:rPr>
                <w:rFonts w:ascii="宋体" w:hAnsi="宋体" w:hint="eastAsia"/>
              </w:rPr>
              <w:t>0.982</w:t>
            </w:r>
          </w:p>
        </w:tc>
        <w:tc>
          <w:tcPr>
            <w:tcW w:w="1342" w:type="dxa"/>
          </w:tcPr>
          <w:p w:rsidR="0056734F" w:rsidRDefault="0056734F" w:rsidP="005E6CF6">
            <w:pPr>
              <w:jc w:val="center"/>
              <w:rPr>
                <w:rFonts w:ascii="宋体" w:hAnsi="宋体"/>
              </w:rPr>
            </w:pPr>
          </w:p>
        </w:tc>
        <w:tc>
          <w:tcPr>
            <w:tcW w:w="1343" w:type="dxa"/>
          </w:tcPr>
          <w:p w:rsidR="0056734F" w:rsidRDefault="0056734F" w:rsidP="005E6CF6">
            <w:pPr>
              <w:jc w:val="center"/>
              <w:rPr>
                <w:rFonts w:ascii="宋体" w:hAnsi="宋体"/>
              </w:rPr>
            </w:pPr>
          </w:p>
        </w:tc>
        <w:tc>
          <w:tcPr>
            <w:tcW w:w="1343" w:type="dxa"/>
          </w:tcPr>
          <w:p w:rsidR="0056734F" w:rsidRDefault="0056734F" w:rsidP="005E6CF6">
            <w:pPr>
              <w:jc w:val="center"/>
              <w:rPr>
                <w:rFonts w:ascii="宋体" w:hAnsi="宋体"/>
              </w:rPr>
            </w:pPr>
          </w:p>
        </w:tc>
      </w:tr>
    </w:tbl>
    <w:p w:rsidR="0056734F" w:rsidRDefault="0056734F" w:rsidP="0056734F">
      <w:pPr>
        <w:rPr>
          <w:rFonts w:ascii="宋体" w:hAnsi="宋体"/>
        </w:rPr>
      </w:pPr>
      <w:r>
        <w:rPr>
          <w:rFonts w:ascii="宋体" w:hAnsi="宋体" w:hint="eastAsia"/>
        </w:rPr>
        <w:t>最大值：</w:t>
      </w:r>
      <w:r>
        <w:rPr>
          <w:rFonts w:ascii="宋体" w:hAnsi="宋体" w:hint="eastAsia"/>
          <w:u w:val="single"/>
        </w:rPr>
        <w:t xml:space="preserve"> </w:t>
      </w:r>
      <w:r w:rsidR="006825F2">
        <w:rPr>
          <w:rFonts w:ascii="宋体" w:hAnsi="宋体" w:hint="eastAsia"/>
          <w:u w:val="single"/>
        </w:rPr>
        <w:t xml:space="preserve">0.982 </w:t>
      </w:r>
      <w:r>
        <w:rPr>
          <w:rFonts w:ascii="宋体" w:hAnsi="宋体" w:hint="eastAsia"/>
          <w:u w:val="single"/>
        </w:rPr>
        <w:t xml:space="preserve">  </w:t>
      </w:r>
      <w:r>
        <w:rPr>
          <w:rFonts w:ascii="宋体" w:hAnsi="宋体" w:hint="eastAsia"/>
        </w:rPr>
        <w:t xml:space="preserve">  最小值：</w:t>
      </w:r>
      <w:r>
        <w:rPr>
          <w:rFonts w:ascii="宋体" w:hAnsi="宋体" w:hint="eastAsia"/>
          <w:u w:val="single"/>
        </w:rPr>
        <w:t xml:space="preserve"> </w:t>
      </w:r>
      <w:r w:rsidR="006825F2">
        <w:rPr>
          <w:rFonts w:ascii="宋体" w:hAnsi="宋体" w:hint="eastAsia"/>
          <w:u w:val="single"/>
        </w:rPr>
        <w:t xml:space="preserve">0.974 </w:t>
      </w:r>
      <w:r>
        <w:rPr>
          <w:rFonts w:ascii="宋体" w:hAnsi="宋体" w:hint="eastAsia"/>
          <w:u w:val="single"/>
        </w:rPr>
        <w:t xml:space="preserve">  </w:t>
      </w:r>
      <w:r>
        <w:rPr>
          <w:rFonts w:ascii="宋体" w:hAnsi="宋体" w:hint="eastAsia"/>
        </w:rPr>
        <w:t xml:space="preserve">  平均值：</w:t>
      </w:r>
      <w:r>
        <w:rPr>
          <w:rFonts w:ascii="宋体" w:hAnsi="宋体" w:hint="eastAsia"/>
          <w:u w:val="single"/>
        </w:rPr>
        <w:t xml:space="preserve"> </w:t>
      </w:r>
      <w:r w:rsidR="006825F2">
        <w:rPr>
          <w:rFonts w:ascii="宋体" w:hAnsi="宋体" w:hint="eastAsia"/>
          <w:u w:val="single"/>
        </w:rPr>
        <w:t xml:space="preserve">0.978 </w:t>
      </w:r>
      <w:r>
        <w:rPr>
          <w:rFonts w:ascii="宋体" w:hAnsi="宋体" w:hint="eastAsia"/>
          <w:u w:val="single"/>
        </w:rPr>
        <w:t xml:space="preserve">  </w:t>
      </w:r>
      <w:r>
        <w:rPr>
          <w:rFonts w:ascii="宋体" w:hAnsi="宋体" w:hint="eastAsia"/>
        </w:rPr>
        <w:t xml:space="preserve">  非线性：0.</w:t>
      </w:r>
      <w:r w:rsidR="006825F2">
        <w:rPr>
          <w:rFonts w:ascii="宋体" w:hAnsi="宋体" w:hint="eastAsia"/>
        </w:rPr>
        <w:t>8</w:t>
      </w:r>
      <w:r w:rsidR="00D73F6D">
        <w:rPr>
          <w:rFonts w:ascii="宋体" w:hAnsi="宋体" w:hint="eastAsia"/>
        </w:rPr>
        <w:t>2</w:t>
      </w:r>
      <w:r>
        <w:rPr>
          <w:rFonts w:ascii="宋体" w:hAnsi="宋体" w:hint="eastAsia"/>
        </w:rPr>
        <w:t>%</w:t>
      </w:r>
      <w:r>
        <w:rPr>
          <w:rFonts w:ascii="宋体" w:hAnsi="宋体" w:hint="eastAsia"/>
          <w:u w:val="single"/>
        </w:rPr>
        <w:t xml:space="preserve">       </w:t>
      </w:r>
    </w:p>
    <w:p w:rsidR="0056734F" w:rsidRPr="00FA692F" w:rsidRDefault="0056734F" w:rsidP="0056734F">
      <w:pPr>
        <w:ind w:firstLineChars="227" w:firstLine="545"/>
        <w:jc w:val="both"/>
        <w:rPr>
          <w:sz w:val="24"/>
          <w:szCs w:val="28"/>
        </w:rPr>
      </w:pPr>
      <w:r w:rsidRPr="00381441">
        <w:rPr>
          <w:rFonts w:hAnsi="宋体"/>
          <w:sz w:val="24"/>
          <w:szCs w:val="24"/>
        </w:rPr>
        <w:t>按</w:t>
      </w:r>
      <w:r w:rsidRPr="00381441">
        <w:rPr>
          <w:rFonts w:hAnsi="宋体" w:hint="eastAsia"/>
          <w:sz w:val="24"/>
          <w:szCs w:val="24"/>
        </w:rPr>
        <w:t>JJG312</w:t>
      </w:r>
      <w:r w:rsidRPr="00381441">
        <w:rPr>
          <w:rFonts w:hAnsi="宋体" w:hint="eastAsia"/>
          <w:sz w:val="24"/>
          <w:szCs w:val="24"/>
        </w:rPr>
        <w:t>中</w:t>
      </w:r>
      <w:r w:rsidRPr="00381441">
        <w:rPr>
          <w:rFonts w:hAnsi="宋体"/>
          <w:sz w:val="24"/>
          <w:szCs w:val="24"/>
        </w:rPr>
        <w:t>公式</w:t>
      </w:r>
      <w:r w:rsidRPr="00381441">
        <w:rPr>
          <w:rFonts w:ascii="宋体" w:hAnsi="宋体" w:hint="eastAsia"/>
          <w:sz w:val="24"/>
          <w:szCs w:val="24"/>
        </w:rPr>
        <w:t>（1</w:t>
      </w:r>
      <w:r>
        <w:rPr>
          <w:rFonts w:ascii="宋体" w:hAnsi="宋体" w:hint="eastAsia"/>
          <w:sz w:val="24"/>
          <w:szCs w:val="24"/>
        </w:rPr>
        <w:t>9</w:t>
      </w:r>
      <w:r w:rsidRPr="00381441">
        <w:rPr>
          <w:rFonts w:ascii="宋体" w:hAnsi="宋体" w:hint="eastAsia"/>
          <w:sz w:val="24"/>
          <w:szCs w:val="24"/>
        </w:rPr>
        <w:t>）计算被检激光能量计的</w:t>
      </w:r>
      <w:r>
        <w:rPr>
          <w:rFonts w:ascii="宋体" w:hAnsi="宋体" w:hint="eastAsia"/>
          <w:sz w:val="24"/>
          <w:szCs w:val="24"/>
        </w:rPr>
        <w:t>非线性</w:t>
      </w:r>
      <w:r w:rsidRPr="00381441">
        <w:rPr>
          <w:rFonts w:hAnsi="宋体"/>
          <w:sz w:val="24"/>
          <w:szCs w:val="24"/>
        </w:rPr>
        <w:t>，计算结果填入上表</w:t>
      </w:r>
      <w:r w:rsidRPr="00FA692F">
        <w:rPr>
          <w:rFonts w:hAnsi="宋体"/>
          <w:sz w:val="24"/>
          <w:szCs w:val="28"/>
        </w:rPr>
        <w:t>。</w:t>
      </w:r>
    </w:p>
    <w:p w:rsidR="0056734F" w:rsidRDefault="0056734F" w:rsidP="0056734F">
      <w:pPr>
        <w:ind w:firstLineChars="227" w:firstLine="545"/>
        <w:rPr>
          <w:rFonts w:hAnsi="宋体"/>
          <w:sz w:val="24"/>
          <w:szCs w:val="28"/>
        </w:rPr>
      </w:pPr>
      <w:r w:rsidRPr="00FA692F">
        <w:rPr>
          <w:rFonts w:hAnsi="宋体"/>
          <w:sz w:val="24"/>
          <w:szCs w:val="28"/>
        </w:rPr>
        <w:t>检定结论：非线性检定合格。</w:t>
      </w:r>
    </w:p>
    <w:p w:rsidR="0056734F" w:rsidRDefault="0056734F" w:rsidP="0056734F">
      <w:pPr>
        <w:ind w:firstLineChars="227" w:firstLine="545"/>
        <w:rPr>
          <w:rFonts w:hAnsi="宋体"/>
          <w:sz w:val="24"/>
          <w:szCs w:val="28"/>
        </w:rPr>
      </w:pPr>
    </w:p>
    <w:p w:rsidR="00D41ADD" w:rsidRPr="00795D47" w:rsidRDefault="00D41ADD" w:rsidP="00F361DC">
      <w:pPr>
        <w:widowControl w:val="0"/>
        <w:numPr>
          <w:ilvl w:val="0"/>
          <w:numId w:val="33"/>
        </w:numPr>
        <w:autoSpaceDE w:val="0"/>
        <w:autoSpaceDN w:val="0"/>
        <w:adjustRightInd w:val="0"/>
        <w:textAlignment w:val="baseline"/>
        <w:rPr>
          <w:rFonts w:hint="eastAsia"/>
          <w:sz w:val="24"/>
          <w:szCs w:val="24"/>
        </w:rPr>
      </w:pPr>
      <w:r w:rsidRPr="0056734F">
        <w:rPr>
          <w:rFonts w:hAnsi="宋体"/>
          <w:sz w:val="24"/>
          <w:szCs w:val="24"/>
        </w:rPr>
        <w:t>检定结果的不确定度评定</w:t>
      </w:r>
    </w:p>
    <w:p w:rsidR="00795D47" w:rsidRDefault="00795D47" w:rsidP="00795D47">
      <w:pPr>
        <w:widowControl w:val="0"/>
        <w:autoSpaceDE w:val="0"/>
        <w:autoSpaceDN w:val="0"/>
        <w:adjustRightInd w:val="0"/>
        <w:ind w:left="360"/>
        <w:textAlignment w:val="baseline"/>
        <w:rPr>
          <w:rFonts w:hAnsi="宋体" w:hint="eastAsia"/>
          <w:sz w:val="24"/>
          <w:szCs w:val="24"/>
        </w:rPr>
      </w:pPr>
    </w:p>
    <w:p w:rsidR="00795D47" w:rsidRPr="00795D47" w:rsidRDefault="00795D47" w:rsidP="00795D47">
      <w:pPr>
        <w:spacing w:line="360" w:lineRule="auto"/>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1.</w:t>
      </w:r>
      <w:r w:rsidRPr="00795D47">
        <w:rPr>
          <w:rFonts w:asciiTheme="minorEastAsia" w:eastAsiaTheme="minorEastAsia" w:hAnsiTheme="minorEastAsia" w:hint="eastAsia"/>
          <w:color w:val="000000" w:themeColor="text1"/>
          <w:sz w:val="24"/>
          <w:szCs w:val="24"/>
        </w:rPr>
        <w:t>数学模型：</w:t>
      </w:r>
    </w:p>
    <w:p w:rsidR="00795D47" w:rsidRPr="00795D47" w:rsidRDefault="00795D47" w:rsidP="00795D47">
      <w:pPr>
        <w:spacing w:line="360" w:lineRule="auto"/>
        <w:rPr>
          <w:rFonts w:asciiTheme="minorEastAsia" w:eastAsiaTheme="minorEastAsia" w:hAnsiTheme="minorEastAsia"/>
          <w:color w:val="000000" w:themeColor="text1"/>
          <w:sz w:val="24"/>
          <w:szCs w:val="24"/>
        </w:rPr>
      </w:pPr>
      <w:r w:rsidRPr="00795D47">
        <w:rPr>
          <w:rFonts w:asciiTheme="minorEastAsia" w:eastAsiaTheme="minorEastAsia" w:hAnsiTheme="minorEastAsia" w:hint="eastAsia"/>
          <w:color w:val="000000" w:themeColor="text1"/>
          <w:sz w:val="24"/>
          <w:szCs w:val="24"/>
        </w:rPr>
        <w:t xml:space="preserve">                </w:t>
      </w:r>
      <m:oMath>
        <m:r>
          <w:rPr>
            <w:rFonts w:ascii="Cambria Math" w:eastAsiaTheme="minorEastAsia" w:hAnsiTheme="minorEastAsia"/>
            <w:color w:val="000000" w:themeColor="text1"/>
            <w:sz w:val="24"/>
            <w:szCs w:val="24"/>
          </w:rPr>
          <m:t>C</m:t>
        </m:r>
        <m:r>
          <m:rPr>
            <m:sty m:val="p"/>
          </m:rPr>
          <w:rPr>
            <w:rFonts w:ascii="Cambria Math" w:eastAsiaTheme="minorEastAsia" w:hAnsiTheme="minorEastAsia"/>
            <w:color w:val="000000" w:themeColor="text1"/>
            <w:sz w:val="24"/>
            <w:szCs w:val="24"/>
          </w:rPr>
          <m:t>=</m:t>
        </m:r>
        <m:f>
          <m:fPr>
            <m:ctrlPr>
              <w:rPr>
                <w:rFonts w:ascii="Cambria Math" w:eastAsiaTheme="minorEastAsia" w:hAnsiTheme="minorEastAsia"/>
                <w:color w:val="000000" w:themeColor="text1"/>
                <w:sz w:val="24"/>
                <w:szCs w:val="24"/>
              </w:rPr>
            </m:ctrlPr>
          </m:fPr>
          <m:num>
            <m:sSub>
              <m:sSubPr>
                <m:ctrlPr>
                  <w:rPr>
                    <w:rFonts w:ascii="Cambria Math" w:eastAsiaTheme="minorEastAsia" w:hAnsiTheme="minorEastAsia"/>
                    <w:color w:val="000000" w:themeColor="text1"/>
                    <w:sz w:val="24"/>
                    <w:szCs w:val="24"/>
                  </w:rPr>
                </m:ctrlPr>
              </m:sSubPr>
              <m:e>
                <m:r>
                  <w:rPr>
                    <w:rFonts w:ascii="Cambria Math" w:eastAsiaTheme="minorEastAsia" w:hAnsiTheme="minorEastAsia"/>
                    <w:color w:val="000000" w:themeColor="text1"/>
                    <w:sz w:val="24"/>
                    <w:szCs w:val="24"/>
                  </w:rPr>
                  <m:t>Q</m:t>
                </m:r>
              </m:e>
              <m:sub>
                <m:r>
                  <m:rPr>
                    <m:sty m:val="p"/>
                  </m:rPr>
                  <w:rPr>
                    <w:rFonts w:ascii="Cambria Math" w:eastAsiaTheme="minorEastAsia" w:hAnsiTheme="minorEastAsia"/>
                    <w:color w:val="000000" w:themeColor="text1"/>
                    <w:sz w:val="24"/>
                    <w:szCs w:val="24"/>
                  </w:rPr>
                  <m:t>s</m:t>
                </m:r>
              </m:sub>
            </m:sSub>
          </m:num>
          <m:den>
            <m:sSub>
              <m:sSubPr>
                <m:ctrlPr>
                  <w:rPr>
                    <w:rFonts w:ascii="Cambria Math" w:eastAsiaTheme="minorEastAsia" w:hAnsiTheme="minorEastAsia"/>
                    <w:color w:val="000000" w:themeColor="text1"/>
                    <w:sz w:val="24"/>
                    <w:szCs w:val="24"/>
                  </w:rPr>
                </m:ctrlPr>
              </m:sSubPr>
              <m:e>
                <m:r>
                  <w:rPr>
                    <w:rFonts w:ascii="Cambria Math" w:eastAsiaTheme="minorEastAsia" w:hAnsiTheme="minorEastAsia"/>
                    <w:color w:val="000000" w:themeColor="text1"/>
                    <w:sz w:val="24"/>
                    <w:szCs w:val="24"/>
                  </w:rPr>
                  <m:t>Q</m:t>
                </m:r>
              </m:e>
              <m:sub>
                <m:r>
                  <m:rPr>
                    <m:sty m:val="p"/>
                  </m:rPr>
                  <w:rPr>
                    <w:rFonts w:ascii="Cambria Math" w:eastAsiaTheme="minorEastAsia" w:hAnsiTheme="minorEastAsia"/>
                    <w:color w:val="000000" w:themeColor="text1"/>
                    <w:sz w:val="24"/>
                    <w:szCs w:val="24"/>
                  </w:rPr>
                  <m:t>m</m:t>
                </m:r>
              </m:sub>
            </m:sSub>
          </m:den>
        </m:f>
        <m:r>
          <m:rPr>
            <m:sty m:val="p"/>
          </m:rPr>
          <w:rPr>
            <w:rFonts w:ascii="Cambria Math" w:eastAsiaTheme="minorEastAsia" w:hAnsi="Cambria Math"/>
            <w:color w:val="000000" w:themeColor="text1"/>
            <w:sz w:val="24"/>
            <w:szCs w:val="24"/>
          </w:rPr>
          <m:t>×</m:t>
        </m:r>
        <m:sSub>
          <m:sSubPr>
            <m:ctrlPr>
              <w:rPr>
                <w:rFonts w:ascii="Cambria Math" w:eastAsiaTheme="minorEastAsia" w:hAnsi="Cambria Math"/>
                <w:color w:val="000000" w:themeColor="text1"/>
                <w:sz w:val="24"/>
                <w:szCs w:val="24"/>
              </w:rPr>
            </m:ctrlPr>
          </m:sSubPr>
          <m:e>
            <m:r>
              <w:rPr>
                <w:rFonts w:ascii="Cambria Math" w:eastAsiaTheme="minorEastAsia" w:hAnsi="Cambria Math"/>
                <w:color w:val="000000" w:themeColor="text1"/>
                <w:sz w:val="24"/>
                <w:szCs w:val="24"/>
              </w:rPr>
              <m:t>C</m:t>
            </m:r>
          </m:e>
          <m:sub>
            <m:r>
              <m:rPr>
                <m:sty m:val="p"/>
              </m:rPr>
              <w:rPr>
                <w:rFonts w:ascii="Cambria Math" w:eastAsiaTheme="minorEastAsia" w:hAnsi="Cambria Math"/>
                <w:color w:val="000000" w:themeColor="text1"/>
                <w:sz w:val="24"/>
                <w:szCs w:val="24"/>
              </w:rPr>
              <m:t>std</m:t>
            </m:r>
          </m:sub>
        </m:sSub>
        <m:r>
          <m:rPr>
            <m:sty m:val="p"/>
          </m:rPr>
          <w:rPr>
            <w:rFonts w:ascii="Cambria Math" w:eastAsiaTheme="minorEastAsia" w:hAnsi="Cambria Math"/>
            <w:color w:val="000000" w:themeColor="text1"/>
            <w:sz w:val="24"/>
            <w:szCs w:val="24"/>
          </w:rPr>
          <m:t>×</m:t>
        </m:r>
        <m:r>
          <w:rPr>
            <w:rFonts w:ascii="Cambria Math" w:eastAsiaTheme="minorEastAsia" w:hAnsi="Cambria Math"/>
            <w:color w:val="000000" w:themeColor="text1"/>
            <w:sz w:val="24"/>
            <w:szCs w:val="24"/>
          </w:rPr>
          <m:t>A</m:t>
        </m:r>
        <m:r>
          <m:rPr>
            <m:sty m:val="p"/>
          </m:rPr>
          <w:rPr>
            <w:rFonts w:ascii="Cambria Math" w:eastAsiaTheme="minorEastAsia" w:hAnsi="Cambria Math"/>
            <w:color w:val="000000" w:themeColor="text1"/>
            <w:sz w:val="24"/>
            <w:szCs w:val="24"/>
          </w:rPr>
          <m:t>×</m:t>
        </m:r>
        <m:f>
          <m:fPr>
            <m:ctrlPr>
              <w:rPr>
                <w:rFonts w:ascii="Cambria Math" w:eastAsiaTheme="minorEastAsia" w:hAnsi="Cambria Math"/>
                <w:color w:val="000000" w:themeColor="text1"/>
                <w:sz w:val="24"/>
                <w:szCs w:val="24"/>
              </w:rPr>
            </m:ctrlPr>
          </m:fPr>
          <m:num>
            <m:sSub>
              <m:sSubPr>
                <m:ctrlPr>
                  <w:rPr>
                    <w:rFonts w:ascii="Cambria Math" w:eastAsiaTheme="minorEastAsia" w:hAnsi="Cambria Math"/>
                    <w:color w:val="000000" w:themeColor="text1"/>
                    <w:sz w:val="24"/>
                    <w:szCs w:val="24"/>
                  </w:rPr>
                </m:ctrlPr>
              </m:sSubPr>
              <m:e>
                <m:r>
                  <w:rPr>
                    <w:rFonts w:ascii="Cambria Math" w:eastAsiaTheme="minorEastAsia" w:hAnsi="Cambria Math"/>
                    <w:color w:val="000000" w:themeColor="text1"/>
                    <w:sz w:val="24"/>
                    <w:szCs w:val="24"/>
                  </w:rPr>
                  <m:t>Q</m:t>
                </m:r>
                <m:r>
                  <m:rPr>
                    <m:sty m:val="p"/>
                  </m:rPr>
                  <w:rPr>
                    <w:rFonts w:ascii="Cambria Math" w:eastAsiaTheme="minorEastAsia" w:hAnsi="Cambria Math"/>
                    <w:color w:val="000000" w:themeColor="text1"/>
                    <w:sz w:val="24"/>
                    <w:szCs w:val="24"/>
                  </w:rPr>
                  <m:t>'</m:t>
                </m:r>
              </m:e>
              <m:sub>
                <m:r>
                  <m:rPr>
                    <m:sty m:val="p"/>
                  </m:rPr>
                  <w:rPr>
                    <w:rFonts w:ascii="Cambria Math" w:eastAsiaTheme="minorEastAsia" w:hAnsi="Cambria Math"/>
                    <w:color w:val="000000" w:themeColor="text1"/>
                    <w:sz w:val="24"/>
                    <w:szCs w:val="24"/>
                  </w:rPr>
                  <m:t>m</m:t>
                </m:r>
              </m:sub>
            </m:sSub>
          </m:num>
          <m:den>
            <m:sSub>
              <m:sSubPr>
                <m:ctrlPr>
                  <w:rPr>
                    <w:rFonts w:ascii="Cambria Math" w:eastAsiaTheme="minorEastAsia" w:hAnsi="Cambria Math"/>
                    <w:color w:val="000000" w:themeColor="text1"/>
                    <w:sz w:val="24"/>
                    <w:szCs w:val="24"/>
                  </w:rPr>
                </m:ctrlPr>
              </m:sSubPr>
              <m:e>
                <m:r>
                  <w:rPr>
                    <w:rFonts w:ascii="Cambria Math" w:eastAsiaTheme="minorEastAsia" w:hAnsi="Cambria Math"/>
                    <w:color w:val="000000" w:themeColor="text1"/>
                    <w:sz w:val="24"/>
                    <w:szCs w:val="24"/>
                  </w:rPr>
                  <m:t>Q</m:t>
                </m:r>
              </m:e>
              <m:sub>
                <m:r>
                  <m:rPr>
                    <m:sty m:val="p"/>
                  </m:rPr>
                  <w:rPr>
                    <w:rFonts w:ascii="Cambria Math" w:eastAsiaTheme="minorEastAsia" w:hAnsi="Cambria Math"/>
                    <w:color w:val="000000" w:themeColor="text1"/>
                    <w:sz w:val="24"/>
                    <w:szCs w:val="24"/>
                  </w:rPr>
                  <m:t>DUT</m:t>
                </m:r>
              </m:sub>
            </m:sSub>
          </m:den>
        </m:f>
        <m:r>
          <m:rPr>
            <m:sty m:val="p"/>
          </m:rPr>
          <w:rPr>
            <w:rFonts w:ascii="Cambria Math" w:eastAsiaTheme="minorEastAsia" w:hAnsi="Cambria Math"/>
            <w:color w:val="000000" w:themeColor="text1"/>
            <w:sz w:val="24"/>
            <w:szCs w:val="24"/>
          </w:rPr>
          <m:t>×</m:t>
        </m:r>
        <m:f>
          <m:fPr>
            <m:ctrlPr>
              <w:rPr>
                <w:rFonts w:ascii="Cambria Math" w:eastAsiaTheme="minorEastAsia" w:hAnsi="Cambria Math"/>
                <w:color w:val="000000" w:themeColor="text1"/>
                <w:sz w:val="24"/>
                <w:szCs w:val="24"/>
              </w:rPr>
            </m:ctrlPr>
          </m:fPr>
          <m:num>
            <m:r>
              <m:rPr>
                <m:sty m:val="p"/>
              </m:rPr>
              <w:rPr>
                <w:rFonts w:ascii="Cambria Math" w:eastAsiaTheme="minorEastAsia" w:hAnsi="Cambria Math"/>
                <w:color w:val="000000" w:themeColor="text1"/>
                <w:sz w:val="24"/>
                <w:szCs w:val="24"/>
              </w:rPr>
              <m:t>1</m:t>
            </m:r>
          </m:num>
          <m:den>
            <m:r>
              <w:rPr>
                <w:rFonts w:ascii="Cambria Math" w:eastAsiaTheme="minorEastAsia" w:hAnsi="Cambria Math"/>
                <w:color w:val="000000" w:themeColor="text1"/>
                <w:sz w:val="24"/>
                <w:szCs w:val="24"/>
              </w:rPr>
              <m:t>A</m:t>
            </m:r>
            <m:r>
              <m:rPr>
                <m:sty m:val="p"/>
              </m:rPr>
              <w:rPr>
                <w:rFonts w:ascii="Cambria Math" w:eastAsiaTheme="minorEastAsia" w:hAnsi="Cambria Math"/>
                <w:color w:val="000000" w:themeColor="text1"/>
                <w:sz w:val="24"/>
                <w:szCs w:val="24"/>
              </w:rPr>
              <m:t>'</m:t>
            </m:r>
          </m:den>
        </m:f>
        <m:r>
          <m:rPr>
            <m:sty m:val="p"/>
          </m:rPr>
          <w:rPr>
            <w:rFonts w:ascii="Cambria Math" w:eastAsiaTheme="minorEastAsia" w:hAnsi="Cambria Math"/>
            <w:color w:val="000000" w:themeColor="text1"/>
            <w:sz w:val="24"/>
            <w:szCs w:val="24"/>
          </w:rPr>
          <m:t>×</m:t>
        </m:r>
        <m:sSub>
          <m:sSubPr>
            <m:ctrlPr>
              <w:rPr>
                <w:rFonts w:ascii="Cambria Math" w:eastAsiaTheme="minorEastAsia" w:hAnsi="Cambria Math"/>
                <w:color w:val="000000" w:themeColor="text1"/>
                <w:sz w:val="24"/>
                <w:szCs w:val="24"/>
              </w:rPr>
            </m:ctrlPr>
          </m:sSubPr>
          <m:e>
            <m:r>
              <w:rPr>
                <w:rFonts w:ascii="Cambria Math" w:eastAsiaTheme="minorEastAsia" w:hAnsi="Cambria Math"/>
                <w:color w:val="000000" w:themeColor="text1"/>
                <w:sz w:val="24"/>
                <w:szCs w:val="24"/>
              </w:rPr>
              <m:t>F</m:t>
            </m:r>
          </m:e>
          <m:sub>
            <m:r>
              <m:rPr>
                <m:sty m:val="p"/>
              </m:rPr>
              <w:rPr>
                <w:rFonts w:ascii="Cambria Math" w:eastAsiaTheme="minorEastAsia" w:hAnsi="Cambria Math"/>
                <w:color w:val="000000" w:themeColor="text1"/>
                <w:sz w:val="24"/>
                <w:szCs w:val="24"/>
              </w:rPr>
              <m:t>1</m:t>
            </m:r>
          </m:sub>
        </m:sSub>
        <m:r>
          <m:rPr>
            <m:sty m:val="p"/>
          </m:rPr>
          <w:rPr>
            <w:rFonts w:ascii="Cambria Math" w:eastAsiaTheme="minorEastAsia" w:hAnsi="Cambria Math"/>
            <w:color w:val="000000" w:themeColor="text1"/>
            <w:sz w:val="24"/>
            <w:szCs w:val="24"/>
          </w:rPr>
          <m:t>×</m:t>
        </m:r>
        <m:sSub>
          <m:sSubPr>
            <m:ctrlPr>
              <w:rPr>
                <w:rFonts w:ascii="Cambria Math" w:eastAsiaTheme="minorEastAsia" w:hAnsi="Cambria Math"/>
                <w:color w:val="000000" w:themeColor="text1"/>
                <w:sz w:val="24"/>
                <w:szCs w:val="24"/>
              </w:rPr>
            </m:ctrlPr>
          </m:sSubPr>
          <m:e>
            <m:r>
              <w:rPr>
                <w:rFonts w:ascii="Cambria Math" w:eastAsiaTheme="minorEastAsia" w:hAnsi="Cambria Math"/>
                <w:color w:val="000000" w:themeColor="text1"/>
                <w:sz w:val="24"/>
                <w:szCs w:val="24"/>
              </w:rPr>
              <m:t>F</m:t>
            </m:r>
          </m:e>
          <m:sub>
            <m:r>
              <m:rPr>
                <m:sty m:val="p"/>
              </m:rPr>
              <w:rPr>
                <w:rFonts w:ascii="Cambria Math" w:eastAsiaTheme="minorEastAsia" w:hAnsi="Cambria Math"/>
                <w:color w:val="000000" w:themeColor="text1"/>
                <w:sz w:val="24"/>
                <w:szCs w:val="24"/>
              </w:rPr>
              <m:t>2</m:t>
            </m:r>
          </m:sub>
        </m:sSub>
        <m:r>
          <m:rPr>
            <m:sty m:val="p"/>
          </m:rPr>
          <w:rPr>
            <w:rFonts w:ascii="Cambria Math" w:eastAsiaTheme="minorEastAsia" w:hAnsi="Cambria Math"/>
            <w:color w:val="000000" w:themeColor="text1"/>
            <w:sz w:val="24"/>
            <w:szCs w:val="24"/>
          </w:rPr>
          <m:t>×</m:t>
        </m:r>
        <m:sSub>
          <m:sSubPr>
            <m:ctrlPr>
              <w:rPr>
                <w:rFonts w:ascii="Cambria Math" w:eastAsiaTheme="minorEastAsia" w:hAnsi="Cambria Math"/>
                <w:color w:val="000000" w:themeColor="text1"/>
                <w:sz w:val="24"/>
                <w:szCs w:val="24"/>
              </w:rPr>
            </m:ctrlPr>
          </m:sSubPr>
          <m:e>
            <m:r>
              <w:rPr>
                <w:rFonts w:ascii="Cambria Math" w:eastAsiaTheme="minorEastAsia" w:hAnsi="Cambria Math"/>
                <w:color w:val="000000" w:themeColor="text1"/>
                <w:sz w:val="24"/>
                <w:szCs w:val="24"/>
              </w:rPr>
              <m:t>F</m:t>
            </m:r>
          </m:e>
          <m:sub>
            <m:r>
              <m:rPr>
                <m:sty m:val="p"/>
              </m:rPr>
              <w:rPr>
                <w:rFonts w:ascii="Cambria Math" w:eastAsiaTheme="minorEastAsia" w:hAnsi="Cambria Math"/>
                <w:color w:val="000000" w:themeColor="text1"/>
                <w:sz w:val="24"/>
                <w:szCs w:val="24"/>
              </w:rPr>
              <m:t>3</m:t>
            </m:r>
          </m:sub>
        </m:sSub>
        <m:r>
          <m:rPr>
            <m:sty m:val="p"/>
          </m:rPr>
          <w:rPr>
            <w:rFonts w:ascii="Cambria Math" w:eastAsiaTheme="minorEastAsia" w:hAnsi="Cambria Math"/>
            <w:color w:val="000000" w:themeColor="text1"/>
            <w:sz w:val="24"/>
            <w:szCs w:val="24"/>
          </w:rPr>
          <m:t>×</m:t>
        </m:r>
        <m:sSub>
          <m:sSubPr>
            <m:ctrlPr>
              <w:rPr>
                <w:rFonts w:ascii="Cambria Math" w:eastAsiaTheme="minorEastAsia" w:hAnsi="Cambria Math"/>
                <w:color w:val="000000" w:themeColor="text1"/>
                <w:sz w:val="24"/>
                <w:szCs w:val="24"/>
              </w:rPr>
            </m:ctrlPr>
          </m:sSubPr>
          <m:e>
            <m:r>
              <w:rPr>
                <w:rFonts w:ascii="Cambria Math" w:eastAsiaTheme="minorEastAsia" w:hAnsi="Cambria Math"/>
                <w:color w:val="000000" w:themeColor="text1"/>
                <w:sz w:val="24"/>
                <w:szCs w:val="24"/>
              </w:rPr>
              <m:t>F</m:t>
            </m:r>
          </m:e>
          <m:sub>
            <m:r>
              <m:rPr>
                <m:sty m:val="p"/>
              </m:rPr>
              <w:rPr>
                <w:rFonts w:ascii="Cambria Math" w:eastAsiaTheme="minorEastAsia" w:hAnsi="Cambria Math"/>
                <w:color w:val="000000" w:themeColor="text1"/>
                <w:sz w:val="24"/>
                <w:szCs w:val="24"/>
              </w:rPr>
              <m:t>4</m:t>
            </m:r>
          </m:sub>
        </m:sSub>
      </m:oMath>
      <w:r w:rsidRPr="00795D47">
        <w:rPr>
          <w:rFonts w:asciiTheme="minorEastAsia" w:eastAsiaTheme="minorEastAsia" w:hAnsiTheme="minorEastAsia" w:hint="eastAsia"/>
          <w:color w:val="000000" w:themeColor="text1"/>
          <w:sz w:val="24"/>
          <w:szCs w:val="24"/>
        </w:rPr>
        <w:t xml:space="preserve">       （</w:t>
      </w:r>
      <w:r>
        <w:rPr>
          <w:rFonts w:asciiTheme="minorEastAsia" w:eastAsiaTheme="minorEastAsia" w:hAnsiTheme="minorEastAsia" w:hint="eastAsia"/>
          <w:color w:val="000000" w:themeColor="text1"/>
          <w:sz w:val="24"/>
          <w:szCs w:val="24"/>
        </w:rPr>
        <w:t>2</w:t>
      </w:r>
      <w:r w:rsidRPr="00795D47">
        <w:rPr>
          <w:rFonts w:asciiTheme="minorEastAsia" w:eastAsiaTheme="minorEastAsia" w:hAnsiTheme="minorEastAsia" w:hint="eastAsia"/>
          <w:color w:val="000000" w:themeColor="text1"/>
          <w:sz w:val="24"/>
          <w:szCs w:val="24"/>
        </w:rPr>
        <w:t>）</w:t>
      </w:r>
    </w:p>
    <w:p w:rsidR="00795D47" w:rsidRPr="00795D47" w:rsidRDefault="00795D47" w:rsidP="00795D47">
      <w:pPr>
        <w:spacing w:line="360" w:lineRule="auto"/>
        <w:ind w:firstLineChars="200" w:firstLine="480"/>
        <w:rPr>
          <w:rFonts w:asciiTheme="minorEastAsia" w:eastAsiaTheme="minorEastAsia" w:hAnsiTheme="minorEastAsia"/>
          <w:color w:val="000000" w:themeColor="text1"/>
          <w:sz w:val="24"/>
          <w:szCs w:val="24"/>
        </w:rPr>
      </w:pPr>
      <w:r w:rsidRPr="00795D47">
        <w:rPr>
          <w:rFonts w:asciiTheme="minorEastAsia" w:eastAsiaTheme="minorEastAsia" w:hAnsiTheme="minorEastAsia" w:hint="eastAsia"/>
          <w:color w:val="000000" w:themeColor="text1"/>
          <w:sz w:val="24"/>
          <w:szCs w:val="24"/>
        </w:rPr>
        <w:t>式中：</w:t>
      </w:r>
      <w:proofErr w:type="spellStart"/>
      <w:r w:rsidRPr="00795D47">
        <w:rPr>
          <w:rFonts w:ascii="Cambria Math" w:eastAsiaTheme="minorEastAsia" w:hAnsi="Cambria Math" w:hint="eastAsia"/>
          <w:i/>
          <w:color w:val="000000" w:themeColor="text1"/>
          <w:sz w:val="24"/>
          <w:szCs w:val="24"/>
        </w:rPr>
        <w:t>Q</w:t>
      </w:r>
      <w:r w:rsidRPr="00795D47">
        <w:rPr>
          <w:rFonts w:ascii="Cambria Math" w:eastAsiaTheme="minorEastAsia" w:hAnsiTheme="minorEastAsia" w:hint="eastAsia"/>
          <w:color w:val="000000" w:themeColor="text1"/>
          <w:sz w:val="24"/>
          <w:szCs w:val="24"/>
          <w:vertAlign w:val="subscript"/>
        </w:rPr>
        <w:t>m</w:t>
      </w:r>
      <w:proofErr w:type="spellEnd"/>
      <w:r w:rsidRPr="00795D47">
        <w:rPr>
          <w:rFonts w:asciiTheme="minorEastAsia" w:eastAsiaTheme="minorEastAsia" w:hAnsiTheme="minorEastAsia" w:hint="eastAsia"/>
          <w:color w:val="000000" w:themeColor="text1"/>
          <w:sz w:val="24"/>
          <w:szCs w:val="24"/>
        </w:rPr>
        <w:t>―标准激光能量计测量过程中，监</w:t>
      </w:r>
      <w:r w:rsidRPr="00795D47">
        <w:rPr>
          <w:rFonts w:asciiTheme="minorEastAsia" w:eastAsiaTheme="minorEastAsia" w:hAnsiTheme="minorEastAsia" w:hint="eastAsia"/>
          <w:bCs/>
          <w:color w:val="000000" w:themeColor="text1"/>
          <w:sz w:val="24"/>
          <w:szCs w:val="24"/>
        </w:rPr>
        <w:t>测</w:t>
      </w:r>
      <w:r w:rsidRPr="00795D47">
        <w:rPr>
          <w:rFonts w:asciiTheme="minorEastAsia" w:eastAsiaTheme="minorEastAsia" w:hAnsiTheme="minorEastAsia" w:hint="eastAsia"/>
          <w:color w:val="000000" w:themeColor="text1"/>
          <w:sz w:val="24"/>
          <w:szCs w:val="24"/>
        </w:rPr>
        <w:t>能量计示值；</w:t>
      </w:r>
    </w:p>
    <w:p w:rsidR="00795D47" w:rsidRPr="00795D47" w:rsidRDefault="00795D47" w:rsidP="00795D47">
      <w:pPr>
        <w:spacing w:line="360" w:lineRule="auto"/>
        <w:ind w:firstLineChars="500" w:firstLine="1200"/>
        <w:rPr>
          <w:rFonts w:asciiTheme="minorEastAsia" w:eastAsiaTheme="minorEastAsia" w:hAnsiTheme="minorEastAsia"/>
          <w:color w:val="000000" w:themeColor="text1"/>
          <w:sz w:val="24"/>
          <w:szCs w:val="24"/>
        </w:rPr>
      </w:pPr>
      <w:r w:rsidRPr="00795D47">
        <w:rPr>
          <w:rFonts w:ascii="Cambria Math" w:eastAsiaTheme="minorEastAsia" w:hAnsi="Cambria Math" w:hint="eastAsia"/>
          <w:i/>
          <w:color w:val="000000" w:themeColor="text1"/>
          <w:sz w:val="24"/>
          <w:szCs w:val="24"/>
        </w:rPr>
        <w:t>Q</w:t>
      </w:r>
      <w:r w:rsidRPr="00795D47">
        <w:rPr>
          <w:rFonts w:ascii="Cambria Math" w:eastAsiaTheme="minorEastAsia" w:hAnsiTheme="minorEastAsia" w:hint="eastAsia"/>
          <w:color w:val="000000" w:themeColor="text1"/>
          <w:sz w:val="24"/>
          <w:szCs w:val="24"/>
          <w:vertAlign w:val="subscript"/>
        </w:rPr>
        <w:t>s</w:t>
      </w:r>
      <w:r w:rsidRPr="00795D47">
        <w:rPr>
          <w:rFonts w:asciiTheme="minorEastAsia" w:eastAsiaTheme="minorEastAsia" w:hAnsiTheme="minorEastAsia" w:hint="eastAsia"/>
          <w:color w:val="000000" w:themeColor="text1"/>
          <w:sz w:val="24"/>
          <w:szCs w:val="24"/>
          <w:vertAlign w:val="subscript"/>
        </w:rPr>
        <w:t xml:space="preserve"> </w:t>
      </w:r>
      <w:r w:rsidRPr="00795D47">
        <w:rPr>
          <w:rFonts w:asciiTheme="minorEastAsia" w:eastAsiaTheme="minorEastAsia" w:hAnsiTheme="minorEastAsia" w:hint="eastAsia"/>
          <w:color w:val="000000" w:themeColor="text1"/>
          <w:sz w:val="24"/>
          <w:szCs w:val="24"/>
        </w:rPr>
        <w:t>―标准激光能量计测量过程中，标准激光能量计示值；</w:t>
      </w:r>
    </w:p>
    <w:p w:rsidR="00795D47" w:rsidRPr="00795D47" w:rsidRDefault="00795D47" w:rsidP="00795D47">
      <w:pPr>
        <w:spacing w:line="360" w:lineRule="auto"/>
        <w:ind w:firstLineChars="200" w:firstLine="480"/>
        <w:rPr>
          <w:rFonts w:asciiTheme="minorEastAsia" w:eastAsiaTheme="minorEastAsia" w:hAnsiTheme="minorEastAsia"/>
          <w:color w:val="000000" w:themeColor="text1"/>
          <w:sz w:val="24"/>
          <w:szCs w:val="24"/>
        </w:rPr>
      </w:pPr>
      <w:r w:rsidRPr="00795D47">
        <w:rPr>
          <w:rFonts w:asciiTheme="minorEastAsia" w:eastAsiaTheme="minorEastAsia" w:hAnsiTheme="minorEastAsia"/>
          <w:color w:val="000000" w:themeColor="text1"/>
          <w:sz w:val="24"/>
          <w:szCs w:val="24"/>
        </w:rPr>
        <w:t xml:space="preserve">      </w:t>
      </w:r>
      <w:proofErr w:type="spellStart"/>
      <w:r w:rsidRPr="00795D47">
        <w:rPr>
          <w:rFonts w:ascii="Cambria Math" w:eastAsiaTheme="minorEastAsia" w:hAnsi="Cambria Math"/>
          <w:i/>
          <w:color w:val="000000" w:themeColor="text1"/>
          <w:sz w:val="24"/>
          <w:szCs w:val="24"/>
        </w:rPr>
        <w:t>C</w:t>
      </w:r>
      <w:r w:rsidRPr="00795D47">
        <w:rPr>
          <w:rFonts w:ascii="Cambria Math" w:eastAsiaTheme="minorEastAsia" w:hAnsiTheme="minorEastAsia" w:hint="eastAsia"/>
          <w:color w:val="000000" w:themeColor="text1"/>
          <w:sz w:val="24"/>
          <w:szCs w:val="24"/>
          <w:vertAlign w:val="subscript"/>
        </w:rPr>
        <w:t>std</w:t>
      </w:r>
      <w:proofErr w:type="spellEnd"/>
      <w:r w:rsidRPr="00795D47">
        <w:rPr>
          <w:rFonts w:asciiTheme="minorEastAsia" w:eastAsiaTheme="minorEastAsia" w:hAnsiTheme="minorEastAsia" w:hint="eastAsia"/>
          <w:color w:val="000000" w:themeColor="text1"/>
          <w:sz w:val="24"/>
          <w:szCs w:val="24"/>
        </w:rPr>
        <w:t>―标准激光能量计修正因子；</w:t>
      </w:r>
    </w:p>
    <w:p w:rsidR="00795D47" w:rsidRDefault="00795D47" w:rsidP="00795D47">
      <w:pPr>
        <w:spacing w:line="360" w:lineRule="auto"/>
        <w:ind w:leftChars="200" w:left="2560" w:hangingChars="900" w:hanging="2160"/>
        <w:rPr>
          <w:rFonts w:asciiTheme="minorEastAsia" w:eastAsiaTheme="minorEastAsia" w:hAnsiTheme="minorEastAsia" w:hint="eastAsia"/>
          <w:color w:val="000000" w:themeColor="text1"/>
          <w:sz w:val="24"/>
          <w:szCs w:val="24"/>
        </w:rPr>
      </w:pPr>
      <w:r w:rsidRPr="00795D47">
        <w:rPr>
          <w:rFonts w:asciiTheme="minorEastAsia" w:eastAsiaTheme="minorEastAsia" w:hAnsiTheme="minorEastAsia"/>
          <w:color w:val="000000" w:themeColor="text1"/>
          <w:sz w:val="24"/>
          <w:szCs w:val="24"/>
        </w:rPr>
        <w:t xml:space="preserve">      </w:t>
      </w:r>
      <w:r>
        <w:rPr>
          <w:rFonts w:asciiTheme="minorEastAsia" w:eastAsiaTheme="minorEastAsia" w:hAnsiTheme="minorEastAsia" w:hint="eastAsia"/>
          <w:color w:val="000000" w:themeColor="text1"/>
          <w:sz w:val="24"/>
          <w:szCs w:val="24"/>
        </w:rPr>
        <w:t xml:space="preserve"> </w:t>
      </w:r>
      <w:r w:rsidRPr="00795D47">
        <w:rPr>
          <w:rFonts w:ascii="Cambria Math" w:eastAsiaTheme="minorEastAsia" w:hAnsi="Cambria Math"/>
          <w:i/>
          <w:color w:val="000000" w:themeColor="text1"/>
          <w:sz w:val="24"/>
          <w:szCs w:val="24"/>
        </w:rPr>
        <w:t>A</w:t>
      </w:r>
      <w:r w:rsidRPr="00795D47">
        <w:rPr>
          <w:rFonts w:asciiTheme="minorEastAsia" w:eastAsiaTheme="minorEastAsia" w:hAnsiTheme="minorEastAsia" w:hint="eastAsia"/>
          <w:color w:val="000000" w:themeColor="text1"/>
          <w:sz w:val="24"/>
          <w:szCs w:val="24"/>
        </w:rPr>
        <w:t>―标准激光能量计测量过程中，主光路中使用标准激光衰减器引</w:t>
      </w:r>
    </w:p>
    <w:p w:rsidR="00795D47" w:rsidRPr="00795D47" w:rsidRDefault="00795D47" w:rsidP="00795D47">
      <w:pPr>
        <w:spacing w:line="360" w:lineRule="auto"/>
        <w:ind w:leftChars="800" w:left="2320" w:hangingChars="300" w:hanging="720"/>
        <w:rPr>
          <w:rFonts w:asciiTheme="minorEastAsia" w:eastAsiaTheme="minorEastAsia" w:hAnsiTheme="minorEastAsia"/>
          <w:color w:val="000000" w:themeColor="text1"/>
          <w:sz w:val="24"/>
          <w:szCs w:val="24"/>
        </w:rPr>
      </w:pPr>
      <w:r w:rsidRPr="00795D47">
        <w:rPr>
          <w:rFonts w:asciiTheme="minorEastAsia" w:eastAsiaTheme="minorEastAsia" w:hAnsiTheme="minorEastAsia" w:hint="eastAsia"/>
          <w:color w:val="000000" w:themeColor="text1"/>
          <w:sz w:val="24"/>
          <w:szCs w:val="24"/>
        </w:rPr>
        <w:t>入的衰减比；</w:t>
      </w:r>
    </w:p>
    <w:p w:rsidR="00795D47" w:rsidRPr="00795D47" w:rsidRDefault="00795D47" w:rsidP="00795D47">
      <w:pPr>
        <w:spacing w:line="360" w:lineRule="auto"/>
        <w:ind w:firstLineChars="500" w:firstLine="1200"/>
        <w:rPr>
          <w:rFonts w:asciiTheme="minorEastAsia" w:eastAsiaTheme="minorEastAsia" w:hAnsiTheme="minorEastAsia"/>
          <w:color w:val="000000" w:themeColor="text1"/>
          <w:sz w:val="24"/>
          <w:szCs w:val="24"/>
        </w:rPr>
      </w:pPr>
      <w:r w:rsidRPr="00795D47">
        <w:rPr>
          <w:rFonts w:ascii="Cambria Math" w:eastAsiaTheme="minorEastAsia" w:hAnsi="Cambria Math"/>
          <w:i/>
          <w:color w:val="000000" w:themeColor="text1"/>
          <w:sz w:val="24"/>
          <w:szCs w:val="24"/>
        </w:rPr>
        <w:t>Q</w:t>
      </w:r>
      <w:r w:rsidRPr="00795D47">
        <w:rPr>
          <w:rFonts w:ascii="Cambria Math" w:eastAsiaTheme="minorEastAsia" w:hAnsiTheme="minorEastAsia" w:hint="eastAsia"/>
          <w:color w:val="000000" w:themeColor="text1"/>
          <w:sz w:val="24"/>
          <w:szCs w:val="24"/>
          <w:vertAlign w:val="subscript"/>
        </w:rPr>
        <w:t>DUT</w:t>
      </w:r>
      <w:r w:rsidRPr="00795D47">
        <w:rPr>
          <w:rFonts w:asciiTheme="minorEastAsia" w:eastAsiaTheme="minorEastAsia" w:hAnsiTheme="minorEastAsia" w:hint="eastAsia"/>
          <w:color w:val="000000" w:themeColor="text1"/>
          <w:sz w:val="24"/>
          <w:szCs w:val="24"/>
          <w:vertAlign w:val="subscript"/>
        </w:rPr>
        <w:t xml:space="preserve"> </w:t>
      </w:r>
      <w:r w:rsidRPr="00795D47">
        <w:rPr>
          <w:rFonts w:asciiTheme="minorEastAsia" w:eastAsiaTheme="minorEastAsia" w:hAnsiTheme="minorEastAsia" w:hint="eastAsia"/>
          <w:color w:val="000000" w:themeColor="text1"/>
          <w:sz w:val="24"/>
          <w:szCs w:val="24"/>
        </w:rPr>
        <w:t>―被检激光能量计测量过程中，被检能量计示值；</w:t>
      </w:r>
    </w:p>
    <w:p w:rsidR="00795D47" w:rsidRPr="00795D47" w:rsidRDefault="00795D47" w:rsidP="00795D47">
      <w:pPr>
        <w:spacing w:line="360" w:lineRule="auto"/>
        <w:ind w:firstLineChars="500" w:firstLine="1200"/>
        <w:rPr>
          <w:rFonts w:asciiTheme="minorEastAsia" w:eastAsiaTheme="minorEastAsia" w:hAnsiTheme="minorEastAsia"/>
          <w:color w:val="000000" w:themeColor="text1"/>
          <w:sz w:val="24"/>
          <w:szCs w:val="24"/>
        </w:rPr>
      </w:pPr>
      <w:proofErr w:type="spellStart"/>
      <w:r w:rsidRPr="00795D47">
        <w:rPr>
          <w:rFonts w:ascii="Cambria Math" w:eastAsiaTheme="minorEastAsia" w:hAnsi="Cambria Math" w:hint="eastAsia"/>
          <w:i/>
          <w:color w:val="000000" w:themeColor="text1"/>
          <w:sz w:val="24"/>
          <w:szCs w:val="24"/>
        </w:rPr>
        <w:t>Q</w:t>
      </w:r>
      <w:proofErr w:type="gramStart"/>
      <w:r w:rsidRPr="00795D47">
        <w:rPr>
          <w:rFonts w:ascii="Cambria Math" w:eastAsiaTheme="minorEastAsia" w:hAnsi="Cambria Math"/>
          <w:i/>
          <w:color w:val="000000" w:themeColor="text1"/>
          <w:sz w:val="24"/>
          <w:szCs w:val="24"/>
        </w:rPr>
        <w:t>’</w:t>
      </w:r>
      <w:proofErr w:type="gramEnd"/>
      <w:r w:rsidRPr="00795D47">
        <w:rPr>
          <w:rFonts w:ascii="Cambria Math" w:eastAsiaTheme="minorEastAsia" w:hAnsiTheme="minorEastAsia" w:hint="eastAsia"/>
          <w:color w:val="000000" w:themeColor="text1"/>
          <w:sz w:val="24"/>
          <w:szCs w:val="24"/>
          <w:vertAlign w:val="subscript"/>
        </w:rPr>
        <w:t>m</w:t>
      </w:r>
      <w:proofErr w:type="spellEnd"/>
      <w:r w:rsidRPr="00795D47">
        <w:rPr>
          <w:rFonts w:asciiTheme="minorEastAsia" w:eastAsiaTheme="minorEastAsia" w:hAnsiTheme="minorEastAsia" w:hint="eastAsia"/>
          <w:color w:val="000000" w:themeColor="text1"/>
          <w:sz w:val="24"/>
          <w:szCs w:val="24"/>
        </w:rPr>
        <w:t>―被检激光能量计测量过程中，监</w:t>
      </w:r>
      <w:r w:rsidRPr="00795D47">
        <w:rPr>
          <w:rFonts w:asciiTheme="minorEastAsia" w:eastAsiaTheme="minorEastAsia" w:hAnsiTheme="minorEastAsia" w:hint="eastAsia"/>
          <w:bCs/>
          <w:color w:val="000000" w:themeColor="text1"/>
          <w:sz w:val="24"/>
          <w:szCs w:val="24"/>
        </w:rPr>
        <w:t>测</w:t>
      </w:r>
      <w:r w:rsidRPr="00795D47">
        <w:rPr>
          <w:rFonts w:asciiTheme="minorEastAsia" w:eastAsiaTheme="minorEastAsia" w:hAnsiTheme="minorEastAsia" w:hint="eastAsia"/>
          <w:color w:val="000000" w:themeColor="text1"/>
          <w:sz w:val="24"/>
          <w:szCs w:val="24"/>
        </w:rPr>
        <w:t>能量计示值；</w:t>
      </w:r>
    </w:p>
    <w:p w:rsidR="00795D47" w:rsidRDefault="00795D47" w:rsidP="00795D47">
      <w:pPr>
        <w:spacing w:line="360" w:lineRule="auto"/>
        <w:ind w:leftChars="200" w:left="2440" w:hangingChars="850" w:hanging="2040"/>
        <w:rPr>
          <w:rFonts w:asciiTheme="minorEastAsia" w:eastAsiaTheme="minorEastAsia" w:hAnsiTheme="minorEastAsia" w:hint="eastAsia"/>
          <w:color w:val="000000" w:themeColor="text1"/>
          <w:sz w:val="24"/>
          <w:szCs w:val="24"/>
        </w:rPr>
      </w:pPr>
      <w:r w:rsidRPr="00795D47">
        <w:rPr>
          <w:rFonts w:asciiTheme="minorEastAsia" w:eastAsiaTheme="minorEastAsia" w:hAnsiTheme="minorEastAsia"/>
          <w:color w:val="000000" w:themeColor="text1"/>
          <w:sz w:val="24"/>
          <w:szCs w:val="24"/>
        </w:rPr>
        <w:t xml:space="preserve">      </w:t>
      </w:r>
      <w:r>
        <w:rPr>
          <w:rFonts w:asciiTheme="minorEastAsia" w:eastAsiaTheme="minorEastAsia" w:hAnsiTheme="minorEastAsia" w:hint="eastAsia"/>
          <w:color w:val="000000" w:themeColor="text1"/>
          <w:sz w:val="24"/>
          <w:szCs w:val="24"/>
        </w:rPr>
        <w:t xml:space="preserve"> </w:t>
      </w:r>
      <w:r w:rsidRPr="00795D47">
        <w:rPr>
          <w:rFonts w:ascii="Cambria Math" w:eastAsiaTheme="minorEastAsia" w:hAnsi="Cambria Math"/>
          <w:i/>
          <w:color w:val="000000" w:themeColor="text1"/>
          <w:sz w:val="24"/>
          <w:szCs w:val="24"/>
        </w:rPr>
        <w:t>A</w:t>
      </w:r>
      <w:proofErr w:type="gramStart"/>
      <w:r w:rsidRPr="00795D47">
        <w:rPr>
          <w:rFonts w:ascii="Cambria Math" w:eastAsiaTheme="minorEastAsia" w:hAnsi="Cambria Math"/>
          <w:color w:val="000000" w:themeColor="text1"/>
          <w:sz w:val="24"/>
          <w:szCs w:val="24"/>
        </w:rPr>
        <w:t>’</w:t>
      </w:r>
      <w:proofErr w:type="gramEnd"/>
      <w:r w:rsidRPr="00795D47">
        <w:rPr>
          <w:rFonts w:asciiTheme="minorEastAsia" w:eastAsiaTheme="minorEastAsia" w:hAnsiTheme="minorEastAsia" w:hint="eastAsia"/>
          <w:color w:val="000000" w:themeColor="text1"/>
          <w:sz w:val="24"/>
          <w:szCs w:val="24"/>
        </w:rPr>
        <w:t>―被检激光能量计测量过程中，主光路中使用标准激光衰减器引</w:t>
      </w:r>
    </w:p>
    <w:p w:rsidR="00795D47" w:rsidRPr="00795D47" w:rsidRDefault="00795D47" w:rsidP="00795D47">
      <w:pPr>
        <w:spacing w:line="360" w:lineRule="auto"/>
        <w:ind w:leftChars="800" w:left="2200" w:hangingChars="250" w:hanging="600"/>
        <w:rPr>
          <w:rFonts w:asciiTheme="minorEastAsia" w:eastAsiaTheme="minorEastAsia" w:hAnsiTheme="minorEastAsia"/>
          <w:color w:val="000000" w:themeColor="text1"/>
          <w:sz w:val="24"/>
          <w:szCs w:val="24"/>
        </w:rPr>
      </w:pPr>
      <w:r w:rsidRPr="00795D47">
        <w:rPr>
          <w:rFonts w:asciiTheme="minorEastAsia" w:eastAsiaTheme="minorEastAsia" w:hAnsiTheme="minorEastAsia" w:hint="eastAsia"/>
          <w:color w:val="000000" w:themeColor="text1"/>
          <w:sz w:val="24"/>
          <w:szCs w:val="24"/>
        </w:rPr>
        <w:lastRenderedPageBreak/>
        <w:t>入的衰减比；</w:t>
      </w:r>
    </w:p>
    <w:p w:rsidR="00795D47" w:rsidRDefault="00795D47" w:rsidP="00795D47">
      <w:pPr>
        <w:spacing w:line="360" w:lineRule="auto"/>
        <w:ind w:leftChars="200" w:left="2440" w:hangingChars="850" w:hanging="2040"/>
        <w:rPr>
          <w:rFonts w:asciiTheme="minorEastAsia" w:eastAsiaTheme="minorEastAsia" w:hAnsiTheme="minorEastAsia" w:hint="eastAsia"/>
          <w:color w:val="000000" w:themeColor="text1"/>
          <w:sz w:val="24"/>
          <w:szCs w:val="24"/>
        </w:rPr>
      </w:pPr>
      <w:r w:rsidRPr="00795D47">
        <w:rPr>
          <w:rFonts w:asciiTheme="minorEastAsia" w:eastAsiaTheme="minorEastAsia" w:hAnsiTheme="minorEastAsia"/>
          <w:color w:val="000000" w:themeColor="text1"/>
          <w:sz w:val="24"/>
          <w:szCs w:val="24"/>
        </w:rPr>
        <w:t xml:space="preserve">      </w:t>
      </w:r>
      <w:r w:rsidRPr="00795D47">
        <w:rPr>
          <w:rFonts w:ascii="Cambria Math" w:eastAsiaTheme="minorEastAsia" w:hAnsi="Cambria Math"/>
          <w:i/>
          <w:color w:val="000000" w:themeColor="text1"/>
          <w:sz w:val="24"/>
          <w:szCs w:val="24"/>
        </w:rPr>
        <w:t>F</w:t>
      </w:r>
      <w:r w:rsidRPr="00795D47">
        <w:rPr>
          <w:rFonts w:ascii="Cambria Math" w:eastAsiaTheme="minorEastAsia" w:hAnsi="Cambria Math"/>
          <w:color w:val="000000" w:themeColor="text1"/>
          <w:sz w:val="24"/>
          <w:szCs w:val="24"/>
          <w:vertAlign w:val="subscript"/>
        </w:rPr>
        <w:t>1</w:t>
      </w:r>
      <w:r w:rsidRPr="00795D47">
        <w:rPr>
          <w:rFonts w:asciiTheme="minorEastAsia" w:eastAsiaTheme="minorEastAsia" w:hAnsiTheme="minorEastAsia" w:hint="eastAsia"/>
          <w:color w:val="000000" w:themeColor="text1"/>
          <w:sz w:val="24"/>
          <w:szCs w:val="24"/>
        </w:rPr>
        <w:t>―被检</w:t>
      </w:r>
      <w:r w:rsidRPr="00795D47">
        <w:rPr>
          <w:rFonts w:asciiTheme="minorEastAsia" w:eastAsiaTheme="minorEastAsia" w:hAnsiTheme="minorEastAsia" w:hint="eastAsia"/>
          <w:bCs/>
          <w:color w:val="000000" w:themeColor="text1"/>
          <w:sz w:val="24"/>
          <w:szCs w:val="24"/>
        </w:rPr>
        <w:t>激光</w:t>
      </w:r>
      <w:r w:rsidRPr="00795D47">
        <w:rPr>
          <w:rFonts w:asciiTheme="minorEastAsia" w:eastAsiaTheme="minorEastAsia" w:hAnsiTheme="minorEastAsia" w:hint="eastAsia"/>
          <w:color w:val="000000" w:themeColor="text1"/>
          <w:sz w:val="24"/>
          <w:szCs w:val="24"/>
        </w:rPr>
        <w:t>能量计数字显示仪表分辨力引入的修正值（该修正值的</w:t>
      </w:r>
    </w:p>
    <w:p w:rsidR="00795D47" w:rsidRDefault="00795D47" w:rsidP="00795D47">
      <w:pPr>
        <w:spacing w:line="360" w:lineRule="auto"/>
        <w:ind w:leftChars="800" w:left="2200" w:hangingChars="250" w:hanging="600"/>
        <w:rPr>
          <w:rFonts w:asciiTheme="minorEastAsia" w:eastAsiaTheme="minorEastAsia" w:hAnsiTheme="minorEastAsia" w:hint="eastAsia"/>
          <w:color w:val="000000" w:themeColor="text1"/>
          <w:sz w:val="24"/>
          <w:szCs w:val="24"/>
        </w:rPr>
      </w:pPr>
      <w:r w:rsidRPr="00795D47">
        <w:rPr>
          <w:rFonts w:asciiTheme="minorEastAsia" w:eastAsiaTheme="minorEastAsia" w:hAnsiTheme="minorEastAsia" w:hint="eastAsia"/>
          <w:color w:val="000000" w:themeColor="text1"/>
          <w:sz w:val="24"/>
          <w:szCs w:val="24"/>
        </w:rPr>
        <w:t>引入仅为了模型的完整，其对测量结果的影响作为不确定度分</w:t>
      </w:r>
    </w:p>
    <w:p w:rsidR="00795D47" w:rsidRPr="00795D47" w:rsidRDefault="00795D47" w:rsidP="00795D47">
      <w:pPr>
        <w:spacing w:line="360" w:lineRule="auto"/>
        <w:ind w:leftChars="800" w:left="2200" w:hangingChars="250" w:hanging="600"/>
        <w:rPr>
          <w:rFonts w:asciiTheme="minorEastAsia" w:eastAsiaTheme="minorEastAsia" w:hAnsiTheme="minorEastAsia"/>
          <w:color w:val="000000" w:themeColor="text1"/>
          <w:sz w:val="24"/>
          <w:szCs w:val="24"/>
        </w:rPr>
      </w:pPr>
      <w:r w:rsidRPr="00795D47">
        <w:rPr>
          <w:rFonts w:asciiTheme="minorEastAsia" w:eastAsiaTheme="minorEastAsia" w:hAnsiTheme="minorEastAsia" w:hint="eastAsia"/>
          <w:color w:val="000000" w:themeColor="text1"/>
          <w:sz w:val="24"/>
          <w:szCs w:val="24"/>
        </w:rPr>
        <w:t>量考虑，估计值取1.00）；</w:t>
      </w:r>
    </w:p>
    <w:p w:rsidR="00795D47" w:rsidRPr="00795D47" w:rsidRDefault="00795D47" w:rsidP="00795D47">
      <w:pPr>
        <w:spacing w:line="360" w:lineRule="auto"/>
        <w:ind w:leftChars="500" w:left="1480" w:hangingChars="200" w:hanging="480"/>
        <w:rPr>
          <w:rFonts w:asciiTheme="minorEastAsia" w:eastAsiaTheme="minorEastAsia" w:hAnsiTheme="minorEastAsia"/>
          <w:color w:val="000000" w:themeColor="text1"/>
          <w:sz w:val="24"/>
          <w:szCs w:val="24"/>
        </w:rPr>
      </w:pPr>
      <w:r w:rsidRPr="00795D47">
        <w:rPr>
          <w:rFonts w:ascii="Cambria Math" w:eastAsiaTheme="minorEastAsia" w:hAnsi="Cambria Math"/>
          <w:i/>
          <w:color w:val="000000" w:themeColor="text1"/>
          <w:sz w:val="24"/>
          <w:szCs w:val="24"/>
        </w:rPr>
        <w:t>F</w:t>
      </w:r>
      <w:r w:rsidRPr="00795D47">
        <w:rPr>
          <w:rFonts w:ascii="Cambria Math" w:eastAsiaTheme="minorEastAsia" w:hAnsi="Cambria Math"/>
          <w:color w:val="000000" w:themeColor="text1"/>
          <w:sz w:val="24"/>
          <w:szCs w:val="24"/>
          <w:vertAlign w:val="subscript"/>
        </w:rPr>
        <w:t>2</w:t>
      </w:r>
      <w:r w:rsidRPr="00795D47">
        <w:rPr>
          <w:rFonts w:asciiTheme="minorEastAsia" w:eastAsiaTheme="minorEastAsia" w:hAnsiTheme="minorEastAsia" w:hint="eastAsia"/>
          <w:color w:val="000000" w:themeColor="text1"/>
          <w:sz w:val="24"/>
          <w:szCs w:val="24"/>
        </w:rPr>
        <w:t>―监视</w:t>
      </w:r>
      <w:r w:rsidRPr="00795D47">
        <w:rPr>
          <w:rFonts w:asciiTheme="minorEastAsia" w:eastAsiaTheme="minorEastAsia" w:hAnsiTheme="minorEastAsia" w:hint="eastAsia"/>
          <w:bCs/>
          <w:color w:val="000000" w:themeColor="text1"/>
          <w:sz w:val="24"/>
          <w:szCs w:val="24"/>
        </w:rPr>
        <w:t>激光</w:t>
      </w:r>
      <w:r w:rsidRPr="00795D47">
        <w:rPr>
          <w:rFonts w:asciiTheme="minorEastAsia" w:eastAsiaTheme="minorEastAsia" w:hAnsiTheme="minorEastAsia" w:hint="eastAsia"/>
          <w:color w:val="000000" w:themeColor="text1"/>
          <w:sz w:val="24"/>
          <w:szCs w:val="24"/>
        </w:rPr>
        <w:t>能量计非线性修正值（该修正值的引入仅为了模型的完整，其对测量结果的影响作为不确定度分量考虑，估计值取1.00）；</w:t>
      </w:r>
      <w:r w:rsidRPr="00795D47">
        <w:rPr>
          <w:rFonts w:asciiTheme="minorEastAsia" w:eastAsiaTheme="minorEastAsia" w:hAnsiTheme="minorEastAsia"/>
          <w:color w:val="000000" w:themeColor="text1"/>
          <w:sz w:val="24"/>
          <w:szCs w:val="24"/>
        </w:rPr>
        <w:t xml:space="preserve"> </w:t>
      </w:r>
    </w:p>
    <w:p w:rsidR="00795D47" w:rsidRPr="00795D47" w:rsidRDefault="00795D47" w:rsidP="00795D47">
      <w:pPr>
        <w:spacing w:line="360" w:lineRule="auto"/>
        <w:ind w:leftChars="500" w:left="1480" w:hangingChars="200" w:hanging="480"/>
        <w:rPr>
          <w:rFonts w:asciiTheme="minorEastAsia" w:eastAsiaTheme="minorEastAsia" w:hAnsiTheme="minorEastAsia"/>
          <w:color w:val="000000" w:themeColor="text1"/>
          <w:sz w:val="24"/>
          <w:szCs w:val="24"/>
        </w:rPr>
      </w:pPr>
      <w:r w:rsidRPr="00795D47">
        <w:rPr>
          <w:rFonts w:ascii="Cambria Math" w:eastAsiaTheme="minorEastAsia" w:hAnsi="Cambria Math"/>
          <w:i/>
          <w:color w:val="000000" w:themeColor="text1"/>
          <w:sz w:val="24"/>
          <w:szCs w:val="24"/>
        </w:rPr>
        <w:t>F</w:t>
      </w:r>
      <w:r w:rsidRPr="00795D47">
        <w:rPr>
          <w:rFonts w:ascii="Cambria Math" w:eastAsiaTheme="minorEastAsia" w:hAnsi="Cambria Math"/>
          <w:color w:val="000000" w:themeColor="text1"/>
          <w:sz w:val="24"/>
          <w:szCs w:val="24"/>
          <w:vertAlign w:val="subscript"/>
        </w:rPr>
        <w:t>3</w:t>
      </w:r>
      <w:r w:rsidRPr="00795D47">
        <w:rPr>
          <w:rFonts w:asciiTheme="minorEastAsia" w:eastAsiaTheme="minorEastAsia" w:hAnsiTheme="minorEastAsia" w:hint="eastAsia"/>
          <w:color w:val="000000" w:themeColor="text1"/>
          <w:sz w:val="24"/>
          <w:szCs w:val="24"/>
        </w:rPr>
        <w:t>―被检</w:t>
      </w:r>
      <w:r w:rsidRPr="00795D47">
        <w:rPr>
          <w:rFonts w:asciiTheme="minorEastAsia" w:eastAsiaTheme="minorEastAsia" w:hAnsiTheme="minorEastAsia" w:hint="eastAsia"/>
          <w:bCs/>
          <w:color w:val="000000" w:themeColor="text1"/>
          <w:sz w:val="24"/>
          <w:szCs w:val="24"/>
        </w:rPr>
        <w:t>激光</w:t>
      </w:r>
      <w:r w:rsidRPr="00795D47">
        <w:rPr>
          <w:rFonts w:asciiTheme="minorEastAsia" w:eastAsiaTheme="minorEastAsia" w:hAnsiTheme="minorEastAsia" w:hint="eastAsia"/>
          <w:color w:val="000000" w:themeColor="text1"/>
          <w:sz w:val="24"/>
          <w:szCs w:val="24"/>
        </w:rPr>
        <w:t>能量计接收器响应不均匀性修正值（该修正值的引入仅为了模型的完整，其对测量结果的影响作为不确定度分量考虑，估计值取1.00）；</w:t>
      </w:r>
    </w:p>
    <w:p w:rsidR="00795D47" w:rsidRPr="00795D47" w:rsidRDefault="00795D47" w:rsidP="00795D47">
      <w:pPr>
        <w:spacing w:line="360" w:lineRule="auto"/>
        <w:ind w:leftChars="500" w:left="1480" w:hangingChars="200" w:hanging="480"/>
        <w:rPr>
          <w:rFonts w:asciiTheme="minorEastAsia" w:eastAsiaTheme="minorEastAsia" w:hAnsiTheme="minorEastAsia"/>
          <w:color w:val="000000" w:themeColor="text1"/>
          <w:sz w:val="24"/>
          <w:szCs w:val="24"/>
        </w:rPr>
      </w:pPr>
      <w:r w:rsidRPr="00795D47">
        <w:rPr>
          <w:rFonts w:ascii="Cambria Math" w:eastAsiaTheme="minorEastAsia" w:hAnsi="Cambria Math"/>
          <w:i/>
          <w:color w:val="000000" w:themeColor="text1"/>
          <w:sz w:val="24"/>
          <w:szCs w:val="24"/>
        </w:rPr>
        <w:t>F</w:t>
      </w:r>
      <w:r w:rsidRPr="00795D47">
        <w:rPr>
          <w:rFonts w:ascii="Cambria Math" w:eastAsiaTheme="minorEastAsia" w:hAnsi="Cambria Math"/>
          <w:color w:val="000000" w:themeColor="text1"/>
          <w:sz w:val="24"/>
          <w:szCs w:val="24"/>
          <w:vertAlign w:val="subscript"/>
        </w:rPr>
        <w:t>4</w:t>
      </w:r>
      <w:r w:rsidRPr="00795D47">
        <w:rPr>
          <w:rFonts w:asciiTheme="minorEastAsia" w:eastAsiaTheme="minorEastAsia" w:hAnsiTheme="minorEastAsia" w:hint="eastAsia"/>
          <w:color w:val="000000" w:themeColor="text1"/>
          <w:sz w:val="24"/>
          <w:szCs w:val="24"/>
        </w:rPr>
        <w:t>―被检</w:t>
      </w:r>
      <w:r w:rsidRPr="00795D47">
        <w:rPr>
          <w:rFonts w:asciiTheme="minorEastAsia" w:eastAsiaTheme="minorEastAsia" w:hAnsiTheme="minorEastAsia" w:hint="eastAsia"/>
          <w:bCs/>
          <w:color w:val="000000" w:themeColor="text1"/>
          <w:sz w:val="24"/>
          <w:szCs w:val="24"/>
        </w:rPr>
        <w:t>激光</w:t>
      </w:r>
      <w:r w:rsidRPr="00795D47">
        <w:rPr>
          <w:rFonts w:asciiTheme="minorEastAsia" w:eastAsiaTheme="minorEastAsia" w:hAnsiTheme="minorEastAsia" w:hint="eastAsia"/>
          <w:color w:val="000000" w:themeColor="text1"/>
          <w:sz w:val="24"/>
          <w:szCs w:val="24"/>
        </w:rPr>
        <w:t>能量计非线性修正值（该修正值的引入仅为了模型的完整，其对测量结果的影响作为不确定度分量考虑，估计值取1.00）；</w:t>
      </w:r>
    </w:p>
    <w:p w:rsidR="00795D47" w:rsidRPr="00795D47" w:rsidRDefault="00795D47" w:rsidP="00795D47">
      <w:pPr>
        <w:spacing w:line="360" w:lineRule="auto"/>
        <w:rPr>
          <w:rFonts w:asciiTheme="minorEastAsia" w:eastAsiaTheme="minorEastAsia" w:hAnsiTheme="minorEastAsia"/>
          <w:bCs/>
          <w:color w:val="000000" w:themeColor="text1"/>
          <w:sz w:val="24"/>
          <w:szCs w:val="24"/>
        </w:rPr>
      </w:pPr>
      <w:r w:rsidRPr="00795D47">
        <w:rPr>
          <w:rFonts w:asciiTheme="minorEastAsia" w:eastAsiaTheme="minorEastAsia" w:hAnsiTheme="minorEastAsia" w:hint="eastAsia"/>
          <w:bCs/>
          <w:color w:val="000000" w:themeColor="text1"/>
          <w:sz w:val="24"/>
          <w:szCs w:val="24"/>
        </w:rPr>
        <w:t>2. 输入量、输入量估计值及其标准不确定度</w:t>
      </w:r>
    </w:p>
    <w:p w:rsidR="00795D47" w:rsidRPr="00795D47" w:rsidRDefault="00795D47" w:rsidP="00795D47">
      <w:pPr>
        <w:spacing w:line="360" w:lineRule="auto"/>
        <w:rPr>
          <w:rFonts w:asciiTheme="minorEastAsia" w:eastAsiaTheme="minorEastAsia" w:hAnsiTheme="minorEastAsia"/>
          <w:bCs/>
          <w:color w:val="000000" w:themeColor="text1"/>
          <w:sz w:val="24"/>
          <w:szCs w:val="24"/>
        </w:rPr>
      </w:pPr>
      <w:r w:rsidRPr="00795D47">
        <w:rPr>
          <w:rFonts w:eastAsiaTheme="minorEastAsia"/>
          <w:bCs/>
          <w:color w:val="000000" w:themeColor="text1"/>
          <w:sz w:val="24"/>
          <w:szCs w:val="24"/>
        </w:rPr>
        <w:t>2.1</w:t>
      </w:r>
      <w:r w:rsidRPr="00795D47">
        <w:rPr>
          <w:rFonts w:asciiTheme="minorEastAsia" w:eastAsiaTheme="minorEastAsia" w:hAnsiTheme="minorEastAsia" w:hint="eastAsia"/>
          <w:bCs/>
          <w:color w:val="000000" w:themeColor="text1"/>
          <w:sz w:val="24"/>
          <w:szCs w:val="24"/>
        </w:rPr>
        <w:t>标准激光能量计示值与监测</w:t>
      </w:r>
      <w:r w:rsidRPr="00795D47">
        <w:rPr>
          <w:rFonts w:asciiTheme="minorEastAsia" w:eastAsiaTheme="minorEastAsia" w:hAnsiTheme="minorEastAsia" w:hint="eastAsia"/>
          <w:color w:val="000000" w:themeColor="text1"/>
          <w:sz w:val="24"/>
          <w:szCs w:val="24"/>
        </w:rPr>
        <w:t>激光</w:t>
      </w:r>
      <w:r w:rsidRPr="00795D47">
        <w:rPr>
          <w:rFonts w:asciiTheme="minorEastAsia" w:eastAsiaTheme="minorEastAsia" w:hAnsiTheme="minorEastAsia" w:hint="eastAsia"/>
          <w:bCs/>
          <w:color w:val="000000" w:themeColor="text1"/>
          <w:sz w:val="24"/>
          <w:szCs w:val="24"/>
        </w:rPr>
        <w:t>能量计示值之比</w:t>
      </w:r>
      <m:oMath>
        <m:f>
          <m:fPr>
            <m:ctrlPr>
              <w:rPr>
                <w:rFonts w:ascii="Cambria Math" w:eastAsiaTheme="minorEastAsia" w:hAnsiTheme="minorEastAsia"/>
                <w:color w:val="000000" w:themeColor="text1"/>
                <w:sz w:val="24"/>
                <w:szCs w:val="24"/>
              </w:rPr>
            </m:ctrlPr>
          </m:fPr>
          <m:num>
            <m:sSub>
              <m:sSubPr>
                <m:ctrlPr>
                  <w:rPr>
                    <w:rFonts w:ascii="Cambria Math" w:eastAsiaTheme="minorEastAsia" w:hAnsiTheme="minorEastAsia"/>
                    <w:color w:val="000000" w:themeColor="text1"/>
                    <w:sz w:val="24"/>
                    <w:szCs w:val="24"/>
                  </w:rPr>
                </m:ctrlPr>
              </m:sSubPr>
              <m:e>
                <m:r>
                  <w:rPr>
                    <w:rFonts w:ascii="Cambria Math" w:eastAsiaTheme="minorEastAsia" w:hAnsiTheme="minorEastAsia"/>
                    <w:color w:val="000000" w:themeColor="text1"/>
                    <w:sz w:val="24"/>
                    <w:szCs w:val="24"/>
                  </w:rPr>
                  <m:t>Q</m:t>
                </m:r>
              </m:e>
              <m:sub>
                <m:r>
                  <m:rPr>
                    <m:sty m:val="p"/>
                  </m:rPr>
                  <w:rPr>
                    <w:rFonts w:ascii="Cambria Math" w:eastAsiaTheme="minorEastAsia" w:hAnsiTheme="minorEastAsia"/>
                    <w:color w:val="000000" w:themeColor="text1"/>
                    <w:sz w:val="24"/>
                    <w:szCs w:val="24"/>
                  </w:rPr>
                  <m:t>s</m:t>
                </m:r>
              </m:sub>
            </m:sSub>
          </m:num>
          <m:den>
            <m:sSub>
              <m:sSubPr>
                <m:ctrlPr>
                  <w:rPr>
                    <w:rFonts w:ascii="Cambria Math" w:eastAsiaTheme="minorEastAsia" w:hAnsiTheme="minorEastAsia"/>
                    <w:color w:val="000000" w:themeColor="text1"/>
                    <w:sz w:val="24"/>
                    <w:szCs w:val="24"/>
                  </w:rPr>
                </m:ctrlPr>
              </m:sSubPr>
              <m:e>
                <m:r>
                  <w:rPr>
                    <w:rFonts w:ascii="Cambria Math" w:eastAsiaTheme="minorEastAsia" w:hAnsiTheme="minorEastAsia"/>
                    <w:color w:val="000000" w:themeColor="text1"/>
                    <w:sz w:val="24"/>
                    <w:szCs w:val="24"/>
                  </w:rPr>
                  <m:t>Q</m:t>
                </m:r>
              </m:e>
              <m:sub>
                <m:r>
                  <m:rPr>
                    <m:sty m:val="p"/>
                  </m:rPr>
                  <w:rPr>
                    <w:rFonts w:ascii="Cambria Math" w:eastAsiaTheme="minorEastAsia" w:hAnsiTheme="minorEastAsia"/>
                    <w:color w:val="000000" w:themeColor="text1"/>
                    <w:sz w:val="24"/>
                    <w:szCs w:val="24"/>
                  </w:rPr>
                  <m:t>m</m:t>
                </m:r>
              </m:sub>
            </m:sSub>
          </m:den>
        </m:f>
      </m:oMath>
    </w:p>
    <w:p w:rsidR="00795D47" w:rsidRDefault="00795D47" w:rsidP="00795D47">
      <w:pPr>
        <w:spacing w:line="360" w:lineRule="auto"/>
        <w:ind w:firstLineChars="200" w:firstLine="480"/>
        <w:rPr>
          <w:rFonts w:asciiTheme="minorEastAsia" w:eastAsiaTheme="minorEastAsia" w:hAnsiTheme="minorEastAsia" w:hint="eastAsia"/>
          <w:color w:val="000000" w:themeColor="text1"/>
          <w:sz w:val="24"/>
          <w:szCs w:val="24"/>
        </w:rPr>
      </w:pPr>
      <w:r w:rsidRPr="00795D47">
        <w:rPr>
          <w:rFonts w:asciiTheme="minorEastAsia" w:eastAsiaTheme="minorEastAsia" w:hAnsiTheme="minorEastAsia" w:hint="eastAsia"/>
          <w:color w:val="000000" w:themeColor="text1"/>
          <w:sz w:val="24"/>
          <w:szCs w:val="24"/>
        </w:rPr>
        <w:t>在</w:t>
      </w:r>
      <w:proofErr w:type="gramStart"/>
      <w:r w:rsidRPr="00795D47">
        <w:rPr>
          <w:rFonts w:asciiTheme="minorEastAsia" w:eastAsiaTheme="minorEastAsia" w:hAnsiTheme="minorEastAsia" w:hint="eastAsia"/>
          <w:color w:val="000000" w:themeColor="text1"/>
          <w:sz w:val="24"/>
          <w:szCs w:val="24"/>
        </w:rPr>
        <w:t>分束比测量</w:t>
      </w:r>
      <w:proofErr w:type="gramEnd"/>
      <w:r w:rsidRPr="00795D47">
        <w:rPr>
          <w:rFonts w:asciiTheme="minorEastAsia" w:eastAsiaTheme="minorEastAsia" w:hAnsiTheme="minorEastAsia" w:hint="eastAsia"/>
          <w:color w:val="000000" w:themeColor="text1"/>
          <w:sz w:val="24"/>
          <w:szCs w:val="24"/>
        </w:rPr>
        <w:t>过程中，对</w:t>
      </w:r>
      <m:oMath>
        <m:f>
          <m:fPr>
            <m:ctrlPr>
              <w:rPr>
                <w:rFonts w:ascii="Cambria Math" w:eastAsiaTheme="minorEastAsia" w:hAnsiTheme="minorEastAsia"/>
                <w:color w:val="000000" w:themeColor="text1"/>
                <w:sz w:val="24"/>
                <w:szCs w:val="24"/>
              </w:rPr>
            </m:ctrlPr>
          </m:fPr>
          <m:num>
            <m:sSub>
              <m:sSubPr>
                <m:ctrlPr>
                  <w:rPr>
                    <w:rFonts w:ascii="Cambria Math" w:eastAsiaTheme="minorEastAsia" w:hAnsiTheme="minorEastAsia"/>
                    <w:color w:val="000000" w:themeColor="text1"/>
                    <w:sz w:val="24"/>
                    <w:szCs w:val="24"/>
                  </w:rPr>
                </m:ctrlPr>
              </m:sSubPr>
              <m:e>
                <m:r>
                  <w:rPr>
                    <w:rFonts w:ascii="Cambria Math" w:eastAsiaTheme="minorEastAsia" w:hAnsiTheme="minorEastAsia"/>
                    <w:color w:val="000000" w:themeColor="text1"/>
                    <w:sz w:val="24"/>
                    <w:szCs w:val="24"/>
                  </w:rPr>
                  <m:t>Q</m:t>
                </m:r>
              </m:e>
              <m:sub>
                <m:r>
                  <m:rPr>
                    <m:sty m:val="p"/>
                  </m:rPr>
                  <w:rPr>
                    <w:rFonts w:ascii="Cambria Math" w:eastAsiaTheme="minorEastAsia" w:hAnsiTheme="minorEastAsia"/>
                    <w:color w:val="000000" w:themeColor="text1"/>
                    <w:sz w:val="24"/>
                    <w:szCs w:val="24"/>
                  </w:rPr>
                  <m:t>s</m:t>
                </m:r>
              </m:sub>
            </m:sSub>
          </m:num>
          <m:den>
            <m:sSub>
              <m:sSubPr>
                <m:ctrlPr>
                  <w:rPr>
                    <w:rFonts w:ascii="Cambria Math" w:eastAsiaTheme="minorEastAsia" w:hAnsiTheme="minorEastAsia"/>
                    <w:color w:val="000000" w:themeColor="text1"/>
                    <w:sz w:val="24"/>
                    <w:szCs w:val="24"/>
                  </w:rPr>
                </m:ctrlPr>
              </m:sSubPr>
              <m:e>
                <m:r>
                  <w:rPr>
                    <w:rFonts w:ascii="Cambria Math" w:eastAsiaTheme="minorEastAsia" w:hAnsiTheme="minorEastAsia"/>
                    <w:color w:val="000000" w:themeColor="text1"/>
                    <w:sz w:val="24"/>
                    <w:szCs w:val="24"/>
                  </w:rPr>
                  <m:t>Q</m:t>
                </m:r>
              </m:e>
              <m:sub>
                <m:r>
                  <m:rPr>
                    <m:sty m:val="p"/>
                  </m:rPr>
                  <w:rPr>
                    <w:rFonts w:ascii="Cambria Math" w:eastAsiaTheme="minorEastAsia" w:hAnsiTheme="minorEastAsia"/>
                    <w:color w:val="000000" w:themeColor="text1"/>
                    <w:sz w:val="24"/>
                    <w:szCs w:val="24"/>
                  </w:rPr>
                  <m:t>m</m:t>
                </m:r>
              </m:sub>
            </m:sSub>
          </m:den>
        </m:f>
      </m:oMath>
      <w:r w:rsidRPr="00795D47">
        <w:rPr>
          <w:rFonts w:asciiTheme="minorEastAsia" w:eastAsiaTheme="minorEastAsia" w:hAnsiTheme="minorEastAsia" w:hint="eastAsia"/>
          <w:color w:val="000000" w:themeColor="text1"/>
          <w:sz w:val="24"/>
          <w:szCs w:val="24"/>
        </w:rPr>
        <w:t>进行 6次独立测量，其估计值用6次测量结果的平均值表示，用平均值的相对实验标准差作为</w:t>
      </w:r>
      <m:oMath>
        <m:f>
          <m:fPr>
            <m:ctrlPr>
              <w:rPr>
                <w:rFonts w:ascii="Cambria Math" w:eastAsiaTheme="minorEastAsia" w:hAnsiTheme="minorEastAsia"/>
                <w:color w:val="000000" w:themeColor="text1"/>
                <w:sz w:val="24"/>
                <w:szCs w:val="24"/>
              </w:rPr>
            </m:ctrlPr>
          </m:fPr>
          <m:num>
            <m:sSub>
              <m:sSubPr>
                <m:ctrlPr>
                  <w:rPr>
                    <w:rFonts w:ascii="Cambria Math" w:eastAsiaTheme="minorEastAsia" w:hAnsiTheme="minorEastAsia"/>
                    <w:color w:val="000000" w:themeColor="text1"/>
                    <w:sz w:val="24"/>
                    <w:szCs w:val="24"/>
                  </w:rPr>
                </m:ctrlPr>
              </m:sSubPr>
              <m:e>
                <m:r>
                  <w:rPr>
                    <w:rFonts w:ascii="Cambria Math" w:eastAsiaTheme="minorEastAsia" w:hAnsiTheme="minorEastAsia"/>
                    <w:color w:val="000000" w:themeColor="text1"/>
                    <w:sz w:val="24"/>
                    <w:szCs w:val="24"/>
                  </w:rPr>
                  <m:t>Q</m:t>
                </m:r>
              </m:e>
              <m:sub>
                <m:r>
                  <m:rPr>
                    <m:sty m:val="p"/>
                  </m:rPr>
                  <w:rPr>
                    <w:rFonts w:ascii="Cambria Math" w:eastAsiaTheme="minorEastAsia" w:hAnsiTheme="minorEastAsia"/>
                    <w:color w:val="000000" w:themeColor="text1"/>
                    <w:sz w:val="24"/>
                    <w:szCs w:val="24"/>
                  </w:rPr>
                  <m:t>s</m:t>
                </m:r>
              </m:sub>
            </m:sSub>
          </m:num>
          <m:den>
            <m:sSub>
              <m:sSubPr>
                <m:ctrlPr>
                  <w:rPr>
                    <w:rFonts w:ascii="Cambria Math" w:eastAsiaTheme="minorEastAsia" w:hAnsiTheme="minorEastAsia"/>
                    <w:color w:val="000000" w:themeColor="text1"/>
                    <w:sz w:val="24"/>
                    <w:szCs w:val="24"/>
                  </w:rPr>
                </m:ctrlPr>
              </m:sSubPr>
              <m:e>
                <m:r>
                  <w:rPr>
                    <w:rFonts w:ascii="Cambria Math" w:eastAsiaTheme="minorEastAsia" w:hAnsiTheme="minorEastAsia"/>
                    <w:color w:val="000000" w:themeColor="text1"/>
                    <w:sz w:val="24"/>
                    <w:szCs w:val="24"/>
                  </w:rPr>
                  <m:t>Q</m:t>
                </m:r>
              </m:e>
              <m:sub>
                <m:r>
                  <m:rPr>
                    <m:sty m:val="p"/>
                  </m:rPr>
                  <w:rPr>
                    <w:rFonts w:ascii="Cambria Math" w:eastAsiaTheme="minorEastAsia" w:hAnsiTheme="minorEastAsia"/>
                    <w:color w:val="000000" w:themeColor="text1"/>
                    <w:sz w:val="24"/>
                    <w:szCs w:val="24"/>
                  </w:rPr>
                  <m:t>m</m:t>
                </m:r>
              </m:sub>
            </m:sSub>
          </m:den>
        </m:f>
      </m:oMath>
      <w:r w:rsidRPr="00795D47">
        <w:rPr>
          <w:rFonts w:asciiTheme="minorEastAsia" w:eastAsiaTheme="minorEastAsia" w:hAnsiTheme="minorEastAsia" w:hint="eastAsia"/>
          <w:color w:val="000000" w:themeColor="text1"/>
          <w:sz w:val="24"/>
          <w:szCs w:val="24"/>
        </w:rPr>
        <w:t>测量引入的标准不确定度</w:t>
      </w:r>
      <w:r w:rsidRPr="00795D47">
        <w:rPr>
          <w:rFonts w:ascii="Cambria Math" w:eastAsiaTheme="minorEastAsia" w:hAnsi="Cambria Math"/>
          <w:i/>
          <w:color w:val="000000" w:themeColor="text1"/>
          <w:sz w:val="24"/>
          <w:szCs w:val="24"/>
        </w:rPr>
        <w:t>u</w:t>
      </w:r>
      <w:r w:rsidRPr="00795D47">
        <w:rPr>
          <w:rFonts w:ascii="Cambria Math" w:eastAsiaTheme="minorEastAsia" w:hAnsi="Cambria Math"/>
          <w:color w:val="000000" w:themeColor="text1"/>
          <w:sz w:val="24"/>
          <w:szCs w:val="24"/>
          <w:vertAlign w:val="subscript"/>
        </w:rPr>
        <w:t>1</w:t>
      </w:r>
      <w:r w:rsidRPr="00795D47">
        <w:rPr>
          <w:rFonts w:asciiTheme="minorEastAsia" w:eastAsiaTheme="minorEastAsia" w:hAnsiTheme="minorEastAsia" w:hint="eastAsia"/>
          <w:color w:val="000000" w:themeColor="text1"/>
          <w:sz w:val="24"/>
          <w:szCs w:val="24"/>
        </w:rPr>
        <w:t>。</w:t>
      </w:r>
    </w:p>
    <w:p w:rsidR="00795D47" w:rsidRPr="00795D47" w:rsidRDefault="00795D47" w:rsidP="00795D47">
      <w:pPr>
        <w:spacing w:line="360" w:lineRule="auto"/>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本实验中</w:t>
      </w:r>
      <w:r w:rsidR="009A32DC" w:rsidRPr="00795D47">
        <w:rPr>
          <w:rFonts w:ascii="Cambria Math" w:eastAsiaTheme="minorEastAsia" w:hAnsi="Cambria Math"/>
          <w:i/>
          <w:color w:val="000000" w:themeColor="text1"/>
          <w:sz w:val="24"/>
          <w:szCs w:val="24"/>
        </w:rPr>
        <w:t>u</w:t>
      </w:r>
      <w:r w:rsidR="009A32DC" w:rsidRPr="00795D47">
        <w:rPr>
          <w:rFonts w:ascii="Cambria Math" w:eastAsiaTheme="minorEastAsia" w:hAnsi="Cambria Math"/>
          <w:color w:val="000000" w:themeColor="text1"/>
          <w:sz w:val="24"/>
          <w:szCs w:val="24"/>
          <w:vertAlign w:val="subscript"/>
        </w:rPr>
        <w:t>1</w:t>
      </w:r>
      <w:r w:rsidR="009A32DC" w:rsidRPr="00E56534">
        <w:rPr>
          <w:rFonts w:asciiTheme="minorEastAsia" w:eastAsiaTheme="minorEastAsia" w:hAnsiTheme="minorEastAsia" w:hint="eastAsia"/>
          <w:color w:val="000000" w:themeColor="text1"/>
          <w:sz w:val="24"/>
          <w:szCs w:val="24"/>
        </w:rPr>
        <w:t>=0.22%</w:t>
      </w:r>
      <w:r w:rsidR="00E56534">
        <w:rPr>
          <w:rFonts w:asciiTheme="minorEastAsia" w:eastAsiaTheme="minorEastAsia" w:hAnsiTheme="minorEastAsia" w:hint="eastAsia"/>
          <w:color w:val="000000" w:themeColor="text1"/>
          <w:sz w:val="24"/>
          <w:szCs w:val="24"/>
        </w:rPr>
        <w:t>。</w:t>
      </w:r>
    </w:p>
    <w:p w:rsidR="00795D47" w:rsidRPr="00795D47" w:rsidRDefault="00795D47" w:rsidP="00795D47">
      <w:pPr>
        <w:spacing w:line="360" w:lineRule="auto"/>
        <w:rPr>
          <w:rFonts w:asciiTheme="minorEastAsia" w:eastAsiaTheme="minorEastAsia" w:hAnsiTheme="minorEastAsia"/>
          <w:bCs/>
          <w:color w:val="000000" w:themeColor="text1"/>
          <w:sz w:val="24"/>
          <w:szCs w:val="24"/>
        </w:rPr>
      </w:pPr>
      <w:r w:rsidRPr="00795D47">
        <w:rPr>
          <w:rFonts w:eastAsiaTheme="minorEastAsia"/>
          <w:bCs/>
          <w:color w:val="000000" w:themeColor="text1"/>
          <w:sz w:val="24"/>
          <w:szCs w:val="24"/>
        </w:rPr>
        <w:t>2.2</w:t>
      </w:r>
      <w:r w:rsidRPr="00795D47">
        <w:rPr>
          <w:rFonts w:asciiTheme="minorEastAsia" w:eastAsiaTheme="minorEastAsia" w:hAnsiTheme="minorEastAsia" w:hint="eastAsia"/>
          <w:bCs/>
          <w:color w:val="000000" w:themeColor="text1"/>
          <w:sz w:val="24"/>
          <w:szCs w:val="24"/>
        </w:rPr>
        <w:t>标准激光能量计修正因子</w:t>
      </w:r>
      <w:proofErr w:type="spellStart"/>
      <w:r w:rsidRPr="00795D47">
        <w:rPr>
          <w:rFonts w:ascii="Cambria Math" w:eastAsiaTheme="minorEastAsia" w:hAnsi="Cambria Math"/>
          <w:i/>
          <w:color w:val="000000" w:themeColor="text1"/>
          <w:sz w:val="24"/>
          <w:szCs w:val="24"/>
        </w:rPr>
        <w:t>C</w:t>
      </w:r>
      <w:r w:rsidRPr="00795D47">
        <w:rPr>
          <w:rFonts w:ascii="Cambria Math" w:eastAsiaTheme="minorEastAsia" w:hAnsiTheme="minorEastAsia" w:hint="eastAsia"/>
          <w:color w:val="000000" w:themeColor="text1"/>
          <w:sz w:val="24"/>
          <w:szCs w:val="24"/>
          <w:vertAlign w:val="subscript"/>
        </w:rPr>
        <w:t>std</w:t>
      </w:r>
      <w:proofErr w:type="spellEnd"/>
    </w:p>
    <w:p w:rsidR="00795D47" w:rsidRDefault="00795D47" w:rsidP="00795D47">
      <w:pPr>
        <w:spacing w:line="360" w:lineRule="auto"/>
        <w:ind w:firstLineChars="200" w:firstLine="480"/>
        <w:rPr>
          <w:rFonts w:asciiTheme="minorEastAsia" w:eastAsiaTheme="minorEastAsia" w:hAnsiTheme="minorEastAsia" w:hint="eastAsia"/>
          <w:color w:val="000000" w:themeColor="text1"/>
          <w:sz w:val="24"/>
          <w:szCs w:val="24"/>
        </w:rPr>
      </w:pPr>
      <w:r w:rsidRPr="00795D47">
        <w:rPr>
          <w:rFonts w:asciiTheme="minorEastAsia" w:eastAsiaTheme="minorEastAsia" w:hAnsiTheme="minorEastAsia" w:hint="eastAsia"/>
          <w:color w:val="000000" w:themeColor="text1"/>
          <w:sz w:val="24"/>
          <w:szCs w:val="24"/>
        </w:rPr>
        <w:t>标准激光能量计修正因子</w:t>
      </w:r>
      <w:proofErr w:type="spellStart"/>
      <w:r w:rsidRPr="00795D47">
        <w:rPr>
          <w:rFonts w:ascii="Cambria Math" w:eastAsiaTheme="minorEastAsia" w:hAnsi="Cambria Math"/>
          <w:i/>
          <w:color w:val="000000" w:themeColor="text1"/>
          <w:sz w:val="24"/>
          <w:szCs w:val="24"/>
        </w:rPr>
        <w:t>C</w:t>
      </w:r>
      <w:r w:rsidRPr="00795D47">
        <w:rPr>
          <w:rFonts w:ascii="Cambria Math" w:eastAsiaTheme="minorEastAsia" w:hAnsiTheme="minorEastAsia" w:hint="eastAsia"/>
          <w:color w:val="000000" w:themeColor="text1"/>
          <w:sz w:val="24"/>
          <w:szCs w:val="24"/>
          <w:vertAlign w:val="subscript"/>
        </w:rPr>
        <w:t>std</w:t>
      </w:r>
      <w:proofErr w:type="spellEnd"/>
      <w:r w:rsidRPr="00795D47">
        <w:rPr>
          <w:rFonts w:asciiTheme="minorEastAsia" w:eastAsiaTheme="minorEastAsia" w:hAnsiTheme="minorEastAsia" w:hint="eastAsia"/>
          <w:color w:val="000000" w:themeColor="text1"/>
          <w:sz w:val="24"/>
          <w:szCs w:val="24"/>
        </w:rPr>
        <w:t>估计值及其标准不确定度由标准激光能量计的检定证书得到。检定证书一般给出相对扩展不确定度</w:t>
      </w:r>
      <w:proofErr w:type="spellStart"/>
      <w:r w:rsidRPr="00795D47">
        <w:rPr>
          <w:rFonts w:ascii="Cambria Math" w:eastAsiaTheme="minorEastAsia" w:hAnsi="Cambria Math"/>
          <w:i/>
          <w:color w:val="000000" w:themeColor="text1"/>
          <w:sz w:val="24"/>
          <w:szCs w:val="24"/>
        </w:rPr>
        <w:t>U</w:t>
      </w:r>
      <w:r w:rsidRPr="00795D47">
        <w:rPr>
          <w:rFonts w:ascii="Cambria Math" w:eastAsiaTheme="minorEastAsia" w:hAnsi="Cambria Math"/>
          <w:color w:val="000000" w:themeColor="text1"/>
          <w:sz w:val="24"/>
          <w:szCs w:val="24"/>
          <w:vertAlign w:val="subscript"/>
        </w:rPr>
        <w:t>rel</w:t>
      </w:r>
      <w:proofErr w:type="spellEnd"/>
      <w:r w:rsidRPr="00795D47">
        <w:rPr>
          <w:rFonts w:asciiTheme="minorEastAsia" w:eastAsiaTheme="minorEastAsia" w:hAnsiTheme="minorEastAsia" w:hint="eastAsia"/>
          <w:iCs/>
          <w:color w:val="000000" w:themeColor="text1"/>
          <w:sz w:val="24"/>
          <w:szCs w:val="24"/>
          <w:lang w:val="zh-CN"/>
        </w:rPr>
        <w:t>，</w:t>
      </w:r>
      <w:r w:rsidRPr="00795D47">
        <w:rPr>
          <w:rFonts w:asciiTheme="minorEastAsia" w:eastAsiaTheme="minorEastAsia" w:hAnsiTheme="minorEastAsia" w:hint="eastAsia"/>
          <w:color w:val="000000" w:themeColor="text1"/>
          <w:sz w:val="24"/>
          <w:szCs w:val="24"/>
        </w:rPr>
        <w:t>因此标准激光能量计修正因子</w:t>
      </w:r>
      <w:proofErr w:type="spellStart"/>
      <w:r w:rsidRPr="00795D47">
        <w:rPr>
          <w:rFonts w:ascii="Cambria Math" w:eastAsiaTheme="minorEastAsia" w:hAnsi="Cambria Math"/>
          <w:i/>
          <w:color w:val="000000" w:themeColor="text1"/>
          <w:sz w:val="24"/>
          <w:szCs w:val="24"/>
        </w:rPr>
        <w:t>C</w:t>
      </w:r>
      <w:r w:rsidRPr="00795D47">
        <w:rPr>
          <w:rFonts w:ascii="Cambria Math" w:eastAsiaTheme="minorEastAsia" w:hAnsiTheme="minorEastAsia" w:hint="eastAsia"/>
          <w:color w:val="000000" w:themeColor="text1"/>
          <w:sz w:val="24"/>
          <w:szCs w:val="24"/>
          <w:vertAlign w:val="subscript"/>
        </w:rPr>
        <w:t>std</w:t>
      </w:r>
      <w:proofErr w:type="spellEnd"/>
      <w:r w:rsidRPr="00795D47">
        <w:rPr>
          <w:rFonts w:asciiTheme="minorEastAsia" w:eastAsiaTheme="minorEastAsia" w:hAnsiTheme="minorEastAsia" w:hint="eastAsia"/>
          <w:color w:val="000000" w:themeColor="text1"/>
          <w:sz w:val="24"/>
          <w:szCs w:val="24"/>
        </w:rPr>
        <w:t>的标准不确定度</w:t>
      </w:r>
      <w:r w:rsidRPr="00795D47">
        <w:rPr>
          <w:rFonts w:ascii="Cambria Math" w:eastAsiaTheme="minorEastAsia" w:hAnsi="Cambria Math"/>
          <w:i/>
          <w:color w:val="000000" w:themeColor="text1"/>
          <w:sz w:val="24"/>
          <w:szCs w:val="24"/>
        </w:rPr>
        <w:t>u</w:t>
      </w:r>
      <w:r w:rsidRPr="00795D47">
        <w:rPr>
          <w:rFonts w:ascii="Cambria Math" w:eastAsiaTheme="minorEastAsia" w:hAnsi="Cambria Math" w:hint="eastAsia"/>
          <w:color w:val="000000" w:themeColor="text1"/>
          <w:sz w:val="24"/>
          <w:szCs w:val="24"/>
          <w:vertAlign w:val="subscript"/>
        </w:rPr>
        <w:t>2</w:t>
      </w:r>
      <w:r w:rsidRPr="00795D47">
        <w:rPr>
          <w:rFonts w:asciiTheme="minorEastAsia" w:eastAsiaTheme="minorEastAsia" w:hAnsiTheme="minorEastAsia" w:hint="eastAsia"/>
          <w:color w:val="000000" w:themeColor="text1"/>
          <w:sz w:val="24"/>
          <w:szCs w:val="24"/>
        </w:rPr>
        <w:t>为：</w:t>
      </w:r>
      <m:oMath>
        <m:sSub>
          <m:sSubPr>
            <m:ctrlPr>
              <w:rPr>
                <w:rFonts w:ascii="Cambria Math" w:eastAsiaTheme="minorEastAsia" w:hAnsi="Cambria Math"/>
                <w:color w:val="000000" w:themeColor="text1"/>
                <w:sz w:val="24"/>
                <w:szCs w:val="24"/>
              </w:rPr>
            </m:ctrlPr>
          </m:sSubPr>
          <m:e>
            <m:r>
              <w:rPr>
                <w:rFonts w:ascii="Cambria Math" w:eastAsiaTheme="minorEastAsia" w:hAnsi="Cambria Math"/>
                <w:color w:val="000000" w:themeColor="text1"/>
                <w:sz w:val="24"/>
                <w:szCs w:val="24"/>
              </w:rPr>
              <m:t>u</m:t>
            </m:r>
          </m:e>
          <m:sub>
            <m:r>
              <m:rPr>
                <m:sty m:val="p"/>
              </m:rPr>
              <w:rPr>
                <w:rFonts w:ascii="Cambria Math" w:eastAsiaTheme="minorEastAsia" w:hAnsi="Cambria Math"/>
                <w:color w:val="000000" w:themeColor="text1"/>
                <w:sz w:val="24"/>
                <w:szCs w:val="24"/>
              </w:rPr>
              <m:t>2</m:t>
            </m:r>
          </m:sub>
        </m:sSub>
        <m:r>
          <m:rPr>
            <m:sty m:val="p"/>
          </m:rPr>
          <w:rPr>
            <w:rFonts w:ascii="Cambria Math" w:eastAsiaTheme="minorEastAsia" w:hAnsi="Cambria Math"/>
            <w:color w:val="000000" w:themeColor="text1"/>
            <w:sz w:val="24"/>
            <w:szCs w:val="24"/>
          </w:rPr>
          <m:t>=</m:t>
        </m:r>
        <m:f>
          <m:fPr>
            <m:ctrlPr>
              <w:rPr>
                <w:rFonts w:ascii="Cambria Math" w:eastAsiaTheme="minorEastAsia" w:hAnsi="Cambria Math"/>
                <w:color w:val="000000" w:themeColor="text1"/>
                <w:sz w:val="24"/>
                <w:szCs w:val="24"/>
              </w:rPr>
            </m:ctrlPr>
          </m:fPr>
          <m:num>
            <m:sSub>
              <m:sSubPr>
                <m:ctrlPr>
                  <w:rPr>
                    <w:rFonts w:ascii="Cambria Math" w:eastAsiaTheme="minorEastAsia" w:hAnsi="Cambria Math"/>
                    <w:color w:val="000000" w:themeColor="text1"/>
                    <w:sz w:val="24"/>
                    <w:szCs w:val="24"/>
                  </w:rPr>
                </m:ctrlPr>
              </m:sSubPr>
              <m:e>
                <m:r>
                  <w:rPr>
                    <w:rFonts w:ascii="Cambria Math" w:eastAsiaTheme="minorEastAsia" w:hAnsi="Cambria Math"/>
                    <w:color w:val="000000" w:themeColor="text1"/>
                    <w:sz w:val="24"/>
                    <w:szCs w:val="24"/>
                  </w:rPr>
                  <m:t>U</m:t>
                </m:r>
              </m:e>
              <m:sub>
                <m:r>
                  <m:rPr>
                    <m:sty m:val="p"/>
                  </m:rPr>
                  <w:rPr>
                    <w:rFonts w:ascii="Cambria Math" w:eastAsiaTheme="minorEastAsia" w:hAnsi="Cambria Math"/>
                    <w:color w:val="000000" w:themeColor="text1"/>
                    <w:sz w:val="24"/>
                    <w:szCs w:val="24"/>
                  </w:rPr>
                  <m:t>rel</m:t>
                </m:r>
              </m:sub>
            </m:sSub>
          </m:num>
          <m:den>
            <m:r>
              <w:rPr>
                <w:rFonts w:ascii="Cambria Math" w:eastAsiaTheme="minorEastAsia" w:hAnsi="Cambria Math"/>
                <w:color w:val="000000" w:themeColor="text1"/>
                <w:sz w:val="24"/>
                <w:szCs w:val="24"/>
              </w:rPr>
              <m:t>k</m:t>
            </m:r>
          </m:den>
        </m:f>
      </m:oMath>
      <w:r w:rsidRPr="00795D47">
        <w:rPr>
          <w:rFonts w:asciiTheme="minorEastAsia" w:eastAsiaTheme="minorEastAsia" w:hAnsiTheme="minorEastAsia" w:hint="eastAsia"/>
          <w:color w:val="000000" w:themeColor="text1"/>
          <w:sz w:val="24"/>
          <w:szCs w:val="24"/>
        </w:rPr>
        <w:t>。</w:t>
      </w:r>
    </w:p>
    <w:p w:rsidR="009A32DC" w:rsidRPr="00795D47" w:rsidRDefault="009A32DC" w:rsidP="009A32DC">
      <w:pPr>
        <w:spacing w:line="360" w:lineRule="auto"/>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本实验中标准激光能量计的检定证书给出的扩展不确定度为</w:t>
      </w:r>
      <w:r w:rsidR="00FC261B">
        <w:rPr>
          <w:rFonts w:asciiTheme="minorEastAsia" w:eastAsiaTheme="minorEastAsia" w:hAnsiTheme="minorEastAsia" w:hint="eastAsia"/>
          <w:color w:val="000000" w:themeColor="text1"/>
          <w:sz w:val="24"/>
          <w:szCs w:val="24"/>
        </w:rPr>
        <w:t>2.5</w:t>
      </w:r>
      <w:r>
        <w:rPr>
          <w:rFonts w:asciiTheme="minorEastAsia" w:eastAsiaTheme="minorEastAsia" w:hAnsiTheme="minorEastAsia" w:hint="eastAsia"/>
          <w:color w:val="000000" w:themeColor="text1"/>
          <w:sz w:val="24"/>
          <w:szCs w:val="24"/>
        </w:rPr>
        <w:t>%，因此</w:t>
      </w:r>
      <w:r w:rsidRPr="00795D47">
        <w:rPr>
          <w:rFonts w:ascii="Cambria Math" w:eastAsiaTheme="minorEastAsia" w:hAnsi="Cambria Math"/>
          <w:i/>
          <w:color w:val="000000" w:themeColor="text1"/>
          <w:sz w:val="24"/>
          <w:szCs w:val="24"/>
        </w:rPr>
        <w:t>u</w:t>
      </w:r>
      <w:r>
        <w:rPr>
          <w:rFonts w:ascii="Cambria Math" w:eastAsiaTheme="minorEastAsia" w:hAnsi="Cambria Math" w:hint="eastAsia"/>
          <w:color w:val="000000" w:themeColor="text1"/>
          <w:sz w:val="24"/>
          <w:szCs w:val="24"/>
          <w:vertAlign w:val="subscript"/>
        </w:rPr>
        <w:t>2</w:t>
      </w:r>
      <w:r w:rsidRPr="009A32DC">
        <w:rPr>
          <w:rFonts w:asciiTheme="minorEastAsia" w:eastAsiaTheme="minorEastAsia" w:hAnsiTheme="minorEastAsia" w:hint="eastAsia"/>
          <w:color w:val="000000" w:themeColor="text1"/>
          <w:sz w:val="24"/>
          <w:szCs w:val="24"/>
        </w:rPr>
        <w:t>=</w:t>
      </w:r>
      <w:r w:rsidR="00FC261B">
        <w:rPr>
          <w:rFonts w:asciiTheme="minorEastAsia" w:eastAsiaTheme="minorEastAsia" w:hAnsiTheme="minorEastAsia" w:hint="eastAsia"/>
          <w:color w:val="000000" w:themeColor="text1"/>
          <w:sz w:val="24"/>
          <w:szCs w:val="24"/>
        </w:rPr>
        <w:t>1.25</w:t>
      </w:r>
      <w:r w:rsidRPr="009A32DC">
        <w:rPr>
          <w:rFonts w:asciiTheme="minorEastAsia" w:eastAsiaTheme="minorEastAsia" w:hAnsiTheme="minorEastAsia" w:hint="eastAsia"/>
          <w:color w:val="000000" w:themeColor="text1"/>
          <w:sz w:val="24"/>
          <w:szCs w:val="24"/>
        </w:rPr>
        <w:t>%</w:t>
      </w:r>
      <w:r>
        <w:rPr>
          <w:rFonts w:asciiTheme="minorEastAsia" w:eastAsiaTheme="minorEastAsia" w:hAnsiTheme="minorEastAsia" w:hint="eastAsia"/>
          <w:color w:val="000000" w:themeColor="text1"/>
          <w:sz w:val="24"/>
          <w:szCs w:val="24"/>
        </w:rPr>
        <w:t>。</w:t>
      </w:r>
    </w:p>
    <w:p w:rsidR="00795D47" w:rsidRPr="00795D47" w:rsidRDefault="00795D47" w:rsidP="00795D47">
      <w:pPr>
        <w:spacing w:line="360" w:lineRule="auto"/>
        <w:rPr>
          <w:rFonts w:asciiTheme="minorEastAsia" w:eastAsiaTheme="minorEastAsia" w:hAnsiTheme="minorEastAsia"/>
          <w:bCs/>
          <w:color w:val="000000" w:themeColor="text1"/>
          <w:sz w:val="24"/>
          <w:szCs w:val="24"/>
        </w:rPr>
      </w:pPr>
      <w:r w:rsidRPr="00795D47">
        <w:rPr>
          <w:rFonts w:eastAsiaTheme="minorEastAsia"/>
          <w:bCs/>
          <w:color w:val="000000" w:themeColor="text1"/>
          <w:sz w:val="24"/>
          <w:szCs w:val="24"/>
        </w:rPr>
        <w:t>2.3</w:t>
      </w:r>
      <w:r w:rsidRPr="00795D47">
        <w:rPr>
          <w:rFonts w:asciiTheme="minorEastAsia" w:eastAsiaTheme="minorEastAsia" w:hAnsiTheme="minorEastAsia"/>
          <w:bCs/>
          <w:color w:val="000000" w:themeColor="text1"/>
          <w:sz w:val="24"/>
          <w:szCs w:val="24"/>
        </w:rPr>
        <w:t xml:space="preserve"> </w:t>
      </w:r>
      <w:r w:rsidRPr="00795D47">
        <w:rPr>
          <w:rFonts w:asciiTheme="minorEastAsia" w:eastAsiaTheme="minorEastAsia" w:hAnsiTheme="minorEastAsia" w:hint="eastAsia"/>
          <w:bCs/>
          <w:color w:val="000000" w:themeColor="text1"/>
          <w:sz w:val="24"/>
          <w:szCs w:val="24"/>
        </w:rPr>
        <w:t>被检</w:t>
      </w:r>
      <w:r w:rsidRPr="00795D47">
        <w:rPr>
          <w:rFonts w:asciiTheme="minorEastAsia" w:eastAsiaTheme="minorEastAsia" w:hAnsiTheme="minorEastAsia" w:hint="eastAsia"/>
          <w:color w:val="000000" w:themeColor="text1"/>
          <w:sz w:val="24"/>
          <w:szCs w:val="24"/>
        </w:rPr>
        <w:t>激光</w:t>
      </w:r>
      <w:r w:rsidRPr="00795D47">
        <w:rPr>
          <w:rFonts w:asciiTheme="minorEastAsia" w:eastAsiaTheme="minorEastAsia" w:hAnsiTheme="minorEastAsia" w:hint="eastAsia"/>
          <w:bCs/>
          <w:color w:val="000000" w:themeColor="text1"/>
          <w:sz w:val="24"/>
          <w:szCs w:val="24"/>
        </w:rPr>
        <w:t>能量计示值与监测</w:t>
      </w:r>
      <w:r w:rsidRPr="00795D47">
        <w:rPr>
          <w:rFonts w:asciiTheme="minorEastAsia" w:eastAsiaTheme="minorEastAsia" w:hAnsiTheme="minorEastAsia" w:hint="eastAsia"/>
          <w:color w:val="000000" w:themeColor="text1"/>
          <w:sz w:val="24"/>
          <w:szCs w:val="24"/>
        </w:rPr>
        <w:t>激光</w:t>
      </w:r>
      <w:r w:rsidRPr="00795D47">
        <w:rPr>
          <w:rFonts w:asciiTheme="minorEastAsia" w:eastAsiaTheme="minorEastAsia" w:hAnsiTheme="minorEastAsia" w:hint="eastAsia"/>
          <w:bCs/>
          <w:color w:val="000000" w:themeColor="text1"/>
          <w:sz w:val="24"/>
          <w:szCs w:val="24"/>
        </w:rPr>
        <w:t>能量计示值之比</w:t>
      </w:r>
      <m:oMath>
        <m:f>
          <m:fPr>
            <m:ctrlPr>
              <w:rPr>
                <w:rFonts w:ascii="Cambria Math" w:eastAsiaTheme="minorEastAsia" w:hAnsi="Cambria Math"/>
                <w:color w:val="000000" w:themeColor="text1"/>
                <w:sz w:val="24"/>
                <w:szCs w:val="24"/>
              </w:rPr>
            </m:ctrlPr>
          </m:fPr>
          <m:num>
            <m:sSub>
              <m:sSubPr>
                <m:ctrlPr>
                  <w:rPr>
                    <w:rFonts w:ascii="Cambria Math" w:eastAsiaTheme="minorEastAsia" w:hAnsi="Cambria Math"/>
                    <w:color w:val="000000" w:themeColor="text1"/>
                    <w:sz w:val="24"/>
                    <w:szCs w:val="24"/>
                  </w:rPr>
                </m:ctrlPr>
              </m:sSubPr>
              <m:e>
                <m:r>
                  <w:rPr>
                    <w:rFonts w:ascii="Cambria Math" w:eastAsiaTheme="minorEastAsia" w:hAnsi="Cambria Math"/>
                    <w:color w:val="000000" w:themeColor="text1"/>
                    <w:sz w:val="24"/>
                    <w:szCs w:val="24"/>
                  </w:rPr>
                  <m:t>Q</m:t>
                </m:r>
                <m:r>
                  <m:rPr>
                    <m:sty m:val="p"/>
                  </m:rPr>
                  <w:rPr>
                    <w:rFonts w:ascii="Cambria Math" w:eastAsiaTheme="minorEastAsia" w:hAnsi="Cambria Math"/>
                    <w:color w:val="000000" w:themeColor="text1"/>
                    <w:sz w:val="24"/>
                    <w:szCs w:val="24"/>
                  </w:rPr>
                  <m:t>'</m:t>
                </m:r>
              </m:e>
              <m:sub>
                <m:r>
                  <m:rPr>
                    <m:sty m:val="p"/>
                  </m:rPr>
                  <w:rPr>
                    <w:rFonts w:ascii="Cambria Math" w:eastAsiaTheme="minorEastAsia" w:hAnsi="Cambria Math"/>
                    <w:color w:val="000000" w:themeColor="text1"/>
                    <w:sz w:val="24"/>
                    <w:szCs w:val="24"/>
                  </w:rPr>
                  <m:t>m</m:t>
                </m:r>
              </m:sub>
            </m:sSub>
          </m:num>
          <m:den>
            <m:sSub>
              <m:sSubPr>
                <m:ctrlPr>
                  <w:rPr>
                    <w:rFonts w:ascii="Cambria Math" w:eastAsiaTheme="minorEastAsia" w:hAnsi="Cambria Math"/>
                    <w:color w:val="000000" w:themeColor="text1"/>
                    <w:sz w:val="24"/>
                    <w:szCs w:val="24"/>
                  </w:rPr>
                </m:ctrlPr>
              </m:sSubPr>
              <m:e>
                <m:r>
                  <w:rPr>
                    <w:rFonts w:ascii="Cambria Math" w:eastAsiaTheme="minorEastAsia" w:hAnsi="Cambria Math"/>
                    <w:color w:val="000000" w:themeColor="text1"/>
                    <w:sz w:val="24"/>
                    <w:szCs w:val="24"/>
                  </w:rPr>
                  <m:t>Q</m:t>
                </m:r>
              </m:e>
              <m:sub>
                <m:r>
                  <m:rPr>
                    <m:sty m:val="p"/>
                  </m:rPr>
                  <w:rPr>
                    <w:rFonts w:ascii="Cambria Math" w:eastAsiaTheme="minorEastAsia" w:hAnsi="Cambria Math"/>
                    <w:color w:val="000000" w:themeColor="text1"/>
                    <w:sz w:val="24"/>
                    <w:szCs w:val="24"/>
                  </w:rPr>
                  <m:t>DUT</m:t>
                </m:r>
              </m:sub>
            </m:sSub>
          </m:den>
        </m:f>
      </m:oMath>
    </w:p>
    <w:p w:rsidR="00795D47" w:rsidRDefault="00795D47" w:rsidP="00795D47">
      <w:pPr>
        <w:spacing w:line="360" w:lineRule="auto"/>
        <w:ind w:firstLineChars="200" w:firstLine="480"/>
        <w:rPr>
          <w:rFonts w:asciiTheme="minorEastAsia" w:eastAsiaTheme="minorEastAsia" w:hAnsiTheme="minorEastAsia" w:hint="eastAsia"/>
          <w:color w:val="000000" w:themeColor="text1"/>
          <w:sz w:val="24"/>
          <w:szCs w:val="24"/>
        </w:rPr>
      </w:pPr>
      <w:r w:rsidRPr="00795D47">
        <w:rPr>
          <w:rFonts w:asciiTheme="minorEastAsia" w:eastAsiaTheme="minorEastAsia" w:hAnsiTheme="minorEastAsia" w:hint="eastAsia"/>
          <w:color w:val="000000" w:themeColor="text1"/>
          <w:sz w:val="24"/>
          <w:szCs w:val="24"/>
        </w:rPr>
        <w:t>对</w:t>
      </w:r>
      <m:oMath>
        <m:f>
          <m:fPr>
            <m:ctrlPr>
              <w:rPr>
                <w:rFonts w:ascii="Cambria Math" w:eastAsiaTheme="minorEastAsia" w:hAnsi="Cambria Math"/>
                <w:color w:val="000000" w:themeColor="text1"/>
                <w:sz w:val="24"/>
                <w:szCs w:val="24"/>
              </w:rPr>
            </m:ctrlPr>
          </m:fPr>
          <m:num>
            <m:sSub>
              <m:sSubPr>
                <m:ctrlPr>
                  <w:rPr>
                    <w:rFonts w:ascii="Cambria Math" w:eastAsiaTheme="minorEastAsia" w:hAnsi="Cambria Math"/>
                    <w:color w:val="000000" w:themeColor="text1"/>
                    <w:sz w:val="24"/>
                    <w:szCs w:val="24"/>
                  </w:rPr>
                </m:ctrlPr>
              </m:sSubPr>
              <m:e>
                <m:r>
                  <w:rPr>
                    <w:rFonts w:ascii="Cambria Math" w:eastAsiaTheme="minorEastAsia" w:hAnsi="Cambria Math"/>
                    <w:color w:val="000000" w:themeColor="text1"/>
                    <w:sz w:val="24"/>
                    <w:szCs w:val="24"/>
                  </w:rPr>
                  <m:t>Q</m:t>
                </m:r>
                <m:r>
                  <m:rPr>
                    <m:sty m:val="p"/>
                  </m:rPr>
                  <w:rPr>
                    <w:rFonts w:ascii="Cambria Math" w:eastAsiaTheme="minorEastAsia" w:hAnsi="Cambria Math"/>
                    <w:color w:val="000000" w:themeColor="text1"/>
                    <w:sz w:val="24"/>
                    <w:szCs w:val="24"/>
                  </w:rPr>
                  <m:t>'</m:t>
                </m:r>
              </m:e>
              <m:sub>
                <m:r>
                  <m:rPr>
                    <m:sty m:val="p"/>
                  </m:rPr>
                  <w:rPr>
                    <w:rFonts w:ascii="Cambria Math" w:eastAsiaTheme="minorEastAsia" w:hAnsi="Cambria Math"/>
                    <w:color w:val="000000" w:themeColor="text1"/>
                    <w:sz w:val="24"/>
                    <w:szCs w:val="24"/>
                  </w:rPr>
                  <m:t>m</m:t>
                </m:r>
              </m:sub>
            </m:sSub>
          </m:num>
          <m:den>
            <m:sSub>
              <m:sSubPr>
                <m:ctrlPr>
                  <w:rPr>
                    <w:rFonts w:ascii="Cambria Math" w:eastAsiaTheme="minorEastAsia" w:hAnsi="Cambria Math"/>
                    <w:color w:val="000000" w:themeColor="text1"/>
                    <w:sz w:val="24"/>
                    <w:szCs w:val="24"/>
                  </w:rPr>
                </m:ctrlPr>
              </m:sSubPr>
              <m:e>
                <m:r>
                  <w:rPr>
                    <w:rFonts w:ascii="Cambria Math" w:eastAsiaTheme="minorEastAsia" w:hAnsi="Cambria Math"/>
                    <w:color w:val="000000" w:themeColor="text1"/>
                    <w:sz w:val="24"/>
                    <w:szCs w:val="24"/>
                  </w:rPr>
                  <m:t>Q</m:t>
                </m:r>
              </m:e>
              <m:sub>
                <m:r>
                  <m:rPr>
                    <m:sty m:val="p"/>
                  </m:rPr>
                  <w:rPr>
                    <w:rFonts w:ascii="Cambria Math" w:eastAsiaTheme="minorEastAsia" w:hAnsi="Cambria Math"/>
                    <w:color w:val="000000" w:themeColor="text1"/>
                    <w:sz w:val="24"/>
                    <w:szCs w:val="24"/>
                  </w:rPr>
                  <m:t>DUT</m:t>
                </m:r>
              </m:sub>
            </m:sSub>
          </m:den>
        </m:f>
      </m:oMath>
      <w:r w:rsidRPr="00795D47">
        <w:rPr>
          <w:rFonts w:asciiTheme="minorEastAsia" w:eastAsiaTheme="minorEastAsia" w:hAnsiTheme="minorEastAsia" w:hint="eastAsia"/>
          <w:color w:val="000000" w:themeColor="text1"/>
          <w:sz w:val="24"/>
          <w:szCs w:val="24"/>
        </w:rPr>
        <w:t>进行至少6次独立重复测量，其估计值用6次测量结果的平均值表示，用平均值的相对实验标准差作为</w:t>
      </w:r>
      <m:oMath>
        <m:f>
          <m:fPr>
            <m:ctrlPr>
              <w:rPr>
                <w:rFonts w:ascii="Cambria Math" w:eastAsiaTheme="minorEastAsia" w:hAnsi="Cambria Math"/>
                <w:color w:val="000000" w:themeColor="text1"/>
                <w:sz w:val="24"/>
                <w:szCs w:val="24"/>
              </w:rPr>
            </m:ctrlPr>
          </m:fPr>
          <m:num>
            <m:sSub>
              <m:sSubPr>
                <m:ctrlPr>
                  <w:rPr>
                    <w:rFonts w:ascii="Cambria Math" w:eastAsiaTheme="minorEastAsia" w:hAnsi="Cambria Math"/>
                    <w:color w:val="000000" w:themeColor="text1"/>
                    <w:sz w:val="24"/>
                    <w:szCs w:val="24"/>
                  </w:rPr>
                </m:ctrlPr>
              </m:sSubPr>
              <m:e>
                <m:r>
                  <w:rPr>
                    <w:rFonts w:ascii="Cambria Math" w:eastAsiaTheme="minorEastAsia" w:hAnsi="Cambria Math"/>
                    <w:color w:val="000000" w:themeColor="text1"/>
                    <w:sz w:val="24"/>
                    <w:szCs w:val="24"/>
                  </w:rPr>
                  <m:t>Q</m:t>
                </m:r>
                <m:r>
                  <m:rPr>
                    <m:sty m:val="p"/>
                  </m:rPr>
                  <w:rPr>
                    <w:rFonts w:ascii="Cambria Math" w:eastAsiaTheme="minorEastAsia" w:hAnsi="Cambria Math"/>
                    <w:color w:val="000000" w:themeColor="text1"/>
                    <w:sz w:val="24"/>
                    <w:szCs w:val="24"/>
                  </w:rPr>
                  <m:t>'</m:t>
                </m:r>
              </m:e>
              <m:sub>
                <m:r>
                  <m:rPr>
                    <m:sty m:val="p"/>
                  </m:rPr>
                  <w:rPr>
                    <w:rFonts w:ascii="Cambria Math" w:eastAsiaTheme="minorEastAsia" w:hAnsi="Cambria Math"/>
                    <w:color w:val="000000" w:themeColor="text1"/>
                    <w:sz w:val="24"/>
                    <w:szCs w:val="24"/>
                  </w:rPr>
                  <m:t>m</m:t>
                </m:r>
              </m:sub>
            </m:sSub>
          </m:num>
          <m:den>
            <m:sSub>
              <m:sSubPr>
                <m:ctrlPr>
                  <w:rPr>
                    <w:rFonts w:ascii="Cambria Math" w:eastAsiaTheme="minorEastAsia" w:hAnsi="Cambria Math"/>
                    <w:color w:val="000000" w:themeColor="text1"/>
                    <w:sz w:val="24"/>
                    <w:szCs w:val="24"/>
                  </w:rPr>
                </m:ctrlPr>
              </m:sSubPr>
              <m:e>
                <m:r>
                  <w:rPr>
                    <w:rFonts w:ascii="Cambria Math" w:eastAsiaTheme="minorEastAsia" w:hAnsi="Cambria Math"/>
                    <w:color w:val="000000" w:themeColor="text1"/>
                    <w:sz w:val="24"/>
                    <w:szCs w:val="24"/>
                  </w:rPr>
                  <m:t>Q</m:t>
                </m:r>
              </m:e>
              <m:sub>
                <m:r>
                  <m:rPr>
                    <m:sty m:val="p"/>
                  </m:rPr>
                  <w:rPr>
                    <w:rFonts w:ascii="Cambria Math" w:eastAsiaTheme="minorEastAsia" w:hAnsi="Cambria Math"/>
                    <w:color w:val="000000" w:themeColor="text1"/>
                    <w:sz w:val="24"/>
                    <w:szCs w:val="24"/>
                  </w:rPr>
                  <m:t>DUT</m:t>
                </m:r>
              </m:sub>
            </m:sSub>
          </m:den>
        </m:f>
      </m:oMath>
      <w:r w:rsidRPr="00795D47">
        <w:rPr>
          <w:rFonts w:asciiTheme="minorEastAsia" w:eastAsiaTheme="minorEastAsia" w:hAnsiTheme="minorEastAsia" w:hint="eastAsia"/>
          <w:color w:val="000000" w:themeColor="text1"/>
          <w:sz w:val="24"/>
          <w:szCs w:val="24"/>
        </w:rPr>
        <w:t>重复测量引入的标准不确定度</w:t>
      </w:r>
      <w:r w:rsidRPr="00795D47">
        <w:rPr>
          <w:rFonts w:ascii="Cambria Math" w:eastAsiaTheme="minorEastAsia" w:hAnsi="Cambria Math"/>
          <w:i/>
          <w:color w:val="000000" w:themeColor="text1"/>
          <w:sz w:val="24"/>
          <w:szCs w:val="24"/>
        </w:rPr>
        <w:t>u</w:t>
      </w:r>
      <w:r w:rsidRPr="00795D47">
        <w:rPr>
          <w:rFonts w:ascii="Cambria Math" w:eastAsiaTheme="minorEastAsia" w:hAnsi="Cambria Math" w:hint="eastAsia"/>
          <w:color w:val="000000" w:themeColor="text1"/>
          <w:sz w:val="24"/>
          <w:szCs w:val="24"/>
          <w:vertAlign w:val="subscript"/>
        </w:rPr>
        <w:t>3</w:t>
      </w:r>
      <w:r w:rsidRPr="00795D47">
        <w:rPr>
          <w:rFonts w:asciiTheme="minorEastAsia" w:eastAsiaTheme="minorEastAsia" w:hAnsiTheme="minorEastAsia" w:hint="eastAsia"/>
          <w:color w:val="000000" w:themeColor="text1"/>
          <w:sz w:val="24"/>
          <w:szCs w:val="24"/>
        </w:rPr>
        <w:t>：</w:t>
      </w:r>
    </w:p>
    <w:p w:rsidR="009A32DC" w:rsidRPr="00E56534" w:rsidRDefault="00E56534" w:rsidP="00E56534">
      <w:pPr>
        <w:spacing w:line="360" w:lineRule="auto"/>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color w:val="000000" w:themeColor="text1"/>
          <w:sz w:val="24"/>
          <w:szCs w:val="24"/>
        </w:rPr>
        <w:lastRenderedPageBreak/>
        <w:t>本实验中，</w:t>
      </w:r>
      <w:r>
        <w:rPr>
          <w:rFonts w:asciiTheme="minorEastAsia" w:eastAsiaTheme="minorEastAsia" w:hAnsiTheme="minorEastAsia" w:hint="eastAsia"/>
          <w:color w:val="000000" w:themeColor="text1"/>
          <w:sz w:val="24"/>
          <w:szCs w:val="24"/>
        </w:rPr>
        <w:t>1.75mJ能量点</w:t>
      </w:r>
      <w:r>
        <w:rPr>
          <w:rFonts w:asciiTheme="minorEastAsia" w:eastAsiaTheme="minorEastAsia" w:hAnsiTheme="minorEastAsia"/>
          <w:color w:val="000000" w:themeColor="text1"/>
          <w:sz w:val="24"/>
          <w:szCs w:val="24"/>
        </w:rPr>
        <w:t>检定时</w:t>
      </w:r>
      <w:r w:rsidRPr="00795D47">
        <w:rPr>
          <w:rFonts w:ascii="Cambria Math" w:eastAsiaTheme="minorEastAsia" w:hAnsi="Cambria Math"/>
          <w:i/>
          <w:color w:val="000000" w:themeColor="text1"/>
          <w:sz w:val="24"/>
          <w:szCs w:val="24"/>
        </w:rPr>
        <w:t>u</w:t>
      </w:r>
      <w:r>
        <w:rPr>
          <w:rFonts w:ascii="Cambria Math" w:eastAsiaTheme="minorEastAsia" w:hAnsi="Cambria Math" w:hint="eastAsia"/>
          <w:color w:val="000000" w:themeColor="text1"/>
          <w:sz w:val="24"/>
          <w:szCs w:val="24"/>
          <w:vertAlign w:val="subscript"/>
        </w:rPr>
        <w:t>3</w:t>
      </w:r>
      <w:r w:rsidRPr="009A32DC">
        <w:rPr>
          <w:rFonts w:asciiTheme="minorEastAsia" w:eastAsiaTheme="minorEastAsia" w:hAnsiTheme="minorEastAsia" w:hint="eastAsia"/>
          <w:color w:val="000000" w:themeColor="text1"/>
          <w:sz w:val="24"/>
          <w:szCs w:val="24"/>
        </w:rPr>
        <w:t>=0</w:t>
      </w:r>
      <w:r>
        <w:rPr>
          <w:rFonts w:asciiTheme="minorEastAsia" w:eastAsiaTheme="minorEastAsia" w:hAnsiTheme="minorEastAsia" w:hint="eastAsia"/>
          <w:color w:val="000000" w:themeColor="text1"/>
          <w:sz w:val="24"/>
          <w:szCs w:val="24"/>
        </w:rPr>
        <w:t>.26</w:t>
      </w:r>
      <w:r w:rsidRPr="009A32DC">
        <w:rPr>
          <w:rFonts w:asciiTheme="minorEastAsia" w:eastAsiaTheme="minorEastAsia" w:hAnsiTheme="minorEastAsia" w:hint="eastAsia"/>
          <w:color w:val="000000" w:themeColor="text1"/>
          <w:sz w:val="24"/>
          <w:szCs w:val="24"/>
        </w:rPr>
        <w:t>%</w:t>
      </w:r>
      <w:r>
        <w:rPr>
          <w:rFonts w:ascii="Cambria Math" w:eastAsiaTheme="minorEastAsia" w:hAnsi="Cambria Math" w:hint="eastAsia"/>
          <w:color w:val="000000" w:themeColor="text1"/>
          <w:sz w:val="24"/>
          <w:szCs w:val="24"/>
        </w:rPr>
        <w:t>；</w:t>
      </w:r>
      <w:r w:rsidRPr="009A32DC">
        <w:rPr>
          <w:rFonts w:asciiTheme="minorEastAsia" w:eastAsiaTheme="minorEastAsia" w:hAnsiTheme="minorEastAsia" w:hint="eastAsia"/>
          <w:color w:val="000000" w:themeColor="text1"/>
          <w:sz w:val="24"/>
          <w:szCs w:val="24"/>
        </w:rPr>
        <w:t>0.18mJ</w:t>
      </w:r>
      <w:r>
        <w:rPr>
          <w:rFonts w:asciiTheme="minorEastAsia" w:eastAsiaTheme="minorEastAsia" w:hAnsiTheme="minorEastAsia" w:hint="eastAsia"/>
          <w:color w:val="000000" w:themeColor="text1"/>
          <w:sz w:val="24"/>
          <w:szCs w:val="24"/>
        </w:rPr>
        <w:t>能量点检定时</w:t>
      </w:r>
      <w:r w:rsidRPr="00795D47">
        <w:rPr>
          <w:rFonts w:ascii="Cambria Math" w:eastAsiaTheme="minorEastAsia" w:hAnsi="Cambria Math"/>
          <w:i/>
          <w:color w:val="000000" w:themeColor="text1"/>
          <w:sz w:val="24"/>
          <w:szCs w:val="24"/>
        </w:rPr>
        <w:t>u</w:t>
      </w:r>
      <w:r>
        <w:rPr>
          <w:rFonts w:ascii="Cambria Math" w:eastAsiaTheme="minorEastAsia" w:hAnsi="Cambria Math" w:hint="eastAsia"/>
          <w:color w:val="000000" w:themeColor="text1"/>
          <w:sz w:val="24"/>
          <w:szCs w:val="24"/>
          <w:vertAlign w:val="subscript"/>
        </w:rPr>
        <w:t>3</w:t>
      </w:r>
      <w:r w:rsidRPr="009A32DC">
        <w:rPr>
          <w:rFonts w:asciiTheme="minorEastAsia" w:eastAsiaTheme="minorEastAsia" w:hAnsiTheme="minorEastAsia" w:hint="eastAsia"/>
          <w:color w:val="000000" w:themeColor="text1"/>
          <w:sz w:val="24"/>
          <w:szCs w:val="24"/>
        </w:rPr>
        <w:t>=0.</w:t>
      </w:r>
      <w:r>
        <w:rPr>
          <w:rFonts w:asciiTheme="minorEastAsia" w:eastAsiaTheme="minorEastAsia" w:hAnsiTheme="minorEastAsia" w:hint="eastAsia"/>
          <w:color w:val="000000" w:themeColor="text1"/>
          <w:sz w:val="24"/>
          <w:szCs w:val="24"/>
        </w:rPr>
        <w:t>32</w:t>
      </w:r>
      <w:r w:rsidRPr="009A32DC">
        <w:rPr>
          <w:rFonts w:asciiTheme="minorEastAsia" w:eastAsiaTheme="minorEastAsia" w:hAnsiTheme="minorEastAsia" w:hint="eastAsia"/>
          <w:color w:val="000000" w:themeColor="text1"/>
          <w:sz w:val="24"/>
          <w:szCs w:val="24"/>
        </w:rPr>
        <w:t>%</w:t>
      </w:r>
      <w:r w:rsidR="00801554">
        <w:rPr>
          <w:rFonts w:ascii="Cambria Math" w:eastAsiaTheme="minorEastAsia" w:hAnsi="Cambria Math" w:hint="eastAsia"/>
          <w:color w:val="000000" w:themeColor="text1"/>
          <w:sz w:val="24"/>
          <w:szCs w:val="24"/>
        </w:rPr>
        <w:t>。</w:t>
      </w:r>
    </w:p>
    <w:p w:rsidR="00795D47" w:rsidRPr="00795D47" w:rsidRDefault="00795D47" w:rsidP="00795D47">
      <w:pPr>
        <w:spacing w:line="360" w:lineRule="auto"/>
        <w:rPr>
          <w:rFonts w:asciiTheme="minorEastAsia" w:eastAsiaTheme="minorEastAsia" w:hAnsiTheme="minorEastAsia"/>
          <w:bCs/>
          <w:color w:val="000000" w:themeColor="text1"/>
          <w:sz w:val="24"/>
          <w:szCs w:val="24"/>
        </w:rPr>
      </w:pPr>
      <w:r w:rsidRPr="00795D47">
        <w:rPr>
          <w:rFonts w:eastAsiaTheme="minorEastAsia"/>
          <w:bCs/>
          <w:color w:val="000000" w:themeColor="text1"/>
          <w:sz w:val="24"/>
          <w:szCs w:val="24"/>
        </w:rPr>
        <w:t>2.4</w:t>
      </w:r>
      <w:r w:rsidRPr="00795D47">
        <w:rPr>
          <w:rFonts w:asciiTheme="minorEastAsia" w:eastAsiaTheme="minorEastAsia" w:hAnsiTheme="minorEastAsia"/>
          <w:bCs/>
          <w:color w:val="000000" w:themeColor="text1"/>
          <w:sz w:val="24"/>
          <w:szCs w:val="24"/>
        </w:rPr>
        <w:t xml:space="preserve"> 标准激光衰减器</w:t>
      </w:r>
      <w:r w:rsidRPr="00795D47">
        <w:rPr>
          <w:rFonts w:asciiTheme="minorEastAsia" w:eastAsiaTheme="minorEastAsia" w:hAnsiTheme="minorEastAsia" w:hint="eastAsia"/>
          <w:bCs/>
          <w:color w:val="000000" w:themeColor="text1"/>
          <w:sz w:val="24"/>
          <w:szCs w:val="24"/>
        </w:rPr>
        <w:t>衰减比</w:t>
      </w:r>
      <w:r w:rsidRPr="00795D47">
        <w:rPr>
          <w:rFonts w:ascii="Cambria Math" w:eastAsiaTheme="minorEastAsia" w:hAnsi="Cambria Math"/>
          <w:i/>
          <w:color w:val="000000" w:themeColor="text1"/>
          <w:sz w:val="24"/>
          <w:szCs w:val="24"/>
        </w:rPr>
        <w:t>A</w:t>
      </w:r>
      <w:r w:rsidRPr="00795D47">
        <w:rPr>
          <w:rFonts w:asciiTheme="minorEastAsia" w:eastAsiaTheme="minorEastAsia" w:hAnsiTheme="minorEastAsia" w:hint="eastAsia"/>
          <w:bCs/>
          <w:color w:val="000000" w:themeColor="text1"/>
          <w:sz w:val="24"/>
          <w:szCs w:val="24"/>
        </w:rPr>
        <w:t>及</w:t>
      </w:r>
      <w:r w:rsidRPr="00795D47">
        <w:rPr>
          <w:rFonts w:ascii="Cambria Math" w:eastAsiaTheme="minorEastAsia" w:hAnsi="Cambria Math"/>
          <w:i/>
          <w:color w:val="000000" w:themeColor="text1"/>
          <w:sz w:val="24"/>
          <w:szCs w:val="24"/>
        </w:rPr>
        <w:t>A</w:t>
      </w:r>
      <w:r w:rsidRPr="00795D47">
        <w:rPr>
          <w:rFonts w:ascii="Cambria Math" w:eastAsiaTheme="minorEastAsia" w:hAnsi="Cambria Math"/>
          <w:color w:val="000000" w:themeColor="text1"/>
          <w:sz w:val="24"/>
          <w:szCs w:val="24"/>
        </w:rPr>
        <w:t>’</w:t>
      </w:r>
      <w:r w:rsidRPr="00795D47">
        <w:rPr>
          <w:rFonts w:asciiTheme="minorEastAsia" w:eastAsiaTheme="minorEastAsia" w:hAnsiTheme="minorEastAsia"/>
          <w:bCs/>
          <w:color w:val="000000" w:themeColor="text1"/>
          <w:sz w:val="24"/>
          <w:szCs w:val="24"/>
        </w:rPr>
        <w:t xml:space="preserve"> </w:t>
      </w:r>
    </w:p>
    <w:p w:rsidR="00795D47" w:rsidRDefault="00795D47" w:rsidP="00795D47">
      <w:pPr>
        <w:spacing w:line="360" w:lineRule="auto"/>
        <w:ind w:firstLineChars="200" w:firstLine="480"/>
        <w:rPr>
          <w:rFonts w:asciiTheme="minorEastAsia" w:eastAsiaTheme="minorEastAsia" w:hAnsiTheme="minorEastAsia" w:hint="eastAsia"/>
          <w:color w:val="000000" w:themeColor="text1"/>
          <w:sz w:val="24"/>
          <w:szCs w:val="24"/>
        </w:rPr>
      </w:pPr>
      <w:r w:rsidRPr="00795D47">
        <w:rPr>
          <w:rFonts w:asciiTheme="minorEastAsia" w:eastAsiaTheme="minorEastAsia" w:hAnsiTheme="minorEastAsia"/>
          <w:bCs/>
          <w:color w:val="000000" w:themeColor="text1"/>
          <w:sz w:val="24"/>
          <w:szCs w:val="24"/>
        </w:rPr>
        <w:t>标准激光衰减器</w:t>
      </w:r>
      <w:r w:rsidRPr="00795D47">
        <w:rPr>
          <w:rFonts w:asciiTheme="minorEastAsia" w:eastAsiaTheme="minorEastAsia" w:hAnsiTheme="minorEastAsia" w:hint="eastAsia"/>
          <w:color w:val="000000" w:themeColor="text1"/>
          <w:sz w:val="24"/>
          <w:szCs w:val="24"/>
        </w:rPr>
        <w:t>衰减比的估计值及其标准不确定度由该</w:t>
      </w:r>
      <w:r w:rsidRPr="00795D47">
        <w:rPr>
          <w:rFonts w:asciiTheme="minorEastAsia" w:eastAsiaTheme="minorEastAsia" w:hAnsiTheme="minorEastAsia"/>
          <w:bCs/>
          <w:color w:val="000000" w:themeColor="text1"/>
          <w:sz w:val="24"/>
          <w:szCs w:val="24"/>
        </w:rPr>
        <w:t>标准激光衰减器的</w:t>
      </w:r>
      <w:r w:rsidRPr="00795D47">
        <w:rPr>
          <w:rFonts w:asciiTheme="minorEastAsia" w:eastAsiaTheme="minorEastAsia" w:hAnsiTheme="minorEastAsia" w:hint="eastAsia"/>
          <w:color w:val="000000" w:themeColor="text1"/>
          <w:sz w:val="24"/>
          <w:szCs w:val="24"/>
        </w:rPr>
        <w:t>检定证书得到。检定证书一般给出相对扩展不确定度</w:t>
      </w:r>
      <w:proofErr w:type="spellStart"/>
      <w:r w:rsidRPr="00795D47">
        <w:rPr>
          <w:rFonts w:ascii="Cambria Math" w:eastAsiaTheme="minorEastAsia" w:hAnsi="Cambria Math"/>
          <w:i/>
          <w:color w:val="000000" w:themeColor="text1"/>
          <w:sz w:val="24"/>
          <w:szCs w:val="24"/>
        </w:rPr>
        <w:t>U</w:t>
      </w:r>
      <w:r w:rsidRPr="00795D47">
        <w:rPr>
          <w:rFonts w:ascii="Cambria Math" w:eastAsiaTheme="minorEastAsia" w:hAnsi="Cambria Math"/>
          <w:color w:val="000000" w:themeColor="text1"/>
          <w:sz w:val="24"/>
          <w:szCs w:val="24"/>
          <w:vertAlign w:val="subscript"/>
        </w:rPr>
        <w:t>rel</w:t>
      </w:r>
      <w:proofErr w:type="spellEnd"/>
      <w:r w:rsidRPr="00795D47">
        <w:rPr>
          <w:rFonts w:asciiTheme="minorEastAsia" w:eastAsiaTheme="minorEastAsia" w:hAnsiTheme="minorEastAsia" w:hint="eastAsia"/>
          <w:iCs/>
          <w:color w:val="000000" w:themeColor="text1"/>
          <w:sz w:val="24"/>
          <w:szCs w:val="24"/>
          <w:lang w:val="zh-CN"/>
        </w:rPr>
        <w:t>，</w:t>
      </w:r>
      <w:r w:rsidRPr="00795D47">
        <w:rPr>
          <w:rFonts w:asciiTheme="minorEastAsia" w:eastAsiaTheme="minorEastAsia" w:hAnsiTheme="minorEastAsia" w:hint="eastAsia"/>
          <w:color w:val="000000" w:themeColor="text1"/>
          <w:sz w:val="24"/>
          <w:szCs w:val="24"/>
        </w:rPr>
        <w:t>因此</w:t>
      </w:r>
      <w:r w:rsidRPr="00795D47">
        <w:rPr>
          <w:rFonts w:asciiTheme="minorEastAsia" w:eastAsiaTheme="minorEastAsia" w:hAnsiTheme="minorEastAsia"/>
          <w:bCs/>
          <w:color w:val="000000" w:themeColor="text1"/>
          <w:sz w:val="24"/>
          <w:szCs w:val="24"/>
        </w:rPr>
        <w:t>标准激光衰减器</w:t>
      </w:r>
      <w:r w:rsidRPr="00795D47">
        <w:rPr>
          <w:rFonts w:asciiTheme="minorEastAsia" w:eastAsiaTheme="minorEastAsia" w:hAnsiTheme="minorEastAsia" w:hint="eastAsia"/>
          <w:color w:val="000000" w:themeColor="text1"/>
          <w:sz w:val="24"/>
          <w:szCs w:val="24"/>
        </w:rPr>
        <w:t>衰减比的标准不确定度</w:t>
      </w:r>
      <w:r w:rsidRPr="00795D47">
        <w:rPr>
          <w:rFonts w:ascii="Cambria Math" w:eastAsiaTheme="minorEastAsia" w:hAnsi="Cambria Math"/>
          <w:i/>
          <w:color w:val="000000" w:themeColor="text1"/>
          <w:sz w:val="24"/>
          <w:szCs w:val="24"/>
        </w:rPr>
        <w:t>u</w:t>
      </w:r>
      <w:r w:rsidRPr="00795D47">
        <w:rPr>
          <w:rFonts w:ascii="Cambria Math" w:eastAsiaTheme="minorEastAsia" w:hAnsi="Cambria Math" w:hint="eastAsia"/>
          <w:color w:val="000000" w:themeColor="text1"/>
          <w:sz w:val="24"/>
          <w:szCs w:val="24"/>
          <w:vertAlign w:val="subscript"/>
        </w:rPr>
        <w:t>4</w:t>
      </w:r>
      <w:r w:rsidRPr="00795D47">
        <w:rPr>
          <w:rFonts w:asciiTheme="minorEastAsia" w:eastAsiaTheme="minorEastAsia" w:hAnsiTheme="minorEastAsia" w:hint="eastAsia"/>
          <w:color w:val="000000" w:themeColor="text1"/>
          <w:sz w:val="24"/>
          <w:szCs w:val="24"/>
        </w:rPr>
        <w:t>为：</w:t>
      </w:r>
      <m:oMath>
        <m:sSub>
          <m:sSubPr>
            <m:ctrlPr>
              <w:rPr>
                <w:rFonts w:ascii="Cambria Math" w:eastAsiaTheme="minorEastAsia" w:hAnsi="Cambria Math"/>
                <w:color w:val="000000" w:themeColor="text1"/>
                <w:sz w:val="24"/>
                <w:szCs w:val="24"/>
              </w:rPr>
            </m:ctrlPr>
          </m:sSubPr>
          <m:e>
            <m:r>
              <w:rPr>
                <w:rFonts w:ascii="Cambria Math" w:eastAsiaTheme="minorEastAsia" w:hAnsi="Cambria Math"/>
                <w:color w:val="000000" w:themeColor="text1"/>
                <w:sz w:val="24"/>
                <w:szCs w:val="24"/>
              </w:rPr>
              <m:t>u</m:t>
            </m:r>
          </m:e>
          <m:sub>
            <m:r>
              <m:rPr>
                <m:sty m:val="p"/>
              </m:rPr>
              <w:rPr>
                <w:rFonts w:ascii="Cambria Math" w:eastAsiaTheme="minorEastAsia" w:hAnsi="Cambria Math"/>
                <w:color w:val="000000" w:themeColor="text1"/>
                <w:sz w:val="24"/>
                <w:szCs w:val="24"/>
              </w:rPr>
              <m:t>4</m:t>
            </m:r>
          </m:sub>
        </m:sSub>
        <m:r>
          <m:rPr>
            <m:sty m:val="p"/>
          </m:rPr>
          <w:rPr>
            <w:rFonts w:ascii="Cambria Math" w:eastAsiaTheme="minorEastAsia" w:hAnsi="Cambria Math"/>
            <w:color w:val="000000" w:themeColor="text1"/>
            <w:sz w:val="24"/>
            <w:szCs w:val="24"/>
          </w:rPr>
          <m:t>=</m:t>
        </m:r>
        <m:f>
          <m:fPr>
            <m:ctrlPr>
              <w:rPr>
                <w:rFonts w:ascii="Cambria Math" w:eastAsiaTheme="minorEastAsia" w:hAnsi="Cambria Math"/>
                <w:color w:val="000000" w:themeColor="text1"/>
                <w:sz w:val="24"/>
                <w:szCs w:val="24"/>
              </w:rPr>
            </m:ctrlPr>
          </m:fPr>
          <m:num>
            <m:sSub>
              <m:sSubPr>
                <m:ctrlPr>
                  <w:rPr>
                    <w:rFonts w:ascii="Cambria Math" w:eastAsiaTheme="minorEastAsia" w:hAnsi="Cambria Math"/>
                    <w:color w:val="000000" w:themeColor="text1"/>
                    <w:sz w:val="24"/>
                    <w:szCs w:val="24"/>
                  </w:rPr>
                </m:ctrlPr>
              </m:sSubPr>
              <m:e>
                <m:r>
                  <w:rPr>
                    <w:rFonts w:ascii="Cambria Math" w:eastAsiaTheme="minorEastAsia" w:hAnsi="Cambria Math"/>
                    <w:color w:val="000000" w:themeColor="text1"/>
                    <w:sz w:val="24"/>
                    <w:szCs w:val="24"/>
                  </w:rPr>
                  <m:t>U</m:t>
                </m:r>
              </m:e>
              <m:sub>
                <m:r>
                  <m:rPr>
                    <m:sty m:val="p"/>
                  </m:rPr>
                  <w:rPr>
                    <w:rFonts w:ascii="Cambria Math" w:eastAsiaTheme="minorEastAsia" w:hAnsi="Cambria Math"/>
                    <w:color w:val="000000" w:themeColor="text1"/>
                    <w:sz w:val="24"/>
                    <w:szCs w:val="24"/>
                  </w:rPr>
                  <m:t>rel</m:t>
                </m:r>
              </m:sub>
            </m:sSub>
          </m:num>
          <m:den>
            <m:r>
              <w:rPr>
                <w:rFonts w:ascii="Cambria Math" w:eastAsiaTheme="minorEastAsia" w:hAnsi="Cambria Math"/>
                <w:color w:val="000000" w:themeColor="text1"/>
                <w:sz w:val="24"/>
                <w:szCs w:val="24"/>
              </w:rPr>
              <m:t>k</m:t>
            </m:r>
          </m:den>
        </m:f>
      </m:oMath>
      <w:r w:rsidRPr="00795D47">
        <w:rPr>
          <w:rFonts w:asciiTheme="minorEastAsia" w:eastAsiaTheme="minorEastAsia" w:hAnsiTheme="minorEastAsia" w:hint="eastAsia"/>
          <w:color w:val="000000" w:themeColor="text1"/>
          <w:sz w:val="24"/>
          <w:szCs w:val="24"/>
        </w:rPr>
        <w:t>。</w:t>
      </w:r>
    </w:p>
    <w:p w:rsidR="009A32DC" w:rsidRPr="00795D47" w:rsidRDefault="009A32DC" w:rsidP="00795D47">
      <w:pPr>
        <w:spacing w:line="360" w:lineRule="auto"/>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color w:val="000000" w:themeColor="text1"/>
          <w:sz w:val="24"/>
          <w:szCs w:val="24"/>
        </w:rPr>
        <w:t>本实验中，</w:t>
      </w:r>
      <w:r>
        <w:rPr>
          <w:rFonts w:asciiTheme="minorEastAsia" w:eastAsiaTheme="minorEastAsia" w:hAnsiTheme="minorEastAsia" w:hint="eastAsia"/>
          <w:color w:val="000000" w:themeColor="text1"/>
          <w:sz w:val="24"/>
          <w:szCs w:val="24"/>
        </w:rPr>
        <w:t>1.75mJ能量点</w:t>
      </w:r>
      <w:r>
        <w:rPr>
          <w:rFonts w:asciiTheme="minorEastAsia" w:eastAsiaTheme="minorEastAsia" w:hAnsiTheme="minorEastAsia"/>
          <w:color w:val="000000" w:themeColor="text1"/>
          <w:sz w:val="24"/>
          <w:szCs w:val="24"/>
        </w:rPr>
        <w:t>检定时未使用衰减器，因此</w:t>
      </w:r>
      <w:r w:rsidRPr="00795D47">
        <w:rPr>
          <w:rFonts w:ascii="Cambria Math" w:eastAsiaTheme="minorEastAsia" w:hAnsi="Cambria Math"/>
          <w:i/>
          <w:color w:val="000000" w:themeColor="text1"/>
          <w:sz w:val="24"/>
          <w:szCs w:val="24"/>
        </w:rPr>
        <w:t>u</w:t>
      </w:r>
      <w:r w:rsidRPr="00795D47">
        <w:rPr>
          <w:rFonts w:ascii="Cambria Math" w:eastAsiaTheme="minorEastAsia" w:hAnsi="Cambria Math" w:hint="eastAsia"/>
          <w:color w:val="000000" w:themeColor="text1"/>
          <w:sz w:val="24"/>
          <w:szCs w:val="24"/>
          <w:vertAlign w:val="subscript"/>
        </w:rPr>
        <w:t>4</w:t>
      </w:r>
      <w:r w:rsidRPr="009A32DC">
        <w:rPr>
          <w:rFonts w:asciiTheme="minorEastAsia" w:eastAsiaTheme="minorEastAsia" w:hAnsiTheme="minorEastAsia" w:hint="eastAsia"/>
          <w:color w:val="000000" w:themeColor="text1"/>
          <w:sz w:val="24"/>
          <w:szCs w:val="24"/>
        </w:rPr>
        <w:t>=0%</w:t>
      </w:r>
      <w:r>
        <w:rPr>
          <w:rFonts w:ascii="Cambria Math" w:eastAsiaTheme="minorEastAsia" w:hAnsi="Cambria Math" w:hint="eastAsia"/>
          <w:color w:val="000000" w:themeColor="text1"/>
          <w:sz w:val="24"/>
          <w:szCs w:val="24"/>
        </w:rPr>
        <w:t>；</w:t>
      </w:r>
      <w:r w:rsidRPr="009A32DC">
        <w:rPr>
          <w:rFonts w:asciiTheme="minorEastAsia" w:eastAsiaTheme="minorEastAsia" w:hAnsiTheme="minorEastAsia" w:hint="eastAsia"/>
          <w:color w:val="000000" w:themeColor="text1"/>
          <w:sz w:val="24"/>
          <w:szCs w:val="24"/>
        </w:rPr>
        <w:t>0.18mJ</w:t>
      </w:r>
      <w:r>
        <w:rPr>
          <w:rFonts w:asciiTheme="minorEastAsia" w:eastAsiaTheme="minorEastAsia" w:hAnsiTheme="minorEastAsia" w:hint="eastAsia"/>
          <w:color w:val="000000" w:themeColor="text1"/>
          <w:sz w:val="24"/>
          <w:szCs w:val="24"/>
        </w:rPr>
        <w:t>能量点</w:t>
      </w:r>
      <w:r w:rsidR="00E56534">
        <w:rPr>
          <w:rFonts w:asciiTheme="minorEastAsia" w:eastAsiaTheme="minorEastAsia" w:hAnsiTheme="minorEastAsia" w:hint="eastAsia"/>
          <w:color w:val="000000" w:themeColor="text1"/>
          <w:sz w:val="24"/>
          <w:szCs w:val="24"/>
        </w:rPr>
        <w:t>检定</w:t>
      </w:r>
      <w:r>
        <w:rPr>
          <w:rFonts w:asciiTheme="minorEastAsia" w:eastAsiaTheme="minorEastAsia" w:hAnsiTheme="minorEastAsia" w:hint="eastAsia"/>
          <w:color w:val="000000" w:themeColor="text1"/>
          <w:sz w:val="24"/>
          <w:szCs w:val="24"/>
        </w:rPr>
        <w:t>时使用了衰减比9.99的衰减器，该衰减器的检定证书给出的扩展不确定度为0.5%，</w:t>
      </w:r>
      <w:r>
        <w:rPr>
          <w:rFonts w:asciiTheme="minorEastAsia" w:eastAsiaTheme="minorEastAsia" w:hAnsiTheme="minorEastAsia"/>
          <w:color w:val="000000" w:themeColor="text1"/>
          <w:sz w:val="24"/>
          <w:szCs w:val="24"/>
        </w:rPr>
        <w:t>因此</w:t>
      </w:r>
      <w:r w:rsidRPr="00795D47">
        <w:rPr>
          <w:rFonts w:ascii="Cambria Math" w:eastAsiaTheme="minorEastAsia" w:hAnsi="Cambria Math"/>
          <w:i/>
          <w:color w:val="000000" w:themeColor="text1"/>
          <w:sz w:val="24"/>
          <w:szCs w:val="24"/>
        </w:rPr>
        <w:t>u</w:t>
      </w:r>
      <w:r w:rsidRPr="00795D47">
        <w:rPr>
          <w:rFonts w:ascii="Cambria Math" w:eastAsiaTheme="minorEastAsia" w:hAnsi="Cambria Math" w:hint="eastAsia"/>
          <w:color w:val="000000" w:themeColor="text1"/>
          <w:sz w:val="24"/>
          <w:szCs w:val="24"/>
          <w:vertAlign w:val="subscript"/>
        </w:rPr>
        <w:t>4</w:t>
      </w:r>
      <w:r w:rsidRPr="009A32DC">
        <w:rPr>
          <w:rFonts w:asciiTheme="minorEastAsia" w:eastAsiaTheme="minorEastAsia" w:hAnsiTheme="minorEastAsia" w:hint="eastAsia"/>
          <w:color w:val="000000" w:themeColor="text1"/>
          <w:sz w:val="24"/>
          <w:szCs w:val="24"/>
        </w:rPr>
        <w:t>=0.25%</w:t>
      </w:r>
      <w:r>
        <w:rPr>
          <w:rFonts w:ascii="Cambria Math" w:eastAsiaTheme="minorEastAsia" w:hAnsi="Cambria Math" w:hint="eastAsia"/>
          <w:color w:val="000000" w:themeColor="text1"/>
          <w:sz w:val="24"/>
          <w:szCs w:val="24"/>
        </w:rPr>
        <w:t>；</w:t>
      </w:r>
    </w:p>
    <w:p w:rsidR="00795D47" w:rsidRPr="00795D47" w:rsidRDefault="00795D47" w:rsidP="00795D47">
      <w:pPr>
        <w:spacing w:line="360" w:lineRule="auto"/>
        <w:rPr>
          <w:rFonts w:asciiTheme="minorEastAsia" w:eastAsiaTheme="minorEastAsia" w:hAnsiTheme="minorEastAsia"/>
          <w:bCs/>
          <w:color w:val="000000" w:themeColor="text1"/>
          <w:sz w:val="24"/>
          <w:szCs w:val="24"/>
        </w:rPr>
      </w:pPr>
      <w:r w:rsidRPr="00795D47">
        <w:rPr>
          <w:rFonts w:eastAsiaTheme="minorEastAsia"/>
          <w:bCs/>
          <w:color w:val="000000" w:themeColor="text1"/>
          <w:sz w:val="24"/>
          <w:szCs w:val="24"/>
        </w:rPr>
        <w:t>2.5</w:t>
      </w:r>
      <w:r w:rsidRPr="00795D47">
        <w:rPr>
          <w:rFonts w:asciiTheme="minorEastAsia" w:eastAsiaTheme="minorEastAsia" w:hAnsiTheme="minorEastAsia" w:hint="eastAsia"/>
          <w:bCs/>
          <w:color w:val="000000" w:themeColor="text1"/>
          <w:sz w:val="24"/>
          <w:szCs w:val="24"/>
        </w:rPr>
        <w:t>被检激光能量计数字显示仪表分辨力引入的修正值</w:t>
      </w:r>
      <w:r w:rsidRPr="00795D47">
        <w:rPr>
          <w:rFonts w:ascii="Cambria Math" w:eastAsiaTheme="minorEastAsia" w:hAnsi="Cambria Math"/>
          <w:i/>
          <w:color w:val="000000" w:themeColor="text1"/>
          <w:sz w:val="24"/>
          <w:szCs w:val="24"/>
        </w:rPr>
        <w:t>F</w:t>
      </w:r>
      <w:r w:rsidRPr="00795D47">
        <w:rPr>
          <w:rFonts w:ascii="Cambria Math" w:eastAsiaTheme="minorEastAsia" w:hAnsi="Cambria Math"/>
          <w:color w:val="000000" w:themeColor="text1"/>
          <w:sz w:val="24"/>
          <w:szCs w:val="24"/>
          <w:vertAlign w:val="subscript"/>
        </w:rPr>
        <w:t>1</w:t>
      </w:r>
    </w:p>
    <w:p w:rsidR="00E56534" w:rsidRPr="00795D47" w:rsidRDefault="00E56534" w:rsidP="00E56534">
      <w:pPr>
        <w:spacing w:line="360" w:lineRule="auto"/>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color w:val="000000" w:themeColor="text1"/>
          <w:sz w:val="24"/>
          <w:szCs w:val="24"/>
        </w:rPr>
        <w:t>本实验中，</w:t>
      </w:r>
      <w:r>
        <w:rPr>
          <w:rFonts w:asciiTheme="minorEastAsia" w:eastAsiaTheme="minorEastAsia" w:hAnsiTheme="minorEastAsia" w:hint="eastAsia"/>
          <w:color w:val="000000" w:themeColor="text1"/>
          <w:sz w:val="24"/>
          <w:szCs w:val="24"/>
        </w:rPr>
        <w:t>1.75mJ能量点</w:t>
      </w:r>
      <w:r>
        <w:rPr>
          <w:rFonts w:asciiTheme="minorEastAsia" w:eastAsiaTheme="minorEastAsia" w:hAnsiTheme="minorEastAsia"/>
          <w:color w:val="000000" w:themeColor="text1"/>
          <w:sz w:val="24"/>
          <w:szCs w:val="24"/>
        </w:rPr>
        <w:t>检定时</w:t>
      </w:r>
      <w:r w:rsidRPr="00795D47">
        <w:rPr>
          <w:rFonts w:asciiTheme="minorEastAsia" w:eastAsiaTheme="minorEastAsia" w:hAnsiTheme="minorEastAsia" w:hint="eastAsia"/>
          <w:bCs/>
          <w:color w:val="000000" w:themeColor="text1"/>
          <w:sz w:val="24"/>
          <w:szCs w:val="24"/>
        </w:rPr>
        <w:t>显示仪表分辨力引入</w:t>
      </w:r>
      <w:r>
        <w:rPr>
          <w:rFonts w:asciiTheme="minorEastAsia" w:eastAsiaTheme="minorEastAsia" w:hAnsiTheme="minorEastAsia" w:hint="eastAsia"/>
          <w:bCs/>
          <w:color w:val="000000" w:themeColor="text1"/>
          <w:sz w:val="24"/>
          <w:szCs w:val="24"/>
        </w:rPr>
        <w:t>不确定度分量</w:t>
      </w:r>
      <w:r w:rsidRPr="00795D47">
        <w:rPr>
          <w:rFonts w:ascii="Cambria Math" w:eastAsiaTheme="minorEastAsia" w:hAnsi="Cambria Math"/>
          <w:i/>
          <w:color w:val="000000" w:themeColor="text1"/>
          <w:sz w:val="24"/>
          <w:szCs w:val="24"/>
        </w:rPr>
        <w:t>u</w:t>
      </w:r>
      <w:r>
        <w:rPr>
          <w:rFonts w:ascii="Cambria Math" w:eastAsiaTheme="minorEastAsia" w:hAnsi="Cambria Math" w:hint="eastAsia"/>
          <w:color w:val="000000" w:themeColor="text1"/>
          <w:sz w:val="24"/>
          <w:szCs w:val="24"/>
          <w:vertAlign w:val="subscript"/>
        </w:rPr>
        <w:t>5</w:t>
      </w:r>
      <w:r w:rsidRPr="009A32DC">
        <w:rPr>
          <w:rFonts w:asciiTheme="minorEastAsia" w:eastAsiaTheme="minorEastAsia" w:hAnsiTheme="minorEastAsia" w:hint="eastAsia"/>
          <w:color w:val="000000" w:themeColor="text1"/>
          <w:sz w:val="24"/>
          <w:szCs w:val="24"/>
        </w:rPr>
        <w:t>=0</w:t>
      </w:r>
      <w:r>
        <w:rPr>
          <w:rFonts w:asciiTheme="minorEastAsia" w:eastAsiaTheme="minorEastAsia" w:hAnsiTheme="minorEastAsia" w:hint="eastAsia"/>
          <w:color w:val="000000" w:themeColor="text1"/>
          <w:sz w:val="24"/>
          <w:szCs w:val="24"/>
        </w:rPr>
        <w:t>.016</w:t>
      </w:r>
      <w:r w:rsidRPr="009A32DC">
        <w:rPr>
          <w:rFonts w:asciiTheme="minorEastAsia" w:eastAsiaTheme="minorEastAsia" w:hAnsiTheme="minorEastAsia" w:hint="eastAsia"/>
          <w:color w:val="000000" w:themeColor="text1"/>
          <w:sz w:val="24"/>
          <w:szCs w:val="24"/>
        </w:rPr>
        <w:t>%</w:t>
      </w:r>
      <w:r>
        <w:rPr>
          <w:rFonts w:ascii="Cambria Math" w:eastAsiaTheme="minorEastAsia" w:hAnsi="Cambria Math" w:hint="eastAsia"/>
          <w:color w:val="000000" w:themeColor="text1"/>
          <w:sz w:val="24"/>
          <w:szCs w:val="24"/>
        </w:rPr>
        <w:t>；</w:t>
      </w:r>
      <w:r w:rsidRPr="009A32DC">
        <w:rPr>
          <w:rFonts w:asciiTheme="minorEastAsia" w:eastAsiaTheme="minorEastAsia" w:hAnsiTheme="minorEastAsia" w:hint="eastAsia"/>
          <w:color w:val="000000" w:themeColor="text1"/>
          <w:sz w:val="24"/>
          <w:szCs w:val="24"/>
        </w:rPr>
        <w:t>0.18mJ</w:t>
      </w:r>
      <w:r>
        <w:rPr>
          <w:rFonts w:asciiTheme="minorEastAsia" w:eastAsiaTheme="minorEastAsia" w:hAnsiTheme="minorEastAsia" w:hint="eastAsia"/>
          <w:color w:val="000000" w:themeColor="text1"/>
          <w:sz w:val="24"/>
          <w:szCs w:val="24"/>
        </w:rPr>
        <w:t>能量点检定时</w:t>
      </w:r>
      <w:r w:rsidRPr="00795D47">
        <w:rPr>
          <w:rFonts w:ascii="Cambria Math" w:eastAsiaTheme="minorEastAsia" w:hAnsi="Cambria Math"/>
          <w:i/>
          <w:color w:val="000000" w:themeColor="text1"/>
          <w:sz w:val="24"/>
          <w:szCs w:val="24"/>
        </w:rPr>
        <w:t>u</w:t>
      </w:r>
      <w:r>
        <w:rPr>
          <w:rFonts w:ascii="Cambria Math" w:eastAsiaTheme="minorEastAsia" w:hAnsi="Cambria Math" w:hint="eastAsia"/>
          <w:color w:val="000000" w:themeColor="text1"/>
          <w:sz w:val="24"/>
          <w:szCs w:val="24"/>
          <w:vertAlign w:val="subscript"/>
        </w:rPr>
        <w:t>5</w:t>
      </w:r>
      <w:r w:rsidRPr="009A32DC">
        <w:rPr>
          <w:rFonts w:asciiTheme="minorEastAsia" w:eastAsiaTheme="minorEastAsia" w:hAnsiTheme="minorEastAsia" w:hint="eastAsia"/>
          <w:color w:val="000000" w:themeColor="text1"/>
          <w:sz w:val="24"/>
          <w:szCs w:val="24"/>
        </w:rPr>
        <w:t>=0.</w:t>
      </w:r>
      <w:r>
        <w:rPr>
          <w:rFonts w:asciiTheme="minorEastAsia" w:eastAsiaTheme="minorEastAsia" w:hAnsiTheme="minorEastAsia" w:hint="eastAsia"/>
          <w:color w:val="000000" w:themeColor="text1"/>
          <w:sz w:val="24"/>
          <w:szCs w:val="24"/>
        </w:rPr>
        <w:t>16</w:t>
      </w:r>
      <w:r w:rsidRPr="009A32DC">
        <w:rPr>
          <w:rFonts w:asciiTheme="minorEastAsia" w:eastAsiaTheme="minorEastAsia" w:hAnsiTheme="minorEastAsia" w:hint="eastAsia"/>
          <w:color w:val="000000" w:themeColor="text1"/>
          <w:sz w:val="24"/>
          <w:szCs w:val="24"/>
        </w:rPr>
        <w:t>%</w:t>
      </w:r>
      <w:r w:rsidR="00C01F76">
        <w:rPr>
          <w:rFonts w:asciiTheme="minorEastAsia" w:eastAsiaTheme="minorEastAsia" w:hAnsiTheme="minorEastAsia" w:hint="eastAsia"/>
          <w:color w:val="000000" w:themeColor="text1"/>
          <w:sz w:val="24"/>
          <w:szCs w:val="24"/>
        </w:rPr>
        <w:t>。</w:t>
      </w:r>
    </w:p>
    <w:p w:rsidR="00795D47" w:rsidRPr="00795D47" w:rsidRDefault="00795D47" w:rsidP="00795D47">
      <w:pPr>
        <w:spacing w:line="360" w:lineRule="auto"/>
        <w:rPr>
          <w:rFonts w:asciiTheme="minorEastAsia" w:eastAsiaTheme="minorEastAsia" w:hAnsiTheme="minorEastAsia"/>
          <w:bCs/>
          <w:color w:val="000000" w:themeColor="text1"/>
          <w:sz w:val="24"/>
          <w:szCs w:val="24"/>
        </w:rPr>
      </w:pPr>
      <w:r w:rsidRPr="00795D47">
        <w:rPr>
          <w:rFonts w:eastAsiaTheme="minorEastAsia"/>
          <w:bCs/>
          <w:color w:val="000000" w:themeColor="text1"/>
          <w:sz w:val="24"/>
          <w:szCs w:val="24"/>
        </w:rPr>
        <w:t>2.6</w:t>
      </w:r>
      <w:r w:rsidRPr="00795D47">
        <w:rPr>
          <w:rFonts w:asciiTheme="minorEastAsia" w:eastAsiaTheme="minorEastAsia" w:hAnsiTheme="minorEastAsia" w:hint="eastAsia"/>
          <w:bCs/>
          <w:color w:val="000000" w:themeColor="text1"/>
          <w:sz w:val="24"/>
          <w:szCs w:val="24"/>
        </w:rPr>
        <w:t>监测激光能量计非线性修正值</w:t>
      </w:r>
      <w:r w:rsidRPr="00795D47">
        <w:rPr>
          <w:rFonts w:ascii="Cambria Math" w:eastAsiaTheme="minorEastAsia" w:hAnsi="Cambria Math"/>
          <w:i/>
          <w:color w:val="000000" w:themeColor="text1"/>
          <w:sz w:val="24"/>
          <w:szCs w:val="24"/>
        </w:rPr>
        <w:t>F</w:t>
      </w:r>
      <w:r w:rsidRPr="00795D47">
        <w:rPr>
          <w:rFonts w:ascii="Cambria Math" w:eastAsiaTheme="minorEastAsia" w:hAnsi="Cambria Math"/>
          <w:color w:val="000000" w:themeColor="text1"/>
          <w:sz w:val="24"/>
          <w:szCs w:val="24"/>
          <w:vertAlign w:val="subscript"/>
        </w:rPr>
        <w:t>2</w:t>
      </w:r>
    </w:p>
    <w:p w:rsidR="00795D47" w:rsidRPr="00795D47" w:rsidRDefault="00795D47" w:rsidP="00795D47">
      <w:pPr>
        <w:spacing w:line="360" w:lineRule="auto"/>
        <w:ind w:firstLineChars="200" w:firstLine="480"/>
        <w:rPr>
          <w:rFonts w:asciiTheme="minorEastAsia" w:eastAsiaTheme="minorEastAsia" w:hAnsiTheme="minorEastAsia"/>
          <w:bCs/>
          <w:color w:val="000000" w:themeColor="text1"/>
          <w:sz w:val="24"/>
          <w:szCs w:val="24"/>
        </w:rPr>
      </w:pPr>
      <w:r w:rsidRPr="00795D47">
        <w:rPr>
          <w:rFonts w:asciiTheme="minorEastAsia" w:eastAsiaTheme="minorEastAsia" w:hAnsiTheme="minorEastAsia" w:hint="eastAsia"/>
          <w:color w:val="000000" w:themeColor="text1"/>
          <w:sz w:val="24"/>
          <w:szCs w:val="24"/>
        </w:rPr>
        <w:t>监测能量计非线性为</w:t>
      </w:r>
      <w:r w:rsidRPr="00795D47">
        <w:rPr>
          <w:rFonts w:ascii="Cambria Math" w:eastAsiaTheme="minorEastAsia" w:hAnsi="Cambria Math"/>
          <w:i/>
          <w:color w:val="000000" w:themeColor="text1"/>
          <w:sz w:val="24"/>
          <w:szCs w:val="24"/>
        </w:rPr>
        <w:t>Δ</w:t>
      </w:r>
      <w:r w:rsidRPr="00795D47">
        <w:rPr>
          <w:rFonts w:ascii="Cambria Math" w:eastAsiaTheme="minorEastAsia" w:hAnsi="Cambria Math"/>
          <w:color w:val="000000" w:themeColor="text1"/>
          <w:sz w:val="24"/>
          <w:szCs w:val="24"/>
          <w:vertAlign w:val="subscript"/>
        </w:rPr>
        <w:t>N</w:t>
      </w:r>
      <w:r w:rsidRPr="00795D47">
        <w:rPr>
          <w:rFonts w:ascii="Cambria Math" w:eastAsiaTheme="minorEastAsia" w:hAnsi="Cambria Math"/>
          <w:color w:val="000000" w:themeColor="text1"/>
          <w:sz w:val="24"/>
          <w:szCs w:val="24"/>
        </w:rPr>
        <w:t>，则</w:t>
      </w:r>
      <w:r w:rsidRPr="00795D47">
        <w:rPr>
          <w:rFonts w:asciiTheme="minorEastAsia" w:eastAsiaTheme="minorEastAsia" w:hAnsiTheme="minorEastAsia" w:hint="eastAsia"/>
          <w:color w:val="000000" w:themeColor="text1"/>
          <w:sz w:val="24"/>
          <w:szCs w:val="24"/>
        </w:rPr>
        <w:t>误差区间半宽度为</w:t>
      </w:r>
      <w:r w:rsidRPr="00795D47">
        <w:rPr>
          <w:rFonts w:ascii="Cambria Math" w:eastAsiaTheme="minorEastAsia" w:hAnsi="Cambria Math"/>
          <w:i/>
          <w:color w:val="000000" w:themeColor="text1"/>
          <w:sz w:val="24"/>
          <w:szCs w:val="24"/>
        </w:rPr>
        <w:t>Δ</w:t>
      </w:r>
      <w:r w:rsidRPr="00795D47">
        <w:rPr>
          <w:rFonts w:ascii="Cambria Math" w:eastAsiaTheme="minorEastAsia" w:hAnsi="Cambria Math"/>
          <w:color w:val="000000" w:themeColor="text1"/>
          <w:sz w:val="24"/>
          <w:szCs w:val="24"/>
          <w:vertAlign w:val="subscript"/>
        </w:rPr>
        <w:t>N</w:t>
      </w:r>
      <w:r w:rsidRPr="00795D47">
        <w:rPr>
          <w:rFonts w:ascii="Cambria Math" w:eastAsiaTheme="minorEastAsia" w:hAnsi="Cambria Math" w:hint="eastAsia"/>
          <w:color w:val="000000" w:themeColor="text1"/>
          <w:sz w:val="24"/>
          <w:szCs w:val="24"/>
        </w:rPr>
        <w:t>/2</w:t>
      </w:r>
      <w:r w:rsidRPr="00795D47">
        <w:rPr>
          <w:rFonts w:asciiTheme="minorEastAsia" w:eastAsiaTheme="minorEastAsia" w:hAnsiTheme="minorEastAsia" w:hint="eastAsia"/>
          <w:color w:val="000000" w:themeColor="text1"/>
          <w:sz w:val="24"/>
          <w:szCs w:val="24"/>
        </w:rPr>
        <w:t>，非线性误差服从均匀分布，</w:t>
      </w:r>
      <w:r w:rsidRPr="00795D47">
        <w:rPr>
          <w:rFonts w:ascii="Cambria Math" w:eastAsiaTheme="minorEastAsia" w:hAnsi="Cambria Math"/>
          <w:color w:val="000000" w:themeColor="text1"/>
          <w:sz w:val="24"/>
          <w:szCs w:val="24"/>
        </w:rPr>
        <w:t>因此</w:t>
      </w:r>
      <w:r w:rsidRPr="00795D47">
        <w:rPr>
          <w:rFonts w:ascii="Cambria Math" w:eastAsiaTheme="minorEastAsia" w:hAnsi="Cambria Math"/>
          <w:i/>
          <w:color w:val="000000" w:themeColor="text1"/>
          <w:sz w:val="24"/>
          <w:szCs w:val="24"/>
        </w:rPr>
        <w:t>F</w:t>
      </w:r>
      <w:r w:rsidRPr="00795D47">
        <w:rPr>
          <w:rFonts w:ascii="Cambria Math" w:eastAsiaTheme="minorEastAsia" w:hAnsi="Cambria Math" w:hint="eastAsia"/>
          <w:color w:val="000000" w:themeColor="text1"/>
          <w:sz w:val="24"/>
          <w:szCs w:val="24"/>
          <w:vertAlign w:val="subscript"/>
        </w:rPr>
        <w:t>2</w:t>
      </w:r>
      <w:r w:rsidRPr="00795D47">
        <w:rPr>
          <w:rFonts w:asciiTheme="minorEastAsia" w:eastAsiaTheme="minorEastAsia" w:hAnsiTheme="minorEastAsia" w:hint="eastAsia"/>
          <w:color w:val="000000" w:themeColor="text1"/>
          <w:sz w:val="24"/>
          <w:szCs w:val="24"/>
        </w:rPr>
        <w:t>引入的标准不确定度分量为：</w:t>
      </w:r>
      <m:oMath>
        <m:sSub>
          <m:sSubPr>
            <m:ctrlPr>
              <w:rPr>
                <w:rFonts w:ascii="Cambria Math" w:eastAsiaTheme="minorEastAsia" w:hAnsi="Cambria Math"/>
                <w:color w:val="000000" w:themeColor="text1"/>
                <w:sz w:val="24"/>
                <w:szCs w:val="24"/>
              </w:rPr>
            </m:ctrlPr>
          </m:sSubPr>
          <m:e>
            <m:r>
              <w:rPr>
                <w:rFonts w:ascii="Cambria Math" w:eastAsiaTheme="minorEastAsia" w:hAnsi="Cambria Math"/>
                <w:color w:val="000000" w:themeColor="text1"/>
                <w:sz w:val="24"/>
                <w:szCs w:val="24"/>
              </w:rPr>
              <m:t>u</m:t>
            </m:r>
          </m:e>
          <m:sub>
            <m:r>
              <m:rPr>
                <m:sty m:val="p"/>
              </m:rPr>
              <w:rPr>
                <w:rFonts w:ascii="Cambria Math" w:eastAsiaTheme="minorEastAsia" w:hAnsi="Cambria Math"/>
                <w:color w:val="000000" w:themeColor="text1"/>
                <w:sz w:val="24"/>
                <w:szCs w:val="24"/>
              </w:rPr>
              <m:t>6</m:t>
            </m:r>
          </m:sub>
        </m:sSub>
        <m:r>
          <m:rPr>
            <m:sty m:val="p"/>
          </m:rPr>
          <w:rPr>
            <w:rFonts w:ascii="Cambria Math" w:eastAsiaTheme="minorEastAsia" w:hAnsi="Cambria Math"/>
            <w:color w:val="000000" w:themeColor="text1"/>
            <w:sz w:val="24"/>
            <w:szCs w:val="24"/>
          </w:rPr>
          <m:t>=</m:t>
        </m:r>
        <m:f>
          <m:fPr>
            <m:ctrlPr>
              <w:rPr>
                <w:rFonts w:ascii="Cambria Math" w:eastAsiaTheme="minorEastAsia" w:hAnsi="Cambria Math"/>
                <w:color w:val="000000" w:themeColor="text1"/>
                <w:sz w:val="24"/>
                <w:szCs w:val="24"/>
              </w:rPr>
            </m:ctrlPr>
          </m:fPr>
          <m:num>
            <m:sSub>
              <m:sSubPr>
                <m:ctrlPr>
                  <w:rPr>
                    <w:rFonts w:ascii="Cambria Math" w:eastAsiaTheme="minorEastAsia" w:hAnsi="Cambria Math"/>
                    <w:i/>
                    <w:color w:val="000000" w:themeColor="text1"/>
                    <w:sz w:val="24"/>
                    <w:szCs w:val="24"/>
                  </w:rPr>
                </m:ctrlPr>
              </m:sSubPr>
              <m:e>
                <m:r>
                  <w:rPr>
                    <w:rFonts w:ascii="Cambria Math" w:eastAsiaTheme="minorEastAsia" w:hAnsi="Cambria Math"/>
                    <w:color w:val="000000" w:themeColor="text1"/>
                    <w:sz w:val="24"/>
                    <w:szCs w:val="24"/>
                  </w:rPr>
                  <m:t>∆</m:t>
                </m:r>
              </m:e>
              <m:sub>
                <m:r>
                  <w:rPr>
                    <w:rFonts w:ascii="Cambria Math" w:eastAsiaTheme="minorEastAsia" w:hAnsi="Cambria Math"/>
                    <w:color w:val="000000" w:themeColor="text1"/>
                    <w:sz w:val="24"/>
                    <w:szCs w:val="24"/>
                  </w:rPr>
                  <m:t>N</m:t>
                </m:r>
              </m:sub>
            </m:sSub>
          </m:num>
          <m:den>
            <m:r>
              <m:rPr>
                <m:sty m:val="p"/>
              </m:rPr>
              <w:rPr>
                <w:rFonts w:ascii="Cambria Math" w:eastAsiaTheme="minorEastAsia" w:hAnsi="Cambria Math"/>
                <w:color w:val="000000" w:themeColor="text1"/>
                <w:sz w:val="24"/>
                <w:szCs w:val="24"/>
              </w:rPr>
              <m:t>2×</m:t>
            </m:r>
            <m:rad>
              <m:radPr>
                <m:degHide m:val="on"/>
                <m:ctrlPr>
                  <w:rPr>
                    <w:rFonts w:ascii="Cambria Math" w:eastAsiaTheme="minorEastAsia" w:hAnsi="Cambria Math"/>
                    <w:color w:val="000000" w:themeColor="text1"/>
                    <w:sz w:val="24"/>
                    <w:szCs w:val="24"/>
                  </w:rPr>
                </m:ctrlPr>
              </m:radPr>
              <m:deg/>
              <m:e>
                <m:r>
                  <w:rPr>
                    <w:rFonts w:ascii="Cambria Math" w:eastAsiaTheme="minorEastAsia" w:hAnsi="Cambria Math"/>
                    <w:color w:val="000000" w:themeColor="text1"/>
                    <w:sz w:val="24"/>
                    <w:szCs w:val="24"/>
                  </w:rPr>
                  <m:t>3</m:t>
                </m:r>
              </m:e>
            </m:rad>
          </m:den>
        </m:f>
      </m:oMath>
      <w:r w:rsidRPr="00795D47">
        <w:rPr>
          <w:rFonts w:asciiTheme="minorEastAsia" w:eastAsiaTheme="minorEastAsia" w:hAnsiTheme="minorEastAsia" w:hint="eastAsia"/>
          <w:color w:val="000000" w:themeColor="text1"/>
          <w:sz w:val="24"/>
          <w:szCs w:val="24"/>
        </w:rPr>
        <w:t>。</w:t>
      </w:r>
    </w:p>
    <w:p w:rsidR="00795D47" w:rsidRPr="00795D47" w:rsidRDefault="00E56534" w:rsidP="00795D47">
      <w:pPr>
        <w:spacing w:line="360" w:lineRule="auto"/>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本实验中</w:t>
      </w:r>
      <w:r w:rsidR="00795D47" w:rsidRPr="00795D47">
        <w:rPr>
          <w:rFonts w:asciiTheme="minorEastAsia" w:eastAsiaTheme="minorEastAsia" w:hAnsiTheme="minorEastAsia" w:hint="eastAsia"/>
          <w:color w:val="000000" w:themeColor="text1"/>
          <w:sz w:val="24"/>
          <w:szCs w:val="24"/>
        </w:rPr>
        <w:t>在标准激光能量计测量及被检能量计测量过程中，监测能量计示值变化范围较小时由监测能量计非线性引入的不确定度分量可以不予考虑</w:t>
      </w:r>
      <w:r w:rsidR="00FC261B">
        <w:rPr>
          <w:rFonts w:asciiTheme="minorEastAsia" w:eastAsiaTheme="minorEastAsia" w:hAnsiTheme="minorEastAsia" w:hint="eastAsia"/>
          <w:color w:val="000000" w:themeColor="text1"/>
          <w:sz w:val="24"/>
          <w:szCs w:val="24"/>
        </w:rPr>
        <w:t>，</w:t>
      </w:r>
      <w:r w:rsidR="00FC261B" w:rsidRPr="00FC261B">
        <w:rPr>
          <w:rFonts w:ascii="Cambria Math" w:eastAsiaTheme="minorEastAsia" w:hAnsi="Cambria Math"/>
          <w:i/>
          <w:color w:val="000000" w:themeColor="text1"/>
          <w:sz w:val="24"/>
          <w:szCs w:val="24"/>
        </w:rPr>
        <w:t>u</w:t>
      </w:r>
      <w:r w:rsidR="00FC261B" w:rsidRPr="00FC261B">
        <w:rPr>
          <w:rFonts w:ascii="Cambria Math" w:eastAsiaTheme="minorEastAsia" w:hAnsi="Cambria Math"/>
          <w:color w:val="000000" w:themeColor="text1"/>
          <w:sz w:val="24"/>
          <w:szCs w:val="24"/>
          <w:vertAlign w:val="subscript"/>
        </w:rPr>
        <w:t>6</w:t>
      </w:r>
      <w:r w:rsidR="00FC261B">
        <w:rPr>
          <w:rFonts w:asciiTheme="minorEastAsia" w:eastAsiaTheme="minorEastAsia" w:hAnsiTheme="minorEastAsia" w:hint="eastAsia"/>
          <w:color w:val="000000" w:themeColor="text1"/>
          <w:sz w:val="24"/>
          <w:szCs w:val="24"/>
        </w:rPr>
        <w:t>=0%</w:t>
      </w:r>
      <w:r w:rsidR="00795D47" w:rsidRPr="00795D47">
        <w:rPr>
          <w:rFonts w:asciiTheme="minorEastAsia" w:eastAsiaTheme="minorEastAsia" w:hAnsiTheme="minorEastAsia" w:hint="eastAsia"/>
          <w:color w:val="000000" w:themeColor="text1"/>
          <w:sz w:val="24"/>
          <w:szCs w:val="24"/>
        </w:rPr>
        <w:t>。</w:t>
      </w:r>
    </w:p>
    <w:p w:rsidR="00795D47" w:rsidRPr="00795D47" w:rsidRDefault="00795D47" w:rsidP="00795D47">
      <w:pPr>
        <w:spacing w:line="360" w:lineRule="auto"/>
        <w:rPr>
          <w:rFonts w:asciiTheme="minorEastAsia" w:eastAsiaTheme="minorEastAsia" w:hAnsiTheme="minorEastAsia"/>
          <w:bCs/>
          <w:color w:val="000000" w:themeColor="text1"/>
          <w:sz w:val="24"/>
          <w:szCs w:val="24"/>
        </w:rPr>
      </w:pPr>
      <w:r w:rsidRPr="00795D47">
        <w:rPr>
          <w:rFonts w:eastAsiaTheme="minorEastAsia"/>
          <w:bCs/>
          <w:color w:val="000000" w:themeColor="text1"/>
          <w:sz w:val="24"/>
          <w:szCs w:val="24"/>
        </w:rPr>
        <w:t>2.7</w:t>
      </w:r>
      <w:r w:rsidRPr="00795D47">
        <w:rPr>
          <w:rFonts w:asciiTheme="minorEastAsia" w:eastAsiaTheme="minorEastAsia" w:hAnsiTheme="minorEastAsia" w:hint="eastAsia"/>
          <w:bCs/>
          <w:color w:val="000000" w:themeColor="text1"/>
          <w:sz w:val="24"/>
          <w:szCs w:val="24"/>
        </w:rPr>
        <w:t>被检激光能量计接收器响应不均匀性修正值</w:t>
      </w:r>
      <w:r w:rsidRPr="00795D47">
        <w:rPr>
          <w:rFonts w:ascii="Cambria Math" w:eastAsiaTheme="minorEastAsia" w:hAnsi="Cambria Math"/>
          <w:i/>
          <w:color w:val="000000" w:themeColor="text1"/>
          <w:sz w:val="24"/>
          <w:szCs w:val="24"/>
        </w:rPr>
        <w:t>F</w:t>
      </w:r>
      <w:r w:rsidRPr="00795D47">
        <w:rPr>
          <w:rFonts w:ascii="Cambria Math" w:eastAsiaTheme="minorEastAsia" w:hAnsi="Cambria Math"/>
          <w:color w:val="000000" w:themeColor="text1"/>
          <w:sz w:val="24"/>
          <w:szCs w:val="24"/>
          <w:vertAlign w:val="subscript"/>
        </w:rPr>
        <w:t>3</w:t>
      </w:r>
    </w:p>
    <w:p w:rsidR="00E56534" w:rsidRDefault="00795D47" w:rsidP="00795D47">
      <w:pPr>
        <w:spacing w:line="360" w:lineRule="auto"/>
        <w:ind w:firstLineChars="200" w:firstLine="480"/>
        <w:rPr>
          <w:rFonts w:asciiTheme="minorEastAsia" w:eastAsiaTheme="minorEastAsia" w:hAnsiTheme="minorEastAsia" w:hint="eastAsia"/>
          <w:color w:val="000000" w:themeColor="text1"/>
          <w:sz w:val="24"/>
          <w:szCs w:val="24"/>
        </w:rPr>
      </w:pPr>
      <w:r w:rsidRPr="00795D47">
        <w:rPr>
          <w:rFonts w:asciiTheme="minorEastAsia" w:eastAsiaTheme="minorEastAsia" w:hAnsiTheme="minorEastAsia" w:hint="eastAsia"/>
          <w:color w:val="000000" w:themeColor="text1"/>
          <w:sz w:val="24"/>
          <w:szCs w:val="24"/>
        </w:rPr>
        <w:t>被检激光能量计</w:t>
      </w:r>
      <w:r w:rsidRPr="00795D47">
        <w:rPr>
          <w:rFonts w:asciiTheme="minorEastAsia" w:eastAsiaTheme="minorEastAsia" w:hAnsiTheme="minorEastAsia" w:hint="eastAsia"/>
          <w:bCs/>
          <w:color w:val="000000" w:themeColor="text1"/>
          <w:sz w:val="24"/>
          <w:szCs w:val="24"/>
        </w:rPr>
        <w:t>响应不均匀性</w:t>
      </w:r>
      <w:r w:rsidRPr="00795D47">
        <w:rPr>
          <w:rFonts w:asciiTheme="minorEastAsia" w:eastAsiaTheme="minorEastAsia" w:hAnsiTheme="minorEastAsia" w:hint="eastAsia"/>
          <w:color w:val="000000" w:themeColor="text1"/>
          <w:sz w:val="24"/>
          <w:szCs w:val="24"/>
        </w:rPr>
        <w:t>非线性为</w:t>
      </w:r>
      <w:r w:rsidRPr="00795D47">
        <w:rPr>
          <w:rFonts w:ascii="Cambria Math" w:eastAsiaTheme="minorEastAsia" w:hAnsi="Cambria Math"/>
          <w:i/>
          <w:color w:val="000000" w:themeColor="text1"/>
          <w:sz w:val="24"/>
          <w:szCs w:val="24"/>
        </w:rPr>
        <w:t>Δ</w:t>
      </w:r>
      <w:r w:rsidRPr="00795D47">
        <w:rPr>
          <w:rFonts w:ascii="Cambria Math" w:eastAsiaTheme="minorEastAsia" w:hAnsi="Cambria Math" w:hint="eastAsia"/>
          <w:color w:val="000000" w:themeColor="text1"/>
          <w:sz w:val="24"/>
          <w:szCs w:val="24"/>
          <w:vertAlign w:val="subscript"/>
        </w:rPr>
        <w:t>U</w:t>
      </w:r>
      <w:r w:rsidRPr="00795D47">
        <w:rPr>
          <w:rFonts w:ascii="Cambria Math" w:eastAsiaTheme="minorEastAsia" w:hAnsi="Cambria Math"/>
          <w:color w:val="000000" w:themeColor="text1"/>
          <w:sz w:val="24"/>
          <w:szCs w:val="24"/>
        </w:rPr>
        <w:t>，</w:t>
      </w:r>
      <w:r w:rsidRPr="00795D47">
        <w:rPr>
          <w:rFonts w:asciiTheme="minorEastAsia" w:eastAsiaTheme="minorEastAsia" w:hAnsiTheme="minorEastAsia" w:hint="eastAsia"/>
          <w:color w:val="000000" w:themeColor="text1"/>
          <w:sz w:val="24"/>
          <w:szCs w:val="24"/>
        </w:rPr>
        <w:t>响应不均匀性误差服从均匀分布，</w:t>
      </w:r>
      <w:r w:rsidRPr="00795D47">
        <w:rPr>
          <w:rFonts w:ascii="Cambria Math" w:eastAsiaTheme="minorEastAsia" w:hAnsi="Cambria Math"/>
          <w:color w:val="000000" w:themeColor="text1"/>
          <w:sz w:val="24"/>
          <w:szCs w:val="24"/>
        </w:rPr>
        <w:t>因此</w:t>
      </w:r>
      <w:r w:rsidRPr="00795D47">
        <w:rPr>
          <w:rFonts w:ascii="Cambria Math" w:eastAsiaTheme="minorEastAsia" w:hAnsi="Cambria Math"/>
          <w:i/>
          <w:color w:val="000000" w:themeColor="text1"/>
          <w:sz w:val="24"/>
          <w:szCs w:val="24"/>
        </w:rPr>
        <w:t>F</w:t>
      </w:r>
      <w:r w:rsidRPr="00795D47">
        <w:rPr>
          <w:rFonts w:ascii="Cambria Math" w:eastAsiaTheme="minorEastAsia" w:hAnsi="Cambria Math" w:hint="eastAsia"/>
          <w:color w:val="000000" w:themeColor="text1"/>
          <w:sz w:val="24"/>
          <w:szCs w:val="24"/>
          <w:vertAlign w:val="subscript"/>
        </w:rPr>
        <w:t>3</w:t>
      </w:r>
      <w:r w:rsidRPr="00795D47">
        <w:rPr>
          <w:rFonts w:asciiTheme="minorEastAsia" w:eastAsiaTheme="minorEastAsia" w:hAnsiTheme="minorEastAsia" w:hint="eastAsia"/>
          <w:color w:val="000000" w:themeColor="text1"/>
          <w:sz w:val="24"/>
          <w:szCs w:val="24"/>
        </w:rPr>
        <w:t>引入的标准不确定度分量为：</w:t>
      </w:r>
      <m:oMath>
        <m:sSub>
          <m:sSubPr>
            <m:ctrlPr>
              <w:rPr>
                <w:rFonts w:ascii="Cambria Math" w:eastAsiaTheme="minorEastAsia" w:hAnsi="Cambria Math"/>
                <w:color w:val="000000" w:themeColor="text1"/>
                <w:sz w:val="24"/>
                <w:szCs w:val="24"/>
              </w:rPr>
            </m:ctrlPr>
          </m:sSubPr>
          <m:e>
            <m:r>
              <w:rPr>
                <w:rFonts w:ascii="Cambria Math" w:eastAsiaTheme="minorEastAsia" w:hAnsi="Cambria Math"/>
                <w:color w:val="000000" w:themeColor="text1"/>
                <w:sz w:val="24"/>
                <w:szCs w:val="24"/>
              </w:rPr>
              <m:t>u</m:t>
            </m:r>
          </m:e>
          <m:sub>
            <m:r>
              <m:rPr>
                <m:sty m:val="p"/>
              </m:rPr>
              <w:rPr>
                <w:rFonts w:ascii="Cambria Math" w:eastAsiaTheme="minorEastAsia" w:hAnsi="Cambria Math"/>
                <w:color w:val="000000" w:themeColor="text1"/>
                <w:sz w:val="24"/>
                <w:szCs w:val="24"/>
              </w:rPr>
              <m:t>7</m:t>
            </m:r>
          </m:sub>
        </m:sSub>
        <m:r>
          <m:rPr>
            <m:sty m:val="p"/>
          </m:rPr>
          <w:rPr>
            <w:rFonts w:ascii="Cambria Math" w:eastAsiaTheme="minorEastAsia" w:hAnsi="Cambria Math"/>
            <w:color w:val="000000" w:themeColor="text1"/>
            <w:sz w:val="24"/>
            <w:szCs w:val="24"/>
          </w:rPr>
          <m:t>=</m:t>
        </m:r>
        <m:f>
          <m:fPr>
            <m:ctrlPr>
              <w:rPr>
                <w:rFonts w:ascii="Cambria Math" w:eastAsiaTheme="minorEastAsia" w:hAnsi="Cambria Math"/>
                <w:color w:val="000000" w:themeColor="text1"/>
                <w:sz w:val="24"/>
                <w:szCs w:val="24"/>
              </w:rPr>
            </m:ctrlPr>
          </m:fPr>
          <m:num>
            <m:sSub>
              <m:sSubPr>
                <m:ctrlPr>
                  <w:rPr>
                    <w:rFonts w:ascii="Cambria Math" w:eastAsiaTheme="minorEastAsia" w:hAnsi="Cambria Math"/>
                    <w:i/>
                    <w:color w:val="000000" w:themeColor="text1"/>
                    <w:sz w:val="24"/>
                    <w:szCs w:val="24"/>
                  </w:rPr>
                </m:ctrlPr>
              </m:sSubPr>
              <m:e>
                <m:r>
                  <w:rPr>
                    <w:rFonts w:ascii="Cambria Math" w:eastAsiaTheme="minorEastAsia" w:hAnsi="Cambria Math"/>
                    <w:color w:val="000000" w:themeColor="text1"/>
                    <w:sz w:val="24"/>
                    <w:szCs w:val="24"/>
                  </w:rPr>
                  <m:t>∆</m:t>
                </m:r>
              </m:e>
              <m:sub>
                <m:r>
                  <m:rPr>
                    <m:sty m:val="p"/>
                  </m:rPr>
                  <w:rPr>
                    <w:rFonts w:ascii="Cambria Math" w:eastAsiaTheme="minorEastAsia" w:hAnsi="Cambria Math" w:hint="eastAsia"/>
                    <w:color w:val="000000" w:themeColor="text1"/>
                    <w:sz w:val="24"/>
                    <w:szCs w:val="24"/>
                  </w:rPr>
                  <m:t>U</m:t>
                </m:r>
              </m:sub>
            </m:sSub>
          </m:num>
          <m:den>
            <m:rad>
              <m:radPr>
                <m:degHide m:val="on"/>
                <m:ctrlPr>
                  <w:rPr>
                    <w:rFonts w:ascii="Cambria Math" w:eastAsiaTheme="minorEastAsia" w:hAnsi="Cambria Math"/>
                    <w:color w:val="000000" w:themeColor="text1"/>
                    <w:sz w:val="24"/>
                    <w:szCs w:val="24"/>
                  </w:rPr>
                </m:ctrlPr>
              </m:radPr>
              <m:deg/>
              <m:e>
                <m:r>
                  <w:rPr>
                    <w:rFonts w:ascii="Cambria Math" w:eastAsiaTheme="minorEastAsia" w:hAnsi="Cambria Math"/>
                    <w:color w:val="000000" w:themeColor="text1"/>
                    <w:sz w:val="24"/>
                    <w:szCs w:val="24"/>
                  </w:rPr>
                  <m:t>3</m:t>
                </m:r>
              </m:e>
            </m:rad>
          </m:den>
        </m:f>
      </m:oMath>
      <w:r w:rsidRPr="00795D47">
        <w:rPr>
          <w:rFonts w:asciiTheme="minorEastAsia" w:eastAsiaTheme="minorEastAsia" w:hAnsiTheme="minorEastAsia" w:hint="eastAsia"/>
          <w:color w:val="000000" w:themeColor="text1"/>
          <w:sz w:val="24"/>
          <w:szCs w:val="24"/>
        </w:rPr>
        <w:t>。</w:t>
      </w:r>
    </w:p>
    <w:p w:rsidR="00795D47" w:rsidRPr="00795D47" w:rsidRDefault="00E56534" w:rsidP="00795D47">
      <w:pPr>
        <w:spacing w:line="360" w:lineRule="auto"/>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本实验中，</w:t>
      </w:r>
      <w:r w:rsidR="00795D47" w:rsidRPr="00795D47">
        <w:rPr>
          <w:rFonts w:asciiTheme="minorEastAsia" w:eastAsiaTheme="minorEastAsia" w:hAnsiTheme="minorEastAsia" w:hint="eastAsia"/>
          <w:color w:val="000000" w:themeColor="text1"/>
          <w:sz w:val="24"/>
          <w:szCs w:val="24"/>
        </w:rPr>
        <w:t>被检</w:t>
      </w:r>
      <w:r w:rsidR="00795D47" w:rsidRPr="00795D47">
        <w:rPr>
          <w:rFonts w:asciiTheme="minorEastAsia" w:eastAsiaTheme="minorEastAsia" w:hAnsiTheme="minorEastAsia" w:hint="eastAsia"/>
          <w:bCs/>
          <w:color w:val="000000" w:themeColor="text1"/>
          <w:sz w:val="24"/>
          <w:szCs w:val="24"/>
        </w:rPr>
        <w:t>激光</w:t>
      </w:r>
      <w:r w:rsidR="00795D47" w:rsidRPr="00795D47">
        <w:rPr>
          <w:rFonts w:asciiTheme="minorEastAsia" w:eastAsiaTheme="minorEastAsia" w:hAnsiTheme="minorEastAsia" w:hint="eastAsia"/>
          <w:color w:val="000000" w:themeColor="text1"/>
          <w:sz w:val="24"/>
          <w:szCs w:val="24"/>
        </w:rPr>
        <w:t>能量计的修正因子明确表述</w:t>
      </w:r>
      <w:r w:rsidR="00FC261B">
        <w:rPr>
          <w:rFonts w:asciiTheme="minorEastAsia" w:eastAsiaTheme="minorEastAsia" w:hAnsiTheme="minorEastAsia" w:hint="eastAsia"/>
          <w:color w:val="000000" w:themeColor="text1"/>
          <w:sz w:val="24"/>
          <w:szCs w:val="24"/>
        </w:rPr>
        <w:t>了光束入射</w:t>
      </w:r>
      <w:r w:rsidR="00795D47" w:rsidRPr="00795D47">
        <w:rPr>
          <w:rFonts w:asciiTheme="minorEastAsia" w:eastAsiaTheme="minorEastAsia" w:hAnsiTheme="minorEastAsia" w:hint="eastAsia"/>
          <w:color w:val="000000" w:themeColor="text1"/>
          <w:sz w:val="24"/>
          <w:szCs w:val="24"/>
        </w:rPr>
        <w:t>接收</w:t>
      </w:r>
      <w:r w:rsidR="00FC261B">
        <w:rPr>
          <w:rFonts w:asciiTheme="minorEastAsia" w:eastAsiaTheme="minorEastAsia" w:hAnsiTheme="minorEastAsia" w:hint="eastAsia"/>
          <w:color w:val="000000" w:themeColor="text1"/>
          <w:sz w:val="24"/>
          <w:szCs w:val="24"/>
        </w:rPr>
        <w:t>器</w:t>
      </w:r>
      <w:r w:rsidR="00795D47" w:rsidRPr="00795D47">
        <w:rPr>
          <w:rFonts w:asciiTheme="minorEastAsia" w:eastAsiaTheme="minorEastAsia" w:hAnsiTheme="minorEastAsia" w:hint="eastAsia"/>
          <w:color w:val="000000" w:themeColor="text1"/>
          <w:sz w:val="24"/>
          <w:szCs w:val="24"/>
        </w:rPr>
        <w:t>中心</w:t>
      </w:r>
      <w:r w:rsidR="00FC261B">
        <w:rPr>
          <w:rFonts w:asciiTheme="minorEastAsia" w:eastAsiaTheme="minorEastAsia" w:hAnsiTheme="minorEastAsia" w:hint="eastAsia"/>
          <w:color w:val="000000" w:themeColor="text1"/>
          <w:sz w:val="24"/>
          <w:szCs w:val="24"/>
        </w:rPr>
        <w:t>，</w:t>
      </w:r>
      <w:r w:rsidR="00795D47" w:rsidRPr="00795D47">
        <w:rPr>
          <w:rFonts w:asciiTheme="minorEastAsia" w:eastAsiaTheme="minorEastAsia" w:hAnsiTheme="minorEastAsia" w:hint="eastAsia"/>
          <w:color w:val="000000" w:themeColor="text1"/>
          <w:sz w:val="24"/>
          <w:szCs w:val="24"/>
        </w:rPr>
        <w:t>并注明入射光斑尺寸</w:t>
      </w:r>
      <w:r w:rsidR="00FC261B">
        <w:rPr>
          <w:rFonts w:asciiTheme="minorEastAsia" w:eastAsiaTheme="minorEastAsia" w:hAnsiTheme="minorEastAsia" w:hint="eastAsia"/>
          <w:color w:val="000000" w:themeColor="text1"/>
          <w:sz w:val="24"/>
          <w:szCs w:val="24"/>
        </w:rPr>
        <w:t>4mm</w:t>
      </w:r>
      <w:r w:rsidR="00795D47" w:rsidRPr="00795D47">
        <w:rPr>
          <w:rFonts w:asciiTheme="minorEastAsia" w:eastAsiaTheme="minorEastAsia" w:hAnsiTheme="minorEastAsia" w:hint="eastAsia"/>
          <w:color w:val="000000" w:themeColor="text1"/>
          <w:sz w:val="24"/>
          <w:szCs w:val="24"/>
        </w:rPr>
        <w:t>，</w:t>
      </w:r>
      <w:r w:rsidR="00FC261B">
        <w:rPr>
          <w:rFonts w:asciiTheme="minorEastAsia" w:eastAsiaTheme="minorEastAsia" w:hAnsiTheme="minorEastAsia" w:hint="eastAsia"/>
          <w:color w:val="000000" w:themeColor="text1"/>
          <w:sz w:val="24"/>
          <w:szCs w:val="24"/>
        </w:rPr>
        <w:t>因此</w:t>
      </w:r>
      <w:r w:rsidR="00795D47" w:rsidRPr="00795D47">
        <w:rPr>
          <w:rFonts w:asciiTheme="minorEastAsia" w:eastAsiaTheme="minorEastAsia" w:hAnsiTheme="minorEastAsia" w:hint="eastAsia"/>
          <w:color w:val="000000" w:themeColor="text1"/>
          <w:sz w:val="24"/>
          <w:szCs w:val="24"/>
        </w:rPr>
        <w:t>该项不确定度分量不计入总不确定度的合成</w:t>
      </w:r>
      <w:r w:rsidR="00FC261B">
        <w:rPr>
          <w:rFonts w:asciiTheme="minorEastAsia" w:eastAsiaTheme="minorEastAsia" w:hAnsiTheme="minorEastAsia" w:hint="eastAsia"/>
          <w:color w:val="000000" w:themeColor="text1"/>
          <w:sz w:val="24"/>
          <w:szCs w:val="24"/>
        </w:rPr>
        <w:t>，</w:t>
      </w:r>
      <w:r w:rsidR="00FC261B" w:rsidRPr="00FC261B">
        <w:rPr>
          <w:rFonts w:ascii="Cambria Math" w:eastAsiaTheme="minorEastAsia" w:hAnsi="Cambria Math"/>
          <w:i/>
          <w:color w:val="000000" w:themeColor="text1"/>
          <w:sz w:val="24"/>
          <w:szCs w:val="24"/>
        </w:rPr>
        <w:t>u</w:t>
      </w:r>
      <w:r w:rsidR="00FC261B">
        <w:rPr>
          <w:rFonts w:ascii="Cambria Math" w:eastAsiaTheme="minorEastAsia" w:hAnsi="Cambria Math" w:hint="eastAsia"/>
          <w:color w:val="000000" w:themeColor="text1"/>
          <w:sz w:val="24"/>
          <w:szCs w:val="24"/>
          <w:vertAlign w:val="subscript"/>
        </w:rPr>
        <w:t>7</w:t>
      </w:r>
      <w:r w:rsidR="00FC261B">
        <w:rPr>
          <w:rFonts w:asciiTheme="minorEastAsia" w:eastAsiaTheme="minorEastAsia" w:hAnsiTheme="minorEastAsia" w:hint="eastAsia"/>
          <w:color w:val="000000" w:themeColor="text1"/>
          <w:sz w:val="24"/>
          <w:szCs w:val="24"/>
        </w:rPr>
        <w:t>=0%</w:t>
      </w:r>
      <w:r w:rsidR="00795D47" w:rsidRPr="00795D47">
        <w:rPr>
          <w:rFonts w:asciiTheme="minorEastAsia" w:eastAsiaTheme="minorEastAsia" w:hAnsiTheme="minorEastAsia" w:hint="eastAsia"/>
          <w:color w:val="000000" w:themeColor="text1"/>
          <w:sz w:val="24"/>
          <w:szCs w:val="24"/>
        </w:rPr>
        <w:t>。</w:t>
      </w:r>
    </w:p>
    <w:p w:rsidR="00795D47" w:rsidRPr="00795D47" w:rsidRDefault="00795D47" w:rsidP="00795D47">
      <w:pPr>
        <w:spacing w:line="360" w:lineRule="auto"/>
        <w:rPr>
          <w:rFonts w:asciiTheme="minorEastAsia" w:eastAsiaTheme="minorEastAsia" w:hAnsiTheme="minorEastAsia"/>
          <w:bCs/>
          <w:color w:val="000000" w:themeColor="text1"/>
          <w:sz w:val="24"/>
          <w:szCs w:val="24"/>
        </w:rPr>
      </w:pPr>
      <w:r w:rsidRPr="00795D47">
        <w:rPr>
          <w:rFonts w:eastAsiaTheme="minorEastAsia"/>
          <w:bCs/>
          <w:color w:val="000000" w:themeColor="text1"/>
          <w:sz w:val="24"/>
          <w:szCs w:val="24"/>
        </w:rPr>
        <w:t>2.8</w:t>
      </w:r>
      <w:r w:rsidRPr="00795D47">
        <w:rPr>
          <w:rFonts w:asciiTheme="minorEastAsia" w:eastAsiaTheme="minorEastAsia" w:hAnsiTheme="minorEastAsia" w:hint="eastAsia"/>
          <w:bCs/>
          <w:color w:val="000000" w:themeColor="text1"/>
          <w:sz w:val="24"/>
          <w:szCs w:val="24"/>
        </w:rPr>
        <w:t>被检激光能量计非线性修正值</w:t>
      </w:r>
      <w:r w:rsidRPr="00795D47">
        <w:rPr>
          <w:rFonts w:ascii="Cambria Math" w:eastAsiaTheme="minorEastAsia" w:hAnsi="Cambria Math"/>
          <w:i/>
          <w:color w:val="000000" w:themeColor="text1"/>
          <w:sz w:val="24"/>
          <w:szCs w:val="24"/>
        </w:rPr>
        <w:t>F</w:t>
      </w:r>
      <w:r w:rsidRPr="00795D47">
        <w:rPr>
          <w:rFonts w:ascii="Cambria Math" w:eastAsiaTheme="minorEastAsia" w:hAnsi="Cambria Math" w:hint="eastAsia"/>
          <w:color w:val="000000" w:themeColor="text1"/>
          <w:sz w:val="24"/>
          <w:szCs w:val="24"/>
          <w:vertAlign w:val="subscript"/>
        </w:rPr>
        <w:t>4</w:t>
      </w:r>
    </w:p>
    <w:p w:rsidR="00FC261B" w:rsidRDefault="00795D47" w:rsidP="00795D47">
      <w:pPr>
        <w:spacing w:line="360" w:lineRule="auto"/>
        <w:ind w:firstLineChars="200" w:firstLine="480"/>
        <w:rPr>
          <w:rFonts w:asciiTheme="minorEastAsia" w:eastAsiaTheme="minorEastAsia" w:hAnsiTheme="minorEastAsia" w:hint="eastAsia"/>
          <w:color w:val="000000" w:themeColor="text1"/>
          <w:sz w:val="24"/>
          <w:szCs w:val="24"/>
        </w:rPr>
      </w:pPr>
      <w:r w:rsidRPr="00795D47">
        <w:rPr>
          <w:rFonts w:asciiTheme="minorEastAsia" w:eastAsiaTheme="minorEastAsia" w:hAnsiTheme="minorEastAsia" w:hint="eastAsia"/>
          <w:color w:val="000000" w:themeColor="text1"/>
          <w:sz w:val="24"/>
          <w:szCs w:val="24"/>
        </w:rPr>
        <w:t>被检</w:t>
      </w:r>
      <w:r w:rsidRPr="00795D47">
        <w:rPr>
          <w:rFonts w:asciiTheme="minorEastAsia" w:eastAsiaTheme="minorEastAsia" w:hAnsiTheme="minorEastAsia" w:hint="eastAsia"/>
          <w:bCs/>
          <w:color w:val="000000" w:themeColor="text1"/>
          <w:sz w:val="24"/>
          <w:szCs w:val="24"/>
        </w:rPr>
        <w:t>激光</w:t>
      </w:r>
      <w:r w:rsidRPr="00795D47">
        <w:rPr>
          <w:rFonts w:asciiTheme="minorEastAsia" w:eastAsiaTheme="minorEastAsia" w:hAnsiTheme="minorEastAsia" w:hint="eastAsia"/>
          <w:color w:val="000000" w:themeColor="text1"/>
          <w:sz w:val="24"/>
          <w:szCs w:val="24"/>
        </w:rPr>
        <w:t>能量计非线性为</w:t>
      </w:r>
      <w:r w:rsidRPr="00795D47">
        <w:rPr>
          <w:rFonts w:ascii="Cambria Math" w:eastAsiaTheme="minorEastAsia" w:hAnsi="Cambria Math"/>
          <w:i/>
          <w:color w:val="000000" w:themeColor="text1"/>
          <w:sz w:val="24"/>
          <w:szCs w:val="24"/>
        </w:rPr>
        <w:t>Δ</w:t>
      </w:r>
      <w:r w:rsidRPr="00795D47">
        <w:rPr>
          <w:rFonts w:ascii="Cambria Math" w:eastAsiaTheme="minorEastAsia" w:hAnsi="Cambria Math"/>
          <w:color w:val="000000" w:themeColor="text1"/>
          <w:sz w:val="24"/>
          <w:szCs w:val="24"/>
          <w:vertAlign w:val="subscript"/>
        </w:rPr>
        <w:t>N</w:t>
      </w:r>
      <w:r w:rsidRPr="00795D47">
        <w:rPr>
          <w:rFonts w:ascii="Cambria Math" w:eastAsiaTheme="minorEastAsia" w:hAnsi="Cambria Math"/>
          <w:color w:val="000000" w:themeColor="text1"/>
          <w:sz w:val="24"/>
          <w:szCs w:val="24"/>
        </w:rPr>
        <w:t>，则</w:t>
      </w:r>
      <w:r w:rsidRPr="00795D47">
        <w:rPr>
          <w:rFonts w:asciiTheme="minorEastAsia" w:eastAsiaTheme="minorEastAsia" w:hAnsiTheme="minorEastAsia" w:hint="eastAsia"/>
          <w:color w:val="000000" w:themeColor="text1"/>
          <w:sz w:val="24"/>
          <w:szCs w:val="24"/>
        </w:rPr>
        <w:t>误差区间半宽度为</w:t>
      </w:r>
      <w:r w:rsidRPr="00795D47">
        <w:rPr>
          <w:rFonts w:ascii="Cambria Math" w:eastAsiaTheme="minorEastAsia" w:hAnsi="Cambria Math"/>
          <w:i/>
          <w:color w:val="000000" w:themeColor="text1"/>
          <w:sz w:val="24"/>
          <w:szCs w:val="24"/>
        </w:rPr>
        <w:t>Δ</w:t>
      </w:r>
      <w:r w:rsidRPr="00795D47">
        <w:rPr>
          <w:rFonts w:ascii="Cambria Math" w:eastAsiaTheme="minorEastAsia" w:hAnsi="Cambria Math"/>
          <w:color w:val="000000" w:themeColor="text1"/>
          <w:sz w:val="24"/>
          <w:szCs w:val="24"/>
          <w:vertAlign w:val="subscript"/>
        </w:rPr>
        <w:t>N</w:t>
      </w:r>
      <w:r w:rsidRPr="00795D47">
        <w:rPr>
          <w:rFonts w:ascii="Cambria Math" w:eastAsiaTheme="minorEastAsia" w:hAnsi="Cambria Math" w:hint="eastAsia"/>
          <w:color w:val="000000" w:themeColor="text1"/>
          <w:sz w:val="24"/>
          <w:szCs w:val="24"/>
        </w:rPr>
        <w:t>/2</w:t>
      </w:r>
      <w:r w:rsidRPr="00795D47">
        <w:rPr>
          <w:rFonts w:asciiTheme="minorEastAsia" w:eastAsiaTheme="minorEastAsia" w:hAnsiTheme="minorEastAsia" w:hint="eastAsia"/>
          <w:color w:val="000000" w:themeColor="text1"/>
          <w:sz w:val="24"/>
          <w:szCs w:val="24"/>
        </w:rPr>
        <w:t>，非线性误差服从均匀分布，</w:t>
      </w:r>
      <w:r w:rsidRPr="00795D47">
        <w:rPr>
          <w:rFonts w:ascii="Cambria Math" w:eastAsiaTheme="minorEastAsia" w:hAnsi="Cambria Math"/>
          <w:color w:val="000000" w:themeColor="text1"/>
          <w:sz w:val="24"/>
          <w:szCs w:val="24"/>
        </w:rPr>
        <w:t>因此</w:t>
      </w:r>
      <w:r w:rsidRPr="00795D47">
        <w:rPr>
          <w:rFonts w:ascii="Cambria Math" w:eastAsiaTheme="minorEastAsia" w:hAnsi="Cambria Math"/>
          <w:i/>
          <w:color w:val="000000" w:themeColor="text1"/>
          <w:sz w:val="24"/>
          <w:szCs w:val="24"/>
        </w:rPr>
        <w:t>F</w:t>
      </w:r>
      <w:r w:rsidRPr="00795D47">
        <w:rPr>
          <w:rFonts w:ascii="Cambria Math" w:eastAsiaTheme="minorEastAsia" w:hAnsi="Cambria Math" w:hint="eastAsia"/>
          <w:color w:val="000000" w:themeColor="text1"/>
          <w:sz w:val="24"/>
          <w:szCs w:val="24"/>
          <w:vertAlign w:val="subscript"/>
        </w:rPr>
        <w:t>4</w:t>
      </w:r>
      <w:r w:rsidRPr="00795D47">
        <w:rPr>
          <w:rFonts w:asciiTheme="minorEastAsia" w:eastAsiaTheme="minorEastAsia" w:hAnsiTheme="minorEastAsia" w:hint="eastAsia"/>
          <w:color w:val="000000" w:themeColor="text1"/>
          <w:sz w:val="24"/>
          <w:szCs w:val="24"/>
        </w:rPr>
        <w:t>引入的标准不确定度分量为：</w:t>
      </w:r>
      <m:oMath>
        <m:sSub>
          <m:sSubPr>
            <m:ctrlPr>
              <w:rPr>
                <w:rFonts w:ascii="Cambria Math" w:eastAsiaTheme="minorEastAsia" w:hAnsi="Cambria Math"/>
                <w:color w:val="000000" w:themeColor="text1"/>
                <w:sz w:val="24"/>
                <w:szCs w:val="24"/>
              </w:rPr>
            </m:ctrlPr>
          </m:sSubPr>
          <m:e>
            <m:r>
              <w:rPr>
                <w:rFonts w:ascii="Cambria Math" w:eastAsiaTheme="minorEastAsia" w:hAnsi="Cambria Math"/>
                <w:color w:val="000000" w:themeColor="text1"/>
                <w:sz w:val="24"/>
                <w:szCs w:val="24"/>
              </w:rPr>
              <m:t>u</m:t>
            </m:r>
          </m:e>
          <m:sub>
            <m:r>
              <m:rPr>
                <m:sty m:val="p"/>
              </m:rPr>
              <w:rPr>
                <w:rFonts w:ascii="Cambria Math" w:eastAsiaTheme="minorEastAsia" w:hAnsi="Cambria Math"/>
                <w:color w:val="000000" w:themeColor="text1"/>
                <w:sz w:val="24"/>
                <w:szCs w:val="24"/>
              </w:rPr>
              <m:t>8</m:t>
            </m:r>
          </m:sub>
        </m:sSub>
        <m:r>
          <m:rPr>
            <m:sty m:val="p"/>
          </m:rPr>
          <w:rPr>
            <w:rFonts w:ascii="Cambria Math" w:eastAsiaTheme="minorEastAsia" w:hAnsi="Cambria Math"/>
            <w:color w:val="000000" w:themeColor="text1"/>
            <w:sz w:val="24"/>
            <w:szCs w:val="24"/>
          </w:rPr>
          <m:t>=</m:t>
        </m:r>
        <m:f>
          <m:fPr>
            <m:ctrlPr>
              <w:rPr>
                <w:rFonts w:ascii="Cambria Math" w:eastAsiaTheme="minorEastAsia" w:hAnsi="Cambria Math"/>
                <w:color w:val="000000" w:themeColor="text1"/>
                <w:sz w:val="24"/>
                <w:szCs w:val="24"/>
              </w:rPr>
            </m:ctrlPr>
          </m:fPr>
          <m:num>
            <m:sSub>
              <m:sSubPr>
                <m:ctrlPr>
                  <w:rPr>
                    <w:rFonts w:ascii="Cambria Math" w:eastAsiaTheme="minorEastAsia" w:hAnsi="Cambria Math"/>
                    <w:i/>
                    <w:color w:val="000000" w:themeColor="text1"/>
                    <w:sz w:val="24"/>
                    <w:szCs w:val="24"/>
                  </w:rPr>
                </m:ctrlPr>
              </m:sSubPr>
              <m:e>
                <m:r>
                  <w:rPr>
                    <w:rFonts w:ascii="Cambria Math" w:eastAsiaTheme="minorEastAsia" w:hAnsi="Cambria Math"/>
                    <w:color w:val="000000" w:themeColor="text1"/>
                    <w:sz w:val="24"/>
                    <w:szCs w:val="24"/>
                  </w:rPr>
                  <m:t>∆</m:t>
                </m:r>
              </m:e>
              <m:sub>
                <m:r>
                  <w:rPr>
                    <w:rFonts w:ascii="Cambria Math" w:eastAsiaTheme="minorEastAsia" w:hAnsi="Cambria Math"/>
                    <w:color w:val="000000" w:themeColor="text1"/>
                    <w:sz w:val="24"/>
                    <w:szCs w:val="24"/>
                  </w:rPr>
                  <m:t>N</m:t>
                </m:r>
              </m:sub>
            </m:sSub>
          </m:num>
          <m:den>
            <m:r>
              <m:rPr>
                <m:sty m:val="p"/>
              </m:rPr>
              <w:rPr>
                <w:rFonts w:ascii="Cambria Math" w:eastAsiaTheme="minorEastAsia" w:hAnsi="Cambria Math"/>
                <w:color w:val="000000" w:themeColor="text1"/>
                <w:sz w:val="24"/>
                <w:szCs w:val="24"/>
              </w:rPr>
              <m:t>2×</m:t>
            </m:r>
            <m:rad>
              <m:radPr>
                <m:degHide m:val="on"/>
                <m:ctrlPr>
                  <w:rPr>
                    <w:rFonts w:ascii="Cambria Math" w:eastAsiaTheme="minorEastAsia" w:hAnsi="Cambria Math"/>
                    <w:color w:val="000000" w:themeColor="text1"/>
                    <w:sz w:val="24"/>
                    <w:szCs w:val="24"/>
                  </w:rPr>
                </m:ctrlPr>
              </m:radPr>
              <m:deg/>
              <m:e>
                <m:r>
                  <w:rPr>
                    <w:rFonts w:ascii="Cambria Math" w:eastAsiaTheme="minorEastAsia" w:hAnsi="Cambria Math"/>
                    <w:color w:val="000000" w:themeColor="text1"/>
                    <w:sz w:val="24"/>
                    <w:szCs w:val="24"/>
                  </w:rPr>
                  <m:t>3</m:t>
                </m:r>
              </m:e>
            </m:rad>
          </m:den>
        </m:f>
      </m:oMath>
      <w:r w:rsidRPr="00795D47">
        <w:rPr>
          <w:rFonts w:asciiTheme="minorEastAsia" w:eastAsiaTheme="minorEastAsia" w:hAnsiTheme="minorEastAsia" w:hint="eastAsia"/>
          <w:color w:val="000000" w:themeColor="text1"/>
          <w:sz w:val="24"/>
          <w:szCs w:val="24"/>
        </w:rPr>
        <w:t>。</w:t>
      </w:r>
    </w:p>
    <w:p w:rsidR="00795D47" w:rsidRPr="00795D47" w:rsidRDefault="00FC261B" w:rsidP="00795D47">
      <w:pPr>
        <w:spacing w:line="360" w:lineRule="auto"/>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本实验中</w:t>
      </w:r>
      <w:r w:rsidR="00795D47" w:rsidRPr="00795D47">
        <w:rPr>
          <w:rFonts w:asciiTheme="minorEastAsia" w:eastAsiaTheme="minorEastAsia" w:hAnsiTheme="minorEastAsia" w:hint="eastAsia"/>
          <w:color w:val="000000" w:themeColor="text1"/>
          <w:sz w:val="24"/>
          <w:szCs w:val="24"/>
        </w:rPr>
        <w:t>被检</w:t>
      </w:r>
      <w:r w:rsidR="00795D47" w:rsidRPr="00795D47">
        <w:rPr>
          <w:rFonts w:asciiTheme="minorEastAsia" w:eastAsiaTheme="minorEastAsia" w:hAnsiTheme="minorEastAsia" w:hint="eastAsia"/>
          <w:bCs/>
          <w:color w:val="000000" w:themeColor="text1"/>
          <w:sz w:val="24"/>
          <w:szCs w:val="24"/>
        </w:rPr>
        <w:t>激光</w:t>
      </w:r>
      <w:r w:rsidR="00795D47" w:rsidRPr="00795D47">
        <w:rPr>
          <w:rFonts w:asciiTheme="minorEastAsia" w:eastAsiaTheme="minorEastAsia" w:hAnsiTheme="minorEastAsia" w:hint="eastAsia"/>
          <w:color w:val="000000" w:themeColor="text1"/>
          <w:sz w:val="24"/>
          <w:szCs w:val="24"/>
        </w:rPr>
        <w:t>能量计的修正因子明确表述为某一特定能量点的修正因子时，该项不确定度分量不计入总不确定度的合成</w:t>
      </w:r>
      <w:r>
        <w:rPr>
          <w:rFonts w:asciiTheme="minorEastAsia" w:eastAsiaTheme="minorEastAsia" w:hAnsiTheme="minorEastAsia" w:hint="eastAsia"/>
          <w:color w:val="000000" w:themeColor="text1"/>
          <w:sz w:val="24"/>
          <w:szCs w:val="24"/>
        </w:rPr>
        <w:t>，</w:t>
      </w:r>
      <w:r w:rsidRPr="00FC261B">
        <w:rPr>
          <w:rFonts w:ascii="Cambria Math" w:eastAsiaTheme="minorEastAsia" w:hAnsi="Cambria Math"/>
          <w:i/>
          <w:color w:val="000000" w:themeColor="text1"/>
          <w:sz w:val="24"/>
          <w:szCs w:val="24"/>
        </w:rPr>
        <w:t>u</w:t>
      </w:r>
      <w:r>
        <w:rPr>
          <w:rFonts w:ascii="Cambria Math" w:eastAsiaTheme="minorEastAsia" w:hAnsi="Cambria Math" w:hint="eastAsia"/>
          <w:color w:val="000000" w:themeColor="text1"/>
          <w:sz w:val="24"/>
          <w:szCs w:val="24"/>
          <w:vertAlign w:val="subscript"/>
        </w:rPr>
        <w:t>8</w:t>
      </w:r>
      <w:r>
        <w:rPr>
          <w:rFonts w:asciiTheme="minorEastAsia" w:eastAsiaTheme="minorEastAsia" w:hAnsiTheme="minorEastAsia" w:hint="eastAsia"/>
          <w:color w:val="000000" w:themeColor="text1"/>
          <w:sz w:val="24"/>
          <w:szCs w:val="24"/>
        </w:rPr>
        <w:t>=0%</w:t>
      </w:r>
      <w:r w:rsidR="00795D47" w:rsidRPr="00795D47">
        <w:rPr>
          <w:rFonts w:asciiTheme="minorEastAsia" w:eastAsiaTheme="minorEastAsia" w:hAnsiTheme="minorEastAsia" w:hint="eastAsia"/>
          <w:color w:val="000000" w:themeColor="text1"/>
          <w:sz w:val="24"/>
          <w:szCs w:val="24"/>
        </w:rPr>
        <w:t>。</w:t>
      </w:r>
    </w:p>
    <w:p w:rsidR="00795D47" w:rsidRPr="00795D47" w:rsidRDefault="00795D47" w:rsidP="00795D47">
      <w:pPr>
        <w:spacing w:line="360" w:lineRule="auto"/>
        <w:rPr>
          <w:rFonts w:asciiTheme="minorEastAsia" w:eastAsiaTheme="minorEastAsia" w:hAnsiTheme="minorEastAsia"/>
          <w:color w:val="000000" w:themeColor="text1"/>
          <w:sz w:val="24"/>
          <w:szCs w:val="24"/>
        </w:rPr>
      </w:pPr>
      <w:r w:rsidRPr="00FC261B">
        <w:rPr>
          <w:rFonts w:asciiTheme="minorEastAsia" w:eastAsiaTheme="minorEastAsia" w:hAnsiTheme="minorEastAsia"/>
          <w:color w:val="000000" w:themeColor="text1"/>
          <w:sz w:val="24"/>
          <w:szCs w:val="24"/>
        </w:rPr>
        <w:lastRenderedPageBreak/>
        <w:t>3</w:t>
      </w:r>
      <w:r w:rsidR="00FC261B">
        <w:rPr>
          <w:rFonts w:asciiTheme="minorEastAsia" w:eastAsiaTheme="minorEastAsia" w:hAnsiTheme="minorEastAsia" w:hint="eastAsia"/>
          <w:color w:val="000000" w:themeColor="text1"/>
          <w:sz w:val="24"/>
          <w:szCs w:val="24"/>
        </w:rPr>
        <w:t>.</w:t>
      </w:r>
      <w:r w:rsidRPr="00795D47">
        <w:rPr>
          <w:rFonts w:asciiTheme="minorEastAsia" w:eastAsiaTheme="minorEastAsia" w:hAnsiTheme="minorEastAsia" w:hint="eastAsia"/>
          <w:color w:val="000000" w:themeColor="text1"/>
          <w:sz w:val="24"/>
          <w:szCs w:val="24"/>
        </w:rPr>
        <w:t>相对合成标准不确定度和相对合成扩展不确定度</w:t>
      </w:r>
    </w:p>
    <w:p w:rsidR="00795D47" w:rsidRPr="00795D47" w:rsidRDefault="00795D47" w:rsidP="00795D47">
      <w:pPr>
        <w:spacing w:line="360" w:lineRule="auto"/>
        <w:ind w:firstLineChars="200" w:firstLine="480"/>
        <w:rPr>
          <w:rFonts w:asciiTheme="minorEastAsia" w:eastAsiaTheme="minorEastAsia" w:hAnsiTheme="minorEastAsia"/>
          <w:color w:val="000000" w:themeColor="text1"/>
          <w:sz w:val="24"/>
          <w:szCs w:val="24"/>
        </w:rPr>
      </w:pPr>
      <w:r w:rsidRPr="00795D47">
        <w:rPr>
          <w:rFonts w:asciiTheme="minorEastAsia" w:eastAsiaTheme="minorEastAsia" w:hAnsiTheme="minorEastAsia" w:hint="eastAsia"/>
          <w:color w:val="000000" w:themeColor="text1"/>
          <w:sz w:val="24"/>
          <w:szCs w:val="24"/>
        </w:rPr>
        <w:t>以上</w:t>
      </w:r>
      <w:r w:rsidR="00FC261B">
        <w:rPr>
          <w:rFonts w:asciiTheme="minorEastAsia" w:eastAsiaTheme="minorEastAsia" w:hAnsiTheme="minorEastAsia" w:hint="eastAsia"/>
          <w:color w:val="000000" w:themeColor="text1"/>
          <w:sz w:val="24"/>
          <w:szCs w:val="24"/>
        </w:rPr>
        <w:t>各</w:t>
      </w:r>
      <w:r w:rsidRPr="00795D47">
        <w:rPr>
          <w:rFonts w:asciiTheme="minorEastAsia" w:eastAsiaTheme="minorEastAsia" w:hAnsiTheme="minorEastAsia" w:hint="eastAsia"/>
          <w:color w:val="000000" w:themeColor="text1"/>
          <w:sz w:val="24"/>
          <w:szCs w:val="24"/>
        </w:rPr>
        <w:t>不确定度分量互不相关，相对合成标准不确定度</w:t>
      </w:r>
      <w:r w:rsidR="00FC261B">
        <w:rPr>
          <w:rFonts w:asciiTheme="minorEastAsia" w:eastAsiaTheme="minorEastAsia" w:hAnsiTheme="minorEastAsia" w:hint="eastAsia"/>
          <w:color w:val="000000" w:themeColor="text1"/>
          <w:sz w:val="24"/>
          <w:szCs w:val="24"/>
        </w:rPr>
        <w:t>为</w:t>
      </w:r>
      <w:r w:rsidR="003525C3">
        <w:rPr>
          <w:rFonts w:asciiTheme="minorEastAsia" w:eastAsiaTheme="minorEastAsia" w:hAnsiTheme="minorEastAsia" w:hint="eastAsia"/>
          <w:color w:val="000000" w:themeColor="text1"/>
          <w:sz w:val="24"/>
          <w:szCs w:val="24"/>
        </w:rPr>
        <w:t>：1.30%（@1.75mJ）,</w:t>
      </w:r>
      <w:r w:rsidR="003525C3" w:rsidRPr="00795D47">
        <w:rPr>
          <w:rFonts w:asciiTheme="minorEastAsia" w:eastAsiaTheme="minorEastAsia" w:hAnsiTheme="minorEastAsia"/>
          <w:color w:val="000000" w:themeColor="text1"/>
          <w:sz w:val="24"/>
          <w:szCs w:val="24"/>
        </w:rPr>
        <w:t xml:space="preserve"> </w:t>
      </w:r>
      <w:r w:rsidR="003525C3">
        <w:rPr>
          <w:rFonts w:asciiTheme="minorEastAsia" w:eastAsiaTheme="minorEastAsia" w:hAnsiTheme="minorEastAsia" w:hint="eastAsia"/>
          <w:color w:val="000000" w:themeColor="text1"/>
          <w:sz w:val="24"/>
          <w:szCs w:val="24"/>
        </w:rPr>
        <w:t>1.35%（@0.18mJ）。</w:t>
      </w:r>
    </w:p>
    <w:p w:rsidR="00795D47" w:rsidRDefault="00795D47" w:rsidP="003525C3">
      <w:pPr>
        <w:spacing w:line="360" w:lineRule="auto"/>
        <w:ind w:firstLineChars="200" w:firstLine="480"/>
        <w:rPr>
          <w:rFonts w:hAnsi="宋体" w:hint="eastAsia"/>
          <w:sz w:val="24"/>
          <w:szCs w:val="24"/>
        </w:rPr>
      </w:pPr>
      <w:r w:rsidRPr="00795D47">
        <w:rPr>
          <w:rFonts w:asciiTheme="minorEastAsia" w:eastAsiaTheme="minorEastAsia" w:hAnsiTheme="minorEastAsia" w:hint="eastAsia"/>
          <w:color w:val="000000" w:themeColor="text1"/>
          <w:sz w:val="24"/>
          <w:szCs w:val="24"/>
        </w:rPr>
        <w:t>相对合成扩展不确定度为</w:t>
      </w:r>
      <w:r w:rsidR="003525C3">
        <w:rPr>
          <w:rFonts w:asciiTheme="minorEastAsia" w:eastAsiaTheme="minorEastAsia" w:hAnsiTheme="minorEastAsia" w:hint="eastAsia"/>
          <w:color w:val="000000" w:themeColor="text1"/>
          <w:sz w:val="24"/>
          <w:szCs w:val="24"/>
        </w:rPr>
        <w:t>：2.6% (</w:t>
      </w:r>
      <w:r w:rsidR="003525C3" w:rsidRPr="003525C3">
        <w:rPr>
          <w:rFonts w:asciiTheme="minorEastAsia" w:eastAsiaTheme="minorEastAsia" w:hAnsiTheme="minorEastAsia" w:hint="eastAsia"/>
          <w:i/>
          <w:color w:val="000000" w:themeColor="text1"/>
          <w:sz w:val="24"/>
          <w:szCs w:val="24"/>
        </w:rPr>
        <w:t>k</w:t>
      </w:r>
      <w:r w:rsidR="003525C3">
        <w:rPr>
          <w:rFonts w:asciiTheme="minorEastAsia" w:eastAsiaTheme="minorEastAsia" w:hAnsiTheme="minorEastAsia" w:hint="eastAsia"/>
          <w:color w:val="000000" w:themeColor="text1"/>
          <w:sz w:val="24"/>
          <w:szCs w:val="24"/>
        </w:rPr>
        <w:t>=2)（@1.75mJ）,</w:t>
      </w:r>
      <w:r w:rsidR="003525C3" w:rsidRPr="00795D47">
        <w:rPr>
          <w:rFonts w:asciiTheme="minorEastAsia" w:eastAsiaTheme="minorEastAsia" w:hAnsiTheme="minorEastAsia"/>
          <w:color w:val="000000" w:themeColor="text1"/>
          <w:sz w:val="24"/>
          <w:szCs w:val="24"/>
        </w:rPr>
        <w:t xml:space="preserve"> </w:t>
      </w:r>
      <w:r w:rsidR="003525C3">
        <w:rPr>
          <w:rFonts w:asciiTheme="minorEastAsia" w:eastAsiaTheme="minorEastAsia" w:hAnsiTheme="minorEastAsia" w:hint="eastAsia"/>
          <w:color w:val="000000" w:themeColor="text1"/>
          <w:sz w:val="24"/>
          <w:szCs w:val="24"/>
        </w:rPr>
        <w:t>2.7% (</w:t>
      </w:r>
      <w:r w:rsidR="003525C3" w:rsidRPr="003525C3">
        <w:rPr>
          <w:rFonts w:asciiTheme="minorEastAsia" w:eastAsiaTheme="minorEastAsia" w:hAnsiTheme="minorEastAsia" w:hint="eastAsia"/>
          <w:i/>
          <w:color w:val="000000" w:themeColor="text1"/>
          <w:sz w:val="24"/>
          <w:szCs w:val="24"/>
        </w:rPr>
        <w:t>k</w:t>
      </w:r>
      <w:r w:rsidR="003525C3">
        <w:rPr>
          <w:rFonts w:asciiTheme="minorEastAsia" w:eastAsiaTheme="minorEastAsia" w:hAnsiTheme="minorEastAsia" w:hint="eastAsia"/>
          <w:color w:val="000000" w:themeColor="text1"/>
          <w:sz w:val="24"/>
          <w:szCs w:val="24"/>
        </w:rPr>
        <w:t>=2)（@0.18mJ）。</w:t>
      </w:r>
    </w:p>
    <w:p w:rsidR="00795D47" w:rsidRPr="0056734F" w:rsidRDefault="00795D47" w:rsidP="00795D47">
      <w:pPr>
        <w:widowControl w:val="0"/>
        <w:autoSpaceDE w:val="0"/>
        <w:autoSpaceDN w:val="0"/>
        <w:adjustRightInd w:val="0"/>
        <w:ind w:left="360"/>
        <w:textAlignment w:val="baseline"/>
        <w:rPr>
          <w:sz w:val="24"/>
          <w:szCs w:val="24"/>
        </w:rPr>
      </w:pPr>
    </w:p>
    <w:p w:rsidR="00D41ADD" w:rsidRPr="0056734F" w:rsidRDefault="00D41ADD" w:rsidP="00F361DC">
      <w:pPr>
        <w:widowControl w:val="0"/>
        <w:numPr>
          <w:ilvl w:val="0"/>
          <w:numId w:val="33"/>
        </w:numPr>
        <w:autoSpaceDE w:val="0"/>
        <w:autoSpaceDN w:val="0"/>
        <w:adjustRightInd w:val="0"/>
        <w:textAlignment w:val="baseline"/>
        <w:rPr>
          <w:sz w:val="24"/>
          <w:szCs w:val="24"/>
        </w:rPr>
      </w:pPr>
      <w:r w:rsidRPr="0056734F">
        <w:rPr>
          <w:rFonts w:hAnsi="宋体"/>
          <w:sz w:val="24"/>
          <w:szCs w:val="24"/>
        </w:rPr>
        <w:t>实验结论</w:t>
      </w:r>
    </w:p>
    <w:p w:rsidR="000B7C70" w:rsidRPr="00FA692F" w:rsidRDefault="00D41ADD" w:rsidP="00D41ADD">
      <w:pPr>
        <w:ind w:firstLineChars="200" w:firstLine="480"/>
        <w:rPr>
          <w:sz w:val="24"/>
          <w:szCs w:val="28"/>
        </w:rPr>
      </w:pPr>
      <w:r w:rsidRPr="00FA692F">
        <w:rPr>
          <w:rFonts w:hAnsi="宋体"/>
          <w:sz w:val="24"/>
          <w:szCs w:val="28"/>
        </w:rPr>
        <w:t>激光</w:t>
      </w:r>
      <w:r w:rsidR="0056734F">
        <w:rPr>
          <w:rFonts w:hAnsi="宋体" w:hint="eastAsia"/>
          <w:sz w:val="24"/>
          <w:szCs w:val="28"/>
        </w:rPr>
        <w:t>能量</w:t>
      </w:r>
      <w:r w:rsidRPr="00FA692F">
        <w:rPr>
          <w:rFonts w:hAnsi="宋体"/>
          <w:sz w:val="24"/>
          <w:szCs w:val="28"/>
        </w:rPr>
        <w:t>计检定结果如下：</w:t>
      </w:r>
    </w:p>
    <w:p w:rsidR="00D41ADD" w:rsidRPr="00FA692F" w:rsidRDefault="00D41ADD" w:rsidP="00D41ADD">
      <w:pPr>
        <w:ind w:firstLineChars="200" w:firstLine="480"/>
        <w:rPr>
          <w:sz w:val="24"/>
          <w:szCs w:val="28"/>
        </w:rPr>
      </w:pPr>
    </w:p>
    <w:tbl>
      <w:tblPr>
        <w:tblW w:w="7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17"/>
        <w:gridCol w:w="3517"/>
      </w:tblGrid>
      <w:tr w:rsidR="00D41ADD" w:rsidRPr="00FA692F" w:rsidTr="00BA455C">
        <w:trPr>
          <w:trHeight w:val="343"/>
          <w:jc w:val="center"/>
        </w:trPr>
        <w:tc>
          <w:tcPr>
            <w:tcW w:w="3517" w:type="dxa"/>
            <w:tcBorders>
              <w:top w:val="single" w:sz="12" w:space="0" w:color="auto"/>
              <w:left w:val="single" w:sz="12" w:space="0" w:color="auto"/>
            </w:tcBorders>
            <w:vAlign w:val="center"/>
          </w:tcPr>
          <w:p w:rsidR="00D41ADD" w:rsidRPr="00FA692F" w:rsidRDefault="00D41ADD" w:rsidP="00BA455C">
            <w:pPr>
              <w:jc w:val="center"/>
              <w:rPr>
                <w:sz w:val="21"/>
                <w:szCs w:val="21"/>
              </w:rPr>
            </w:pPr>
            <w:r w:rsidRPr="00FA692F">
              <w:rPr>
                <w:rFonts w:hAnsi="宋体"/>
                <w:sz w:val="21"/>
                <w:szCs w:val="21"/>
              </w:rPr>
              <w:t>检定项目</w:t>
            </w:r>
          </w:p>
        </w:tc>
        <w:tc>
          <w:tcPr>
            <w:tcW w:w="3517" w:type="dxa"/>
            <w:tcBorders>
              <w:top w:val="single" w:sz="12" w:space="0" w:color="auto"/>
              <w:right w:val="single" w:sz="12" w:space="0" w:color="auto"/>
            </w:tcBorders>
            <w:vAlign w:val="center"/>
          </w:tcPr>
          <w:p w:rsidR="00D41ADD" w:rsidRPr="00FA692F" w:rsidRDefault="00D41ADD" w:rsidP="00BA455C">
            <w:pPr>
              <w:jc w:val="center"/>
              <w:rPr>
                <w:sz w:val="21"/>
                <w:szCs w:val="21"/>
              </w:rPr>
            </w:pPr>
            <w:r w:rsidRPr="00FA692F">
              <w:rPr>
                <w:rFonts w:hAnsi="宋体"/>
                <w:sz w:val="21"/>
                <w:szCs w:val="21"/>
              </w:rPr>
              <w:t>检定结果</w:t>
            </w:r>
          </w:p>
        </w:tc>
      </w:tr>
      <w:tr w:rsidR="00D41ADD" w:rsidRPr="00FA692F" w:rsidTr="00BA455C">
        <w:trPr>
          <w:trHeight w:val="343"/>
          <w:jc w:val="center"/>
        </w:trPr>
        <w:tc>
          <w:tcPr>
            <w:tcW w:w="3517" w:type="dxa"/>
            <w:tcBorders>
              <w:left w:val="single" w:sz="12" w:space="0" w:color="auto"/>
            </w:tcBorders>
            <w:vAlign w:val="center"/>
          </w:tcPr>
          <w:p w:rsidR="00D41ADD" w:rsidRPr="00FA692F" w:rsidRDefault="00D41ADD" w:rsidP="00BA455C">
            <w:pPr>
              <w:jc w:val="center"/>
              <w:rPr>
                <w:sz w:val="21"/>
                <w:szCs w:val="21"/>
              </w:rPr>
            </w:pPr>
            <w:r w:rsidRPr="00FA692F">
              <w:rPr>
                <w:rFonts w:hAnsi="宋体"/>
                <w:sz w:val="21"/>
                <w:szCs w:val="21"/>
              </w:rPr>
              <w:t>外观</w:t>
            </w:r>
            <w:r w:rsidR="006A3E5F" w:rsidRPr="00FA692F">
              <w:rPr>
                <w:rFonts w:hAnsi="宋体"/>
                <w:sz w:val="21"/>
                <w:szCs w:val="21"/>
              </w:rPr>
              <w:t>与功能</w:t>
            </w:r>
            <w:r w:rsidRPr="00FA692F">
              <w:rPr>
                <w:rFonts w:hAnsi="宋体"/>
                <w:sz w:val="21"/>
                <w:szCs w:val="21"/>
              </w:rPr>
              <w:t>检查</w:t>
            </w:r>
          </w:p>
        </w:tc>
        <w:tc>
          <w:tcPr>
            <w:tcW w:w="3517" w:type="dxa"/>
            <w:tcBorders>
              <w:right w:val="single" w:sz="12" w:space="0" w:color="auto"/>
            </w:tcBorders>
            <w:vAlign w:val="center"/>
          </w:tcPr>
          <w:p w:rsidR="00D41ADD" w:rsidRPr="00FA692F" w:rsidRDefault="00D41ADD" w:rsidP="00BA455C">
            <w:pPr>
              <w:jc w:val="center"/>
              <w:rPr>
                <w:sz w:val="21"/>
                <w:szCs w:val="21"/>
              </w:rPr>
            </w:pPr>
            <w:r w:rsidRPr="00FA692F">
              <w:rPr>
                <w:rFonts w:hAnsi="宋体"/>
                <w:sz w:val="21"/>
                <w:szCs w:val="21"/>
              </w:rPr>
              <w:t>合格</w:t>
            </w:r>
          </w:p>
        </w:tc>
      </w:tr>
      <w:tr w:rsidR="00D73F6D" w:rsidRPr="00FA692F" w:rsidTr="00BA455C">
        <w:trPr>
          <w:trHeight w:val="356"/>
          <w:jc w:val="center"/>
        </w:trPr>
        <w:tc>
          <w:tcPr>
            <w:tcW w:w="3517" w:type="dxa"/>
            <w:tcBorders>
              <w:left w:val="single" w:sz="12" w:space="0" w:color="auto"/>
            </w:tcBorders>
            <w:vAlign w:val="center"/>
          </w:tcPr>
          <w:p w:rsidR="00D73F6D" w:rsidRPr="00FA692F" w:rsidRDefault="00D73F6D" w:rsidP="00BA455C">
            <w:pPr>
              <w:jc w:val="center"/>
              <w:rPr>
                <w:sz w:val="21"/>
                <w:szCs w:val="21"/>
              </w:rPr>
            </w:pPr>
            <w:r w:rsidRPr="00FA692F">
              <w:rPr>
                <w:rFonts w:hAnsi="宋体"/>
                <w:sz w:val="21"/>
                <w:szCs w:val="21"/>
              </w:rPr>
              <w:t>接收面响应不均匀性</w:t>
            </w:r>
          </w:p>
        </w:tc>
        <w:tc>
          <w:tcPr>
            <w:tcW w:w="3517" w:type="dxa"/>
            <w:tcBorders>
              <w:right w:val="single" w:sz="12" w:space="0" w:color="auto"/>
            </w:tcBorders>
            <w:vAlign w:val="center"/>
          </w:tcPr>
          <w:p w:rsidR="00D73F6D" w:rsidRPr="00FA692F" w:rsidRDefault="00D73F6D" w:rsidP="00D73F6D">
            <w:pPr>
              <w:jc w:val="center"/>
              <w:rPr>
                <w:sz w:val="21"/>
                <w:szCs w:val="21"/>
              </w:rPr>
            </w:pPr>
            <w:r>
              <w:rPr>
                <w:rFonts w:ascii="宋体" w:hAnsi="宋体" w:hint="eastAsia"/>
                <w:sz w:val="21"/>
                <w:szCs w:val="21"/>
              </w:rPr>
              <w:t>±</w:t>
            </w:r>
            <w:r w:rsidRPr="00FA692F">
              <w:rPr>
                <w:sz w:val="21"/>
                <w:szCs w:val="21"/>
              </w:rPr>
              <w:t>0.</w:t>
            </w:r>
            <w:r>
              <w:rPr>
                <w:rFonts w:hint="eastAsia"/>
                <w:sz w:val="21"/>
                <w:szCs w:val="21"/>
              </w:rPr>
              <w:t>7</w:t>
            </w:r>
            <w:r w:rsidRPr="00FA692F">
              <w:rPr>
                <w:sz w:val="21"/>
                <w:szCs w:val="21"/>
              </w:rPr>
              <w:t>%</w:t>
            </w:r>
          </w:p>
        </w:tc>
      </w:tr>
      <w:tr w:rsidR="00D73F6D" w:rsidRPr="00FA692F" w:rsidTr="00BA455C">
        <w:trPr>
          <w:trHeight w:val="356"/>
          <w:jc w:val="center"/>
        </w:trPr>
        <w:tc>
          <w:tcPr>
            <w:tcW w:w="3517" w:type="dxa"/>
            <w:tcBorders>
              <w:left w:val="single" w:sz="12" w:space="0" w:color="auto"/>
            </w:tcBorders>
            <w:vAlign w:val="center"/>
          </w:tcPr>
          <w:p w:rsidR="00D73F6D" w:rsidRPr="00FA692F" w:rsidRDefault="00D73F6D" w:rsidP="00BA455C">
            <w:pPr>
              <w:jc w:val="center"/>
              <w:rPr>
                <w:sz w:val="21"/>
                <w:szCs w:val="21"/>
              </w:rPr>
            </w:pPr>
            <w:r w:rsidRPr="00FA692F">
              <w:rPr>
                <w:rFonts w:hAnsi="宋体"/>
                <w:sz w:val="21"/>
                <w:szCs w:val="21"/>
              </w:rPr>
              <w:t>非线性</w:t>
            </w:r>
          </w:p>
        </w:tc>
        <w:tc>
          <w:tcPr>
            <w:tcW w:w="3517" w:type="dxa"/>
            <w:tcBorders>
              <w:right w:val="single" w:sz="12" w:space="0" w:color="auto"/>
            </w:tcBorders>
            <w:vAlign w:val="center"/>
          </w:tcPr>
          <w:p w:rsidR="00D73F6D" w:rsidRPr="00FA692F" w:rsidRDefault="00D73F6D" w:rsidP="00D73F6D">
            <w:pPr>
              <w:jc w:val="center"/>
              <w:rPr>
                <w:sz w:val="21"/>
                <w:szCs w:val="21"/>
              </w:rPr>
            </w:pPr>
            <w:r w:rsidRPr="00FA692F">
              <w:rPr>
                <w:sz w:val="21"/>
                <w:szCs w:val="21"/>
              </w:rPr>
              <w:t>0.</w:t>
            </w:r>
            <w:r>
              <w:rPr>
                <w:rFonts w:hint="eastAsia"/>
                <w:sz w:val="21"/>
                <w:szCs w:val="21"/>
              </w:rPr>
              <w:t>82</w:t>
            </w:r>
            <w:r w:rsidRPr="00FA692F">
              <w:rPr>
                <w:sz w:val="21"/>
                <w:szCs w:val="21"/>
              </w:rPr>
              <w:t>%</w:t>
            </w:r>
          </w:p>
        </w:tc>
      </w:tr>
      <w:tr w:rsidR="00D73F6D" w:rsidRPr="00FA692F" w:rsidTr="00BA455C">
        <w:trPr>
          <w:trHeight w:val="356"/>
          <w:jc w:val="center"/>
        </w:trPr>
        <w:tc>
          <w:tcPr>
            <w:tcW w:w="3517" w:type="dxa"/>
            <w:tcBorders>
              <w:left w:val="single" w:sz="12" w:space="0" w:color="auto"/>
            </w:tcBorders>
            <w:vAlign w:val="center"/>
          </w:tcPr>
          <w:p w:rsidR="00D73F6D" w:rsidRPr="00FA692F" w:rsidRDefault="00D73F6D" w:rsidP="00BA455C">
            <w:pPr>
              <w:jc w:val="center"/>
              <w:rPr>
                <w:sz w:val="21"/>
                <w:szCs w:val="21"/>
              </w:rPr>
            </w:pPr>
            <w:r w:rsidRPr="00FA692F">
              <w:rPr>
                <w:rFonts w:hAnsi="宋体"/>
                <w:sz w:val="21"/>
                <w:szCs w:val="21"/>
              </w:rPr>
              <w:t>示值相对误差</w:t>
            </w:r>
          </w:p>
        </w:tc>
        <w:tc>
          <w:tcPr>
            <w:tcW w:w="3517" w:type="dxa"/>
            <w:tcBorders>
              <w:right w:val="single" w:sz="12" w:space="0" w:color="auto"/>
            </w:tcBorders>
            <w:vAlign w:val="center"/>
          </w:tcPr>
          <w:p w:rsidR="00D73F6D" w:rsidRDefault="00A6666E" w:rsidP="00A202F6">
            <w:pPr>
              <w:jc w:val="center"/>
              <w:rPr>
                <w:rFonts w:hAnsi="宋体"/>
                <w:sz w:val="21"/>
                <w:szCs w:val="21"/>
              </w:rPr>
            </w:pPr>
            <w:r>
              <w:rPr>
                <w:rFonts w:hint="eastAsia"/>
                <w:sz w:val="21"/>
                <w:szCs w:val="21"/>
              </w:rPr>
              <w:t>2.7</w:t>
            </w:r>
            <w:r w:rsidR="00D73F6D" w:rsidRPr="00FA692F">
              <w:rPr>
                <w:sz w:val="21"/>
                <w:szCs w:val="21"/>
              </w:rPr>
              <w:t xml:space="preserve">% </w:t>
            </w:r>
            <w:r w:rsidR="00D73F6D" w:rsidRPr="00FA692F">
              <w:rPr>
                <w:rFonts w:hAnsi="宋体"/>
                <w:sz w:val="21"/>
                <w:szCs w:val="21"/>
              </w:rPr>
              <w:t>（</w:t>
            </w:r>
            <w:r w:rsidR="00D73F6D" w:rsidRPr="00FA692F">
              <w:rPr>
                <w:sz w:val="21"/>
                <w:szCs w:val="21"/>
              </w:rPr>
              <w:t>1</w:t>
            </w:r>
            <w:r>
              <w:rPr>
                <w:rFonts w:hint="eastAsia"/>
                <w:sz w:val="21"/>
                <w:szCs w:val="21"/>
              </w:rPr>
              <w:t>.75</w:t>
            </w:r>
            <w:r w:rsidR="00D73F6D" w:rsidRPr="00FA692F">
              <w:rPr>
                <w:sz w:val="21"/>
                <w:szCs w:val="21"/>
              </w:rPr>
              <w:t>m</w:t>
            </w:r>
            <w:r w:rsidR="00D73F6D">
              <w:rPr>
                <w:rFonts w:hint="eastAsia"/>
                <w:sz w:val="21"/>
                <w:szCs w:val="21"/>
              </w:rPr>
              <w:t>J</w:t>
            </w:r>
            <w:r w:rsidR="00D73F6D" w:rsidRPr="00FA692F">
              <w:rPr>
                <w:rFonts w:hAnsi="宋体"/>
                <w:sz w:val="21"/>
                <w:szCs w:val="21"/>
              </w:rPr>
              <w:t>）</w:t>
            </w:r>
          </w:p>
          <w:p w:rsidR="00D73F6D" w:rsidRPr="00FA692F" w:rsidRDefault="00A6666E" w:rsidP="00A6666E">
            <w:pPr>
              <w:jc w:val="center"/>
              <w:rPr>
                <w:sz w:val="21"/>
                <w:szCs w:val="21"/>
              </w:rPr>
            </w:pPr>
            <w:r>
              <w:rPr>
                <w:rFonts w:hint="eastAsia"/>
                <w:sz w:val="21"/>
                <w:szCs w:val="21"/>
              </w:rPr>
              <w:t>1.8</w:t>
            </w:r>
            <w:r w:rsidR="00D73F6D" w:rsidRPr="00FA692F">
              <w:rPr>
                <w:sz w:val="21"/>
                <w:szCs w:val="21"/>
              </w:rPr>
              <w:t xml:space="preserve">% </w:t>
            </w:r>
            <w:r w:rsidR="00D73F6D" w:rsidRPr="00FA692F">
              <w:rPr>
                <w:rFonts w:hAnsi="宋体"/>
                <w:sz w:val="21"/>
                <w:szCs w:val="21"/>
              </w:rPr>
              <w:t>（</w:t>
            </w:r>
            <w:r>
              <w:rPr>
                <w:rFonts w:hint="eastAsia"/>
                <w:sz w:val="21"/>
                <w:szCs w:val="21"/>
              </w:rPr>
              <w:t>0.18</w:t>
            </w:r>
            <w:r w:rsidR="00D73F6D" w:rsidRPr="00FA692F">
              <w:rPr>
                <w:sz w:val="21"/>
                <w:szCs w:val="21"/>
              </w:rPr>
              <w:t>m</w:t>
            </w:r>
            <w:r w:rsidR="00D73F6D">
              <w:rPr>
                <w:rFonts w:hint="eastAsia"/>
                <w:sz w:val="21"/>
                <w:szCs w:val="21"/>
              </w:rPr>
              <w:t>J</w:t>
            </w:r>
            <w:r w:rsidR="00D73F6D" w:rsidRPr="00FA692F">
              <w:rPr>
                <w:rFonts w:hAnsi="宋体"/>
                <w:sz w:val="21"/>
                <w:szCs w:val="21"/>
              </w:rPr>
              <w:t>）</w:t>
            </w:r>
          </w:p>
        </w:tc>
      </w:tr>
      <w:tr w:rsidR="00D73F6D" w:rsidRPr="00FA692F" w:rsidTr="00BA455C">
        <w:trPr>
          <w:trHeight w:val="368"/>
          <w:jc w:val="center"/>
        </w:trPr>
        <w:tc>
          <w:tcPr>
            <w:tcW w:w="3517" w:type="dxa"/>
            <w:tcBorders>
              <w:left w:val="single" w:sz="12" w:space="0" w:color="auto"/>
              <w:bottom w:val="single" w:sz="12" w:space="0" w:color="auto"/>
            </w:tcBorders>
            <w:vAlign w:val="center"/>
          </w:tcPr>
          <w:p w:rsidR="00D73F6D" w:rsidRPr="00FA692F" w:rsidRDefault="00D73F6D" w:rsidP="00BA455C">
            <w:pPr>
              <w:jc w:val="center"/>
              <w:rPr>
                <w:sz w:val="21"/>
                <w:szCs w:val="21"/>
              </w:rPr>
            </w:pPr>
            <w:r w:rsidRPr="00FA692F">
              <w:rPr>
                <w:rFonts w:hAnsi="宋体"/>
                <w:sz w:val="21"/>
                <w:szCs w:val="21"/>
              </w:rPr>
              <w:t>测量不确定度</w:t>
            </w:r>
          </w:p>
        </w:tc>
        <w:tc>
          <w:tcPr>
            <w:tcW w:w="3517" w:type="dxa"/>
            <w:tcBorders>
              <w:bottom w:val="single" w:sz="12" w:space="0" w:color="auto"/>
              <w:right w:val="single" w:sz="12" w:space="0" w:color="auto"/>
            </w:tcBorders>
            <w:vAlign w:val="center"/>
          </w:tcPr>
          <w:p w:rsidR="003525C3" w:rsidRDefault="003525C3" w:rsidP="003525C3">
            <w:pPr>
              <w:jc w:val="center"/>
              <w:rPr>
                <w:rFonts w:hAnsi="宋体"/>
                <w:sz w:val="21"/>
                <w:szCs w:val="21"/>
              </w:rPr>
            </w:pPr>
            <w:proofErr w:type="spellStart"/>
            <w:r w:rsidRPr="003525C3">
              <w:rPr>
                <w:rFonts w:hint="eastAsia"/>
                <w:i/>
                <w:sz w:val="21"/>
                <w:szCs w:val="21"/>
              </w:rPr>
              <w:t>U</w:t>
            </w:r>
            <w:r w:rsidRPr="003525C3">
              <w:rPr>
                <w:rFonts w:hint="eastAsia"/>
                <w:sz w:val="21"/>
                <w:szCs w:val="21"/>
                <w:vertAlign w:val="subscript"/>
              </w:rPr>
              <w:t>rel</w:t>
            </w:r>
            <w:proofErr w:type="spellEnd"/>
            <w:r>
              <w:rPr>
                <w:rFonts w:hint="eastAsia"/>
                <w:sz w:val="21"/>
                <w:szCs w:val="21"/>
              </w:rPr>
              <w:t>=2.6</w:t>
            </w:r>
            <w:r w:rsidRPr="00FA692F">
              <w:rPr>
                <w:sz w:val="21"/>
                <w:szCs w:val="21"/>
              </w:rPr>
              <w:t xml:space="preserve">% </w:t>
            </w:r>
            <w:r>
              <w:rPr>
                <w:rFonts w:hint="eastAsia"/>
                <w:sz w:val="21"/>
                <w:szCs w:val="21"/>
              </w:rPr>
              <w:t>(</w:t>
            </w:r>
            <w:r w:rsidRPr="003525C3">
              <w:rPr>
                <w:rFonts w:hint="eastAsia"/>
                <w:i/>
                <w:sz w:val="21"/>
                <w:szCs w:val="21"/>
              </w:rPr>
              <w:t>k</w:t>
            </w:r>
            <w:r>
              <w:rPr>
                <w:rFonts w:hint="eastAsia"/>
                <w:sz w:val="21"/>
                <w:szCs w:val="21"/>
              </w:rPr>
              <w:t>=2)</w:t>
            </w:r>
            <w:r w:rsidRPr="00FA692F">
              <w:rPr>
                <w:rFonts w:hAnsi="宋体"/>
                <w:sz w:val="21"/>
                <w:szCs w:val="21"/>
              </w:rPr>
              <w:t>（</w:t>
            </w:r>
            <w:r w:rsidRPr="00FA692F">
              <w:rPr>
                <w:sz w:val="21"/>
                <w:szCs w:val="21"/>
              </w:rPr>
              <w:t>1</w:t>
            </w:r>
            <w:r>
              <w:rPr>
                <w:rFonts w:hint="eastAsia"/>
                <w:sz w:val="21"/>
                <w:szCs w:val="21"/>
              </w:rPr>
              <w:t>.75</w:t>
            </w:r>
            <w:r w:rsidRPr="00FA692F">
              <w:rPr>
                <w:sz w:val="21"/>
                <w:szCs w:val="21"/>
              </w:rPr>
              <w:t>m</w:t>
            </w:r>
            <w:r>
              <w:rPr>
                <w:rFonts w:hint="eastAsia"/>
                <w:sz w:val="21"/>
                <w:szCs w:val="21"/>
              </w:rPr>
              <w:t>J</w:t>
            </w:r>
            <w:r w:rsidRPr="00FA692F">
              <w:rPr>
                <w:rFonts w:hAnsi="宋体"/>
                <w:sz w:val="21"/>
                <w:szCs w:val="21"/>
              </w:rPr>
              <w:t>）</w:t>
            </w:r>
          </w:p>
          <w:p w:rsidR="00D73F6D" w:rsidRPr="00FA692F" w:rsidRDefault="003525C3" w:rsidP="003525C3">
            <w:pPr>
              <w:jc w:val="center"/>
              <w:rPr>
                <w:sz w:val="21"/>
                <w:szCs w:val="21"/>
              </w:rPr>
            </w:pPr>
            <w:proofErr w:type="spellStart"/>
            <w:r w:rsidRPr="003525C3">
              <w:rPr>
                <w:rFonts w:hint="eastAsia"/>
                <w:i/>
                <w:sz w:val="21"/>
                <w:szCs w:val="21"/>
              </w:rPr>
              <w:t>U</w:t>
            </w:r>
            <w:r w:rsidRPr="003525C3">
              <w:rPr>
                <w:rFonts w:hint="eastAsia"/>
                <w:sz w:val="21"/>
                <w:szCs w:val="21"/>
                <w:vertAlign w:val="subscript"/>
              </w:rPr>
              <w:t>rel</w:t>
            </w:r>
            <w:proofErr w:type="spellEnd"/>
            <w:r>
              <w:rPr>
                <w:rFonts w:hint="eastAsia"/>
                <w:sz w:val="21"/>
                <w:szCs w:val="21"/>
              </w:rPr>
              <w:t>=2.7</w:t>
            </w:r>
            <w:r w:rsidRPr="00FA692F">
              <w:rPr>
                <w:sz w:val="21"/>
                <w:szCs w:val="21"/>
              </w:rPr>
              <w:t>%</w:t>
            </w:r>
            <w:r>
              <w:rPr>
                <w:rFonts w:hint="eastAsia"/>
                <w:sz w:val="21"/>
                <w:szCs w:val="21"/>
              </w:rPr>
              <w:t xml:space="preserve"> (</w:t>
            </w:r>
            <w:r w:rsidRPr="003525C3">
              <w:rPr>
                <w:rFonts w:hint="eastAsia"/>
                <w:i/>
                <w:sz w:val="21"/>
                <w:szCs w:val="21"/>
              </w:rPr>
              <w:t>k</w:t>
            </w:r>
            <w:r>
              <w:rPr>
                <w:rFonts w:hint="eastAsia"/>
                <w:sz w:val="21"/>
                <w:szCs w:val="21"/>
              </w:rPr>
              <w:t>=2)</w:t>
            </w:r>
            <w:r w:rsidRPr="00FA692F">
              <w:rPr>
                <w:sz w:val="21"/>
                <w:szCs w:val="21"/>
              </w:rPr>
              <w:t xml:space="preserve"> </w:t>
            </w:r>
            <w:r w:rsidRPr="00FA692F">
              <w:rPr>
                <w:rFonts w:hAnsi="宋体"/>
                <w:sz w:val="21"/>
                <w:szCs w:val="21"/>
              </w:rPr>
              <w:t>（</w:t>
            </w:r>
            <w:r>
              <w:rPr>
                <w:rFonts w:hint="eastAsia"/>
                <w:sz w:val="21"/>
                <w:szCs w:val="21"/>
              </w:rPr>
              <w:t>0.18</w:t>
            </w:r>
            <w:r w:rsidRPr="00FA692F">
              <w:rPr>
                <w:sz w:val="21"/>
                <w:szCs w:val="21"/>
              </w:rPr>
              <w:t>m</w:t>
            </w:r>
            <w:r>
              <w:rPr>
                <w:rFonts w:hint="eastAsia"/>
                <w:sz w:val="21"/>
                <w:szCs w:val="21"/>
              </w:rPr>
              <w:t>J</w:t>
            </w:r>
            <w:r w:rsidRPr="00FA692F">
              <w:rPr>
                <w:rFonts w:hAnsi="宋体"/>
                <w:sz w:val="21"/>
                <w:szCs w:val="21"/>
              </w:rPr>
              <w:t>）</w:t>
            </w:r>
          </w:p>
        </w:tc>
      </w:tr>
    </w:tbl>
    <w:p w:rsidR="00D41ADD" w:rsidRPr="00FA692F" w:rsidRDefault="00D41ADD" w:rsidP="002049F5">
      <w:pPr>
        <w:spacing w:beforeLines="50" w:afterLines="50"/>
        <w:ind w:firstLineChars="200" w:firstLine="480"/>
        <w:rPr>
          <w:sz w:val="24"/>
          <w:szCs w:val="28"/>
        </w:rPr>
      </w:pPr>
      <w:r w:rsidRPr="00FA692F">
        <w:rPr>
          <w:rFonts w:hAnsi="宋体"/>
          <w:sz w:val="24"/>
          <w:szCs w:val="28"/>
        </w:rPr>
        <w:t>检定结论：合格。</w:t>
      </w:r>
    </w:p>
    <w:p w:rsidR="00507FB6" w:rsidRPr="00A6666E" w:rsidRDefault="00767514" w:rsidP="00A6666E">
      <w:pPr>
        <w:ind w:firstLineChars="200" w:firstLine="480"/>
        <w:jc w:val="both"/>
        <w:rPr>
          <w:sz w:val="24"/>
          <w:szCs w:val="24"/>
        </w:rPr>
      </w:pPr>
      <w:r w:rsidRPr="0056734F">
        <w:rPr>
          <w:rFonts w:hAnsi="宋体"/>
          <w:sz w:val="24"/>
          <w:szCs w:val="24"/>
        </w:rPr>
        <w:t>实验结论：本实验严格按照检定规程中的检定方法执行，未出现有分歧性或模糊性的操作，具有可操作性，实验数据可靠。因此，本实验验证了检定规程的可操作实施性和参数指标的科学合理性。</w:t>
      </w:r>
    </w:p>
    <w:sectPr w:rsidR="00507FB6" w:rsidRPr="00A6666E" w:rsidSect="006C65D6">
      <w:headerReference w:type="default" r:id="rId9"/>
      <w:footerReference w:type="default" r:id="rId10"/>
      <w:pgSz w:w="11907" w:h="16840" w:code="9"/>
      <w:pgMar w:top="1440" w:right="1797" w:bottom="1440" w:left="1797" w:header="720" w:footer="720" w:gutter="0"/>
      <w:cols w:space="720"/>
      <w:docGrid w:linePitch="27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1BD1" w:rsidRDefault="001F1BD1">
      <w:r>
        <w:separator/>
      </w:r>
    </w:p>
  </w:endnote>
  <w:endnote w:type="continuationSeparator" w:id="0">
    <w:p w:rsidR="001F1BD1" w:rsidRDefault="001F1B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02F6" w:rsidRDefault="00A202F6">
    <w:pPr>
      <w:pStyle w:val="a8"/>
      <w:jc w:val="right"/>
    </w:pPr>
    <w:r>
      <w:rPr>
        <w:sz w:val="20"/>
      </w:rPr>
      <w:t xml:space="preserve">- </w:t>
    </w:r>
    <w:r>
      <w:rPr>
        <w:sz w:val="20"/>
      </w:rPr>
      <w:fldChar w:fldCharType="begin"/>
    </w:r>
    <w:r>
      <w:rPr>
        <w:sz w:val="20"/>
      </w:rPr>
      <w:instrText xml:space="preserve"> PAGE </w:instrText>
    </w:r>
    <w:r>
      <w:rPr>
        <w:sz w:val="20"/>
      </w:rPr>
      <w:fldChar w:fldCharType="separate"/>
    </w:r>
    <w:r w:rsidR="00D13799">
      <w:rPr>
        <w:noProof/>
        <w:sz w:val="20"/>
      </w:rPr>
      <w:t>6</w:t>
    </w:r>
    <w:r>
      <w:rPr>
        <w:sz w:val="20"/>
      </w:rPr>
      <w:fldChar w:fldCharType="end"/>
    </w:r>
    <w:r>
      <w:rPr>
        <w:sz w:val="20"/>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1BD1" w:rsidRDefault="001F1BD1">
      <w:r>
        <w:separator/>
      </w:r>
    </w:p>
  </w:footnote>
  <w:footnote w:type="continuationSeparator" w:id="0">
    <w:p w:rsidR="001F1BD1" w:rsidRDefault="001F1B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02F6" w:rsidRDefault="00A202F6">
    <w:pPr>
      <w:pStyle w:val="a7"/>
    </w:pPr>
    <w:r w:rsidRPr="00CC2A65">
      <w:rPr>
        <w:b/>
      </w:rPr>
      <w:t>JJG</w:t>
    </w:r>
    <w:r>
      <w:rPr>
        <w:rFonts w:hint="eastAsia"/>
        <w:b/>
      </w:rPr>
      <w:t>312</w:t>
    </w:r>
    <w:r w:rsidRPr="00CC2A65">
      <w:rPr>
        <w:b/>
      </w:rPr>
      <w:t>－</w:t>
    </w:r>
    <w:r w:rsidRPr="00CC2A65">
      <w:rPr>
        <w:b/>
      </w:rPr>
      <w:t xml:space="preserve">×××× </w:t>
    </w:r>
    <w:r w:rsidRPr="00CC2A65">
      <w:rPr>
        <w:b/>
      </w:rPr>
      <w:t>《激</w:t>
    </w:r>
    <w:r>
      <w:rPr>
        <w:rFonts w:ascii="宋体" w:hint="eastAsia"/>
        <w:b/>
      </w:rPr>
      <w:t>光能量计》检定规程</w:t>
    </w:r>
    <w:r>
      <w:rPr>
        <w:rFonts w:ascii="宋体"/>
        <w:b/>
      </w:rPr>
      <w:t xml:space="preserve"> </w:t>
    </w:r>
    <w:r>
      <w:rPr>
        <w:rFonts w:ascii="宋体" w:hint="eastAsia"/>
        <w:b/>
      </w:rPr>
      <w:t>实验报告</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F60E1"/>
    <w:multiLevelType w:val="hybridMultilevel"/>
    <w:tmpl w:val="D9C2900C"/>
    <w:lvl w:ilvl="0" w:tplc="8278C6D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0607ED5"/>
    <w:multiLevelType w:val="singleLevel"/>
    <w:tmpl w:val="18F0FC5A"/>
    <w:lvl w:ilvl="0">
      <w:start w:val="1"/>
      <w:numFmt w:val="chineseCountingThousand"/>
      <w:lvlText w:val="%1 "/>
      <w:legacy w:legacy="1" w:legacySpace="0" w:legacyIndent="315"/>
      <w:lvlJc w:val="left"/>
      <w:pPr>
        <w:ind w:left="315" w:hanging="315"/>
      </w:pPr>
      <w:rPr>
        <w:rFonts w:ascii="宋体" w:eastAsia="宋体" w:hint="eastAsia"/>
        <w:b w:val="0"/>
        <w:i w:val="0"/>
        <w:sz w:val="21"/>
        <w:u w:val="none"/>
      </w:rPr>
    </w:lvl>
  </w:abstractNum>
  <w:abstractNum w:abstractNumId="2">
    <w:nsid w:val="01DD3A64"/>
    <w:multiLevelType w:val="multilevel"/>
    <w:tmpl w:val="E020CE42"/>
    <w:lvl w:ilvl="0">
      <w:start w:val="1"/>
      <w:numFmt w:val="chineseCountingThousand"/>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nsid w:val="059B2892"/>
    <w:multiLevelType w:val="singleLevel"/>
    <w:tmpl w:val="34808814"/>
    <w:lvl w:ilvl="0">
      <w:numFmt w:val="decimal"/>
      <w:lvlText w:val="%1."/>
      <w:lvlJc w:val="left"/>
      <w:pPr>
        <w:tabs>
          <w:tab w:val="num" w:pos="360"/>
        </w:tabs>
        <w:ind w:left="360" w:hanging="360"/>
      </w:pPr>
      <w:rPr>
        <w:rFonts w:hint="default"/>
      </w:rPr>
    </w:lvl>
  </w:abstractNum>
  <w:abstractNum w:abstractNumId="4">
    <w:nsid w:val="0A620154"/>
    <w:multiLevelType w:val="multilevel"/>
    <w:tmpl w:val="36C0DA8A"/>
    <w:lvl w:ilvl="0">
      <w:start w:val="11"/>
      <w:numFmt w:val="decimalFullWidth"/>
      <w:lvlText w:val="%1．"/>
      <w:lvlJc w:val="left"/>
      <w:pPr>
        <w:tabs>
          <w:tab w:val="num" w:pos="1200"/>
        </w:tabs>
        <w:ind w:left="1200" w:hanging="1200"/>
      </w:pPr>
      <w:rPr>
        <w:rFonts w:hint="eastAsia"/>
      </w:rPr>
    </w:lvl>
    <w:lvl w:ilvl="1">
      <w:start w:val="1"/>
      <w:numFmt w:val="decimalFullWidth"/>
      <w:lvlText w:val="%1．%2．"/>
      <w:lvlJc w:val="left"/>
      <w:pPr>
        <w:tabs>
          <w:tab w:val="num" w:pos="1200"/>
        </w:tabs>
        <w:ind w:left="1200" w:hanging="1200"/>
      </w:pPr>
      <w:rPr>
        <w:rFonts w:hint="eastAsia"/>
      </w:rPr>
    </w:lvl>
    <w:lvl w:ilvl="2">
      <w:start w:val="1"/>
      <w:numFmt w:val="decimal"/>
      <w:lvlText w:val="%1．%2．%3."/>
      <w:lvlJc w:val="left"/>
      <w:pPr>
        <w:tabs>
          <w:tab w:val="num" w:pos="1200"/>
        </w:tabs>
        <w:ind w:left="1200" w:hanging="1200"/>
      </w:pPr>
      <w:rPr>
        <w:rFonts w:hint="eastAsia"/>
      </w:rPr>
    </w:lvl>
    <w:lvl w:ilvl="3">
      <w:start w:val="1"/>
      <w:numFmt w:val="decimal"/>
      <w:lvlText w:val="%1．%2．%3.%4."/>
      <w:lvlJc w:val="left"/>
      <w:pPr>
        <w:tabs>
          <w:tab w:val="num" w:pos="1200"/>
        </w:tabs>
        <w:ind w:left="1200" w:hanging="1200"/>
      </w:pPr>
      <w:rPr>
        <w:rFonts w:hint="eastAsia"/>
      </w:rPr>
    </w:lvl>
    <w:lvl w:ilvl="4">
      <w:start w:val="1"/>
      <w:numFmt w:val="decimal"/>
      <w:lvlText w:val="%1．%2．%3.%4.%5."/>
      <w:lvlJc w:val="left"/>
      <w:pPr>
        <w:tabs>
          <w:tab w:val="num" w:pos="1200"/>
        </w:tabs>
        <w:ind w:left="1200" w:hanging="1200"/>
      </w:pPr>
      <w:rPr>
        <w:rFonts w:hint="eastAsia"/>
      </w:rPr>
    </w:lvl>
    <w:lvl w:ilvl="5">
      <w:start w:val="1"/>
      <w:numFmt w:val="decimal"/>
      <w:lvlText w:val="%1．%2．%3.%4.%5.%6."/>
      <w:lvlJc w:val="left"/>
      <w:pPr>
        <w:tabs>
          <w:tab w:val="num" w:pos="1200"/>
        </w:tabs>
        <w:ind w:left="1200" w:hanging="1200"/>
      </w:pPr>
      <w:rPr>
        <w:rFonts w:hint="eastAsia"/>
      </w:rPr>
    </w:lvl>
    <w:lvl w:ilvl="6">
      <w:start w:val="1"/>
      <w:numFmt w:val="decimal"/>
      <w:lvlText w:val="%1．%2．%3.%4.%5.%6.%7."/>
      <w:lvlJc w:val="left"/>
      <w:pPr>
        <w:tabs>
          <w:tab w:val="num" w:pos="1200"/>
        </w:tabs>
        <w:ind w:left="1200" w:hanging="1200"/>
      </w:pPr>
      <w:rPr>
        <w:rFonts w:hint="eastAsia"/>
      </w:rPr>
    </w:lvl>
    <w:lvl w:ilvl="7">
      <w:start w:val="1"/>
      <w:numFmt w:val="decimal"/>
      <w:lvlText w:val="%1．%2．%3.%4.%5.%6.%7.%8."/>
      <w:lvlJc w:val="left"/>
      <w:pPr>
        <w:tabs>
          <w:tab w:val="num" w:pos="1200"/>
        </w:tabs>
        <w:ind w:left="1200" w:hanging="1200"/>
      </w:pPr>
      <w:rPr>
        <w:rFonts w:hint="eastAsia"/>
      </w:rPr>
    </w:lvl>
    <w:lvl w:ilvl="8">
      <w:start w:val="1"/>
      <w:numFmt w:val="decimal"/>
      <w:lvlText w:val="%1．%2．%3.%4.%5.%6.%7.%8.%9."/>
      <w:lvlJc w:val="left"/>
      <w:pPr>
        <w:tabs>
          <w:tab w:val="num" w:pos="1200"/>
        </w:tabs>
        <w:ind w:left="1200" w:hanging="1200"/>
      </w:pPr>
      <w:rPr>
        <w:rFonts w:hint="eastAsia"/>
      </w:rPr>
    </w:lvl>
  </w:abstractNum>
  <w:abstractNum w:abstractNumId="5">
    <w:nsid w:val="0C427216"/>
    <w:multiLevelType w:val="hybridMultilevel"/>
    <w:tmpl w:val="6BE6AD58"/>
    <w:lvl w:ilvl="0" w:tplc="86169F64">
      <w:start w:val="1"/>
      <w:numFmt w:val="decimal"/>
      <w:lvlText w:val="(%1)"/>
      <w:lvlJc w:val="left"/>
      <w:pPr>
        <w:tabs>
          <w:tab w:val="num" w:pos="450"/>
        </w:tabs>
        <w:ind w:left="450" w:hanging="450"/>
      </w:pPr>
      <w:rPr>
        <w:rFonts w:ascii="Times New Roma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F322DB2"/>
    <w:multiLevelType w:val="multilevel"/>
    <w:tmpl w:val="4B4400D4"/>
    <w:lvl w:ilvl="0">
      <w:start w:val="1"/>
      <w:numFmt w:val="chineseCountingThousand"/>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nsid w:val="16DA6236"/>
    <w:multiLevelType w:val="singleLevel"/>
    <w:tmpl w:val="FF1C71F0"/>
    <w:lvl w:ilvl="0">
      <w:start w:val="1"/>
      <w:numFmt w:val="decimal"/>
      <w:lvlText w:val="%1-"/>
      <w:lvlJc w:val="left"/>
      <w:pPr>
        <w:tabs>
          <w:tab w:val="num" w:pos="360"/>
        </w:tabs>
        <w:ind w:left="360" w:hanging="360"/>
      </w:pPr>
      <w:rPr>
        <w:rFonts w:hint="default"/>
      </w:rPr>
    </w:lvl>
  </w:abstractNum>
  <w:abstractNum w:abstractNumId="8">
    <w:nsid w:val="18B17709"/>
    <w:multiLevelType w:val="singleLevel"/>
    <w:tmpl w:val="E3AE22A2"/>
    <w:lvl w:ilvl="0">
      <w:start w:val="1"/>
      <w:numFmt w:val="decimal"/>
      <w:lvlText w:val="%1．"/>
      <w:lvlJc w:val="left"/>
      <w:pPr>
        <w:tabs>
          <w:tab w:val="num" w:pos="375"/>
        </w:tabs>
        <w:ind w:left="375" w:hanging="375"/>
      </w:pPr>
      <w:rPr>
        <w:rFonts w:hint="eastAsia"/>
      </w:rPr>
    </w:lvl>
  </w:abstractNum>
  <w:abstractNum w:abstractNumId="9">
    <w:nsid w:val="202E2C17"/>
    <w:multiLevelType w:val="hybridMultilevel"/>
    <w:tmpl w:val="DF823EAC"/>
    <w:lvl w:ilvl="0" w:tplc="86169F64">
      <w:start w:val="1"/>
      <w:numFmt w:val="decimal"/>
      <w:lvlText w:val="(%1)"/>
      <w:lvlJc w:val="left"/>
      <w:pPr>
        <w:tabs>
          <w:tab w:val="num" w:pos="450"/>
        </w:tabs>
        <w:ind w:left="450" w:hanging="450"/>
      </w:pPr>
      <w:rPr>
        <w:rFonts w:ascii="Times New Roma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227B009B"/>
    <w:multiLevelType w:val="hybridMultilevel"/>
    <w:tmpl w:val="37BCAB00"/>
    <w:lvl w:ilvl="0" w:tplc="9F6EB89E">
      <w:start w:val="1"/>
      <w:numFmt w:val="decimal"/>
      <w:lvlText w:val="%1）"/>
      <w:lvlJc w:val="left"/>
      <w:pPr>
        <w:ind w:left="792" w:hanging="367"/>
      </w:pPr>
      <w:rPr>
        <w:rFonts w:hint="default"/>
        <w:i w:val="0"/>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1">
    <w:nsid w:val="2D6A6825"/>
    <w:multiLevelType w:val="singleLevel"/>
    <w:tmpl w:val="4CF838A0"/>
    <w:lvl w:ilvl="0">
      <w:start w:val="1"/>
      <w:numFmt w:val="decimal"/>
      <w:lvlText w:val="%1."/>
      <w:lvlJc w:val="left"/>
      <w:pPr>
        <w:tabs>
          <w:tab w:val="num" w:pos="210"/>
        </w:tabs>
        <w:ind w:left="210" w:hanging="210"/>
      </w:pPr>
      <w:rPr>
        <w:rFonts w:hint="eastAsia"/>
      </w:rPr>
    </w:lvl>
  </w:abstractNum>
  <w:abstractNum w:abstractNumId="12">
    <w:nsid w:val="2F9A767B"/>
    <w:multiLevelType w:val="multilevel"/>
    <w:tmpl w:val="2B107764"/>
    <w:lvl w:ilvl="0">
      <w:start w:val="1"/>
      <w:numFmt w:val="chineseCountingThousand"/>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nsid w:val="3279794B"/>
    <w:multiLevelType w:val="multilevel"/>
    <w:tmpl w:val="2D5A5C86"/>
    <w:lvl w:ilvl="0">
      <w:start w:val="11"/>
      <w:numFmt w:val="decimalFullWidth"/>
      <w:lvlText w:val="%1．"/>
      <w:lvlJc w:val="left"/>
      <w:pPr>
        <w:tabs>
          <w:tab w:val="num" w:pos="1200"/>
        </w:tabs>
        <w:ind w:left="1200" w:hanging="1200"/>
      </w:pPr>
      <w:rPr>
        <w:rFonts w:hint="eastAsia"/>
      </w:rPr>
    </w:lvl>
    <w:lvl w:ilvl="1">
      <w:start w:val="1"/>
      <w:numFmt w:val="decimalFullWidth"/>
      <w:lvlText w:val="%1．%2．"/>
      <w:lvlJc w:val="left"/>
      <w:pPr>
        <w:tabs>
          <w:tab w:val="num" w:pos="1920"/>
        </w:tabs>
        <w:ind w:left="1920" w:hanging="1200"/>
      </w:pPr>
      <w:rPr>
        <w:rFonts w:hint="eastAsia"/>
      </w:rPr>
    </w:lvl>
    <w:lvl w:ilvl="2">
      <w:start w:val="1"/>
      <w:numFmt w:val="decimal"/>
      <w:lvlText w:val="%1．%2．%3."/>
      <w:lvlJc w:val="left"/>
      <w:pPr>
        <w:tabs>
          <w:tab w:val="num" w:pos="2640"/>
        </w:tabs>
        <w:ind w:left="2640" w:hanging="1200"/>
      </w:pPr>
      <w:rPr>
        <w:rFonts w:hint="eastAsia"/>
      </w:rPr>
    </w:lvl>
    <w:lvl w:ilvl="3">
      <w:start w:val="1"/>
      <w:numFmt w:val="decimal"/>
      <w:lvlText w:val="%1．%2．%3.%4."/>
      <w:lvlJc w:val="left"/>
      <w:pPr>
        <w:tabs>
          <w:tab w:val="num" w:pos="3360"/>
        </w:tabs>
        <w:ind w:left="3360" w:hanging="1200"/>
      </w:pPr>
      <w:rPr>
        <w:rFonts w:hint="eastAsia"/>
      </w:rPr>
    </w:lvl>
    <w:lvl w:ilvl="4">
      <w:start w:val="1"/>
      <w:numFmt w:val="decimal"/>
      <w:lvlText w:val="%1．%2．%3.%4.%5."/>
      <w:lvlJc w:val="left"/>
      <w:pPr>
        <w:tabs>
          <w:tab w:val="num" w:pos="4080"/>
        </w:tabs>
        <w:ind w:left="4080" w:hanging="1200"/>
      </w:pPr>
      <w:rPr>
        <w:rFonts w:hint="eastAsia"/>
      </w:rPr>
    </w:lvl>
    <w:lvl w:ilvl="5">
      <w:start w:val="1"/>
      <w:numFmt w:val="decimal"/>
      <w:lvlText w:val="%1．%2．%3.%4.%5.%6."/>
      <w:lvlJc w:val="left"/>
      <w:pPr>
        <w:tabs>
          <w:tab w:val="num" w:pos="4800"/>
        </w:tabs>
        <w:ind w:left="4800" w:hanging="1200"/>
      </w:pPr>
      <w:rPr>
        <w:rFonts w:hint="eastAsia"/>
      </w:rPr>
    </w:lvl>
    <w:lvl w:ilvl="6">
      <w:start w:val="1"/>
      <w:numFmt w:val="decimal"/>
      <w:lvlText w:val="%1．%2．%3.%4.%5.%6.%7."/>
      <w:lvlJc w:val="left"/>
      <w:pPr>
        <w:tabs>
          <w:tab w:val="num" w:pos="5520"/>
        </w:tabs>
        <w:ind w:left="5520" w:hanging="1200"/>
      </w:pPr>
      <w:rPr>
        <w:rFonts w:hint="eastAsia"/>
      </w:rPr>
    </w:lvl>
    <w:lvl w:ilvl="7">
      <w:start w:val="1"/>
      <w:numFmt w:val="decimal"/>
      <w:lvlText w:val="%1．%2．%3.%4.%5.%6.%7.%8."/>
      <w:lvlJc w:val="left"/>
      <w:pPr>
        <w:tabs>
          <w:tab w:val="num" w:pos="6240"/>
        </w:tabs>
        <w:ind w:left="6240" w:hanging="1200"/>
      </w:pPr>
      <w:rPr>
        <w:rFonts w:hint="eastAsia"/>
      </w:rPr>
    </w:lvl>
    <w:lvl w:ilvl="8">
      <w:start w:val="1"/>
      <w:numFmt w:val="decimal"/>
      <w:lvlText w:val="%1．%2．%3.%4.%5.%6.%7.%8.%9."/>
      <w:lvlJc w:val="left"/>
      <w:pPr>
        <w:tabs>
          <w:tab w:val="num" w:pos="6960"/>
        </w:tabs>
        <w:ind w:left="6960" w:hanging="1200"/>
      </w:pPr>
      <w:rPr>
        <w:rFonts w:hint="eastAsia"/>
      </w:rPr>
    </w:lvl>
  </w:abstractNum>
  <w:abstractNum w:abstractNumId="14">
    <w:nsid w:val="38EB5701"/>
    <w:multiLevelType w:val="hybridMultilevel"/>
    <w:tmpl w:val="973E96D8"/>
    <w:lvl w:ilvl="0" w:tplc="27707532">
      <w:start w:val="4"/>
      <w:numFmt w:val="decimal"/>
      <w:lvlText w:val="%1、"/>
      <w:lvlJc w:val="left"/>
      <w:pPr>
        <w:tabs>
          <w:tab w:val="num" w:pos="780"/>
        </w:tabs>
        <w:ind w:left="780" w:hanging="360"/>
      </w:pPr>
      <w:rPr>
        <w:rFonts w:hint="eastAsia"/>
      </w:rPr>
    </w:lvl>
    <w:lvl w:ilvl="1" w:tplc="04090019">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5">
    <w:nsid w:val="3B660183"/>
    <w:multiLevelType w:val="multilevel"/>
    <w:tmpl w:val="36CEE14A"/>
    <w:lvl w:ilvl="0">
      <w:start w:val="1"/>
      <w:numFmt w:val="chineseCountingThousand"/>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nsid w:val="40484C29"/>
    <w:multiLevelType w:val="singleLevel"/>
    <w:tmpl w:val="274CE00C"/>
    <w:lvl w:ilvl="0">
      <w:start w:val="5"/>
      <w:numFmt w:val="decimal"/>
      <w:lvlText w:val="%1."/>
      <w:legacy w:legacy="1" w:legacySpace="0" w:legacyIndent="180"/>
      <w:lvlJc w:val="left"/>
      <w:pPr>
        <w:ind w:left="180" w:hanging="180"/>
      </w:pPr>
      <w:rPr>
        <w:rFonts w:ascii="Times New Roman" w:hAnsi="Times New Roman" w:hint="default"/>
        <w:b w:val="0"/>
        <w:i w:val="0"/>
        <w:sz w:val="24"/>
        <w:u w:val="none"/>
      </w:rPr>
    </w:lvl>
  </w:abstractNum>
  <w:abstractNum w:abstractNumId="17">
    <w:nsid w:val="42DA6EFD"/>
    <w:multiLevelType w:val="hybridMultilevel"/>
    <w:tmpl w:val="4D90070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AE31E16"/>
    <w:multiLevelType w:val="singleLevel"/>
    <w:tmpl w:val="F1CE2EB2"/>
    <w:lvl w:ilvl="0">
      <w:start w:val="1"/>
      <w:numFmt w:val="decimal"/>
      <w:lvlText w:val="%1."/>
      <w:lvlJc w:val="left"/>
      <w:pPr>
        <w:tabs>
          <w:tab w:val="num" w:pos="180"/>
        </w:tabs>
        <w:ind w:left="180" w:hanging="180"/>
      </w:pPr>
      <w:rPr>
        <w:rFonts w:hint="default"/>
      </w:rPr>
    </w:lvl>
  </w:abstractNum>
  <w:abstractNum w:abstractNumId="19">
    <w:nsid w:val="4EA85489"/>
    <w:multiLevelType w:val="multilevel"/>
    <w:tmpl w:val="2B107764"/>
    <w:lvl w:ilvl="0">
      <w:start w:val="1"/>
      <w:numFmt w:val="chineseCountingThousand"/>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nsid w:val="4FFF40BD"/>
    <w:multiLevelType w:val="hybridMultilevel"/>
    <w:tmpl w:val="6F185B9A"/>
    <w:lvl w:ilvl="0" w:tplc="3EFC9770">
      <w:start w:val="1"/>
      <w:numFmt w:val="decimal"/>
      <w:lvlText w:val="%1."/>
      <w:lvlJc w:val="left"/>
      <w:pPr>
        <w:tabs>
          <w:tab w:val="num" w:pos="645"/>
        </w:tabs>
        <w:ind w:left="645" w:hanging="360"/>
      </w:pPr>
      <w:rPr>
        <w:rFonts w:hint="default"/>
      </w:rPr>
    </w:lvl>
    <w:lvl w:ilvl="1" w:tplc="B64ACF02">
      <w:start w:val="1"/>
      <w:numFmt w:val="decimal"/>
      <w:lvlText w:val="%2．"/>
      <w:lvlJc w:val="left"/>
      <w:pPr>
        <w:tabs>
          <w:tab w:val="num" w:pos="1425"/>
        </w:tabs>
        <w:ind w:left="1425" w:hanging="720"/>
      </w:pPr>
      <w:rPr>
        <w:rFonts w:hint="default"/>
      </w:rPr>
    </w:lvl>
    <w:lvl w:ilvl="2" w:tplc="0409001B" w:tentative="1">
      <w:start w:val="1"/>
      <w:numFmt w:val="lowerRoman"/>
      <w:lvlText w:val="%3."/>
      <w:lvlJc w:val="right"/>
      <w:pPr>
        <w:tabs>
          <w:tab w:val="num" w:pos="1545"/>
        </w:tabs>
        <w:ind w:left="1545" w:hanging="420"/>
      </w:pPr>
    </w:lvl>
    <w:lvl w:ilvl="3" w:tplc="0409000F" w:tentative="1">
      <w:start w:val="1"/>
      <w:numFmt w:val="decimal"/>
      <w:lvlText w:val="%4."/>
      <w:lvlJc w:val="left"/>
      <w:pPr>
        <w:tabs>
          <w:tab w:val="num" w:pos="1965"/>
        </w:tabs>
        <w:ind w:left="1965" w:hanging="420"/>
      </w:pPr>
    </w:lvl>
    <w:lvl w:ilvl="4" w:tplc="04090019" w:tentative="1">
      <w:start w:val="1"/>
      <w:numFmt w:val="lowerLetter"/>
      <w:lvlText w:val="%5)"/>
      <w:lvlJc w:val="left"/>
      <w:pPr>
        <w:tabs>
          <w:tab w:val="num" w:pos="2385"/>
        </w:tabs>
        <w:ind w:left="2385" w:hanging="420"/>
      </w:pPr>
    </w:lvl>
    <w:lvl w:ilvl="5" w:tplc="0409001B" w:tentative="1">
      <w:start w:val="1"/>
      <w:numFmt w:val="lowerRoman"/>
      <w:lvlText w:val="%6."/>
      <w:lvlJc w:val="right"/>
      <w:pPr>
        <w:tabs>
          <w:tab w:val="num" w:pos="2805"/>
        </w:tabs>
        <w:ind w:left="2805" w:hanging="420"/>
      </w:pPr>
    </w:lvl>
    <w:lvl w:ilvl="6" w:tplc="0409000F" w:tentative="1">
      <w:start w:val="1"/>
      <w:numFmt w:val="decimal"/>
      <w:lvlText w:val="%7."/>
      <w:lvlJc w:val="left"/>
      <w:pPr>
        <w:tabs>
          <w:tab w:val="num" w:pos="3225"/>
        </w:tabs>
        <w:ind w:left="3225" w:hanging="420"/>
      </w:pPr>
    </w:lvl>
    <w:lvl w:ilvl="7" w:tplc="04090019" w:tentative="1">
      <w:start w:val="1"/>
      <w:numFmt w:val="lowerLetter"/>
      <w:lvlText w:val="%8)"/>
      <w:lvlJc w:val="left"/>
      <w:pPr>
        <w:tabs>
          <w:tab w:val="num" w:pos="3645"/>
        </w:tabs>
        <w:ind w:left="3645" w:hanging="420"/>
      </w:pPr>
    </w:lvl>
    <w:lvl w:ilvl="8" w:tplc="0409001B" w:tentative="1">
      <w:start w:val="1"/>
      <w:numFmt w:val="lowerRoman"/>
      <w:lvlText w:val="%9."/>
      <w:lvlJc w:val="right"/>
      <w:pPr>
        <w:tabs>
          <w:tab w:val="num" w:pos="4065"/>
        </w:tabs>
        <w:ind w:left="4065" w:hanging="420"/>
      </w:pPr>
    </w:lvl>
  </w:abstractNum>
  <w:abstractNum w:abstractNumId="21">
    <w:nsid w:val="5A152187"/>
    <w:multiLevelType w:val="hybridMultilevel"/>
    <w:tmpl w:val="FAFC28FC"/>
    <w:lvl w:ilvl="0" w:tplc="8278C6D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608F1B95"/>
    <w:multiLevelType w:val="multilevel"/>
    <w:tmpl w:val="60028ADC"/>
    <w:lvl w:ilvl="0">
      <w:start w:val="1"/>
      <w:numFmt w:val="chineseCountingThousand"/>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nsid w:val="624947C5"/>
    <w:multiLevelType w:val="hybridMultilevel"/>
    <w:tmpl w:val="1FFC50C4"/>
    <w:lvl w:ilvl="0" w:tplc="8278C6D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631E4DBC"/>
    <w:multiLevelType w:val="multilevel"/>
    <w:tmpl w:val="ED86E650"/>
    <w:lvl w:ilvl="0">
      <w:start w:val="1"/>
      <w:numFmt w:val="decimal"/>
      <w:lvlText w:val="%1.0）"/>
      <w:lvlJc w:val="left"/>
      <w:pPr>
        <w:ind w:left="2120" w:hanging="720"/>
      </w:pPr>
      <w:rPr>
        <w:rFonts w:hint="default"/>
      </w:rPr>
    </w:lvl>
    <w:lvl w:ilvl="1">
      <w:start w:val="1"/>
      <w:numFmt w:val="decimalZero"/>
      <w:lvlText w:val="%1.%2）"/>
      <w:lvlJc w:val="left"/>
      <w:pPr>
        <w:ind w:left="2840" w:hanging="720"/>
      </w:pPr>
      <w:rPr>
        <w:rFonts w:hint="default"/>
      </w:rPr>
    </w:lvl>
    <w:lvl w:ilvl="2">
      <w:start w:val="1"/>
      <w:numFmt w:val="decimal"/>
      <w:lvlText w:val="%1.%2）%3."/>
      <w:lvlJc w:val="left"/>
      <w:pPr>
        <w:ind w:left="3920" w:hanging="1080"/>
      </w:pPr>
      <w:rPr>
        <w:rFonts w:hint="default"/>
      </w:rPr>
    </w:lvl>
    <w:lvl w:ilvl="3">
      <w:start w:val="1"/>
      <w:numFmt w:val="decimal"/>
      <w:lvlText w:val="%1.%2）%3.%4."/>
      <w:lvlJc w:val="left"/>
      <w:pPr>
        <w:ind w:left="4640" w:hanging="1080"/>
      </w:pPr>
      <w:rPr>
        <w:rFonts w:hint="default"/>
      </w:rPr>
    </w:lvl>
    <w:lvl w:ilvl="4">
      <w:start w:val="1"/>
      <w:numFmt w:val="decimal"/>
      <w:lvlText w:val="%1.%2）%3.%4.%5."/>
      <w:lvlJc w:val="left"/>
      <w:pPr>
        <w:ind w:left="5720" w:hanging="1440"/>
      </w:pPr>
      <w:rPr>
        <w:rFonts w:hint="default"/>
      </w:rPr>
    </w:lvl>
    <w:lvl w:ilvl="5">
      <w:start w:val="1"/>
      <w:numFmt w:val="decimal"/>
      <w:lvlText w:val="%1.%2）%3.%4.%5.%6."/>
      <w:lvlJc w:val="left"/>
      <w:pPr>
        <w:ind w:left="6800" w:hanging="1800"/>
      </w:pPr>
      <w:rPr>
        <w:rFonts w:hint="default"/>
      </w:rPr>
    </w:lvl>
    <w:lvl w:ilvl="6">
      <w:start w:val="1"/>
      <w:numFmt w:val="decimal"/>
      <w:lvlText w:val="%1.%2）%3.%4.%5.%6.%7."/>
      <w:lvlJc w:val="left"/>
      <w:pPr>
        <w:ind w:left="7520" w:hanging="1800"/>
      </w:pPr>
      <w:rPr>
        <w:rFonts w:hint="default"/>
      </w:rPr>
    </w:lvl>
    <w:lvl w:ilvl="7">
      <w:start w:val="1"/>
      <w:numFmt w:val="decimal"/>
      <w:lvlText w:val="%1.%2）%3.%4.%5.%6.%7.%8."/>
      <w:lvlJc w:val="left"/>
      <w:pPr>
        <w:ind w:left="8600" w:hanging="2160"/>
      </w:pPr>
      <w:rPr>
        <w:rFonts w:hint="default"/>
      </w:rPr>
    </w:lvl>
    <w:lvl w:ilvl="8">
      <w:start w:val="1"/>
      <w:numFmt w:val="decimal"/>
      <w:lvlText w:val="%1.%2）%3.%4.%5.%6.%7.%8.%9."/>
      <w:lvlJc w:val="left"/>
      <w:pPr>
        <w:ind w:left="9680" w:hanging="2520"/>
      </w:pPr>
      <w:rPr>
        <w:rFonts w:hint="default"/>
      </w:rPr>
    </w:lvl>
  </w:abstractNum>
  <w:abstractNum w:abstractNumId="25">
    <w:nsid w:val="64BF38CF"/>
    <w:multiLevelType w:val="singleLevel"/>
    <w:tmpl w:val="15D607AA"/>
    <w:lvl w:ilvl="0">
      <w:start w:val="1"/>
      <w:numFmt w:val="decimal"/>
      <w:lvlText w:val="%1."/>
      <w:legacy w:legacy="1" w:legacySpace="0" w:legacyIndent="210"/>
      <w:lvlJc w:val="left"/>
      <w:pPr>
        <w:ind w:left="525" w:hanging="210"/>
      </w:pPr>
      <w:rPr>
        <w:rFonts w:ascii="宋体" w:eastAsia="宋体" w:hint="eastAsia"/>
        <w:b w:val="0"/>
        <w:i w:val="0"/>
        <w:sz w:val="21"/>
        <w:u w:val="none"/>
      </w:rPr>
    </w:lvl>
  </w:abstractNum>
  <w:abstractNum w:abstractNumId="26">
    <w:nsid w:val="699548DA"/>
    <w:multiLevelType w:val="singleLevel"/>
    <w:tmpl w:val="4EA0C764"/>
    <w:lvl w:ilvl="0">
      <w:start w:val="1"/>
      <w:numFmt w:val="japaneseCounting"/>
      <w:lvlText w:val="%1、"/>
      <w:lvlJc w:val="left"/>
      <w:pPr>
        <w:tabs>
          <w:tab w:val="num" w:pos="480"/>
        </w:tabs>
        <w:ind w:left="480" w:hanging="480"/>
      </w:pPr>
      <w:rPr>
        <w:rFonts w:hint="eastAsia"/>
      </w:rPr>
    </w:lvl>
  </w:abstractNum>
  <w:abstractNum w:abstractNumId="27">
    <w:nsid w:val="6E4C2825"/>
    <w:multiLevelType w:val="hybridMultilevel"/>
    <w:tmpl w:val="8C367D06"/>
    <w:lvl w:ilvl="0" w:tplc="4BAEE026">
      <w:start w:val="2"/>
      <w:numFmt w:val="japaneseCounting"/>
      <w:lvlText w:val="%1、"/>
      <w:lvlJc w:val="left"/>
      <w:pPr>
        <w:ind w:left="720" w:hanging="72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F5D1B15"/>
    <w:multiLevelType w:val="multilevel"/>
    <w:tmpl w:val="F07A3B80"/>
    <w:lvl w:ilvl="0">
      <w:start w:val="1"/>
      <w:numFmt w:val="upperLetter"/>
      <w:pStyle w:val="A"/>
      <w:lvlText w:val="附录%1"/>
      <w:lvlJc w:val="left"/>
      <w:pPr>
        <w:tabs>
          <w:tab w:val="num" w:pos="720"/>
        </w:tabs>
        <w:ind w:left="567" w:hanging="567"/>
      </w:pPr>
      <w:rPr>
        <w:rFonts w:eastAsia="宋体" w:hint="eastAsia"/>
        <w:b/>
        <w:i w:val="0"/>
        <w:sz w:val="24"/>
        <w:szCs w:val="24"/>
      </w:rPr>
    </w:lvl>
    <w:lvl w:ilvl="1">
      <w:start w:val="1"/>
      <w:numFmt w:val="decimal"/>
      <w:lvlText w:val="%1%2."/>
      <w:lvlJc w:val="left"/>
      <w:pPr>
        <w:tabs>
          <w:tab w:val="num" w:pos="0"/>
        </w:tabs>
        <w:ind w:left="567" w:hanging="567"/>
      </w:pPr>
      <w:rPr>
        <w:rFonts w:ascii="Times New Roman" w:hAnsi="Times New Roman" w:cs="Times New Roman" w:hint="default"/>
        <w:b w:val="0"/>
        <w:i w:val="0"/>
        <w:sz w:val="21"/>
        <w:szCs w:val="21"/>
      </w:rPr>
    </w:lvl>
    <w:lvl w:ilvl="2">
      <w:start w:val="1"/>
      <w:numFmt w:val="decimal"/>
      <w:pStyle w:val="A3"/>
      <w:lvlText w:val="%1%2.%3."/>
      <w:lvlJc w:val="left"/>
      <w:pPr>
        <w:tabs>
          <w:tab w:val="num" w:pos="1004"/>
        </w:tabs>
        <w:ind w:left="567" w:hanging="283"/>
      </w:pPr>
      <w:rPr>
        <w:rFonts w:ascii="Times New Roman" w:eastAsia="宋体" w:hAnsi="Times New Roman" w:cs="Times New Roman" w:hint="default"/>
        <w:b w:val="0"/>
        <w:i w:val="0"/>
        <w:snapToGrid/>
        <w:kern w:val="21"/>
        <w:sz w:val="21"/>
        <w:szCs w:val="21"/>
      </w:rPr>
    </w:lvl>
    <w:lvl w:ilvl="3">
      <w:start w:val="1"/>
      <w:numFmt w:val="lowerLetter"/>
      <w:lvlText w:val="%4)"/>
      <w:lvlJc w:val="left"/>
      <w:pPr>
        <w:tabs>
          <w:tab w:val="num" w:pos="680"/>
        </w:tabs>
        <w:ind w:left="567" w:firstLine="0"/>
      </w:pPr>
      <w:rPr>
        <w:rFonts w:ascii="Times New Roman" w:eastAsia="宋体" w:hAnsi="Times New Roman" w:hint="default"/>
        <w:b w:val="0"/>
        <w:i w:val="0"/>
        <w:sz w:val="21"/>
        <w:szCs w:val="21"/>
        <w:vertAlign w:val="baseline"/>
      </w:rPr>
    </w:lvl>
    <w:lvl w:ilvl="4">
      <w:start w:val="1"/>
      <w:numFmt w:val="decimal"/>
      <w:lvlRestart w:val="0"/>
      <w:lvlText w:val="%3）"/>
      <w:lvlJc w:val="right"/>
      <w:pPr>
        <w:tabs>
          <w:tab w:val="num" w:pos="0"/>
        </w:tabs>
        <w:ind w:left="567" w:hanging="567"/>
      </w:pPr>
      <w:rPr>
        <w:rFonts w:ascii="Times New Roman" w:eastAsia="宋体" w:hAnsi="Times New Roman" w:hint="default"/>
        <w:b w:val="0"/>
        <w:i w:val="0"/>
        <w:sz w:val="21"/>
        <w:szCs w:val="21"/>
      </w:rPr>
    </w:lvl>
    <w:lvl w:ilvl="5">
      <w:start w:val="1"/>
      <w:numFmt w:val="decimal"/>
      <w:lvlText w:val="%1.%2.%3.%4.%5.%6."/>
      <w:lvlJc w:val="left"/>
      <w:pPr>
        <w:tabs>
          <w:tab w:val="num" w:pos="0"/>
        </w:tabs>
        <w:ind w:left="567" w:hanging="567"/>
      </w:pPr>
      <w:rPr>
        <w:rFonts w:hint="eastAsia"/>
      </w:rPr>
    </w:lvl>
    <w:lvl w:ilvl="6">
      <w:start w:val="1"/>
      <w:numFmt w:val="decimal"/>
      <w:lvlText w:val="%1.%2.%3.%4.%5.%6.%7."/>
      <w:lvlJc w:val="left"/>
      <w:pPr>
        <w:tabs>
          <w:tab w:val="num" w:pos="0"/>
        </w:tabs>
        <w:ind w:left="567" w:hanging="567"/>
      </w:pPr>
      <w:rPr>
        <w:rFonts w:hint="eastAsia"/>
      </w:rPr>
    </w:lvl>
    <w:lvl w:ilvl="7">
      <w:start w:val="1"/>
      <w:numFmt w:val="decimal"/>
      <w:lvlText w:val="%1.%2.%3.%4.%5.%6.%7.%8."/>
      <w:lvlJc w:val="left"/>
      <w:pPr>
        <w:tabs>
          <w:tab w:val="num" w:pos="0"/>
        </w:tabs>
        <w:ind w:left="567" w:hanging="567"/>
      </w:pPr>
      <w:rPr>
        <w:rFonts w:hint="eastAsia"/>
      </w:rPr>
    </w:lvl>
    <w:lvl w:ilvl="8">
      <w:start w:val="1"/>
      <w:numFmt w:val="decimal"/>
      <w:lvlText w:val="%1.%2.%3.%4.%5.%6.%7.%8.%9."/>
      <w:lvlJc w:val="left"/>
      <w:pPr>
        <w:tabs>
          <w:tab w:val="num" w:pos="0"/>
        </w:tabs>
        <w:ind w:left="567" w:hanging="567"/>
      </w:pPr>
      <w:rPr>
        <w:rFonts w:hint="eastAsia"/>
      </w:rPr>
    </w:lvl>
  </w:abstractNum>
  <w:abstractNum w:abstractNumId="29">
    <w:nsid w:val="71440066"/>
    <w:multiLevelType w:val="hybridMultilevel"/>
    <w:tmpl w:val="5426B610"/>
    <w:lvl w:ilvl="0" w:tplc="6CEC3276">
      <w:start w:val="1"/>
      <w:numFmt w:val="japaneseCounting"/>
      <w:lvlText w:val="（%1）"/>
      <w:lvlJc w:val="left"/>
      <w:pPr>
        <w:tabs>
          <w:tab w:val="num" w:pos="1155"/>
        </w:tabs>
        <w:ind w:left="1155" w:hanging="72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30">
    <w:nsid w:val="71C73A27"/>
    <w:multiLevelType w:val="singleLevel"/>
    <w:tmpl w:val="333049B0"/>
    <w:lvl w:ilvl="0">
      <w:start w:val="1"/>
      <w:numFmt w:val="decimal"/>
      <w:lvlText w:val="%1."/>
      <w:lvlJc w:val="left"/>
      <w:pPr>
        <w:tabs>
          <w:tab w:val="num" w:pos="360"/>
        </w:tabs>
        <w:ind w:left="360" w:hanging="360"/>
      </w:pPr>
      <w:rPr>
        <w:rFonts w:hint="default"/>
      </w:rPr>
    </w:lvl>
  </w:abstractNum>
  <w:abstractNum w:abstractNumId="31">
    <w:nsid w:val="727F4FCA"/>
    <w:multiLevelType w:val="hybridMultilevel"/>
    <w:tmpl w:val="8C367D06"/>
    <w:lvl w:ilvl="0" w:tplc="4BAEE026">
      <w:start w:val="2"/>
      <w:numFmt w:val="japaneseCounting"/>
      <w:lvlText w:val="%1、"/>
      <w:lvlJc w:val="left"/>
      <w:pPr>
        <w:ind w:left="720" w:hanging="72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2A57AFB"/>
    <w:multiLevelType w:val="hybridMultilevel"/>
    <w:tmpl w:val="DF823EAC"/>
    <w:lvl w:ilvl="0" w:tplc="86169F64">
      <w:start w:val="1"/>
      <w:numFmt w:val="decimal"/>
      <w:lvlText w:val="(%1)"/>
      <w:lvlJc w:val="left"/>
      <w:pPr>
        <w:tabs>
          <w:tab w:val="num" w:pos="450"/>
        </w:tabs>
        <w:ind w:left="450" w:hanging="450"/>
      </w:pPr>
      <w:rPr>
        <w:rFonts w:ascii="Times New Roma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748B4BAB"/>
    <w:multiLevelType w:val="singleLevel"/>
    <w:tmpl w:val="30BC15E6"/>
    <w:lvl w:ilvl="0">
      <w:start w:val="4"/>
      <w:numFmt w:val="decimal"/>
      <w:lvlText w:val="%1."/>
      <w:legacy w:legacy="1" w:legacySpace="0" w:legacyIndent="180"/>
      <w:lvlJc w:val="left"/>
      <w:pPr>
        <w:ind w:left="180" w:hanging="180"/>
      </w:pPr>
      <w:rPr>
        <w:rFonts w:ascii="Times New Roman" w:hAnsi="Times New Roman" w:hint="default"/>
        <w:b w:val="0"/>
        <w:i w:val="0"/>
        <w:sz w:val="24"/>
        <w:u w:val="none"/>
      </w:rPr>
    </w:lvl>
  </w:abstractNum>
  <w:abstractNum w:abstractNumId="34">
    <w:nsid w:val="7E112896"/>
    <w:multiLevelType w:val="multilevel"/>
    <w:tmpl w:val="67F8F1D8"/>
    <w:lvl w:ilvl="0">
      <w:start w:val="2"/>
      <w:numFmt w:val="decimal"/>
      <w:lvlText w:val="%1"/>
      <w:lvlJc w:val="left"/>
      <w:pPr>
        <w:ind w:left="360" w:hanging="360"/>
      </w:pPr>
      <w:rPr>
        <w:rFonts w:ascii="Times New Roman" w:hAnsi="Times New Roman" w:hint="default"/>
      </w:rPr>
    </w:lvl>
    <w:lvl w:ilvl="1">
      <w:start w:val="3"/>
      <w:numFmt w:val="decimal"/>
      <w:lvlText w:val="%1.%2"/>
      <w:lvlJc w:val="left"/>
      <w:pPr>
        <w:ind w:left="360" w:hanging="360"/>
      </w:pPr>
      <w:rPr>
        <w:rFonts w:ascii="Times New Roman" w:hAnsi="Times New Roman" w:hint="default"/>
      </w:rPr>
    </w:lvl>
    <w:lvl w:ilvl="2">
      <w:start w:val="1"/>
      <w:numFmt w:val="decimal"/>
      <w:lvlText w:val="%1.%2.%3"/>
      <w:lvlJc w:val="left"/>
      <w:pPr>
        <w:ind w:left="720" w:hanging="720"/>
      </w:pPr>
      <w:rPr>
        <w:rFonts w:ascii="Times New Roman" w:hAnsi="Times New Roman" w:hint="default"/>
      </w:rPr>
    </w:lvl>
    <w:lvl w:ilvl="3">
      <w:start w:val="1"/>
      <w:numFmt w:val="decimal"/>
      <w:lvlText w:val="%1.%2.%3.%4"/>
      <w:lvlJc w:val="left"/>
      <w:pPr>
        <w:ind w:left="1080" w:hanging="1080"/>
      </w:pPr>
      <w:rPr>
        <w:rFonts w:ascii="Times New Roman" w:hAnsi="Times New Roman" w:hint="default"/>
      </w:rPr>
    </w:lvl>
    <w:lvl w:ilvl="4">
      <w:start w:val="1"/>
      <w:numFmt w:val="decimal"/>
      <w:lvlText w:val="%1.%2.%3.%4.%5"/>
      <w:lvlJc w:val="left"/>
      <w:pPr>
        <w:ind w:left="1080" w:hanging="1080"/>
      </w:pPr>
      <w:rPr>
        <w:rFonts w:ascii="Times New Roman" w:hAnsi="Times New Roman" w:hint="default"/>
      </w:rPr>
    </w:lvl>
    <w:lvl w:ilvl="5">
      <w:start w:val="1"/>
      <w:numFmt w:val="decimal"/>
      <w:lvlText w:val="%1.%2.%3.%4.%5.%6"/>
      <w:lvlJc w:val="left"/>
      <w:pPr>
        <w:ind w:left="1440" w:hanging="1440"/>
      </w:pPr>
      <w:rPr>
        <w:rFonts w:ascii="Times New Roman" w:hAnsi="Times New Roman" w:hint="default"/>
      </w:rPr>
    </w:lvl>
    <w:lvl w:ilvl="6">
      <w:start w:val="1"/>
      <w:numFmt w:val="decimal"/>
      <w:lvlText w:val="%1.%2.%3.%4.%5.%6.%7"/>
      <w:lvlJc w:val="left"/>
      <w:pPr>
        <w:ind w:left="1800" w:hanging="1800"/>
      </w:pPr>
      <w:rPr>
        <w:rFonts w:ascii="Times New Roman" w:hAnsi="Times New Roman" w:hint="default"/>
      </w:rPr>
    </w:lvl>
    <w:lvl w:ilvl="7">
      <w:start w:val="1"/>
      <w:numFmt w:val="decimal"/>
      <w:lvlText w:val="%1.%2.%3.%4.%5.%6.%7.%8"/>
      <w:lvlJc w:val="left"/>
      <w:pPr>
        <w:ind w:left="1800" w:hanging="1800"/>
      </w:pPr>
      <w:rPr>
        <w:rFonts w:ascii="Times New Roman" w:hAnsi="Times New Roman" w:hint="default"/>
      </w:rPr>
    </w:lvl>
    <w:lvl w:ilvl="8">
      <w:start w:val="1"/>
      <w:numFmt w:val="decimal"/>
      <w:lvlText w:val="%1.%2.%3.%4.%5.%6.%7.%8.%9"/>
      <w:lvlJc w:val="left"/>
      <w:pPr>
        <w:ind w:left="2160" w:hanging="2160"/>
      </w:pPr>
      <w:rPr>
        <w:rFonts w:ascii="Times New Roman" w:hAnsi="Times New Roman" w:hint="default"/>
      </w:rPr>
    </w:lvl>
  </w:abstractNum>
  <w:abstractNum w:abstractNumId="35">
    <w:nsid w:val="7EDE6A48"/>
    <w:multiLevelType w:val="hybridMultilevel"/>
    <w:tmpl w:val="29CCCA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4"/>
  </w:num>
  <w:num w:numId="3">
    <w:abstractNumId w:val="3"/>
  </w:num>
  <w:num w:numId="4">
    <w:abstractNumId w:val="7"/>
  </w:num>
  <w:num w:numId="5">
    <w:abstractNumId w:val="26"/>
  </w:num>
  <w:num w:numId="6">
    <w:abstractNumId w:val="30"/>
  </w:num>
  <w:num w:numId="7">
    <w:abstractNumId w:val="21"/>
  </w:num>
  <w:num w:numId="8">
    <w:abstractNumId w:val="23"/>
  </w:num>
  <w:num w:numId="9">
    <w:abstractNumId w:val="0"/>
  </w:num>
  <w:num w:numId="10">
    <w:abstractNumId w:val="20"/>
  </w:num>
  <w:num w:numId="11">
    <w:abstractNumId w:val="1"/>
  </w:num>
  <w:num w:numId="12">
    <w:abstractNumId w:val="25"/>
  </w:num>
  <w:num w:numId="13">
    <w:abstractNumId w:val="8"/>
  </w:num>
  <w:num w:numId="14">
    <w:abstractNumId w:val="11"/>
  </w:num>
  <w:num w:numId="15">
    <w:abstractNumId w:val="33"/>
  </w:num>
  <w:num w:numId="16">
    <w:abstractNumId w:val="18"/>
  </w:num>
  <w:num w:numId="17">
    <w:abstractNumId w:val="16"/>
  </w:num>
  <w:num w:numId="18">
    <w:abstractNumId w:val="16"/>
    <w:lvlOverride w:ilvl="0">
      <w:lvl w:ilvl="0">
        <w:start w:val="4"/>
        <w:numFmt w:val="decimal"/>
        <w:lvlText w:val="%1."/>
        <w:legacy w:legacy="1" w:legacySpace="0" w:legacyIndent="180"/>
        <w:lvlJc w:val="left"/>
        <w:pPr>
          <w:ind w:left="180" w:hanging="180"/>
        </w:pPr>
        <w:rPr>
          <w:rFonts w:ascii="Times New Roman" w:hAnsi="Times New Roman" w:hint="default"/>
          <w:b w:val="0"/>
          <w:i w:val="0"/>
          <w:sz w:val="24"/>
          <w:u w:val="none"/>
        </w:rPr>
      </w:lvl>
    </w:lvlOverride>
  </w:num>
  <w:num w:numId="19">
    <w:abstractNumId w:val="28"/>
  </w:num>
  <w:num w:numId="20">
    <w:abstractNumId w:val="27"/>
  </w:num>
  <w:num w:numId="21">
    <w:abstractNumId w:val="29"/>
  </w:num>
  <w:num w:numId="22">
    <w:abstractNumId w:val="14"/>
  </w:num>
  <w:num w:numId="23">
    <w:abstractNumId w:val="5"/>
  </w:num>
  <w:num w:numId="24">
    <w:abstractNumId w:val="9"/>
  </w:num>
  <w:num w:numId="25">
    <w:abstractNumId w:val="31"/>
  </w:num>
  <w:num w:numId="26">
    <w:abstractNumId w:val="19"/>
  </w:num>
  <w:num w:numId="27">
    <w:abstractNumId w:val="32"/>
  </w:num>
  <w:num w:numId="28">
    <w:abstractNumId w:val="10"/>
  </w:num>
  <w:num w:numId="29">
    <w:abstractNumId w:val="17"/>
  </w:num>
  <w:num w:numId="30">
    <w:abstractNumId w:val="35"/>
  </w:num>
  <w:num w:numId="31">
    <w:abstractNumId w:val="12"/>
  </w:num>
  <w:num w:numId="32">
    <w:abstractNumId w:val="2"/>
  </w:num>
  <w:num w:numId="33">
    <w:abstractNumId w:val="15"/>
  </w:num>
  <w:num w:numId="34">
    <w:abstractNumId w:val="22"/>
  </w:num>
  <w:num w:numId="35">
    <w:abstractNumId w:val="6"/>
  </w:num>
  <w:num w:numId="36">
    <w:abstractNumId w:val="24"/>
  </w:num>
  <w:num w:numId="37">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bordersDoNotSurroundHeader/>
  <w:bordersDoNotSurroundFooter/>
  <w:activeWritingStyle w:appName="MSWord" w:lang="en-US" w:vendorID="8" w:dllVersion="513" w:checkStyle="1"/>
  <w:proofState w:spelling="clean" w:grammar="clean"/>
  <w:stylePaneFormatFilter w:val="3F01"/>
  <w:defaultTabStop w:val="720"/>
  <w:drawingGridHorizontalSpacing w:val="100"/>
  <w:drawingGridVerticalSpacing w:val="271"/>
  <w:displayHorizontalDrawingGridEvery w:val="0"/>
  <w:noPunctuationKerning/>
  <w:characterSpacingControl w:val="doNotCompress"/>
  <w:hdrShapeDefaults>
    <o:shapedefaults v:ext="edit" spidmax="9218"/>
  </w:hdrShapeDefaults>
  <w:footnotePr>
    <w:footnote w:id="-1"/>
    <w:footnote w:id="0"/>
  </w:footnotePr>
  <w:endnotePr>
    <w:endnote w:id="-1"/>
    <w:endnote w:id="0"/>
  </w:endnotePr>
  <w:compat>
    <w:useFELayout/>
  </w:compat>
  <w:rsids>
    <w:rsidRoot w:val="009C72DC"/>
    <w:rsid w:val="00010A76"/>
    <w:rsid w:val="00015792"/>
    <w:rsid w:val="00026993"/>
    <w:rsid w:val="000333FC"/>
    <w:rsid w:val="00040E22"/>
    <w:rsid w:val="0005404B"/>
    <w:rsid w:val="00055D9B"/>
    <w:rsid w:val="000660FE"/>
    <w:rsid w:val="00071764"/>
    <w:rsid w:val="00094B9F"/>
    <w:rsid w:val="00095C1C"/>
    <w:rsid w:val="000B7C70"/>
    <w:rsid w:val="000C2257"/>
    <w:rsid w:val="000D4AAD"/>
    <w:rsid w:val="000D6D17"/>
    <w:rsid w:val="000E6EDA"/>
    <w:rsid w:val="000F06EB"/>
    <w:rsid w:val="000F402F"/>
    <w:rsid w:val="000F797F"/>
    <w:rsid w:val="00105F59"/>
    <w:rsid w:val="001109D6"/>
    <w:rsid w:val="00117CDC"/>
    <w:rsid w:val="00123287"/>
    <w:rsid w:val="00124F22"/>
    <w:rsid w:val="00131A34"/>
    <w:rsid w:val="00144BA2"/>
    <w:rsid w:val="00151483"/>
    <w:rsid w:val="00152EE0"/>
    <w:rsid w:val="001535A3"/>
    <w:rsid w:val="001623D2"/>
    <w:rsid w:val="001850B3"/>
    <w:rsid w:val="00186C16"/>
    <w:rsid w:val="00192D5E"/>
    <w:rsid w:val="0019509F"/>
    <w:rsid w:val="001A185B"/>
    <w:rsid w:val="001A78D9"/>
    <w:rsid w:val="001C1D35"/>
    <w:rsid w:val="001C5A6C"/>
    <w:rsid w:val="001C6383"/>
    <w:rsid w:val="001D1AF6"/>
    <w:rsid w:val="001E14AA"/>
    <w:rsid w:val="001E5781"/>
    <w:rsid w:val="001F09B8"/>
    <w:rsid w:val="001F1B18"/>
    <w:rsid w:val="001F1BD1"/>
    <w:rsid w:val="001F2AFA"/>
    <w:rsid w:val="002049F5"/>
    <w:rsid w:val="002212CA"/>
    <w:rsid w:val="00222397"/>
    <w:rsid w:val="00235102"/>
    <w:rsid w:val="00255251"/>
    <w:rsid w:val="0025554B"/>
    <w:rsid w:val="00256B72"/>
    <w:rsid w:val="00260954"/>
    <w:rsid w:val="002756BC"/>
    <w:rsid w:val="00276D58"/>
    <w:rsid w:val="002815EC"/>
    <w:rsid w:val="002848F3"/>
    <w:rsid w:val="002958EB"/>
    <w:rsid w:val="002A0495"/>
    <w:rsid w:val="002A35B4"/>
    <w:rsid w:val="002C03D6"/>
    <w:rsid w:val="002C2302"/>
    <w:rsid w:val="002C33F2"/>
    <w:rsid w:val="002C6F57"/>
    <w:rsid w:val="002E0AA0"/>
    <w:rsid w:val="002E0AC9"/>
    <w:rsid w:val="002E2F36"/>
    <w:rsid w:val="002E6DCD"/>
    <w:rsid w:val="002E7B66"/>
    <w:rsid w:val="002F3FB7"/>
    <w:rsid w:val="002F64C5"/>
    <w:rsid w:val="003027FD"/>
    <w:rsid w:val="00303F86"/>
    <w:rsid w:val="00310652"/>
    <w:rsid w:val="00311B7A"/>
    <w:rsid w:val="00317C0E"/>
    <w:rsid w:val="00324B2D"/>
    <w:rsid w:val="003305C6"/>
    <w:rsid w:val="003315F0"/>
    <w:rsid w:val="00335E35"/>
    <w:rsid w:val="00341735"/>
    <w:rsid w:val="003423E0"/>
    <w:rsid w:val="00345349"/>
    <w:rsid w:val="003525C3"/>
    <w:rsid w:val="0035755C"/>
    <w:rsid w:val="00381441"/>
    <w:rsid w:val="003830FC"/>
    <w:rsid w:val="00383598"/>
    <w:rsid w:val="00385838"/>
    <w:rsid w:val="00387D88"/>
    <w:rsid w:val="0039068F"/>
    <w:rsid w:val="00396A25"/>
    <w:rsid w:val="003B65C5"/>
    <w:rsid w:val="003C2813"/>
    <w:rsid w:val="003C33FC"/>
    <w:rsid w:val="003C48AD"/>
    <w:rsid w:val="003C59FA"/>
    <w:rsid w:val="003D7D09"/>
    <w:rsid w:val="003E5C85"/>
    <w:rsid w:val="003F0D84"/>
    <w:rsid w:val="003F1B99"/>
    <w:rsid w:val="003F4A11"/>
    <w:rsid w:val="00427753"/>
    <w:rsid w:val="00431214"/>
    <w:rsid w:val="0045132A"/>
    <w:rsid w:val="0045313A"/>
    <w:rsid w:val="004636F4"/>
    <w:rsid w:val="00465FB9"/>
    <w:rsid w:val="00470882"/>
    <w:rsid w:val="00475E98"/>
    <w:rsid w:val="00482F0C"/>
    <w:rsid w:val="00491874"/>
    <w:rsid w:val="004922D4"/>
    <w:rsid w:val="004943DB"/>
    <w:rsid w:val="00497E88"/>
    <w:rsid w:val="004A1123"/>
    <w:rsid w:val="004A3268"/>
    <w:rsid w:val="004A4BFA"/>
    <w:rsid w:val="004B2C0A"/>
    <w:rsid w:val="004C2548"/>
    <w:rsid w:val="004E4C10"/>
    <w:rsid w:val="004E528C"/>
    <w:rsid w:val="004E54FB"/>
    <w:rsid w:val="004E60C5"/>
    <w:rsid w:val="004E61A9"/>
    <w:rsid w:val="004F5AED"/>
    <w:rsid w:val="00500627"/>
    <w:rsid w:val="005020F8"/>
    <w:rsid w:val="005024FF"/>
    <w:rsid w:val="005050FE"/>
    <w:rsid w:val="005072F9"/>
    <w:rsid w:val="00507FB6"/>
    <w:rsid w:val="00514658"/>
    <w:rsid w:val="00514F50"/>
    <w:rsid w:val="00520260"/>
    <w:rsid w:val="00524386"/>
    <w:rsid w:val="0052550A"/>
    <w:rsid w:val="0053108F"/>
    <w:rsid w:val="00533AFF"/>
    <w:rsid w:val="00541D9D"/>
    <w:rsid w:val="005422AC"/>
    <w:rsid w:val="0054678E"/>
    <w:rsid w:val="00547106"/>
    <w:rsid w:val="0055362C"/>
    <w:rsid w:val="0055450F"/>
    <w:rsid w:val="0055467E"/>
    <w:rsid w:val="0056734F"/>
    <w:rsid w:val="00576B46"/>
    <w:rsid w:val="00580C89"/>
    <w:rsid w:val="00580EF7"/>
    <w:rsid w:val="005A0B83"/>
    <w:rsid w:val="005B1EC4"/>
    <w:rsid w:val="005B3D2D"/>
    <w:rsid w:val="005B523D"/>
    <w:rsid w:val="005B599F"/>
    <w:rsid w:val="005B7EA2"/>
    <w:rsid w:val="005C48ED"/>
    <w:rsid w:val="005D7252"/>
    <w:rsid w:val="005E67C9"/>
    <w:rsid w:val="005E6CF6"/>
    <w:rsid w:val="005F39B2"/>
    <w:rsid w:val="00605715"/>
    <w:rsid w:val="0062067D"/>
    <w:rsid w:val="00630691"/>
    <w:rsid w:val="00630FB4"/>
    <w:rsid w:val="00632DE1"/>
    <w:rsid w:val="00632F44"/>
    <w:rsid w:val="006358B7"/>
    <w:rsid w:val="00637B6C"/>
    <w:rsid w:val="00645E12"/>
    <w:rsid w:val="006566FF"/>
    <w:rsid w:val="00667762"/>
    <w:rsid w:val="00671EE8"/>
    <w:rsid w:val="00681DA8"/>
    <w:rsid w:val="006825F2"/>
    <w:rsid w:val="00683F40"/>
    <w:rsid w:val="0068695F"/>
    <w:rsid w:val="00692236"/>
    <w:rsid w:val="00695E31"/>
    <w:rsid w:val="00696843"/>
    <w:rsid w:val="006A3E5F"/>
    <w:rsid w:val="006B16EC"/>
    <w:rsid w:val="006C0065"/>
    <w:rsid w:val="006C65D6"/>
    <w:rsid w:val="006D04F6"/>
    <w:rsid w:val="006D4D85"/>
    <w:rsid w:val="006D519E"/>
    <w:rsid w:val="006E5C3B"/>
    <w:rsid w:val="006F48DC"/>
    <w:rsid w:val="0070564D"/>
    <w:rsid w:val="007111DB"/>
    <w:rsid w:val="00711E00"/>
    <w:rsid w:val="0072184E"/>
    <w:rsid w:val="00721A83"/>
    <w:rsid w:val="00733E70"/>
    <w:rsid w:val="007371DD"/>
    <w:rsid w:val="007403AA"/>
    <w:rsid w:val="00767514"/>
    <w:rsid w:val="0077146A"/>
    <w:rsid w:val="007729AC"/>
    <w:rsid w:val="00775BCD"/>
    <w:rsid w:val="00777DFA"/>
    <w:rsid w:val="007937FA"/>
    <w:rsid w:val="00795D47"/>
    <w:rsid w:val="007C1806"/>
    <w:rsid w:val="007C5D22"/>
    <w:rsid w:val="007D47F6"/>
    <w:rsid w:val="007E1896"/>
    <w:rsid w:val="007E221B"/>
    <w:rsid w:val="007E4E3D"/>
    <w:rsid w:val="00801554"/>
    <w:rsid w:val="00807BDA"/>
    <w:rsid w:val="0082380F"/>
    <w:rsid w:val="008370EC"/>
    <w:rsid w:val="008377F1"/>
    <w:rsid w:val="0084250E"/>
    <w:rsid w:val="008527DE"/>
    <w:rsid w:val="00860FA3"/>
    <w:rsid w:val="008633CA"/>
    <w:rsid w:val="0086708D"/>
    <w:rsid w:val="008677AD"/>
    <w:rsid w:val="00886DA4"/>
    <w:rsid w:val="008873C7"/>
    <w:rsid w:val="00894945"/>
    <w:rsid w:val="008A0524"/>
    <w:rsid w:val="008A4C35"/>
    <w:rsid w:val="008A7926"/>
    <w:rsid w:val="008A7BDD"/>
    <w:rsid w:val="008D4A35"/>
    <w:rsid w:val="008D4D1E"/>
    <w:rsid w:val="008E189D"/>
    <w:rsid w:val="008E322F"/>
    <w:rsid w:val="008E3C33"/>
    <w:rsid w:val="008E6A52"/>
    <w:rsid w:val="008F2A1F"/>
    <w:rsid w:val="008F3EB9"/>
    <w:rsid w:val="009043CA"/>
    <w:rsid w:val="00914839"/>
    <w:rsid w:val="0092287A"/>
    <w:rsid w:val="00927DDF"/>
    <w:rsid w:val="009309F9"/>
    <w:rsid w:val="0093610C"/>
    <w:rsid w:val="00944C2A"/>
    <w:rsid w:val="009545F6"/>
    <w:rsid w:val="00957436"/>
    <w:rsid w:val="00960913"/>
    <w:rsid w:val="00965036"/>
    <w:rsid w:val="009709CD"/>
    <w:rsid w:val="00974B56"/>
    <w:rsid w:val="00976147"/>
    <w:rsid w:val="00990021"/>
    <w:rsid w:val="009950E9"/>
    <w:rsid w:val="009A32DC"/>
    <w:rsid w:val="009C72DC"/>
    <w:rsid w:val="009D47A1"/>
    <w:rsid w:val="009D49BA"/>
    <w:rsid w:val="009F0317"/>
    <w:rsid w:val="009F2196"/>
    <w:rsid w:val="009F7216"/>
    <w:rsid w:val="00A02FBC"/>
    <w:rsid w:val="00A16FEF"/>
    <w:rsid w:val="00A202F6"/>
    <w:rsid w:val="00A206A2"/>
    <w:rsid w:val="00A213EF"/>
    <w:rsid w:val="00A26527"/>
    <w:rsid w:val="00A27A50"/>
    <w:rsid w:val="00A35796"/>
    <w:rsid w:val="00A461CB"/>
    <w:rsid w:val="00A52856"/>
    <w:rsid w:val="00A6666E"/>
    <w:rsid w:val="00A67E03"/>
    <w:rsid w:val="00A76F9A"/>
    <w:rsid w:val="00A91001"/>
    <w:rsid w:val="00AA785E"/>
    <w:rsid w:val="00AD225E"/>
    <w:rsid w:val="00AD74F0"/>
    <w:rsid w:val="00AE108E"/>
    <w:rsid w:val="00AE279C"/>
    <w:rsid w:val="00AF4C7B"/>
    <w:rsid w:val="00AF6882"/>
    <w:rsid w:val="00AF70EE"/>
    <w:rsid w:val="00B10740"/>
    <w:rsid w:val="00B2090D"/>
    <w:rsid w:val="00B20EDD"/>
    <w:rsid w:val="00B27DCA"/>
    <w:rsid w:val="00B34D8C"/>
    <w:rsid w:val="00B36FEB"/>
    <w:rsid w:val="00B416EE"/>
    <w:rsid w:val="00B54AFF"/>
    <w:rsid w:val="00B571D3"/>
    <w:rsid w:val="00B6520D"/>
    <w:rsid w:val="00B85684"/>
    <w:rsid w:val="00B93BEB"/>
    <w:rsid w:val="00B97550"/>
    <w:rsid w:val="00BA2F92"/>
    <w:rsid w:val="00BA455C"/>
    <w:rsid w:val="00BA5563"/>
    <w:rsid w:val="00BA7AAC"/>
    <w:rsid w:val="00BB1892"/>
    <w:rsid w:val="00BB721B"/>
    <w:rsid w:val="00BD0D39"/>
    <w:rsid w:val="00BD1F68"/>
    <w:rsid w:val="00BD2918"/>
    <w:rsid w:val="00BD6ADE"/>
    <w:rsid w:val="00BE19C9"/>
    <w:rsid w:val="00BE346E"/>
    <w:rsid w:val="00BF3CA8"/>
    <w:rsid w:val="00C01F76"/>
    <w:rsid w:val="00C11A82"/>
    <w:rsid w:val="00C26264"/>
    <w:rsid w:val="00C27843"/>
    <w:rsid w:val="00C31261"/>
    <w:rsid w:val="00C34D7B"/>
    <w:rsid w:val="00C37900"/>
    <w:rsid w:val="00C40B87"/>
    <w:rsid w:val="00C41338"/>
    <w:rsid w:val="00C57168"/>
    <w:rsid w:val="00C57357"/>
    <w:rsid w:val="00C57AD0"/>
    <w:rsid w:val="00C624CC"/>
    <w:rsid w:val="00C626D5"/>
    <w:rsid w:val="00C63731"/>
    <w:rsid w:val="00C713B2"/>
    <w:rsid w:val="00C731EB"/>
    <w:rsid w:val="00C742B3"/>
    <w:rsid w:val="00C75D9E"/>
    <w:rsid w:val="00C84E88"/>
    <w:rsid w:val="00CA72F7"/>
    <w:rsid w:val="00CB267D"/>
    <w:rsid w:val="00CB3DCE"/>
    <w:rsid w:val="00CB3E71"/>
    <w:rsid w:val="00CC10B2"/>
    <w:rsid w:val="00CC1BF7"/>
    <w:rsid w:val="00CC2A65"/>
    <w:rsid w:val="00CD160F"/>
    <w:rsid w:val="00CF11F6"/>
    <w:rsid w:val="00D02EFE"/>
    <w:rsid w:val="00D13799"/>
    <w:rsid w:val="00D15E4F"/>
    <w:rsid w:val="00D16630"/>
    <w:rsid w:val="00D2514F"/>
    <w:rsid w:val="00D34894"/>
    <w:rsid w:val="00D36DC3"/>
    <w:rsid w:val="00D41934"/>
    <w:rsid w:val="00D41ADD"/>
    <w:rsid w:val="00D454E1"/>
    <w:rsid w:val="00D46CA3"/>
    <w:rsid w:val="00D57B1E"/>
    <w:rsid w:val="00D63E14"/>
    <w:rsid w:val="00D66FA3"/>
    <w:rsid w:val="00D73F6D"/>
    <w:rsid w:val="00D770BF"/>
    <w:rsid w:val="00DA0A91"/>
    <w:rsid w:val="00DA1BFB"/>
    <w:rsid w:val="00DA1E38"/>
    <w:rsid w:val="00DA2F77"/>
    <w:rsid w:val="00DB1A66"/>
    <w:rsid w:val="00DC05EE"/>
    <w:rsid w:val="00DD19BE"/>
    <w:rsid w:val="00DD2982"/>
    <w:rsid w:val="00DD673F"/>
    <w:rsid w:val="00E252FD"/>
    <w:rsid w:val="00E265DD"/>
    <w:rsid w:val="00E274DB"/>
    <w:rsid w:val="00E32A81"/>
    <w:rsid w:val="00E34B21"/>
    <w:rsid w:val="00E51437"/>
    <w:rsid w:val="00E5380A"/>
    <w:rsid w:val="00E5585C"/>
    <w:rsid w:val="00E56534"/>
    <w:rsid w:val="00E60FC8"/>
    <w:rsid w:val="00E61ADF"/>
    <w:rsid w:val="00E7608C"/>
    <w:rsid w:val="00E852B2"/>
    <w:rsid w:val="00E875B6"/>
    <w:rsid w:val="00E90CA9"/>
    <w:rsid w:val="00EA589E"/>
    <w:rsid w:val="00EB0396"/>
    <w:rsid w:val="00EB0A83"/>
    <w:rsid w:val="00EB1411"/>
    <w:rsid w:val="00EB2659"/>
    <w:rsid w:val="00EC18D1"/>
    <w:rsid w:val="00EC4271"/>
    <w:rsid w:val="00ED7FD9"/>
    <w:rsid w:val="00F1374A"/>
    <w:rsid w:val="00F210C1"/>
    <w:rsid w:val="00F35A85"/>
    <w:rsid w:val="00F361DC"/>
    <w:rsid w:val="00F42D2C"/>
    <w:rsid w:val="00F538D8"/>
    <w:rsid w:val="00F627F9"/>
    <w:rsid w:val="00F63271"/>
    <w:rsid w:val="00F73CA1"/>
    <w:rsid w:val="00F77100"/>
    <w:rsid w:val="00F80E23"/>
    <w:rsid w:val="00F81320"/>
    <w:rsid w:val="00F81452"/>
    <w:rsid w:val="00F96A77"/>
    <w:rsid w:val="00FA503B"/>
    <w:rsid w:val="00FA692F"/>
    <w:rsid w:val="00FC261B"/>
    <w:rsid w:val="00FD3A00"/>
    <w:rsid w:val="00FD49DC"/>
    <w:rsid w:val="00FD67E2"/>
    <w:rsid w:val="00FD6E84"/>
    <w:rsid w:val="00FE2CF6"/>
    <w:rsid w:val="00FE4C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C65D6"/>
  </w:style>
  <w:style w:type="paragraph" w:styleId="2">
    <w:name w:val="heading 2"/>
    <w:basedOn w:val="a0"/>
    <w:next w:val="a1"/>
    <w:link w:val="2Char"/>
    <w:qFormat/>
    <w:rsid w:val="00C27843"/>
    <w:pPr>
      <w:widowControl w:val="0"/>
      <w:adjustRightInd w:val="0"/>
      <w:spacing w:before="120" w:after="120" w:line="240" w:lineRule="atLeast"/>
      <w:textAlignment w:val="baseline"/>
      <w:outlineLvl w:val="1"/>
    </w:pPr>
    <w:rPr>
      <w:rFonts w:ascii="宋体"/>
      <w:b/>
      <w:sz w:val="31"/>
    </w:rPr>
  </w:style>
  <w:style w:type="paragraph" w:styleId="3">
    <w:name w:val="heading 3"/>
    <w:basedOn w:val="a0"/>
    <w:next w:val="a1"/>
    <w:link w:val="3Char"/>
    <w:qFormat/>
    <w:rsid w:val="00C27843"/>
    <w:pPr>
      <w:widowControl w:val="0"/>
      <w:adjustRightInd w:val="0"/>
      <w:spacing w:before="120" w:after="120" w:line="240" w:lineRule="atLeast"/>
      <w:jc w:val="both"/>
      <w:textAlignment w:val="baseline"/>
      <w:outlineLvl w:val="2"/>
    </w:pPr>
    <w:rPr>
      <w:rFonts w:ascii="黑体" w:eastAsia="黑体"/>
      <w:b/>
      <w:sz w:val="27"/>
    </w:rPr>
  </w:style>
  <w:style w:type="character" w:default="1" w:styleId="a2">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Plain Text"/>
    <w:basedOn w:val="a0"/>
    <w:rsid w:val="006C65D6"/>
    <w:pPr>
      <w:widowControl w:val="0"/>
      <w:jc w:val="both"/>
    </w:pPr>
    <w:rPr>
      <w:rFonts w:ascii="宋体" w:hAnsi="Courier New"/>
      <w:kern w:val="2"/>
      <w:sz w:val="21"/>
    </w:rPr>
  </w:style>
  <w:style w:type="paragraph" w:styleId="a7">
    <w:name w:val="header"/>
    <w:basedOn w:val="a0"/>
    <w:rsid w:val="006C65D6"/>
    <w:pPr>
      <w:pBdr>
        <w:bottom w:val="single" w:sz="6" w:space="1" w:color="auto"/>
      </w:pBdr>
      <w:tabs>
        <w:tab w:val="center" w:pos="4153"/>
        <w:tab w:val="right" w:pos="8306"/>
      </w:tabs>
      <w:snapToGrid w:val="0"/>
      <w:jc w:val="center"/>
    </w:pPr>
    <w:rPr>
      <w:sz w:val="18"/>
    </w:rPr>
  </w:style>
  <w:style w:type="paragraph" w:styleId="a8">
    <w:name w:val="footer"/>
    <w:basedOn w:val="a0"/>
    <w:rsid w:val="006C65D6"/>
    <w:pPr>
      <w:tabs>
        <w:tab w:val="center" w:pos="4153"/>
        <w:tab w:val="right" w:pos="8306"/>
      </w:tabs>
      <w:snapToGrid w:val="0"/>
    </w:pPr>
    <w:rPr>
      <w:sz w:val="18"/>
    </w:rPr>
  </w:style>
  <w:style w:type="paragraph" w:styleId="a9">
    <w:name w:val="Body Text"/>
    <w:basedOn w:val="a0"/>
    <w:rsid w:val="006C65D6"/>
    <w:rPr>
      <w:sz w:val="21"/>
    </w:rPr>
  </w:style>
  <w:style w:type="character" w:styleId="aa">
    <w:name w:val="Hyperlink"/>
    <w:basedOn w:val="a2"/>
    <w:rsid w:val="004E4C10"/>
    <w:rPr>
      <w:color w:val="261CDC"/>
      <w:u w:val="single"/>
    </w:rPr>
  </w:style>
  <w:style w:type="paragraph" w:styleId="ab">
    <w:name w:val="Body Text Indent"/>
    <w:basedOn w:val="a0"/>
    <w:link w:val="Char"/>
    <w:rsid w:val="00C27843"/>
    <w:pPr>
      <w:spacing w:after="120"/>
      <w:ind w:leftChars="200" w:left="420"/>
    </w:pPr>
  </w:style>
  <w:style w:type="character" w:customStyle="1" w:styleId="Char">
    <w:name w:val="正文文本缩进 Char"/>
    <w:basedOn w:val="a2"/>
    <w:link w:val="ab"/>
    <w:rsid w:val="00C27843"/>
  </w:style>
  <w:style w:type="character" w:customStyle="1" w:styleId="2Char">
    <w:name w:val="标题 2 Char"/>
    <w:basedOn w:val="a2"/>
    <w:link w:val="2"/>
    <w:rsid w:val="00C27843"/>
    <w:rPr>
      <w:rFonts w:ascii="宋体"/>
      <w:b/>
      <w:sz w:val="31"/>
    </w:rPr>
  </w:style>
  <w:style w:type="character" w:customStyle="1" w:styleId="3Char">
    <w:name w:val="标题 3 Char"/>
    <w:basedOn w:val="a2"/>
    <w:link w:val="3"/>
    <w:rsid w:val="00C27843"/>
    <w:rPr>
      <w:rFonts w:ascii="黑体" w:eastAsia="黑体"/>
      <w:b/>
      <w:sz w:val="27"/>
    </w:rPr>
  </w:style>
  <w:style w:type="paragraph" w:customStyle="1" w:styleId="Print-FromToSubjectDate">
    <w:name w:val="Print- From: To: Subject: Date:"/>
    <w:basedOn w:val="a0"/>
    <w:rsid w:val="00C27843"/>
    <w:pPr>
      <w:widowControl w:val="0"/>
      <w:pBdr>
        <w:left w:val="single" w:sz="18" w:space="1" w:color="auto"/>
      </w:pBdr>
      <w:autoSpaceDE w:val="0"/>
      <w:autoSpaceDN w:val="0"/>
      <w:adjustRightInd w:val="0"/>
      <w:textAlignment w:val="baseline"/>
    </w:pPr>
    <w:rPr>
      <w:rFonts w:ascii="Arial" w:hAnsi="Arial"/>
    </w:rPr>
  </w:style>
  <w:style w:type="paragraph" w:customStyle="1" w:styleId="Print-ReverseHeader">
    <w:name w:val="Print- Reverse Header"/>
    <w:basedOn w:val="a0"/>
    <w:next w:val="Print-FromToSubjectDate"/>
    <w:rsid w:val="00C27843"/>
    <w:pPr>
      <w:widowControl w:val="0"/>
      <w:pBdr>
        <w:left w:val="single" w:sz="18" w:space="1" w:color="auto"/>
      </w:pBdr>
      <w:autoSpaceDE w:val="0"/>
      <w:autoSpaceDN w:val="0"/>
      <w:adjustRightInd w:val="0"/>
      <w:textAlignment w:val="baseline"/>
    </w:pPr>
    <w:rPr>
      <w:rFonts w:ascii="Arial" w:hAnsi="Arial"/>
      <w:b/>
      <w:sz w:val="22"/>
    </w:rPr>
  </w:style>
  <w:style w:type="paragraph" w:customStyle="1" w:styleId="ReplyForwardHeaders">
    <w:name w:val="Reply/Forward Headers"/>
    <w:basedOn w:val="a0"/>
    <w:next w:val="ReplyForwardToFromDate"/>
    <w:rsid w:val="00C27843"/>
    <w:pPr>
      <w:widowControl w:val="0"/>
      <w:pBdr>
        <w:left w:val="single" w:sz="18" w:space="1" w:color="auto"/>
      </w:pBdr>
      <w:shd w:val="pct10" w:color="auto" w:fill="auto"/>
      <w:autoSpaceDE w:val="0"/>
      <w:autoSpaceDN w:val="0"/>
      <w:adjustRightInd w:val="0"/>
      <w:textAlignment w:val="baseline"/>
    </w:pPr>
    <w:rPr>
      <w:rFonts w:ascii="Arial" w:hAnsi="Arial"/>
      <w:b/>
    </w:rPr>
  </w:style>
  <w:style w:type="paragraph" w:customStyle="1" w:styleId="ReplyForwardToFromDate">
    <w:name w:val="Reply/Forward To: From: Date:"/>
    <w:basedOn w:val="a0"/>
    <w:rsid w:val="00C27843"/>
    <w:pPr>
      <w:widowControl w:val="0"/>
      <w:pBdr>
        <w:left w:val="single" w:sz="18" w:space="1" w:color="auto"/>
      </w:pBdr>
      <w:autoSpaceDE w:val="0"/>
      <w:autoSpaceDN w:val="0"/>
      <w:adjustRightInd w:val="0"/>
      <w:textAlignment w:val="baseline"/>
    </w:pPr>
    <w:rPr>
      <w:rFonts w:ascii="Arial" w:hAnsi="Arial"/>
    </w:rPr>
  </w:style>
  <w:style w:type="paragraph" w:styleId="ac">
    <w:name w:val="Date"/>
    <w:basedOn w:val="a0"/>
    <w:next w:val="a0"/>
    <w:link w:val="Char0"/>
    <w:rsid w:val="00C27843"/>
    <w:pPr>
      <w:widowControl w:val="0"/>
      <w:autoSpaceDE w:val="0"/>
      <w:autoSpaceDN w:val="0"/>
      <w:adjustRightInd w:val="0"/>
      <w:jc w:val="both"/>
      <w:textAlignment w:val="baseline"/>
    </w:pPr>
    <w:rPr>
      <w:rFonts w:ascii="Arial" w:hAnsi="Arial"/>
      <w:b/>
      <w:sz w:val="28"/>
    </w:rPr>
  </w:style>
  <w:style w:type="character" w:customStyle="1" w:styleId="Char0">
    <w:name w:val="日期 Char"/>
    <w:basedOn w:val="a2"/>
    <w:link w:val="ac"/>
    <w:rsid w:val="00C27843"/>
    <w:rPr>
      <w:rFonts w:ascii="Arial" w:hAnsi="Arial"/>
      <w:b/>
      <w:sz w:val="28"/>
    </w:rPr>
  </w:style>
  <w:style w:type="paragraph" w:styleId="a1">
    <w:name w:val="Normal Indent"/>
    <w:basedOn w:val="a0"/>
    <w:rsid w:val="00C27843"/>
    <w:pPr>
      <w:widowControl w:val="0"/>
      <w:autoSpaceDE w:val="0"/>
      <w:autoSpaceDN w:val="0"/>
      <w:adjustRightInd w:val="0"/>
      <w:ind w:firstLine="420"/>
      <w:textAlignment w:val="baseline"/>
    </w:pPr>
    <w:rPr>
      <w:rFonts w:ascii="Arial" w:hAnsi="Arial"/>
    </w:rPr>
  </w:style>
  <w:style w:type="paragraph" w:styleId="20">
    <w:name w:val="Body Text Indent 2"/>
    <w:basedOn w:val="a0"/>
    <w:link w:val="2Char0"/>
    <w:rsid w:val="00C27843"/>
    <w:pPr>
      <w:tabs>
        <w:tab w:val="left" w:pos="0"/>
      </w:tabs>
      <w:autoSpaceDE w:val="0"/>
      <w:autoSpaceDN w:val="0"/>
      <w:adjustRightInd w:val="0"/>
      <w:ind w:firstLine="840"/>
      <w:jc w:val="both"/>
      <w:textAlignment w:val="bottom"/>
    </w:pPr>
    <w:rPr>
      <w:rFonts w:ascii="Arial" w:hAnsi="Arial"/>
      <w:sz w:val="24"/>
    </w:rPr>
  </w:style>
  <w:style w:type="character" w:customStyle="1" w:styleId="2Char0">
    <w:name w:val="正文文本缩进 2 Char"/>
    <w:basedOn w:val="a2"/>
    <w:link w:val="20"/>
    <w:rsid w:val="00C27843"/>
    <w:rPr>
      <w:rFonts w:ascii="Arial" w:hAnsi="Arial"/>
      <w:sz w:val="24"/>
    </w:rPr>
  </w:style>
  <w:style w:type="character" w:styleId="ad">
    <w:name w:val="page number"/>
    <w:basedOn w:val="a2"/>
    <w:rsid w:val="00C27843"/>
  </w:style>
  <w:style w:type="paragraph" w:styleId="ae">
    <w:name w:val="Balloon Text"/>
    <w:basedOn w:val="a0"/>
    <w:link w:val="Char1"/>
    <w:rsid w:val="00C27843"/>
    <w:pPr>
      <w:widowControl w:val="0"/>
      <w:autoSpaceDE w:val="0"/>
      <w:autoSpaceDN w:val="0"/>
      <w:adjustRightInd w:val="0"/>
      <w:textAlignment w:val="baseline"/>
    </w:pPr>
    <w:rPr>
      <w:rFonts w:ascii="Arial" w:hAnsi="Arial"/>
      <w:sz w:val="18"/>
      <w:szCs w:val="18"/>
    </w:rPr>
  </w:style>
  <w:style w:type="character" w:customStyle="1" w:styleId="Char1">
    <w:name w:val="批注框文本 Char"/>
    <w:basedOn w:val="a2"/>
    <w:link w:val="ae"/>
    <w:rsid w:val="00C27843"/>
    <w:rPr>
      <w:rFonts w:ascii="Arial" w:hAnsi="Arial"/>
      <w:sz w:val="18"/>
      <w:szCs w:val="18"/>
    </w:rPr>
  </w:style>
  <w:style w:type="paragraph" w:customStyle="1" w:styleId="A">
    <w:name w:val="附录A"/>
    <w:next w:val="A20"/>
    <w:rsid w:val="00C27843"/>
    <w:pPr>
      <w:numPr>
        <w:numId w:val="19"/>
      </w:numPr>
      <w:tabs>
        <w:tab w:val="left" w:pos="560"/>
      </w:tabs>
      <w:spacing w:beforeLines="50"/>
      <w:outlineLvl w:val="0"/>
    </w:pPr>
    <w:rPr>
      <w:b/>
      <w:sz w:val="21"/>
      <w:szCs w:val="21"/>
    </w:rPr>
  </w:style>
  <w:style w:type="paragraph" w:customStyle="1" w:styleId="A20">
    <w:name w:val="附录A2"/>
    <w:next w:val="A3"/>
    <w:rsid w:val="00C27843"/>
    <w:pPr>
      <w:tabs>
        <w:tab w:val="left" w:pos="574"/>
      </w:tabs>
      <w:spacing w:beforeLines="50" w:afterLines="50"/>
      <w:outlineLvl w:val="1"/>
    </w:pPr>
    <w:rPr>
      <w:rFonts w:ascii="宋体" w:hAnsi="Symbol"/>
      <w:sz w:val="21"/>
      <w:szCs w:val="21"/>
    </w:rPr>
  </w:style>
  <w:style w:type="paragraph" w:customStyle="1" w:styleId="A3">
    <w:name w:val="附录A3"/>
    <w:basedOn w:val="a0"/>
    <w:next w:val="a6"/>
    <w:rsid w:val="00C27843"/>
    <w:pPr>
      <w:widowControl w:val="0"/>
      <w:numPr>
        <w:ilvl w:val="2"/>
        <w:numId w:val="19"/>
      </w:numPr>
      <w:adjustRightInd w:val="0"/>
      <w:spacing w:line="240" w:lineRule="atLeast"/>
      <w:jc w:val="both"/>
      <w:textAlignment w:val="baseline"/>
    </w:pPr>
    <w:rPr>
      <w:kern w:val="21"/>
      <w:sz w:val="21"/>
      <w:szCs w:val="21"/>
    </w:rPr>
  </w:style>
  <w:style w:type="paragraph" w:customStyle="1" w:styleId="af">
    <w:name w:val="样式"/>
    <w:rsid w:val="00C27843"/>
    <w:pPr>
      <w:widowControl w:val="0"/>
      <w:autoSpaceDE w:val="0"/>
      <w:autoSpaceDN w:val="0"/>
      <w:adjustRightInd w:val="0"/>
    </w:pPr>
    <w:rPr>
      <w:rFonts w:ascii="Simsun" w:hAnsi="Simsun" w:cs="Simsun"/>
      <w:sz w:val="24"/>
      <w:szCs w:val="24"/>
    </w:rPr>
  </w:style>
  <w:style w:type="paragraph" w:styleId="af0">
    <w:name w:val="List Paragraph"/>
    <w:basedOn w:val="a0"/>
    <w:uiPriority w:val="34"/>
    <w:qFormat/>
    <w:rsid w:val="00C27843"/>
    <w:pPr>
      <w:widowControl w:val="0"/>
      <w:autoSpaceDE w:val="0"/>
      <w:autoSpaceDN w:val="0"/>
      <w:adjustRightInd w:val="0"/>
      <w:ind w:firstLineChars="200" w:firstLine="420"/>
      <w:textAlignment w:val="baseline"/>
    </w:pPr>
    <w:rPr>
      <w:rFonts w:ascii="Arial" w:hAnsi="Arial"/>
    </w:rPr>
  </w:style>
  <w:style w:type="paragraph" w:styleId="af1">
    <w:name w:val="Document Map"/>
    <w:basedOn w:val="a0"/>
    <w:link w:val="Char2"/>
    <w:rsid w:val="00C27843"/>
    <w:pPr>
      <w:widowControl w:val="0"/>
      <w:jc w:val="both"/>
    </w:pPr>
    <w:rPr>
      <w:rFonts w:ascii="宋体"/>
      <w:kern w:val="2"/>
      <w:sz w:val="18"/>
      <w:szCs w:val="18"/>
    </w:rPr>
  </w:style>
  <w:style w:type="character" w:customStyle="1" w:styleId="Char2">
    <w:name w:val="文档结构图 Char"/>
    <w:basedOn w:val="a2"/>
    <w:link w:val="af1"/>
    <w:rsid w:val="00C27843"/>
    <w:rPr>
      <w:rFonts w:ascii="宋体"/>
      <w:kern w:val="2"/>
      <w:sz w:val="18"/>
      <w:szCs w:val="18"/>
    </w:rPr>
  </w:style>
  <w:style w:type="table" w:styleId="af2">
    <w:name w:val="Table Grid"/>
    <w:basedOn w:val="a4"/>
    <w:qFormat/>
    <w:rsid w:val="00C2784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27843"/>
    <w:pPr>
      <w:widowControl w:val="0"/>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233</TotalTime>
  <Pages>12</Pages>
  <Words>1558</Words>
  <Characters>8886</Characters>
  <Application>Microsoft Office Word</Application>
  <DocSecurity>0</DocSecurity>
  <Lines>74</Lines>
  <Paragraphs>20</Paragraphs>
  <ScaleCrop>false</ScaleCrop>
  <Company>NIMTT</Company>
  <LinksUpToDate>false</LinksUpToDate>
  <CharactersWithSpaces>10424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500-1000K黑体检定规程(2000)</dc:title>
  <dc:creator>苏红雨</dc:creator>
  <cp:lastModifiedBy>微软用户</cp:lastModifiedBy>
  <cp:revision>34</cp:revision>
  <cp:lastPrinted>2000-09-15T09:17:00Z</cp:lastPrinted>
  <dcterms:created xsi:type="dcterms:W3CDTF">2024-09-06T09:59:00Z</dcterms:created>
  <dcterms:modified xsi:type="dcterms:W3CDTF">2024-09-07T01:34:00Z</dcterms:modified>
</cp:coreProperties>
</file>