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bmp" ContentType="image/bmp"/>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DE59C">
      <w:pPr>
        <w:ind w:right="839"/>
        <w:jc w:val="left"/>
      </w:pPr>
      <w:r>
        <w:rPr>
          <w:rFonts w:hint="eastAsia" w:ascii="Times New Roman" w:hAnsi="Times New Roman" w:cs="Times New Roman"/>
          <w:b/>
          <w:bCs/>
          <w:sz w:val="84"/>
          <w:szCs w:val="84"/>
        </w:rPr>
        <w:t xml:space="preserve">                </w:t>
      </w:r>
      <w:r>
        <w:drawing>
          <wp:anchor distT="0" distB="0" distL="114300" distR="114300" simplePos="0" relativeHeight="251662336" behindDoc="0" locked="0" layoutInCell="1" allowOverlap="1">
            <wp:simplePos x="0" y="0"/>
            <wp:positionH relativeFrom="column">
              <wp:posOffset>3778250</wp:posOffset>
            </wp:positionH>
            <wp:positionV relativeFrom="paragraph">
              <wp:posOffset>-79375</wp:posOffset>
            </wp:positionV>
            <wp:extent cx="1878965" cy="806450"/>
            <wp:effectExtent l="0" t="0" r="6985" b="12700"/>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878965" cy="806450"/>
                    </a:xfrm>
                    <a:prstGeom prst="rect">
                      <a:avLst/>
                    </a:prstGeom>
                    <a:noFill/>
                    <a:ln>
                      <a:noFill/>
                    </a:ln>
                    <a:effectLst/>
                  </pic:spPr>
                </pic:pic>
              </a:graphicData>
            </a:graphic>
          </wp:anchor>
        </w:drawing>
      </w:r>
    </w:p>
    <w:p w14:paraId="7B4E527B">
      <w:pPr>
        <w:ind w:right="839"/>
        <w:jc w:val="left"/>
      </w:pPr>
    </w:p>
    <w:p w14:paraId="06BF3D76">
      <w:pPr>
        <w:spacing w:before="68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71A5863F">
      <w:pPr>
        <w:spacing w:line="480" w:lineRule="auto"/>
        <w:jc w:val="center"/>
        <w:rPr>
          <w:rFonts w:eastAsia="黑体"/>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b/>
          <w:sz w:val="28"/>
          <w:szCs w:val="28"/>
        </w:rPr>
        <w:t>JJF（甘）XXX－XXXX</w:t>
      </w:r>
    </w:p>
    <w:p w14:paraId="761C096F">
      <w:pPr>
        <w:autoSpaceDE w:val="0"/>
        <w:autoSpaceDN w:val="0"/>
        <w:adjustRightInd w:val="0"/>
        <w:snapToGrid w:val="0"/>
        <w:spacing w:line="360" w:lineRule="auto"/>
        <w:jc w:val="center"/>
        <w:rPr>
          <w:rFonts w:ascii="Times New Roman" w:hAnsi="Times New Roman" w:cs="Times New Roman"/>
          <w:kern w:val="0"/>
          <w:sz w:val="32"/>
          <w:szCs w:val="32"/>
        </w:rPr>
      </w:pPr>
      <w:r>
        <w:rPr>
          <w:rFonts w:ascii="Times New Roman" w:hAnsi="Times New Roman" w:cs="Times New Roman"/>
        </w:rPr>
        <mc:AlternateContent>
          <mc:Choice Requires="wps">
            <w:drawing>
              <wp:anchor distT="0" distB="0" distL="0" distR="0" simplePos="0" relativeHeight="251659264" behindDoc="0" locked="0" layoutInCell="1" allowOverlap="1">
                <wp:simplePos x="0" y="0"/>
                <wp:positionH relativeFrom="column">
                  <wp:posOffset>50800</wp:posOffset>
                </wp:positionH>
                <wp:positionV relativeFrom="paragraph">
                  <wp:posOffset>280670</wp:posOffset>
                </wp:positionV>
                <wp:extent cx="6360795" cy="635"/>
                <wp:effectExtent l="0" t="0" r="1905" b="18415"/>
                <wp:wrapNone/>
                <wp:docPr id="1026" name="AutoShape 2"/>
                <wp:cNvGraphicFramePr/>
                <a:graphic xmlns:a="http://schemas.openxmlformats.org/drawingml/2006/main">
                  <a:graphicData uri="http://schemas.microsoft.com/office/word/2010/wordprocessingShape">
                    <wps:wsp>
                      <wps:cNvCnPr/>
                      <wps:spPr>
                        <a:xfrm>
                          <a:off x="0" y="0"/>
                          <a:ext cx="6360795" cy="634"/>
                        </a:xfrm>
                        <a:prstGeom prst="straightConnector1">
                          <a:avLst/>
                        </a:prstGeom>
                        <a:ln w="12700" cap="flat" cmpd="sng">
                          <a:solidFill>
                            <a:srgbClr val="000000"/>
                          </a:solidFill>
                          <a:prstDash val="solid"/>
                          <a:round/>
                        </a:ln>
                      </wps:spPr>
                      <wps:bodyPr/>
                    </wps:wsp>
                  </a:graphicData>
                </a:graphic>
              </wp:anchor>
            </w:drawing>
          </mc:Choice>
          <mc:Fallback>
            <w:pict>
              <v:shape id="AutoShape 2" o:spid="_x0000_s1026" o:spt="32" type="#_x0000_t32" style="position:absolute;left:0pt;margin-left:4pt;margin-top:22.1pt;height:0.05pt;width:500.85pt;z-index:251659264;mso-width-relative:page;mso-height-relative:page;" filled="f" stroked="t" coordsize="21600,21600" o:gfxdata="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fAeumdQAAAAIAQAADwAAAAAAAAABACAAAAAiAAAAZHJzL2Rvd25y&#10;ZXYueG1sUEsBAhQAFAAAAAgAh07iQADlevfJAQAAnAMAAA4AAAAAAAAAAQAgAAAAIwEAAGRycy9l&#10;Mm9Eb2MueG1sUEsFBgAAAAAGAAYAWQEAAF4FAAAAAA==&#10;">
                <v:fill on="f" focussize="0,0"/>
                <v:stroke weight="1pt" color="#000000" joinstyle="round"/>
                <v:imagedata o:title=""/>
                <o:lock v:ext="edit" aspectratio="f"/>
              </v:shape>
            </w:pict>
          </mc:Fallback>
        </mc:AlternateContent>
      </w:r>
    </w:p>
    <w:p w14:paraId="2CA2CC8E">
      <w:pPr>
        <w:autoSpaceDE w:val="0"/>
        <w:autoSpaceDN w:val="0"/>
        <w:adjustRightInd w:val="0"/>
        <w:snapToGrid w:val="0"/>
        <w:spacing w:line="360" w:lineRule="auto"/>
        <w:jc w:val="center"/>
        <w:rPr>
          <w:rFonts w:ascii="Times New Roman" w:hAnsi="Times New Roman" w:cs="Times New Roman"/>
          <w:b/>
          <w:kern w:val="0"/>
          <w:sz w:val="52"/>
          <w:szCs w:val="52"/>
        </w:rPr>
      </w:pPr>
    </w:p>
    <w:p w14:paraId="7C8E2658">
      <w:pPr>
        <w:autoSpaceDE w:val="0"/>
        <w:autoSpaceDN w:val="0"/>
        <w:adjustRightInd w:val="0"/>
        <w:snapToGrid w:val="0"/>
        <w:spacing w:line="360" w:lineRule="auto"/>
        <w:jc w:val="center"/>
        <w:rPr>
          <w:rFonts w:ascii="Times New Roman" w:hAnsi="Times New Roman" w:cs="Times New Roman"/>
          <w:b/>
          <w:kern w:val="0"/>
          <w:sz w:val="52"/>
          <w:szCs w:val="52"/>
        </w:rPr>
      </w:pPr>
    </w:p>
    <w:p w14:paraId="7461F819">
      <w:pPr>
        <w:autoSpaceDE w:val="0"/>
        <w:autoSpaceDN w:val="0"/>
        <w:adjustRightInd w:val="0"/>
        <w:snapToGrid w:val="0"/>
        <w:spacing w:line="360" w:lineRule="auto"/>
        <w:jc w:val="center"/>
        <w:rPr>
          <w:rFonts w:ascii="Times New Roman" w:hAnsi="Times New Roman" w:cs="Times New Roman"/>
          <w:b/>
          <w:kern w:val="0"/>
          <w:sz w:val="52"/>
          <w:szCs w:val="52"/>
        </w:rPr>
      </w:pPr>
    </w:p>
    <w:p w14:paraId="6D77DA47">
      <w:pPr>
        <w:autoSpaceDE w:val="0"/>
        <w:autoSpaceDN w:val="0"/>
        <w:adjustRightInd w:val="0"/>
        <w:snapToGrid w:val="0"/>
        <w:spacing w:line="360" w:lineRule="auto"/>
        <w:jc w:val="center"/>
        <w:rPr>
          <w:rFonts w:ascii="Times New Roman" w:hAnsi="Times New Roman" w:cs="Times New Roman"/>
          <w:b/>
          <w:kern w:val="0"/>
          <w:sz w:val="52"/>
          <w:szCs w:val="52"/>
        </w:rPr>
      </w:pPr>
    </w:p>
    <w:p w14:paraId="29FDD818">
      <w:pPr>
        <w:autoSpaceDE w:val="0"/>
        <w:autoSpaceDN w:val="0"/>
        <w:adjustRightInd w:val="0"/>
        <w:snapToGrid w:val="0"/>
        <w:spacing w:line="360" w:lineRule="auto"/>
        <w:jc w:val="center"/>
        <w:rPr>
          <w:rFonts w:ascii="Times New Roman" w:hAnsi="Times New Roman" w:eastAsia="黑体" w:cs="Times New Roman"/>
          <w:kern w:val="0"/>
          <w:sz w:val="52"/>
          <w:szCs w:val="52"/>
        </w:rPr>
      </w:pPr>
      <w:r>
        <w:rPr>
          <w:rFonts w:ascii="Times New Roman" w:hAnsi="Times New Roman" w:eastAsia="黑体" w:cs="Times New Roman"/>
          <w:kern w:val="0"/>
          <w:sz w:val="52"/>
          <w:szCs w:val="52"/>
        </w:rPr>
        <w:t>多功能电梯测量仪校准规范</w:t>
      </w:r>
    </w:p>
    <w:p w14:paraId="0A57E5C4">
      <w:pPr>
        <w:autoSpaceDE w:val="0"/>
        <w:autoSpaceDN w:val="0"/>
        <w:adjustRightInd w:val="0"/>
        <w:snapToGrid w:val="0"/>
        <w:spacing w:line="360" w:lineRule="auto"/>
        <w:jc w:val="center"/>
        <w:rPr>
          <w:rFonts w:ascii="Times New Roman" w:hAnsi="Times New Roman" w:eastAsia="黑体" w:cs="Times New Roman"/>
          <w:b/>
          <w:kern w:val="0"/>
          <w:sz w:val="28"/>
          <w:szCs w:val="32"/>
        </w:rPr>
      </w:pPr>
      <w:r>
        <w:rPr>
          <w:rFonts w:ascii="Times New Roman" w:hAnsi="Times New Roman" w:eastAsia="黑体" w:cs="Times New Roman"/>
          <w:b/>
          <w:kern w:val="0"/>
          <w:sz w:val="28"/>
          <w:szCs w:val="32"/>
        </w:rPr>
        <w:t xml:space="preserve">Calibration Specification for Multi-functional </w:t>
      </w:r>
      <w:r>
        <w:rPr>
          <w:rFonts w:hint="eastAsia" w:ascii="Times New Roman" w:hAnsi="Times New Roman" w:eastAsia="黑体" w:cs="Times New Roman"/>
          <w:b/>
          <w:kern w:val="0"/>
          <w:sz w:val="28"/>
          <w:szCs w:val="32"/>
        </w:rPr>
        <w:t>E</w:t>
      </w:r>
      <w:r>
        <w:rPr>
          <w:rFonts w:ascii="Times New Roman" w:hAnsi="Times New Roman" w:eastAsia="黑体" w:cs="Times New Roman"/>
          <w:b/>
          <w:kern w:val="0"/>
          <w:sz w:val="28"/>
          <w:szCs w:val="32"/>
        </w:rPr>
        <w:t xml:space="preserve">levator </w:t>
      </w:r>
      <w:r>
        <w:rPr>
          <w:rFonts w:hint="eastAsia" w:ascii="Times New Roman" w:hAnsi="Times New Roman" w:eastAsia="黑体" w:cs="Times New Roman"/>
          <w:b/>
          <w:kern w:val="0"/>
          <w:sz w:val="28"/>
          <w:szCs w:val="32"/>
        </w:rPr>
        <w:t>M</w:t>
      </w:r>
      <w:r>
        <w:rPr>
          <w:rFonts w:ascii="Times New Roman" w:hAnsi="Times New Roman" w:eastAsia="黑体" w:cs="Times New Roman"/>
          <w:b/>
          <w:kern w:val="0"/>
          <w:sz w:val="28"/>
          <w:szCs w:val="32"/>
        </w:rPr>
        <w:t xml:space="preserve">easuring </w:t>
      </w:r>
      <w:r>
        <w:rPr>
          <w:rFonts w:hint="eastAsia" w:ascii="Times New Roman" w:hAnsi="Times New Roman" w:eastAsia="黑体" w:cs="Times New Roman"/>
          <w:b/>
          <w:kern w:val="0"/>
          <w:sz w:val="28"/>
          <w:szCs w:val="32"/>
        </w:rPr>
        <w:t>I</w:t>
      </w:r>
      <w:r>
        <w:rPr>
          <w:rFonts w:ascii="Times New Roman" w:hAnsi="Times New Roman" w:eastAsia="黑体" w:cs="Times New Roman"/>
          <w:b/>
          <w:kern w:val="0"/>
          <w:sz w:val="28"/>
          <w:szCs w:val="32"/>
        </w:rPr>
        <w:t>nstrument</w:t>
      </w:r>
    </w:p>
    <w:p w14:paraId="691649E5">
      <w:pPr>
        <w:autoSpaceDE w:val="0"/>
        <w:autoSpaceDN w:val="0"/>
        <w:adjustRightInd w:val="0"/>
        <w:snapToGrid w:val="0"/>
        <w:spacing w:line="360" w:lineRule="auto"/>
        <w:jc w:val="center"/>
        <w:rPr>
          <w:rFonts w:ascii="Times New Roman" w:hAnsi="Times New Roman" w:eastAsia="黑体" w:cs="Times New Roman"/>
          <w:b/>
          <w:kern w:val="0"/>
          <w:sz w:val="28"/>
          <w:szCs w:val="32"/>
        </w:rPr>
      </w:pPr>
      <w:r>
        <w:rPr>
          <w:rFonts w:ascii="Times New Roman" w:hAnsi="Times New Roman" w:eastAsia="黑体" w:cs="Times New Roman"/>
          <w:b/>
          <w:kern w:val="0"/>
          <w:sz w:val="28"/>
          <w:szCs w:val="32"/>
        </w:rPr>
        <w:t>（报</w:t>
      </w:r>
      <w:r>
        <w:rPr>
          <w:rFonts w:hint="eastAsia" w:ascii="Times New Roman" w:hAnsi="Times New Roman" w:eastAsia="黑体" w:cs="Times New Roman"/>
          <w:b/>
          <w:kern w:val="0"/>
          <w:sz w:val="28"/>
          <w:szCs w:val="32"/>
        </w:rPr>
        <w:t>批</w:t>
      </w:r>
      <w:r>
        <w:rPr>
          <w:rFonts w:ascii="Times New Roman" w:hAnsi="Times New Roman" w:eastAsia="黑体" w:cs="Times New Roman"/>
          <w:b/>
          <w:kern w:val="0"/>
          <w:sz w:val="28"/>
          <w:szCs w:val="32"/>
        </w:rPr>
        <w:t>稿）</w:t>
      </w:r>
    </w:p>
    <w:p w14:paraId="171DD127">
      <w:pPr>
        <w:autoSpaceDE w:val="0"/>
        <w:autoSpaceDN w:val="0"/>
        <w:adjustRightInd w:val="0"/>
        <w:snapToGrid w:val="0"/>
        <w:spacing w:line="360" w:lineRule="auto"/>
        <w:jc w:val="center"/>
        <w:rPr>
          <w:rFonts w:ascii="Times New Roman" w:hAnsi="Times New Roman" w:eastAsia="黑体" w:cs="Times New Roman"/>
          <w:b/>
          <w:kern w:val="0"/>
          <w:sz w:val="32"/>
          <w:szCs w:val="32"/>
        </w:rPr>
      </w:pPr>
    </w:p>
    <w:p w14:paraId="6DED7B6A">
      <w:pPr>
        <w:autoSpaceDE w:val="0"/>
        <w:autoSpaceDN w:val="0"/>
        <w:adjustRightInd w:val="0"/>
        <w:snapToGrid w:val="0"/>
        <w:spacing w:line="360" w:lineRule="auto"/>
        <w:jc w:val="center"/>
        <w:rPr>
          <w:rFonts w:ascii="Times New Roman" w:hAnsi="Times New Roman" w:eastAsia="黑体" w:cs="Times New Roman"/>
          <w:b/>
          <w:kern w:val="0"/>
          <w:sz w:val="32"/>
          <w:szCs w:val="32"/>
        </w:rPr>
      </w:pPr>
    </w:p>
    <w:p w14:paraId="4AA47ED4">
      <w:pPr>
        <w:autoSpaceDE w:val="0"/>
        <w:autoSpaceDN w:val="0"/>
        <w:adjustRightInd w:val="0"/>
        <w:snapToGrid w:val="0"/>
        <w:spacing w:line="360" w:lineRule="auto"/>
        <w:jc w:val="center"/>
        <w:rPr>
          <w:rFonts w:ascii="Times New Roman" w:hAnsi="Times New Roman" w:eastAsia="黑体" w:cs="Times New Roman"/>
          <w:b/>
          <w:kern w:val="0"/>
          <w:sz w:val="32"/>
          <w:szCs w:val="32"/>
        </w:rPr>
      </w:pPr>
    </w:p>
    <w:p w14:paraId="23A26575">
      <w:pPr>
        <w:autoSpaceDE w:val="0"/>
        <w:autoSpaceDN w:val="0"/>
        <w:adjustRightInd w:val="0"/>
        <w:snapToGrid w:val="0"/>
        <w:spacing w:line="360" w:lineRule="auto"/>
        <w:jc w:val="center"/>
        <w:rPr>
          <w:rFonts w:ascii="Times New Roman" w:hAnsi="Times New Roman" w:eastAsia="黑体" w:cs="Times New Roman"/>
          <w:b/>
          <w:kern w:val="0"/>
          <w:sz w:val="32"/>
          <w:szCs w:val="32"/>
        </w:rPr>
      </w:pPr>
    </w:p>
    <w:p w14:paraId="281AF633">
      <w:pPr>
        <w:autoSpaceDE w:val="0"/>
        <w:autoSpaceDN w:val="0"/>
        <w:adjustRightInd w:val="0"/>
        <w:snapToGrid w:val="0"/>
        <w:spacing w:line="360" w:lineRule="auto"/>
        <w:rPr>
          <w:rFonts w:ascii="Times New Roman" w:hAnsi="Times New Roman" w:eastAsia="黑体" w:cs="Times New Roman"/>
          <w:b/>
          <w:kern w:val="0"/>
          <w:sz w:val="32"/>
          <w:szCs w:val="32"/>
        </w:rPr>
      </w:pPr>
    </w:p>
    <w:p w14:paraId="2D63BAF3">
      <w:pPr>
        <w:autoSpaceDE w:val="0"/>
        <w:autoSpaceDN w:val="0"/>
        <w:adjustRightInd w:val="0"/>
        <w:snapToGrid w:val="0"/>
        <w:spacing w:line="360" w:lineRule="auto"/>
        <w:ind w:firstLine="280" w:firstLineChars="100"/>
        <w:rPr>
          <w:rFonts w:ascii="Times New Roman" w:hAnsi="Times New Roman" w:eastAsia="黑体" w:cs="Times New Roman"/>
          <w:kern w:val="0"/>
          <w:sz w:val="28"/>
          <w:szCs w:val="28"/>
        </w:rPr>
      </w:pPr>
      <w:r>
        <w:rPr>
          <w:rFonts w:ascii="Times New Roman" w:hAnsi="Times New Roman" w:eastAsia="黑体" w:cs="Times New Roman"/>
          <w:kern w:val="0"/>
          <w:sz w:val="28"/>
          <w:szCs w:val="28"/>
        </w:rPr>
        <w:t>20XX-XX-XX发布                                   20XX-XX-XX实施</w:t>
      </w:r>
    </w:p>
    <w:p w14:paraId="6607CD7F">
      <w:pPr>
        <w:autoSpaceDE w:val="0"/>
        <w:autoSpaceDN w:val="0"/>
        <w:adjustRightInd w:val="0"/>
        <w:snapToGrid w:val="0"/>
        <w:spacing w:line="360" w:lineRule="auto"/>
        <w:jc w:val="center"/>
        <w:rPr>
          <w:rFonts w:ascii="Times New Roman" w:hAnsi="Times New Roman" w:eastAsia="黑体" w:cs="Times New Roman"/>
          <w:kern w:val="0"/>
          <w:sz w:val="28"/>
          <w:szCs w:val="28"/>
        </w:rPr>
      </w:pPr>
      <w:r>
        <w:rPr>
          <w:rFonts w:ascii="Times New Roman" w:hAnsi="Times New Roman" w:cs="Times New Roman"/>
        </w:rPr>
        <mc:AlternateContent>
          <mc:Choice Requires="wps">
            <w:drawing>
              <wp:anchor distT="0" distB="0" distL="0" distR="0" simplePos="0" relativeHeight="251660288" behindDoc="0" locked="0" layoutInCell="1" allowOverlap="1">
                <wp:simplePos x="0" y="0"/>
                <wp:positionH relativeFrom="column">
                  <wp:posOffset>50800</wp:posOffset>
                </wp:positionH>
                <wp:positionV relativeFrom="paragraph">
                  <wp:posOffset>57785</wp:posOffset>
                </wp:positionV>
                <wp:extent cx="6193790" cy="635"/>
                <wp:effectExtent l="0" t="0" r="16510" b="18415"/>
                <wp:wrapNone/>
                <wp:docPr id="1027" name="AutoShape 3"/>
                <wp:cNvGraphicFramePr/>
                <a:graphic xmlns:a="http://schemas.openxmlformats.org/drawingml/2006/main">
                  <a:graphicData uri="http://schemas.microsoft.com/office/word/2010/wordprocessingShape">
                    <wps:wsp>
                      <wps:cNvCnPr/>
                      <wps:spPr>
                        <a:xfrm>
                          <a:off x="0" y="0"/>
                          <a:ext cx="6193790" cy="635"/>
                        </a:xfrm>
                        <a:prstGeom prst="straightConnector1">
                          <a:avLst/>
                        </a:prstGeom>
                        <a:ln w="12700" cap="flat" cmpd="sng">
                          <a:solidFill>
                            <a:srgbClr val="000000"/>
                          </a:solidFill>
                          <a:prstDash val="solid"/>
                          <a:round/>
                        </a:ln>
                      </wps:spPr>
                      <wps:bodyPr/>
                    </wps:wsp>
                  </a:graphicData>
                </a:graphic>
              </wp:anchor>
            </w:drawing>
          </mc:Choice>
          <mc:Fallback>
            <w:pict>
              <v:shape id="AutoShape 3" o:spid="_x0000_s1026" o:spt="32" type="#_x0000_t32" style="position:absolute;left:0pt;margin-left:4pt;margin-top:4.55pt;height:0.05pt;width:487.7pt;z-index:251660288;mso-width-relative:page;mso-height-relative:page;" filled="f" stroked="t" coordsize="21600,21600" o:gfxdata="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IJpbnTAAAABQEAAA8AAAAAAAAAAQAgAAAAIgAAAGRycy9kb3ducmV2&#10;LnhtbFBLAQIUABQAAAAIAIdO4kCljChByAEAAJwDAAAOAAAAAAAAAAEAIAAAACIBAABkcnMvZTJv&#10;RG9jLnhtbFBLBQYAAAAABgAGAFkBAABcBQAAAAA=&#10;">
                <v:fill on="f" focussize="0,0"/>
                <v:stroke weight="1pt" color="#000000" joinstyle="round"/>
                <v:imagedata o:title=""/>
                <o:lock v:ext="edit" aspectratio="f"/>
              </v:shape>
            </w:pict>
          </mc:Fallback>
        </mc:AlternateContent>
      </w:r>
    </w:p>
    <w:p w14:paraId="54637D71">
      <w:pPr>
        <w:autoSpaceDE w:val="0"/>
        <w:autoSpaceDN w:val="0"/>
        <w:adjustRightInd w:val="0"/>
        <w:snapToGrid w:val="0"/>
        <w:spacing w:line="360" w:lineRule="auto"/>
        <w:jc w:val="center"/>
        <w:rPr>
          <w:rFonts w:ascii="Times New Roman" w:hAnsi="Times New Roman" w:cs="Times New Roman"/>
          <w:kern w:val="0"/>
          <w:sz w:val="20"/>
          <w:szCs w:val="20"/>
        </w:r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0727FC5C">
      <w:pPr>
        <w:autoSpaceDE w:val="0"/>
        <w:autoSpaceDN w:val="0"/>
        <w:adjustRightInd w:val="0"/>
        <w:snapToGrid w:val="0"/>
        <w:spacing w:line="360" w:lineRule="auto"/>
        <w:jc w:val="left"/>
        <w:rPr>
          <w:rFonts w:ascii="Times New Roman" w:hAnsi="Times New Roman" w:eastAsia="黑体" w:cs="Times New Roman"/>
          <w:kern w:val="0"/>
          <w:sz w:val="48"/>
          <w:szCs w:val="48"/>
        </w:rPr>
        <w:sectPr>
          <w:footerReference r:id="rId4" w:type="first"/>
          <w:headerReference r:id="rId3" w:type="default"/>
          <w:pgSz w:w="11906" w:h="16838"/>
          <w:pgMar w:top="851" w:right="851" w:bottom="851" w:left="1134" w:header="567" w:footer="992" w:gutter="0"/>
          <w:cols w:space="720" w:num="1"/>
          <w:titlePg/>
          <w:docGrid w:type="lines" w:linePitch="312" w:charSpace="0"/>
        </w:sectPr>
      </w:pPr>
    </w:p>
    <w:p w14:paraId="5B0DD2DE">
      <w:pPr>
        <w:autoSpaceDE w:val="0"/>
        <w:autoSpaceDN w:val="0"/>
        <w:adjustRightInd w:val="0"/>
        <w:snapToGrid w:val="0"/>
        <w:spacing w:line="360" w:lineRule="auto"/>
        <w:jc w:val="left"/>
        <w:rPr>
          <w:rFonts w:ascii="Times New Roman" w:hAnsi="Times New Roman" w:eastAsia="黑体" w:cs="Times New Roman"/>
          <w:kern w:val="0"/>
          <w:sz w:val="44"/>
          <w:szCs w:val="44"/>
        </w:rPr>
      </w:pPr>
    </w:p>
    <w:p w14:paraId="3C5F6FC2">
      <w:pPr>
        <w:autoSpaceDE w:val="0"/>
        <w:autoSpaceDN w:val="0"/>
        <w:adjustRightInd w:val="0"/>
        <w:snapToGrid w:val="0"/>
        <w:spacing w:line="360" w:lineRule="auto"/>
        <w:jc w:val="left"/>
        <w:rPr>
          <w:rFonts w:ascii="Times New Roman" w:hAnsi="Times New Roman" w:eastAsia="黑体" w:cs="Times New Roman"/>
          <w:kern w:val="0"/>
          <w:sz w:val="44"/>
          <w:szCs w:val="44"/>
        </w:rPr>
      </w:pPr>
      <w:r>
        <w:rPr>
          <w:rFonts w:ascii="Times New Roman" w:hAnsi="Times New Roman" w:eastAsia="黑体" w:cs="Times New Roman"/>
          <w:sz w:val="44"/>
          <w:szCs w:val="44"/>
        </w:rPr>
        <mc:AlternateContent>
          <mc:Choice Requires="wps">
            <w:drawing>
              <wp:anchor distT="0" distB="0" distL="0" distR="0" simplePos="0" relativeHeight="251661312" behindDoc="0" locked="0" layoutInCell="1" allowOverlap="1">
                <wp:simplePos x="0" y="0"/>
                <wp:positionH relativeFrom="column">
                  <wp:posOffset>4271010</wp:posOffset>
                </wp:positionH>
                <wp:positionV relativeFrom="paragraph">
                  <wp:posOffset>391795</wp:posOffset>
                </wp:positionV>
                <wp:extent cx="2133600" cy="809625"/>
                <wp:effectExtent l="0" t="0" r="19050" b="28575"/>
                <wp:wrapNone/>
                <wp:docPr id="1028" name="Text Box 4"/>
                <wp:cNvGraphicFramePr/>
                <a:graphic xmlns:a="http://schemas.openxmlformats.org/drawingml/2006/main">
                  <a:graphicData uri="http://schemas.microsoft.com/office/word/2010/wordprocessingShape">
                    <wps:wsp>
                      <wps:cNvSpPr/>
                      <wps:spPr>
                        <a:xfrm>
                          <a:off x="0" y="0"/>
                          <a:ext cx="2133600" cy="809625"/>
                        </a:xfrm>
                        <a:prstGeom prst="rect">
                          <a:avLst/>
                        </a:prstGeom>
                        <a:solidFill>
                          <a:srgbClr val="FFFFFF"/>
                        </a:solidFill>
                        <a:ln w="9525" cap="flat" cmpd="sng">
                          <a:pattFill prst="pct40">
                            <a:fgClr>
                              <a:srgbClr val="000000"/>
                            </a:fgClr>
                            <a:bgClr>
                              <a:srgbClr val="FFFFFF"/>
                            </a:bgClr>
                          </a:pattFill>
                          <a:prstDash val="solid"/>
                          <a:miter/>
                        </a:ln>
                      </wps:spPr>
                      <wps:txbx>
                        <w:txbxContent>
                          <w:p w14:paraId="407940F6">
                            <w:pPr>
                              <w:autoSpaceDE w:val="0"/>
                              <w:autoSpaceDN w:val="0"/>
                              <w:adjustRightInd w:val="0"/>
                              <w:jc w:val="center"/>
                              <w:rPr>
                                <w:rFonts w:hint="eastAsia" w:ascii="黑体" w:hAnsi="黑体" w:eastAsia="黑体" w:cs="Times New Roman"/>
                                <w:b/>
                                <w:kern w:val="0"/>
                                <w:sz w:val="28"/>
                                <w:szCs w:val="32"/>
                              </w:rPr>
                            </w:pPr>
                            <w:r>
                              <w:rPr>
                                <w:rFonts w:ascii="黑体" w:hAnsi="黑体" w:eastAsia="黑体" w:cs="Times New Roman"/>
                                <w:b/>
                                <w:kern w:val="0"/>
                                <w:sz w:val="28"/>
                                <w:szCs w:val="32"/>
                              </w:rPr>
                              <w:t>JJF</w:t>
                            </w:r>
                            <w:r>
                              <w:rPr>
                                <w:rFonts w:hint="eastAsia" w:ascii="黑体" w:hAnsi="黑体" w:eastAsia="黑体" w:cs="Times New Roman"/>
                                <w:b/>
                                <w:kern w:val="0"/>
                                <w:sz w:val="28"/>
                                <w:szCs w:val="32"/>
                              </w:rPr>
                              <w:t>（甘）</w:t>
                            </w:r>
                            <w:r>
                              <w:rPr>
                                <w:rFonts w:ascii="黑体" w:hAnsi="黑体" w:eastAsia="黑体" w:cs="Times New Roman"/>
                                <w:b/>
                                <w:kern w:val="0"/>
                                <w:sz w:val="28"/>
                                <w:szCs w:val="32"/>
                              </w:rPr>
                              <w:t xml:space="preserve"> XXX-20XX</w:t>
                            </w:r>
                          </w:p>
                        </w:txbxContent>
                      </wps:txbx>
                      <wps:bodyPr vert="horz" wrap="square" lIns="91440" tIns="45720" rIns="91440" bIns="45720" anchor="ctr" upright="1">
                        <a:noAutofit/>
                      </wps:bodyPr>
                    </wps:wsp>
                  </a:graphicData>
                </a:graphic>
              </wp:anchor>
            </w:drawing>
          </mc:Choice>
          <mc:Fallback>
            <w:pict>
              <v:rect id="Text Box 4" o:spid="_x0000_s1026" o:spt="1" style="position:absolute;left:0pt;margin-left:336.3pt;margin-top:30.85pt;height:63.75pt;width:168pt;z-index:251661312;v-text-anchor:middle;mso-width-relative:page;mso-height-relative:page;" fillcolor="#FFFFFF" filled="t" stroked="t" coordsize="21600,21600" o:gfxdata="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JnaDhtcAAAALAQAADwAAAAAAAAABACAAAAAiAAAAZHJzL2Rvd25yZXYueG1sUEsB&#10;AhQAFAAAAAgAh07iQFXjMIIvAgAAmQQAAA4AAAAAAAAAAQAgAAAAJgEAAGRycy9lMm9Eb2MueG1s&#10;UEsFBgAAAAAGAAYAWQEAAMcFAAAAAA==&#10;">
                <v:fill on="t" focussize="0,0"/>
                <v:stroke r:id="rId18" color="#000000" color2="#FFFFFF" joinstyle="miter" o:relid="rId18" filltype="pattern"/>
                <v:imagedata o:title=""/>
                <o:lock v:ext="edit" aspectratio="f"/>
                <v:textbox>
                  <w:txbxContent>
                    <w:p w14:paraId="407940F6">
                      <w:pPr>
                        <w:autoSpaceDE w:val="0"/>
                        <w:autoSpaceDN w:val="0"/>
                        <w:adjustRightInd w:val="0"/>
                        <w:jc w:val="center"/>
                        <w:rPr>
                          <w:rFonts w:hint="eastAsia" w:ascii="黑体" w:hAnsi="黑体" w:eastAsia="黑体" w:cs="Times New Roman"/>
                          <w:b/>
                          <w:kern w:val="0"/>
                          <w:sz w:val="28"/>
                          <w:szCs w:val="32"/>
                        </w:rPr>
                      </w:pPr>
                      <w:r>
                        <w:rPr>
                          <w:rFonts w:ascii="黑体" w:hAnsi="黑体" w:eastAsia="黑体" w:cs="Times New Roman"/>
                          <w:b/>
                          <w:kern w:val="0"/>
                          <w:sz w:val="28"/>
                          <w:szCs w:val="32"/>
                        </w:rPr>
                        <w:t>JJF</w:t>
                      </w:r>
                      <w:r>
                        <w:rPr>
                          <w:rFonts w:hint="eastAsia" w:ascii="黑体" w:hAnsi="黑体" w:eastAsia="黑体" w:cs="Times New Roman"/>
                          <w:b/>
                          <w:kern w:val="0"/>
                          <w:sz w:val="28"/>
                          <w:szCs w:val="32"/>
                        </w:rPr>
                        <w:t>（甘）</w:t>
                      </w:r>
                      <w:r>
                        <w:rPr>
                          <w:rFonts w:ascii="黑体" w:hAnsi="黑体" w:eastAsia="黑体" w:cs="Times New Roman"/>
                          <w:b/>
                          <w:kern w:val="0"/>
                          <w:sz w:val="28"/>
                          <w:szCs w:val="32"/>
                        </w:rPr>
                        <w:t xml:space="preserve"> XXX-20XX</w:t>
                      </w:r>
                    </w:p>
                  </w:txbxContent>
                </v:textbox>
              </v:rect>
            </w:pict>
          </mc:Fallback>
        </mc:AlternateContent>
      </w:r>
      <w:r>
        <w:rPr>
          <w:rFonts w:ascii="Times New Roman" w:hAnsi="Times New Roman" w:eastAsia="黑体" w:cs="Times New Roman"/>
          <w:sz w:val="44"/>
          <w:szCs w:val="44"/>
        </w:rPr>
        <w:t>多功能电梯测量仪</w:t>
      </w:r>
      <w:r>
        <w:rPr>
          <w:rFonts w:ascii="Times New Roman" w:hAnsi="Times New Roman" w:eastAsia="黑体" w:cs="Times New Roman"/>
          <w:kern w:val="0"/>
          <w:sz w:val="44"/>
          <w:szCs w:val="44"/>
        </w:rPr>
        <w:t>校准规范</w:t>
      </w:r>
    </w:p>
    <w:p w14:paraId="344F288A">
      <w:pPr>
        <w:autoSpaceDE w:val="0"/>
        <w:autoSpaceDN w:val="0"/>
        <w:adjustRightInd w:val="0"/>
        <w:snapToGrid w:val="0"/>
        <w:spacing w:line="360" w:lineRule="auto"/>
        <w:jc w:val="left"/>
        <w:rPr>
          <w:rFonts w:ascii="Times New Roman" w:hAnsi="Times New Roman" w:eastAsia="黑体" w:cs="Times New Roman"/>
          <w:b/>
          <w:kern w:val="0"/>
          <w:sz w:val="28"/>
          <w:szCs w:val="32"/>
        </w:rPr>
      </w:pPr>
      <w:r>
        <w:rPr>
          <w:rFonts w:ascii="Times New Roman" w:hAnsi="Times New Roman" w:eastAsia="黑体" w:cs="Times New Roman"/>
          <w:b/>
          <w:kern w:val="0"/>
          <w:sz w:val="28"/>
          <w:szCs w:val="32"/>
        </w:rPr>
        <w:t xml:space="preserve">Calibration Specification for Multi-functional </w:t>
      </w:r>
    </w:p>
    <w:p w14:paraId="5BD2FF69">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hint="eastAsia" w:ascii="Times New Roman" w:hAnsi="Times New Roman" w:eastAsia="黑体" w:cs="Times New Roman"/>
          <w:b/>
          <w:kern w:val="0"/>
          <w:sz w:val="28"/>
          <w:szCs w:val="32"/>
        </w:rPr>
        <w:t>E</w:t>
      </w:r>
      <w:r>
        <w:rPr>
          <w:rFonts w:ascii="Times New Roman" w:hAnsi="Times New Roman" w:eastAsia="黑体" w:cs="Times New Roman"/>
          <w:b/>
          <w:kern w:val="0"/>
          <w:sz w:val="28"/>
          <w:szCs w:val="32"/>
        </w:rPr>
        <w:t xml:space="preserve">levator </w:t>
      </w:r>
      <w:r>
        <w:rPr>
          <w:rFonts w:hint="eastAsia" w:ascii="Times New Roman" w:hAnsi="Times New Roman" w:eastAsia="黑体" w:cs="Times New Roman"/>
          <w:b/>
          <w:kern w:val="0"/>
          <w:sz w:val="28"/>
          <w:szCs w:val="32"/>
        </w:rPr>
        <w:t>M</w:t>
      </w:r>
      <w:r>
        <w:rPr>
          <w:rFonts w:ascii="Times New Roman" w:hAnsi="Times New Roman" w:eastAsia="黑体" w:cs="Times New Roman"/>
          <w:b/>
          <w:kern w:val="0"/>
          <w:sz w:val="28"/>
          <w:szCs w:val="32"/>
        </w:rPr>
        <w:t>easuring</w:t>
      </w:r>
      <w:r>
        <w:rPr>
          <w:rFonts w:hint="eastAsia" w:ascii="Times New Roman" w:hAnsi="Times New Roman" w:eastAsia="黑体" w:cs="Times New Roman"/>
          <w:b/>
          <w:kern w:val="0"/>
          <w:sz w:val="28"/>
          <w:szCs w:val="32"/>
        </w:rPr>
        <w:t xml:space="preserve"> I</w:t>
      </w:r>
      <w:r>
        <w:rPr>
          <w:rFonts w:ascii="Times New Roman" w:hAnsi="Times New Roman" w:eastAsia="黑体" w:cs="Times New Roman"/>
          <w:b/>
          <w:kern w:val="0"/>
          <w:sz w:val="28"/>
          <w:szCs w:val="32"/>
        </w:rPr>
        <w:t>nstrument</w:t>
      </w:r>
    </w:p>
    <w:p w14:paraId="489D51B6">
      <w:pPr>
        <w:autoSpaceDE w:val="0"/>
        <w:autoSpaceDN w:val="0"/>
        <w:adjustRightInd w:val="0"/>
        <w:snapToGrid w:val="0"/>
        <w:spacing w:line="360" w:lineRule="auto"/>
        <w:jc w:val="left"/>
        <w:rPr>
          <w:rFonts w:ascii="Times New Roman" w:hAnsi="Times New Roman" w:eastAsia="HiddenHorzOCR" w:cs="Times New Roman"/>
          <w:b/>
          <w:kern w:val="0"/>
          <w:sz w:val="28"/>
          <w:szCs w:val="28"/>
        </w:rPr>
      </w:pPr>
    </w:p>
    <w:p w14:paraId="5654828A">
      <w:pPr>
        <w:autoSpaceDE w:val="0"/>
        <w:autoSpaceDN w:val="0"/>
        <w:adjustRightInd w:val="0"/>
        <w:snapToGrid w:val="0"/>
        <w:spacing w:line="360" w:lineRule="auto"/>
        <w:jc w:val="left"/>
        <w:rPr>
          <w:rFonts w:ascii="Times New Roman" w:hAnsi="Times New Roman" w:cs="Times New Roman"/>
          <w:kern w:val="0"/>
          <w:sz w:val="46"/>
          <w:szCs w:val="46"/>
        </w:rPr>
      </w:pPr>
      <w:r>
        <w:rPr>
          <w:rFonts w:ascii="Times New Roman" w:hAnsi="Times New Roman" w:cs="Times New Roman"/>
        </w:rPr>
        <mc:AlternateContent>
          <mc:Choice Requires="wps">
            <w:drawing>
              <wp:anchor distT="0" distB="0" distL="0" distR="0" simplePos="0" relativeHeight="251661312" behindDoc="0" locked="0" layoutInCell="1" allowOverlap="1">
                <wp:simplePos x="0" y="0"/>
                <wp:positionH relativeFrom="column">
                  <wp:posOffset>18415</wp:posOffset>
                </wp:positionH>
                <wp:positionV relativeFrom="paragraph">
                  <wp:posOffset>118745</wp:posOffset>
                </wp:positionV>
                <wp:extent cx="6320790" cy="635"/>
                <wp:effectExtent l="0" t="0" r="3810" b="18415"/>
                <wp:wrapNone/>
                <wp:docPr id="1029" name="AutoShape 5"/>
                <wp:cNvGraphicFramePr/>
                <a:graphic xmlns:a="http://schemas.openxmlformats.org/drawingml/2006/main">
                  <a:graphicData uri="http://schemas.microsoft.com/office/word/2010/wordprocessingShape">
                    <wps:wsp>
                      <wps:cNvCnPr/>
                      <wps:spPr>
                        <a:xfrm>
                          <a:off x="0" y="0"/>
                          <a:ext cx="6320790" cy="635"/>
                        </a:xfrm>
                        <a:prstGeom prst="straightConnector1">
                          <a:avLst/>
                        </a:prstGeom>
                        <a:ln w="9525" cap="flat" cmpd="sng">
                          <a:solidFill>
                            <a:srgbClr val="000000"/>
                          </a:solidFill>
                          <a:prstDash val="solid"/>
                          <a:round/>
                        </a:ln>
                      </wps:spPr>
                      <wps:bodyPr/>
                    </wps:wsp>
                  </a:graphicData>
                </a:graphic>
              </wp:anchor>
            </w:drawing>
          </mc:Choice>
          <mc:Fallback>
            <w:pict>
              <v:shape id="AutoShape 5" o:spid="_x0000_s1026" o:spt="32" type="#_x0000_t32" style="position:absolute;left:0pt;margin-left:1.45pt;margin-top:9.35pt;height:0.05pt;width:497.7pt;z-index:251661312;mso-width-relative:page;mso-height-relative:page;" filled="f" stroked="t" coordsize="21600,21600" o:gfxdata="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QeZ+p1AAAAAcBAAAPAAAAAAAAAAEAIAAAACIAAABkcnMvZG93bnJl&#10;di54bWxQSwECFAAUAAAACACHTuJA8RXsUcgBAACbAwAADgAAAAAAAAABACAAAAAjAQAAZHJzL2Uy&#10;b0RvYy54bWxQSwUGAAAAAAYABgBZAQAAXQUAAAAA&#10;">
                <v:fill on="f" focussize="0,0"/>
                <v:stroke color="#000000" joinstyle="round"/>
                <v:imagedata o:title=""/>
                <o:lock v:ext="edit" aspectratio="f"/>
              </v:shape>
            </w:pict>
          </mc:Fallback>
        </mc:AlternateContent>
      </w:r>
    </w:p>
    <w:p w14:paraId="0320D6A8">
      <w:pPr>
        <w:autoSpaceDE w:val="0"/>
        <w:autoSpaceDN w:val="0"/>
        <w:adjustRightInd w:val="0"/>
        <w:snapToGrid w:val="0"/>
        <w:spacing w:line="360" w:lineRule="auto"/>
        <w:jc w:val="left"/>
        <w:rPr>
          <w:rFonts w:ascii="Times New Roman" w:hAnsi="Times New Roman" w:cs="Times New Roman"/>
          <w:kern w:val="0"/>
          <w:sz w:val="30"/>
          <w:szCs w:val="30"/>
        </w:rPr>
      </w:pPr>
    </w:p>
    <w:p w14:paraId="1DD79B70">
      <w:pPr>
        <w:autoSpaceDE w:val="0"/>
        <w:autoSpaceDN w:val="0"/>
        <w:adjustRightInd w:val="0"/>
        <w:snapToGrid w:val="0"/>
        <w:spacing w:line="360" w:lineRule="auto"/>
        <w:jc w:val="left"/>
        <w:rPr>
          <w:rFonts w:ascii="Times New Roman" w:hAnsi="Times New Roman" w:cs="Times New Roman"/>
          <w:kern w:val="0"/>
          <w:sz w:val="30"/>
          <w:szCs w:val="30"/>
        </w:rPr>
      </w:pPr>
    </w:p>
    <w:p w14:paraId="7372D833">
      <w:pPr>
        <w:autoSpaceDE w:val="0"/>
        <w:autoSpaceDN w:val="0"/>
        <w:adjustRightInd w:val="0"/>
        <w:snapToGrid w:val="0"/>
        <w:spacing w:line="360" w:lineRule="auto"/>
        <w:jc w:val="left"/>
        <w:rPr>
          <w:rFonts w:ascii="Times New Roman" w:hAnsi="Times New Roman" w:cs="Times New Roman"/>
          <w:kern w:val="0"/>
          <w:sz w:val="30"/>
          <w:szCs w:val="30"/>
        </w:rPr>
      </w:pPr>
    </w:p>
    <w:p w14:paraId="17DD1C6F">
      <w:pPr>
        <w:autoSpaceDE w:val="0"/>
        <w:autoSpaceDN w:val="0"/>
        <w:adjustRightInd w:val="0"/>
        <w:snapToGrid w:val="0"/>
        <w:spacing w:line="360" w:lineRule="auto"/>
        <w:jc w:val="left"/>
        <w:rPr>
          <w:rFonts w:ascii="Times New Roman" w:hAnsi="Times New Roman" w:cs="Times New Roman"/>
          <w:kern w:val="0"/>
          <w:sz w:val="30"/>
          <w:szCs w:val="30"/>
        </w:rPr>
      </w:pPr>
    </w:p>
    <w:p w14:paraId="18988433">
      <w:pPr>
        <w:autoSpaceDE w:val="0"/>
        <w:autoSpaceDN w:val="0"/>
        <w:adjustRightInd w:val="0"/>
        <w:snapToGrid w:val="0"/>
        <w:spacing w:line="360" w:lineRule="auto"/>
        <w:jc w:val="left"/>
        <w:rPr>
          <w:rFonts w:ascii="Times New Roman" w:hAnsi="Times New Roman" w:cs="Times New Roman"/>
          <w:kern w:val="0"/>
          <w:sz w:val="30"/>
          <w:szCs w:val="30"/>
        </w:rPr>
      </w:pPr>
    </w:p>
    <w:p w14:paraId="2E146302">
      <w:pPr>
        <w:adjustRightInd w:val="0"/>
        <w:snapToGrid w:val="0"/>
        <w:spacing w:line="360" w:lineRule="auto"/>
        <w:ind w:right="-1055" w:firstLine="840" w:firstLineChars="300"/>
        <w:rPr>
          <w:rFonts w:ascii="Times New Roman" w:hAnsi="Times New Roman" w:eastAsia="黑体" w:cs="Times New Roman"/>
          <w:sz w:val="28"/>
        </w:rPr>
      </w:pPr>
      <w:r>
        <w:rPr>
          <w:rFonts w:ascii="Times New Roman" w:hAnsi="Times New Roman" w:eastAsia="黑体" w:cs="Times New Roman"/>
          <w:sz w:val="28"/>
        </w:rPr>
        <w:t>归  口 单 位：</w:t>
      </w:r>
      <w:r>
        <w:rPr>
          <w:rFonts w:ascii="Times New Roman" w:hAnsi="Times New Roman" w:cs="Times New Roman"/>
          <w:sz w:val="28"/>
        </w:rPr>
        <w:t>甘肃省市场监督管理局</w:t>
      </w:r>
    </w:p>
    <w:p w14:paraId="5F270C55">
      <w:pPr>
        <w:adjustRightInd w:val="0"/>
        <w:snapToGrid w:val="0"/>
        <w:spacing w:line="360" w:lineRule="auto"/>
        <w:ind w:right="-1055"/>
        <w:rPr>
          <w:rFonts w:ascii="Times New Roman" w:hAnsi="Times New Roman" w:cs="Times New Roman"/>
          <w:sz w:val="28"/>
        </w:rPr>
      </w:pPr>
    </w:p>
    <w:p w14:paraId="7810F317">
      <w:pPr>
        <w:adjustRightInd w:val="0"/>
        <w:snapToGrid w:val="0"/>
        <w:spacing w:line="360" w:lineRule="auto"/>
        <w:ind w:right="-1055"/>
        <w:rPr>
          <w:rFonts w:ascii="Times New Roman" w:hAnsi="Times New Roman" w:cs="Times New Roman"/>
          <w:sz w:val="28"/>
        </w:rPr>
      </w:pPr>
      <w:r>
        <w:rPr>
          <w:rFonts w:ascii="Times New Roman" w:hAnsi="Times New Roman" w:eastAsia="黑体" w:cs="Times New Roman"/>
          <w:sz w:val="28"/>
        </w:rPr>
        <w:t xml:space="preserve">      主要起草单位：</w:t>
      </w:r>
      <w:r>
        <w:rPr>
          <w:rFonts w:ascii="Times New Roman" w:hAnsi="Times New Roman" w:cs="Times New Roman"/>
          <w:sz w:val="28"/>
        </w:rPr>
        <w:t>甘肃省特种设备检验检测研究院</w:t>
      </w:r>
    </w:p>
    <w:p w14:paraId="3D4AADDF">
      <w:pPr>
        <w:adjustRightInd w:val="0"/>
        <w:snapToGrid w:val="0"/>
        <w:spacing w:line="360" w:lineRule="auto"/>
        <w:ind w:right="-1055"/>
        <w:rPr>
          <w:rFonts w:ascii="Times New Roman" w:hAnsi="Times New Roman" w:cs="Times New Roman"/>
          <w:sz w:val="28"/>
        </w:rPr>
      </w:pPr>
    </w:p>
    <w:p w14:paraId="74FD08DE">
      <w:pPr>
        <w:adjustRightInd w:val="0"/>
        <w:snapToGrid w:val="0"/>
        <w:spacing w:line="360" w:lineRule="auto"/>
        <w:ind w:right="-1055" w:firstLine="840" w:firstLineChars="300"/>
        <w:rPr>
          <w:rFonts w:ascii="Times New Roman" w:hAnsi="Times New Roman" w:cs="Times New Roman"/>
          <w:sz w:val="28"/>
        </w:rPr>
      </w:pPr>
      <w:r>
        <w:rPr>
          <w:rFonts w:ascii="Times New Roman" w:hAnsi="Times New Roman" w:eastAsia="黑体" w:cs="Times New Roman"/>
          <w:sz w:val="28"/>
          <w:szCs w:val="28"/>
        </w:rPr>
        <w:t>参加起草单位：</w:t>
      </w:r>
      <w:r>
        <w:rPr>
          <w:rFonts w:ascii="Times New Roman" w:hAnsi="Times New Roman" w:cs="Times New Roman"/>
          <w:sz w:val="28"/>
        </w:rPr>
        <w:t>甘肃省计量研究院</w:t>
      </w:r>
    </w:p>
    <w:p w14:paraId="2A4A2A14">
      <w:pPr>
        <w:adjustRightInd w:val="0"/>
        <w:snapToGrid w:val="0"/>
        <w:spacing w:line="360" w:lineRule="auto"/>
        <w:ind w:right="-1055" w:firstLine="840" w:firstLineChars="300"/>
        <w:rPr>
          <w:rFonts w:ascii="Times New Roman" w:hAnsi="Times New Roman" w:cs="Times New Roman"/>
          <w:sz w:val="28"/>
        </w:rPr>
      </w:pPr>
    </w:p>
    <w:p w14:paraId="7A3D1DCD">
      <w:pPr>
        <w:adjustRightInd w:val="0"/>
        <w:snapToGrid w:val="0"/>
        <w:spacing w:line="360" w:lineRule="auto"/>
        <w:ind w:right="-1055" w:firstLine="840" w:firstLineChars="300"/>
        <w:rPr>
          <w:rFonts w:ascii="Times New Roman" w:hAnsi="Times New Roman" w:cs="Times New Roman"/>
          <w:sz w:val="28"/>
        </w:rPr>
      </w:pPr>
    </w:p>
    <w:p w14:paraId="15AD27D4">
      <w:pPr>
        <w:autoSpaceDE w:val="0"/>
        <w:autoSpaceDN w:val="0"/>
        <w:adjustRightInd w:val="0"/>
        <w:snapToGrid w:val="0"/>
        <w:spacing w:line="360" w:lineRule="auto"/>
        <w:jc w:val="left"/>
        <w:rPr>
          <w:rFonts w:ascii="Times New Roman" w:hAnsi="Times New Roman" w:cs="Times New Roman"/>
          <w:kern w:val="0"/>
          <w:sz w:val="28"/>
          <w:szCs w:val="28"/>
        </w:rPr>
      </w:pPr>
    </w:p>
    <w:p w14:paraId="2EDDA84A">
      <w:pPr>
        <w:autoSpaceDE w:val="0"/>
        <w:autoSpaceDN w:val="0"/>
        <w:adjustRightInd w:val="0"/>
        <w:snapToGrid w:val="0"/>
        <w:spacing w:line="360" w:lineRule="auto"/>
        <w:ind w:firstLine="2976" w:firstLineChars="1063"/>
        <w:jc w:val="left"/>
        <w:rPr>
          <w:rFonts w:ascii="Times New Roman" w:hAnsi="Times New Roman" w:cs="Times New Roman"/>
          <w:kern w:val="0"/>
          <w:sz w:val="28"/>
          <w:szCs w:val="28"/>
        </w:rPr>
      </w:pPr>
    </w:p>
    <w:p w14:paraId="088DE22C">
      <w:pPr>
        <w:autoSpaceDE w:val="0"/>
        <w:autoSpaceDN w:val="0"/>
        <w:adjustRightInd w:val="0"/>
        <w:snapToGrid w:val="0"/>
        <w:spacing w:line="360" w:lineRule="auto"/>
        <w:ind w:firstLine="2976" w:firstLineChars="1063"/>
        <w:jc w:val="left"/>
        <w:rPr>
          <w:rFonts w:ascii="Times New Roman" w:hAnsi="Times New Roman" w:cs="Times New Roman"/>
          <w:kern w:val="0"/>
          <w:sz w:val="28"/>
          <w:szCs w:val="28"/>
        </w:rPr>
      </w:pPr>
    </w:p>
    <w:p w14:paraId="462A69CE">
      <w:pPr>
        <w:autoSpaceDE w:val="0"/>
        <w:autoSpaceDN w:val="0"/>
        <w:adjustRightInd w:val="0"/>
        <w:snapToGrid w:val="0"/>
        <w:spacing w:line="360" w:lineRule="auto"/>
        <w:ind w:firstLine="2976" w:firstLineChars="1063"/>
        <w:jc w:val="left"/>
        <w:rPr>
          <w:rFonts w:ascii="Times New Roman" w:hAnsi="Times New Roman" w:cs="Times New Roman"/>
          <w:kern w:val="0"/>
          <w:sz w:val="28"/>
          <w:szCs w:val="28"/>
        </w:rPr>
      </w:pPr>
    </w:p>
    <w:p w14:paraId="6429EA09">
      <w:pPr>
        <w:autoSpaceDE w:val="0"/>
        <w:autoSpaceDN w:val="0"/>
        <w:adjustRightInd w:val="0"/>
        <w:snapToGrid w:val="0"/>
        <w:spacing w:line="360" w:lineRule="auto"/>
        <w:ind w:firstLine="2976" w:firstLineChars="1063"/>
        <w:jc w:val="left"/>
        <w:rPr>
          <w:rFonts w:ascii="Times New Roman" w:hAnsi="Times New Roman" w:cs="Times New Roman"/>
          <w:kern w:val="0"/>
          <w:sz w:val="28"/>
          <w:szCs w:val="28"/>
        </w:rPr>
      </w:pPr>
    </w:p>
    <w:p w14:paraId="3704522E">
      <w:pPr>
        <w:autoSpaceDE w:val="0"/>
        <w:autoSpaceDN w:val="0"/>
        <w:adjustRightInd w:val="0"/>
        <w:snapToGrid w:val="0"/>
        <w:spacing w:line="360" w:lineRule="auto"/>
        <w:jc w:val="left"/>
        <w:rPr>
          <w:rFonts w:ascii="Times New Roman" w:hAnsi="Times New Roman" w:cs="Times New Roman"/>
          <w:sz w:val="28"/>
        </w:rPr>
      </w:pPr>
    </w:p>
    <w:p w14:paraId="3BD192AA">
      <w:pPr>
        <w:autoSpaceDE w:val="0"/>
        <w:autoSpaceDN w:val="0"/>
        <w:adjustRightInd w:val="0"/>
        <w:snapToGrid w:val="0"/>
        <w:spacing w:line="360" w:lineRule="auto"/>
        <w:jc w:val="center"/>
        <w:rPr>
          <w:rFonts w:ascii="Times New Roman" w:hAnsi="Times New Roman" w:cs="Times New Roman"/>
          <w:kern w:val="0"/>
          <w:sz w:val="28"/>
          <w:szCs w:val="28"/>
        </w:rPr>
      </w:pPr>
      <w:r>
        <w:rPr>
          <w:sz w:val="28"/>
          <w:szCs w:val="28"/>
        </w:rPr>
        <w:t>本规范</w:t>
      </w:r>
      <w:r>
        <w:rPr>
          <w:rFonts w:hint="eastAsia"/>
          <w:sz w:val="28"/>
          <w:szCs w:val="28"/>
          <w:lang w:val="en-US" w:eastAsia="zh-CN"/>
        </w:rPr>
        <w:t>委托起草单位</w:t>
      </w:r>
      <w:r>
        <w:rPr>
          <w:sz w:val="28"/>
          <w:szCs w:val="28"/>
        </w:rPr>
        <w:t>负责解释</w:t>
      </w:r>
    </w:p>
    <w:p w14:paraId="71F4696F">
      <w:pPr>
        <w:autoSpaceDE w:val="0"/>
        <w:autoSpaceDN w:val="0"/>
        <w:adjustRightInd w:val="0"/>
        <w:snapToGrid w:val="0"/>
        <w:spacing w:line="360" w:lineRule="auto"/>
        <w:jc w:val="left"/>
        <w:rPr>
          <w:rFonts w:ascii="Times New Roman" w:hAnsi="Times New Roman" w:cs="Times New Roman"/>
          <w:kern w:val="0"/>
          <w:sz w:val="20"/>
          <w:szCs w:val="20"/>
        </w:rPr>
      </w:pPr>
    </w:p>
    <w:p w14:paraId="487DB3D2">
      <w:pPr>
        <w:autoSpaceDE w:val="0"/>
        <w:autoSpaceDN w:val="0"/>
        <w:adjustRightInd w:val="0"/>
        <w:snapToGrid w:val="0"/>
        <w:spacing w:line="360" w:lineRule="auto"/>
        <w:jc w:val="left"/>
        <w:rPr>
          <w:rFonts w:ascii="Times New Roman" w:hAnsi="Times New Roman" w:cs="Times New Roman"/>
          <w:kern w:val="0"/>
          <w:sz w:val="20"/>
          <w:szCs w:val="20"/>
        </w:rPr>
      </w:pPr>
    </w:p>
    <w:p w14:paraId="196859BB">
      <w:pPr>
        <w:autoSpaceDE w:val="0"/>
        <w:autoSpaceDN w:val="0"/>
        <w:adjustRightInd w:val="0"/>
        <w:snapToGrid w:val="0"/>
        <w:spacing w:line="360" w:lineRule="auto"/>
        <w:jc w:val="left"/>
        <w:rPr>
          <w:rFonts w:ascii="Times New Roman" w:hAnsi="Times New Roman" w:cs="Times New Roman"/>
          <w:kern w:val="0"/>
          <w:sz w:val="28"/>
          <w:szCs w:val="28"/>
        </w:rPr>
      </w:pPr>
    </w:p>
    <w:p w14:paraId="534717A0">
      <w:pPr>
        <w:autoSpaceDE w:val="0"/>
        <w:autoSpaceDN w:val="0"/>
        <w:adjustRightInd w:val="0"/>
        <w:snapToGrid w:val="0"/>
        <w:spacing w:line="360" w:lineRule="auto"/>
        <w:jc w:val="left"/>
        <w:rPr>
          <w:rFonts w:ascii="Times New Roman" w:hAnsi="Times New Roman" w:cs="Times New Roman"/>
          <w:kern w:val="0"/>
          <w:sz w:val="28"/>
          <w:szCs w:val="28"/>
        </w:rPr>
      </w:pPr>
    </w:p>
    <w:p w14:paraId="696233E8">
      <w:pPr>
        <w:autoSpaceDE w:val="0"/>
        <w:autoSpaceDN w:val="0"/>
        <w:adjustRightInd w:val="0"/>
        <w:snapToGrid w:val="0"/>
        <w:spacing w:line="360" w:lineRule="auto"/>
        <w:jc w:val="left"/>
        <w:rPr>
          <w:rFonts w:ascii="Times New Roman" w:hAnsi="Times New Roman" w:cs="Times New Roman"/>
          <w:kern w:val="0"/>
          <w:sz w:val="28"/>
          <w:szCs w:val="28"/>
        </w:rPr>
      </w:pPr>
    </w:p>
    <w:p w14:paraId="776E42DD">
      <w:pPr>
        <w:adjustRightInd w:val="0"/>
        <w:snapToGrid w:val="0"/>
        <w:spacing w:line="360" w:lineRule="auto"/>
        <w:ind w:right="-1054"/>
        <w:rPr>
          <w:rFonts w:ascii="Times New Roman" w:hAnsi="Times New Roman" w:eastAsia="黑体" w:cs="Times New Roman"/>
          <w:sz w:val="28"/>
        </w:rPr>
      </w:pPr>
    </w:p>
    <w:p w14:paraId="5C081497">
      <w:pPr>
        <w:adjustRightInd w:val="0"/>
        <w:snapToGrid w:val="0"/>
        <w:spacing w:line="360" w:lineRule="auto"/>
        <w:ind w:right="-1054"/>
        <w:rPr>
          <w:rFonts w:ascii="Times New Roman" w:hAnsi="Times New Roman" w:eastAsia="黑体" w:cs="Times New Roman"/>
          <w:sz w:val="28"/>
        </w:rPr>
      </w:pPr>
      <w:r>
        <w:rPr>
          <w:rFonts w:ascii="Times New Roman" w:hAnsi="Times New Roman" w:eastAsia="黑体" w:cs="Times New Roman"/>
          <w:sz w:val="28"/>
        </w:rPr>
        <w:t>本规范主要起草人：</w:t>
      </w:r>
    </w:p>
    <w:p w14:paraId="3D0ACBE2">
      <w:pPr>
        <w:adjustRightInd w:val="0"/>
        <w:snapToGrid w:val="0"/>
        <w:spacing w:line="360" w:lineRule="auto"/>
        <w:ind w:right="-1054" w:firstLine="1400" w:firstLineChars="500"/>
        <w:rPr>
          <w:rFonts w:ascii="Times New Roman" w:hAnsi="Times New Roman" w:cs="Times New Roman"/>
          <w:sz w:val="28"/>
        </w:rPr>
      </w:pPr>
      <w:r>
        <w:rPr>
          <w:rFonts w:ascii="Times New Roman" w:hAnsi="Times New Roman" w:cs="Times New Roman"/>
          <w:sz w:val="28"/>
        </w:rPr>
        <w:t>曾世龙（甘肃省特种设备检验检测研究院）</w:t>
      </w:r>
    </w:p>
    <w:p w14:paraId="623C6D93">
      <w:pPr>
        <w:adjustRightInd w:val="0"/>
        <w:snapToGrid w:val="0"/>
        <w:spacing w:line="360" w:lineRule="auto"/>
        <w:ind w:right="-1054" w:firstLine="1400" w:firstLineChars="500"/>
        <w:rPr>
          <w:rFonts w:ascii="Times New Roman" w:hAnsi="Times New Roman" w:cs="Times New Roman"/>
          <w:sz w:val="28"/>
        </w:rPr>
      </w:pPr>
      <w:r>
        <w:rPr>
          <w:rFonts w:ascii="Times New Roman" w:hAnsi="Times New Roman" w:cs="Times New Roman"/>
          <w:sz w:val="28"/>
        </w:rPr>
        <w:t>安佳丽（甘肃省计量研究院）</w:t>
      </w:r>
    </w:p>
    <w:p w14:paraId="43447D63">
      <w:pPr>
        <w:adjustRightInd w:val="0"/>
        <w:snapToGrid w:val="0"/>
        <w:spacing w:line="360" w:lineRule="auto"/>
        <w:ind w:right="-1054" w:firstLine="1400" w:firstLineChars="500"/>
        <w:rPr>
          <w:rFonts w:ascii="Times New Roman" w:hAnsi="Times New Roman" w:cs="Times New Roman"/>
          <w:sz w:val="28"/>
        </w:rPr>
      </w:pPr>
      <w:r>
        <w:rPr>
          <w:rFonts w:hint="eastAsia" w:ascii="Times New Roman" w:hAnsi="Times New Roman" w:cs="Times New Roman"/>
          <w:sz w:val="28"/>
        </w:rPr>
        <w:t>王  璐</w:t>
      </w:r>
      <w:r>
        <w:rPr>
          <w:rFonts w:ascii="Times New Roman" w:hAnsi="Times New Roman" w:cs="Times New Roman"/>
          <w:sz w:val="28"/>
        </w:rPr>
        <w:t>（甘肃省特种设备检验检测研究院）</w:t>
      </w:r>
    </w:p>
    <w:p w14:paraId="358B28C4">
      <w:pPr>
        <w:adjustRightInd w:val="0"/>
        <w:snapToGrid w:val="0"/>
        <w:spacing w:line="360" w:lineRule="auto"/>
        <w:ind w:right="-1055" w:firstLine="1260" w:firstLineChars="450"/>
        <w:rPr>
          <w:rFonts w:ascii="Times New Roman" w:hAnsi="Times New Roman" w:cs="Times New Roman"/>
          <w:sz w:val="28"/>
        </w:rPr>
      </w:pPr>
    </w:p>
    <w:p w14:paraId="36A7ACF6">
      <w:pPr>
        <w:adjustRightInd w:val="0"/>
        <w:snapToGrid w:val="0"/>
        <w:spacing w:line="360" w:lineRule="auto"/>
        <w:ind w:right="-1054" w:firstLine="840" w:firstLineChars="300"/>
        <w:rPr>
          <w:rFonts w:ascii="Times New Roman" w:hAnsi="Times New Roman" w:eastAsia="黑体" w:cs="Times New Roman"/>
          <w:sz w:val="28"/>
        </w:rPr>
      </w:pPr>
      <w:r>
        <w:rPr>
          <w:rFonts w:ascii="Times New Roman" w:hAnsi="Times New Roman" w:eastAsia="黑体" w:cs="Times New Roman"/>
          <w:sz w:val="28"/>
        </w:rPr>
        <w:t>参加起草人：</w:t>
      </w:r>
    </w:p>
    <w:p w14:paraId="59A33753">
      <w:pPr>
        <w:adjustRightInd w:val="0"/>
        <w:snapToGrid w:val="0"/>
        <w:spacing w:line="360" w:lineRule="auto"/>
        <w:ind w:right="-1054" w:firstLine="1400" w:firstLineChars="500"/>
        <w:rPr>
          <w:rFonts w:ascii="Times New Roman" w:hAnsi="Times New Roman" w:cs="Times New Roman"/>
          <w:sz w:val="28"/>
        </w:rPr>
      </w:pPr>
      <w:r>
        <w:rPr>
          <w:rFonts w:ascii="Times New Roman" w:hAnsi="Times New Roman" w:cs="Times New Roman"/>
          <w:sz w:val="28"/>
        </w:rPr>
        <w:t>王若丁（甘肃省计量研究院）</w:t>
      </w:r>
    </w:p>
    <w:p w14:paraId="658E62D0">
      <w:pPr>
        <w:adjustRightInd w:val="0"/>
        <w:snapToGrid w:val="0"/>
        <w:spacing w:line="360" w:lineRule="auto"/>
        <w:ind w:right="-1054" w:firstLine="1400" w:firstLineChars="500"/>
        <w:rPr>
          <w:rFonts w:ascii="Times New Roman" w:hAnsi="Times New Roman" w:cs="Times New Roman"/>
          <w:sz w:val="28"/>
        </w:rPr>
      </w:pPr>
      <w:r>
        <w:rPr>
          <w:rFonts w:hint="eastAsia" w:ascii="Times New Roman" w:hAnsi="Times New Roman" w:cs="Times New Roman"/>
          <w:sz w:val="28"/>
        </w:rPr>
        <w:t>张水平</w:t>
      </w:r>
      <w:r>
        <w:rPr>
          <w:rFonts w:ascii="Times New Roman" w:hAnsi="Times New Roman" w:cs="Times New Roman"/>
          <w:sz w:val="28"/>
        </w:rPr>
        <w:t>（甘肃省计量研究院）</w:t>
      </w:r>
    </w:p>
    <w:p w14:paraId="2271A27A">
      <w:pPr>
        <w:adjustRightInd w:val="0"/>
        <w:snapToGrid w:val="0"/>
        <w:spacing w:line="360" w:lineRule="auto"/>
        <w:ind w:right="-1054" w:firstLine="1400" w:firstLineChars="500"/>
        <w:rPr>
          <w:rFonts w:ascii="Times New Roman" w:hAnsi="Times New Roman" w:cs="Times New Roman"/>
          <w:sz w:val="28"/>
        </w:rPr>
      </w:pPr>
      <w:r>
        <w:rPr>
          <w:rFonts w:hint="eastAsia" w:ascii="Times New Roman" w:hAnsi="Times New Roman" w:cs="Times New Roman"/>
          <w:sz w:val="28"/>
        </w:rPr>
        <w:t>刘希灵</w:t>
      </w:r>
      <w:r>
        <w:rPr>
          <w:rFonts w:ascii="Times New Roman" w:hAnsi="Times New Roman" w:cs="Times New Roman"/>
          <w:sz w:val="28"/>
        </w:rPr>
        <w:t>（甘肃省特种设备检验检测研究院）</w:t>
      </w:r>
    </w:p>
    <w:p w14:paraId="7C72DEC9">
      <w:pPr>
        <w:adjustRightInd w:val="0"/>
        <w:snapToGrid w:val="0"/>
        <w:spacing w:line="360" w:lineRule="auto"/>
        <w:ind w:right="-1054"/>
        <w:rPr>
          <w:rFonts w:ascii="Times New Roman" w:hAnsi="Times New Roman" w:eastAsia="黑体" w:cs="Times New Roman"/>
          <w:sz w:val="28"/>
        </w:rPr>
      </w:pPr>
    </w:p>
    <w:p w14:paraId="640F104C">
      <w:pPr>
        <w:adjustRightInd w:val="0"/>
        <w:snapToGrid w:val="0"/>
        <w:spacing w:line="360" w:lineRule="auto"/>
        <w:ind w:right="-1055"/>
        <w:rPr>
          <w:rFonts w:ascii="Times New Roman" w:hAnsi="Times New Roman" w:eastAsia="黑体" w:cs="Times New Roman"/>
          <w:sz w:val="28"/>
        </w:rPr>
        <w:sectPr>
          <w:footerReference r:id="rId6" w:type="first"/>
          <w:footerReference r:id="rId5" w:type="default"/>
          <w:pgSz w:w="11906" w:h="16838"/>
          <w:pgMar w:top="851" w:right="851" w:bottom="851" w:left="1134" w:header="567" w:footer="992" w:gutter="0"/>
          <w:pgNumType w:start="1"/>
          <w:cols w:space="720" w:num="1"/>
          <w:docGrid w:type="lines" w:linePitch="312" w:charSpace="0"/>
        </w:sectPr>
      </w:pPr>
    </w:p>
    <w:p w14:paraId="040BA914">
      <w:pPr>
        <w:rPr>
          <w:rFonts w:ascii="Times New Roman" w:hAnsi="Times New Roman" w:cs="Times New Roman"/>
          <w:kern w:val="0"/>
          <w:sz w:val="20"/>
          <w:szCs w:val="20"/>
        </w:rPr>
      </w:pPr>
    </w:p>
    <w:p w14:paraId="4E6220A8">
      <w:pPr>
        <w:autoSpaceDE w:val="0"/>
        <w:autoSpaceDN w:val="0"/>
        <w:adjustRightInd w:val="0"/>
        <w:snapToGrid w:val="0"/>
        <w:spacing w:line="360" w:lineRule="auto"/>
        <w:jc w:val="center"/>
        <w:rPr>
          <w:rFonts w:ascii="Times New Roman" w:hAnsi="Times New Roman" w:eastAsia="黑体" w:cs="Times New Roman"/>
          <w:kern w:val="0"/>
          <w:sz w:val="56"/>
          <w:szCs w:val="56"/>
        </w:rPr>
      </w:pPr>
      <w:r>
        <w:rPr>
          <w:rFonts w:ascii="Times New Roman" w:hAnsi="Times New Roman" w:eastAsia="黑体" w:cs="Times New Roman"/>
          <w:sz w:val="44"/>
          <w:szCs w:val="44"/>
        </w:rPr>
        <w:t>目  录</w:t>
      </w:r>
    </w:p>
    <w:p w14:paraId="258BB64F">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rPr>
          <w:rFonts w:ascii="Times New Roman" w:hAnsi="Times New Roman" w:cs="Times New Roman" w:eastAsiaTheme="minorEastAsia"/>
          <w:kern w:val="0"/>
          <w:sz w:val="24"/>
          <w:szCs w:val="24"/>
        </w:rPr>
        <w:fldChar w:fldCharType="begin"/>
      </w:r>
      <w:r>
        <w:rPr>
          <w:rFonts w:ascii="Times New Roman" w:hAnsi="Times New Roman" w:cs="Times New Roman" w:eastAsiaTheme="minorEastAsia"/>
          <w:kern w:val="0"/>
          <w:sz w:val="24"/>
          <w:szCs w:val="24"/>
        </w:rPr>
        <w:instrText xml:space="preserve">TOC \o "1-3" \h \u </w:instrText>
      </w:r>
      <w:r>
        <w:rPr>
          <w:rFonts w:ascii="Times New Roman" w:hAnsi="Times New Roman" w:cs="Times New Roman" w:eastAsiaTheme="minorEastAsia"/>
          <w:kern w:val="0"/>
          <w:sz w:val="24"/>
          <w:szCs w:val="24"/>
        </w:rPr>
        <w:fldChar w:fldCharType="separate"/>
      </w:r>
      <w:r>
        <w:fldChar w:fldCharType="begin"/>
      </w:r>
      <w:r>
        <w:instrText xml:space="preserve"> HYPERLINK \l "_Toc23460" </w:instrText>
      </w:r>
      <w:r>
        <w:fldChar w:fldCharType="separate"/>
      </w:r>
      <w:r>
        <w:rPr>
          <w:rFonts w:ascii="Times New Roman" w:hAnsi="Times New Roman" w:cs="Times New Roman" w:eastAsiaTheme="majorEastAsia"/>
          <w:sz w:val="24"/>
          <w:szCs w:val="24"/>
        </w:rPr>
        <w:t>引言</w:t>
      </w:r>
      <w:r>
        <w:rPr>
          <w:rFonts w:ascii="Times New Roman" w:hAnsi="Times New Roman" w:cs="Times New Roman" w:eastAsiaTheme="majorEastAsia"/>
          <w:sz w:val="24"/>
          <w:szCs w:val="24"/>
        </w:rPr>
        <w:tab/>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_Toc23460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II</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p>
    <w:p w14:paraId="7BDDB00A">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"_Toc10401" </w:instrText>
      </w:r>
      <w:r>
        <w:fldChar w:fldCharType="separate"/>
      </w:r>
      <w:r>
        <w:rPr>
          <w:rFonts w:ascii="Times New Roman" w:hAnsi="Times New Roman" w:cs="Times New Roman" w:eastAsiaTheme="majorEastAsia"/>
          <w:kern w:val="0"/>
          <w:sz w:val="24"/>
          <w:szCs w:val="24"/>
        </w:rPr>
        <w:t>1 范围</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_Toc10401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1</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02B76A72">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"_Toc23481" </w:instrText>
      </w:r>
      <w:r>
        <w:fldChar w:fldCharType="separate"/>
      </w:r>
      <w:r>
        <w:rPr>
          <w:rFonts w:ascii="Times New Roman" w:hAnsi="Times New Roman" w:cs="Times New Roman" w:eastAsiaTheme="majorEastAsia"/>
          <w:kern w:val="0"/>
          <w:sz w:val="24"/>
          <w:szCs w:val="24"/>
        </w:rPr>
        <w:t>2 引用文件</w:t>
      </w:r>
      <w:r>
        <w:rPr>
          <w:rFonts w:ascii="Times New Roman" w:hAnsi="Times New Roman" w:cs="Times New Roman" w:eastAsiaTheme="majorEastAsia"/>
          <w:sz w:val="24"/>
          <w:szCs w:val="24"/>
        </w:rPr>
        <w:tab/>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_Toc10401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1</w:t>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517B3FCD">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"_Toc14707" </w:instrText>
      </w:r>
      <w:r>
        <w:fldChar w:fldCharType="separate"/>
      </w:r>
      <w:r>
        <w:rPr>
          <w:rFonts w:ascii="Times New Roman" w:hAnsi="Times New Roman" w:cs="Times New Roman" w:eastAsiaTheme="majorEastAsia"/>
          <w:kern w:val="0"/>
          <w:sz w:val="24"/>
          <w:szCs w:val="24"/>
        </w:rPr>
        <w:t>3 概述</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_Toc14707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1</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004B71A6">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"_Toc11185" </w:instrText>
      </w:r>
      <w:r>
        <w:fldChar w:fldCharType="separate"/>
      </w:r>
      <w:r>
        <w:rPr>
          <w:rFonts w:ascii="Times New Roman" w:hAnsi="Times New Roman" w:cs="Times New Roman" w:eastAsiaTheme="majorEastAsia"/>
          <w:kern w:val="0"/>
          <w:sz w:val="24"/>
          <w:szCs w:val="24"/>
        </w:rPr>
        <w:t>4 计量特性</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_Toc11185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69538D12">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"_Toc8549" </w:instrText>
      </w:r>
      <w:r>
        <w:fldChar w:fldCharType="separate"/>
      </w:r>
      <w:r>
        <w:rPr>
          <w:rFonts w:ascii="Times New Roman" w:hAnsi="Times New Roman" w:cs="Times New Roman" w:eastAsiaTheme="majorEastAsia"/>
          <w:bCs/>
          <w:sz w:val="24"/>
          <w:szCs w:val="24"/>
        </w:rPr>
        <w:t>4.1</w:t>
      </w:r>
      <w:r>
        <w:rPr>
          <w:rFonts w:hint="eastAsia" w:ascii="Times New Roman" w:hAnsi="Times New Roman" w:cs="Times New Roman" w:eastAsiaTheme="majorEastAsia"/>
          <w:bCs/>
          <w:sz w:val="24"/>
          <w:szCs w:val="24"/>
        </w:rPr>
        <w:t xml:space="preserve"> </w:t>
      </w:r>
      <w:r>
        <w:rPr>
          <w:rFonts w:ascii="Times New Roman" w:hAnsi="Times New Roman" w:cs="Times New Roman" w:eastAsiaTheme="majorEastAsia"/>
          <w:bCs/>
          <w:sz w:val="24"/>
          <w:szCs w:val="24"/>
        </w:rPr>
        <w:t>两测量爪的平行度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_Toc8549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4557EC58">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"_Toc20212" </w:instrText>
      </w:r>
      <w:r>
        <w:fldChar w:fldCharType="separate"/>
      </w:r>
      <w:r>
        <w:rPr>
          <w:rFonts w:ascii="Times New Roman" w:hAnsi="Times New Roman" w:cs="Times New Roman" w:eastAsiaTheme="majorEastAsia"/>
          <w:bCs/>
          <w:sz w:val="24"/>
          <w:szCs w:val="24"/>
        </w:rPr>
        <w:t>4.2</w:t>
      </w:r>
      <w:r>
        <w:rPr>
          <w:rFonts w:hint="eastAsia" w:ascii="Times New Roman" w:hAnsi="Times New Roman" w:cs="Times New Roman" w:eastAsiaTheme="majorEastAsia"/>
          <w:bCs/>
          <w:sz w:val="24"/>
          <w:szCs w:val="24"/>
        </w:rPr>
        <w:t xml:space="preserve"> </w:t>
      </w:r>
      <w:r>
        <w:rPr>
          <w:rFonts w:ascii="Times New Roman" w:hAnsi="Times New Roman" w:cs="Times New Roman" w:eastAsiaTheme="majorEastAsia"/>
          <w:bCs/>
          <w:sz w:val="24"/>
          <w:szCs w:val="24"/>
        </w:rPr>
        <w:t>测量面的粗糙度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_Toc20212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5912B70C">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"_Toc32374" </w:instrText>
      </w:r>
      <w:r>
        <w:fldChar w:fldCharType="separate"/>
      </w:r>
      <w:r>
        <w:rPr>
          <w:rFonts w:ascii="Times New Roman" w:hAnsi="Times New Roman" w:cs="Times New Roman" w:eastAsiaTheme="majorEastAsia"/>
          <w:bCs/>
          <w:sz w:val="24"/>
          <w:szCs w:val="24"/>
        </w:rPr>
        <w:t>4.3</w:t>
      </w:r>
      <w:r>
        <w:rPr>
          <w:rFonts w:hint="eastAsia" w:ascii="Times New Roman" w:hAnsi="Times New Roman" w:cs="Times New Roman" w:eastAsiaTheme="majorEastAsia"/>
          <w:bCs/>
          <w:sz w:val="24"/>
          <w:szCs w:val="24"/>
        </w:rPr>
        <w:t xml:space="preserve"> </w:t>
      </w:r>
      <w:r>
        <w:rPr>
          <w:rFonts w:ascii="Times New Roman" w:hAnsi="Times New Roman" w:cs="Times New Roman" w:eastAsiaTheme="majorEastAsia"/>
          <w:bCs/>
          <w:sz w:val="24"/>
          <w:szCs w:val="24"/>
        </w:rPr>
        <w:t>测量面的平面度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_Toc32374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E052159">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"_Toc23253" </w:instrText>
      </w:r>
      <w:r>
        <w:fldChar w:fldCharType="separate"/>
      </w:r>
      <w:r>
        <w:rPr>
          <w:rFonts w:ascii="Times New Roman" w:hAnsi="Times New Roman" w:cs="Times New Roman" w:eastAsiaTheme="majorEastAsia"/>
          <w:bCs/>
          <w:sz w:val="24"/>
          <w:szCs w:val="24"/>
        </w:rPr>
        <w:t>4.4 主机示值误差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_Toc23253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65DD32F0">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"_Toc2743" </w:instrText>
      </w:r>
      <w:r>
        <w:fldChar w:fldCharType="separate"/>
      </w:r>
      <w:r>
        <w:rPr>
          <w:rFonts w:ascii="Times New Roman" w:hAnsi="Times New Roman" w:cs="Times New Roman" w:eastAsiaTheme="majorEastAsia"/>
          <w:bCs/>
          <w:sz w:val="24"/>
          <w:szCs w:val="24"/>
        </w:rPr>
        <w:t>4.5 电梯塞规的示值误差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_Toc2743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71F818B2">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"_Toc23299" </w:instrText>
      </w:r>
      <w:r>
        <w:fldChar w:fldCharType="separate"/>
      </w:r>
      <w:r>
        <w:rPr>
          <w:rFonts w:ascii="Times New Roman" w:hAnsi="Times New Roman" w:cs="Times New Roman" w:eastAsiaTheme="majorEastAsia"/>
          <w:bCs/>
          <w:sz w:val="24"/>
          <w:szCs w:val="24"/>
        </w:rPr>
        <w:t>4.6 4mm标定块厚度偏差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_Toc23299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55D85A00">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"_Toc32118" </w:instrText>
      </w:r>
      <w:r>
        <w:fldChar w:fldCharType="separate"/>
      </w:r>
      <w:r>
        <w:rPr>
          <w:rFonts w:ascii="Times New Roman" w:hAnsi="Times New Roman" w:cs="Times New Roman" w:eastAsiaTheme="majorEastAsia"/>
          <w:sz w:val="24"/>
          <w:szCs w:val="24"/>
        </w:rPr>
        <w:t>5 校准条件</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_Toc32118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68019D38">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"_Toc647" </w:instrText>
      </w:r>
      <w:r>
        <w:fldChar w:fldCharType="separate"/>
      </w:r>
      <w:r>
        <w:rPr>
          <w:rFonts w:ascii="Times New Roman" w:hAnsi="Times New Roman" w:cs="Times New Roman" w:eastAsiaTheme="majorEastAsia"/>
          <w:bCs/>
          <w:sz w:val="24"/>
          <w:szCs w:val="24"/>
        </w:rPr>
        <w:t>5.1 环境条件</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_Toc647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20F96AC7">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"_Toc31426" </w:instrText>
      </w:r>
      <w:r>
        <w:fldChar w:fldCharType="separate"/>
      </w:r>
      <w:r>
        <w:rPr>
          <w:rFonts w:ascii="Times New Roman" w:hAnsi="Times New Roman" w:cs="Times New Roman" w:eastAsiaTheme="majorEastAsia"/>
          <w:bCs/>
          <w:sz w:val="24"/>
          <w:szCs w:val="24"/>
        </w:rPr>
        <w:t>5.2 测量标准及其他设备</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_Toc31426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2</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1B820A52">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"_Toc21946" </w:instrText>
      </w:r>
      <w:r>
        <w:fldChar w:fldCharType="separate"/>
      </w:r>
      <w:r>
        <w:rPr>
          <w:rFonts w:ascii="Times New Roman" w:hAnsi="Times New Roman" w:cs="Times New Roman" w:eastAsiaTheme="majorEastAsia"/>
          <w:sz w:val="24"/>
          <w:szCs w:val="24"/>
        </w:rPr>
        <w:t>6 校准项目和校准方法</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_Toc21946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66D29DD7">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"_Toc11277" </w:instrText>
      </w:r>
      <w:r>
        <w:fldChar w:fldCharType="separate"/>
      </w:r>
      <w:r>
        <w:rPr>
          <w:rFonts w:ascii="Times New Roman" w:hAnsi="Times New Roman" w:cs="Times New Roman" w:eastAsiaTheme="majorEastAsia"/>
          <w:sz w:val="24"/>
          <w:szCs w:val="24"/>
        </w:rPr>
        <w:t>6.1 外观及功能检查</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_Toc11277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8FE27D5">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"_Toc7376" </w:instrText>
      </w:r>
      <w:r>
        <w:fldChar w:fldCharType="separate"/>
      </w:r>
      <w:r>
        <w:rPr>
          <w:rFonts w:ascii="Times New Roman" w:hAnsi="Times New Roman" w:cs="Times New Roman" w:eastAsiaTheme="majorEastAsia"/>
          <w:sz w:val="24"/>
          <w:szCs w:val="24"/>
        </w:rPr>
        <w:t>6.2 两测量爪的平行度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_Toc7376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094AF158">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"_Toc13057" </w:instrText>
      </w:r>
      <w:r>
        <w:fldChar w:fldCharType="separate"/>
      </w:r>
      <w:r>
        <w:rPr>
          <w:rFonts w:ascii="Times New Roman" w:hAnsi="Times New Roman" w:cs="Times New Roman" w:eastAsiaTheme="majorEastAsia"/>
          <w:bCs/>
          <w:sz w:val="24"/>
          <w:szCs w:val="24"/>
        </w:rPr>
        <w:t>6.3 测量面的表面粗糙度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_Toc13057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1B198414">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"_Toc11252" </w:instrText>
      </w:r>
      <w:r>
        <w:fldChar w:fldCharType="separate"/>
      </w:r>
      <w:r>
        <w:rPr>
          <w:rFonts w:ascii="Times New Roman" w:hAnsi="Times New Roman" w:cs="Times New Roman" w:eastAsiaTheme="majorEastAsia"/>
          <w:bCs/>
          <w:sz w:val="24"/>
          <w:szCs w:val="24"/>
        </w:rPr>
        <w:t>6.4 测量面的平面度</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_Toc11252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CECB534">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"_Toc28600" </w:instrText>
      </w:r>
      <w:r>
        <w:fldChar w:fldCharType="separate"/>
      </w:r>
      <w:r>
        <w:rPr>
          <w:rFonts w:ascii="Times New Roman" w:hAnsi="Times New Roman" w:cs="Times New Roman" w:eastAsiaTheme="majorEastAsia"/>
          <w:bCs/>
          <w:sz w:val="24"/>
          <w:szCs w:val="24"/>
        </w:rPr>
        <w:t>6.5 主机示值误差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_Toc28600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3</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5FF05FBC">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"_Toc13575" </w:instrText>
      </w:r>
      <w:r>
        <w:fldChar w:fldCharType="separate"/>
      </w:r>
      <w:r>
        <w:rPr>
          <w:rFonts w:ascii="Times New Roman" w:hAnsi="Times New Roman" w:cs="Times New Roman" w:eastAsiaTheme="majorEastAsia"/>
          <w:bCs/>
          <w:sz w:val="24"/>
          <w:szCs w:val="24"/>
        </w:rPr>
        <w:t>6.6 电梯塞规的示值误差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_Toc13575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4</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239592F4">
      <w:pPr>
        <w:pStyle w:val="14"/>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"_Toc7671" </w:instrText>
      </w:r>
      <w:r>
        <w:fldChar w:fldCharType="separate"/>
      </w:r>
      <w:r>
        <w:rPr>
          <w:rFonts w:ascii="Times New Roman" w:hAnsi="Times New Roman" w:cs="Times New Roman" w:eastAsiaTheme="majorEastAsia"/>
          <w:bCs/>
          <w:sz w:val="24"/>
          <w:szCs w:val="24"/>
        </w:rPr>
        <w:t>6.7 4mm标定块厚度偏差</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_Toc7671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4</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C336472">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"_Toc14458" </w:instrText>
      </w:r>
      <w:r>
        <w:fldChar w:fldCharType="separate"/>
      </w:r>
      <w:r>
        <w:rPr>
          <w:rFonts w:ascii="Times New Roman" w:hAnsi="Times New Roman" w:cs="Times New Roman" w:eastAsiaTheme="majorEastAsia"/>
          <w:sz w:val="24"/>
          <w:szCs w:val="24"/>
        </w:rPr>
        <w:t>7 校准结果表达</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_Toc14458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4</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1AA14009">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"_Toc10538" </w:instrText>
      </w:r>
      <w:r>
        <w:fldChar w:fldCharType="separate"/>
      </w:r>
      <w:r>
        <w:rPr>
          <w:rFonts w:ascii="Times New Roman" w:hAnsi="Times New Roman" w:cs="Times New Roman" w:eastAsiaTheme="majorEastAsia"/>
          <w:sz w:val="24"/>
          <w:szCs w:val="24"/>
        </w:rPr>
        <w:t>8 复校时间间隔</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_Toc10538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4</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7224BD9">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"_Toc5600" </w:instrText>
      </w:r>
      <w:r>
        <w:fldChar w:fldCharType="separate"/>
      </w:r>
      <w:r>
        <w:rPr>
          <w:rFonts w:ascii="Times New Roman" w:hAnsi="Times New Roman" w:cs="Times New Roman" w:eastAsiaTheme="majorEastAsia"/>
          <w:sz w:val="24"/>
          <w:szCs w:val="24"/>
        </w:rPr>
        <w:t>附录A 多功能电梯测量仪校准记录（推荐）格式</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_Toc5600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5</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39C48E9C">
      <w:pPr>
        <w:pStyle w:val="13"/>
        <w:tabs>
          <w:tab w:val="right" w:leader="dot" w:pos="9921"/>
        </w:tabs>
        <w:adjustRightInd w:val="0"/>
        <w:snapToGrid w:val="0"/>
        <w:spacing w:line="360" w:lineRule="auto"/>
        <w:rPr>
          <w:rFonts w:ascii="Times New Roman" w:hAnsi="Times New Roman" w:cs="Times New Roman" w:eastAsiaTheme="majorEastAsia"/>
          <w:sz w:val="24"/>
          <w:szCs w:val="24"/>
        </w:rPr>
      </w:pPr>
      <w:r>
        <w:fldChar w:fldCharType="begin"/>
      </w:r>
      <w:r>
        <w:instrText xml:space="preserve"> HYPERLINK \l "_Toc551" </w:instrText>
      </w:r>
      <w:r>
        <w:fldChar w:fldCharType="separate"/>
      </w:r>
      <w:r>
        <w:rPr>
          <w:rFonts w:ascii="Times New Roman" w:hAnsi="Times New Roman" w:cs="Times New Roman" w:eastAsiaTheme="majorEastAsia"/>
          <w:sz w:val="24"/>
          <w:szCs w:val="24"/>
        </w:rPr>
        <w:t>附录B 校准证书内容及内页（参考）格式</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_Toc551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7</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449FDB27">
      <w:pPr>
        <w:pStyle w:val="13"/>
        <w:tabs>
          <w:tab w:val="right" w:leader="dot" w:pos="9921"/>
        </w:tabs>
        <w:adjustRightInd w:val="0"/>
        <w:snapToGrid w:val="0"/>
        <w:spacing w:line="360" w:lineRule="auto"/>
        <w:rPr>
          <w:rFonts w:eastAsiaTheme="majorEastAsia"/>
        </w:rPr>
      </w:pPr>
      <w:r>
        <w:fldChar w:fldCharType="begin"/>
      </w:r>
      <w:r>
        <w:instrText xml:space="preserve"> HYPERLINK \l "_Toc6309" </w:instrText>
      </w:r>
      <w:r>
        <w:fldChar w:fldCharType="separate"/>
      </w:r>
      <w:r>
        <w:rPr>
          <w:rFonts w:ascii="Times New Roman" w:hAnsi="Times New Roman" w:cs="Times New Roman" w:eastAsiaTheme="majorEastAsia"/>
          <w:sz w:val="24"/>
          <w:szCs w:val="24"/>
        </w:rPr>
        <w:t>附录C 多功能电梯测量仪测量结果的不确定度评定</w:t>
      </w:r>
      <w:r>
        <w:rPr>
          <w:rFonts w:hint="eastAsia" w:ascii="Times New Roman" w:hAnsi="Times New Roman" w:cs="Times New Roman" w:eastAsiaTheme="majorEastAsia"/>
          <w:sz w:val="24"/>
          <w:szCs w:val="24"/>
        </w:rPr>
        <w:t>示例</w:t>
      </w:r>
      <w:r>
        <w:rPr>
          <w:rFonts w:ascii="Times New Roman" w:hAnsi="Times New Roman" w:cs="Times New Roman" w:eastAsiaTheme="majorEastAsia"/>
          <w:sz w:val="24"/>
          <w:szCs w:val="24"/>
        </w:rPr>
        <w:tab/>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fldChar w:fldCharType="begin"/>
      </w:r>
      <w:r>
        <w:rPr>
          <w:rFonts w:ascii="Times New Roman" w:hAnsi="Times New Roman" w:cs="Times New Roman" w:eastAsiaTheme="majorEastAsia"/>
          <w:sz w:val="24"/>
          <w:szCs w:val="24"/>
        </w:rPr>
        <w:instrText xml:space="preserve"> PAGEREF _Toc6309 \h </w:instrText>
      </w:r>
      <w:r>
        <w:rPr>
          <w:rFonts w:ascii="Times New Roman" w:hAnsi="Times New Roman" w:cs="Times New Roman" w:eastAsiaTheme="majorEastAsia"/>
          <w:sz w:val="24"/>
          <w:szCs w:val="24"/>
        </w:rPr>
        <w:fldChar w:fldCharType="separate"/>
      </w:r>
      <w:r>
        <w:rPr>
          <w:rFonts w:ascii="Times New Roman" w:hAnsi="Times New Roman" w:cs="Times New Roman" w:eastAsiaTheme="majorEastAsia"/>
          <w:sz w:val="24"/>
          <w:szCs w:val="24"/>
        </w:rPr>
        <w:t>9</w:t>
      </w:r>
      <w:r>
        <w:rPr>
          <w:rFonts w:ascii="Times New Roman" w:hAnsi="Times New Roman" w:cs="Times New Roman" w:eastAsiaTheme="majorEastAsia"/>
          <w:sz w:val="24"/>
          <w:szCs w:val="24"/>
        </w:rPr>
        <w:fldChar w:fldCharType="end"/>
      </w:r>
      <w:r>
        <w:rPr>
          <w:rFonts w:ascii="Times New Roman" w:hAnsi="Times New Roman" w:cs="Times New Roman" w:eastAsiaTheme="majorEastAsia"/>
          <w:sz w:val="24"/>
          <w:szCs w:val="24"/>
        </w:rPr>
        <w:fldChar w:fldCharType="end"/>
      </w:r>
      <w:r>
        <w:rPr>
          <w:rFonts w:hint="eastAsia" w:ascii="Times New Roman" w:hAnsi="Times New Roman" w:cs="Times New Roman" w:eastAsiaTheme="majorEastAsia"/>
          <w:sz w:val="24"/>
          <w:szCs w:val="24"/>
        </w:rPr>
        <w:t>)</w:t>
      </w:r>
    </w:p>
    <w:p w14:paraId="19CAE5C6">
      <w:pPr>
        <w:tabs>
          <w:tab w:val="left" w:leader="dot" w:pos="9214"/>
        </w:tabs>
        <w:autoSpaceDE w:val="0"/>
        <w:autoSpaceDN w:val="0"/>
        <w:adjustRightInd w:val="0"/>
        <w:snapToGrid w:val="0"/>
        <w:spacing w:line="360" w:lineRule="auto"/>
        <w:jc w:val="left"/>
        <w:rPr>
          <w:rFonts w:ascii="Times New Roman" w:hAnsi="Times New Roman" w:eastAsia="黑体" w:cs="Times New Roman"/>
          <w:kern w:val="0"/>
          <w:sz w:val="32"/>
          <w:szCs w:val="32"/>
        </w:rPr>
        <w:sectPr>
          <w:footerReference r:id="rId8" w:type="first"/>
          <w:footerReference r:id="rId7" w:type="default"/>
          <w:pgSz w:w="11906" w:h="16838"/>
          <w:pgMar w:top="851" w:right="851" w:bottom="851" w:left="1134" w:header="567" w:footer="992" w:gutter="0"/>
          <w:pgNumType w:start="1"/>
          <w:cols w:space="720" w:num="1"/>
          <w:titlePg/>
          <w:docGrid w:type="lines" w:linePitch="312" w:charSpace="0"/>
        </w:sectPr>
      </w:pPr>
      <w:r>
        <w:rPr>
          <w:rFonts w:ascii="Times New Roman" w:hAnsi="Times New Roman" w:cs="Times New Roman" w:eastAsiaTheme="minorEastAsia"/>
          <w:kern w:val="0"/>
          <w:szCs w:val="24"/>
        </w:rPr>
        <w:fldChar w:fldCharType="end"/>
      </w:r>
    </w:p>
    <w:p w14:paraId="000BB735">
      <w:pPr>
        <w:pStyle w:val="16"/>
        <w:adjustRightInd w:val="0"/>
        <w:snapToGrid w:val="0"/>
        <w:spacing w:line="360" w:lineRule="auto"/>
        <w:rPr>
          <w:rFonts w:ascii="Times New Roman" w:hAnsi="Times New Roman" w:eastAsia="黑体"/>
          <w:sz w:val="52"/>
          <w:szCs w:val="52"/>
        </w:rPr>
      </w:pPr>
      <w:bookmarkStart w:id="0" w:name="_Toc23460"/>
      <w:bookmarkStart w:id="1" w:name="_Toc425862225"/>
      <w:r>
        <w:rPr>
          <w:rFonts w:ascii="Times New Roman" w:hAnsi="Times New Roman" w:eastAsia="黑体"/>
          <w:sz w:val="52"/>
          <w:szCs w:val="52"/>
        </w:rPr>
        <w:t>引言</w:t>
      </w:r>
      <w:bookmarkEnd w:id="0"/>
      <w:bookmarkEnd w:id="1"/>
    </w:p>
    <w:p w14:paraId="5C8022F3">
      <w:pPr>
        <w:adjustRightInd w:val="0"/>
        <w:snapToGrid w:val="0"/>
        <w:spacing w:line="360" w:lineRule="auto"/>
        <w:ind w:firstLine="480" w:firstLineChars="200"/>
        <w:rPr>
          <w:rFonts w:ascii="Times New Roman" w:hAnsi="Times New Roman" w:cs="Times New Roman"/>
          <w:sz w:val="24"/>
          <w:szCs w:val="24"/>
        </w:rPr>
      </w:pPr>
    </w:p>
    <w:p w14:paraId="3AC9B50C">
      <w:pPr>
        <w:adjustRightInd w:val="0"/>
        <w:spacing w:line="360" w:lineRule="auto"/>
        <w:ind w:firstLine="480" w:firstLineChars="200"/>
        <w:textAlignment w:val="center"/>
        <w:rPr>
          <w:rFonts w:hint="eastAsia" w:ascii="宋体" w:hAnsi="宋体"/>
        </w:rPr>
      </w:pPr>
      <w:r>
        <w:rPr>
          <w:rFonts w:ascii="Times New Roman" w:hAnsi="Times New Roman" w:cs="Times New Roman" w:eastAsiaTheme="minorEastAsia"/>
          <w:sz w:val="24"/>
          <w:szCs w:val="24"/>
        </w:rPr>
        <w:t>本规范依据</w:t>
      </w:r>
      <w:r>
        <w:rPr>
          <w:rFonts w:ascii="Times New Roman" w:hAnsi="Times New Roman" w:cs="Times New Roman" w:eastAsiaTheme="minorEastAsia"/>
          <w:sz w:val="24"/>
          <w:szCs w:val="24"/>
          <w:lang w:val="en-GB"/>
        </w:rPr>
        <w:t>JJF 1071</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2010</w:t>
      </w:r>
      <w:r>
        <w:rPr>
          <w:rFonts w:ascii="Times New Roman" w:hAnsi="Times New Roman" w:cs="Times New Roman" w:eastAsiaTheme="minorEastAsia"/>
          <w:sz w:val="24"/>
          <w:szCs w:val="24"/>
        </w:rPr>
        <w:t>《国家计量校准规范编写规则》、</w:t>
      </w:r>
      <w:r>
        <w:rPr>
          <w:rFonts w:ascii="Times New Roman" w:hAnsi="Times New Roman" w:cs="Times New Roman" w:eastAsiaTheme="minorEastAsia"/>
          <w:sz w:val="24"/>
          <w:szCs w:val="24"/>
          <w:lang w:val="en-GB"/>
        </w:rPr>
        <w:t>JJF 1001</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2011</w:t>
      </w:r>
      <w:r>
        <w:rPr>
          <w:rFonts w:ascii="Times New Roman" w:hAnsi="Times New Roman" w:cs="Times New Roman" w:eastAsiaTheme="minorEastAsia"/>
          <w:sz w:val="24"/>
          <w:szCs w:val="24"/>
        </w:rPr>
        <w:t>《通用计量术语及定义》、</w:t>
      </w:r>
      <w:r>
        <w:rPr>
          <w:rFonts w:ascii="Times New Roman" w:hAnsi="Times New Roman" w:cs="Times New Roman" w:eastAsiaTheme="minorEastAsia"/>
          <w:sz w:val="24"/>
          <w:szCs w:val="24"/>
          <w:lang w:val="en-GB"/>
        </w:rPr>
        <w:t>JJF 1059.1</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2012</w:t>
      </w:r>
      <w:r>
        <w:rPr>
          <w:rFonts w:ascii="Times New Roman" w:hAnsi="Times New Roman" w:cs="Times New Roman" w:eastAsiaTheme="minorEastAsia"/>
          <w:sz w:val="24"/>
          <w:szCs w:val="24"/>
        </w:rPr>
        <w:t>《测量不确定度评定与表示》</w:t>
      </w:r>
      <w:r>
        <w:rPr>
          <w:rFonts w:hint="eastAsia" w:ascii="Times New Roman" w:hAnsi="Times New Roman" w:cs="Times New Roman" w:eastAsiaTheme="minorEastAsia"/>
          <w:sz w:val="24"/>
          <w:szCs w:val="24"/>
        </w:rPr>
        <w:t>等</w:t>
      </w:r>
      <w:r>
        <w:rPr>
          <w:rFonts w:ascii="Times New Roman" w:hAnsi="Times New Roman" w:cs="Times New Roman" w:eastAsiaTheme="minorEastAsia"/>
          <w:sz w:val="24"/>
          <w:szCs w:val="24"/>
        </w:rPr>
        <w:t>基础性系列规范</w:t>
      </w:r>
      <w:r>
        <w:rPr>
          <w:rFonts w:hint="eastAsia" w:ascii="Times New Roman" w:hAnsi="Times New Roman" w:cs="Times New Roman" w:eastAsiaTheme="minorEastAsia"/>
          <w:sz w:val="24"/>
          <w:szCs w:val="24"/>
        </w:rPr>
        <w:t>文件进行</w:t>
      </w:r>
      <w:r>
        <w:rPr>
          <w:rFonts w:ascii="Times New Roman" w:hAnsi="Times New Roman" w:cs="Times New Roman" w:eastAsiaTheme="minorEastAsia"/>
          <w:sz w:val="24"/>
          <w:szCs w:val="24"/>
        </w:rPr>
        <w:t>制定。</w:t>
      </w:r>
    </w:p>
    <w:p w14:paraId="67335CA2">
      <w:pPr>
        <w:adjustRightInd w:val="0"/>
        <w:snapToGrid w:val="0"/>
        <w:spacing w:line="360" w:lineRule="auto"/>
        <w:ind w:firstLine="480" w:firstLineChars="200"/>
        <w:rPr>
          <w:rFonts w:ascii="Times New Roman" w:hAnsi="Times New Roman" w:cs="Times New Roman" w:eastAsiaTheme="minorEastAsia"/>
          <w:sz w:val="24"/>
          <w:szCs w:val="24"/>
        </w:rPr>
      </w:pPr>
    </w:p>
    <w:p w14:paraId="3875936F">
      <w:pPr>
        <w:adjustRightInd w:val="0"/>
        <w:snapToGrid w:val="0"/>
        <w:spacing w:line="360" w:lineRule="auto"/>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本规范为首次发布。</w:t>
      </w:r>
    </w:p>
    <w:p w14:paraId="199C61CB">
      <w:pPr>
        <w:widowControl/>
        <w:adjustRightInd w:val="0"/>
        <w:snapToGrid w:val="0"/>
        <w:spacing w:before="312" w:beforeLines="100" w:line="360" w:lineRule="auto"/>
        <w:jc w:val="center"/>
        <w:rPr>
          <w:rFonts w:ascii="Times New Roman" w:hAnsi="Times New Roman" w:eastAsia="黑体" w:cs="Times New Roman"/>
          <w:sz w:val="32"/>
          <w:szCs w:val="32"/>
        </w:rPr>
      </w:pPr>
    </w:p>
    <w:p w14:paraId="58B967D8">
      <w:pPr>
        <w:widowControl/>
        <w:adjustRightInd w:val="0"/>
        <w:snapToGrid w:val="0"/>
        <w:spacing w:before="312" w:beforeLines="100" w:line="360" w:lineRule="auto"/>
        <w:jc w:val="center"/>
        <w:rPr>
          <w:rFonts w:ascii="Times New Roman" w:hAnsi="Times New Roman" w:eastAsia="黑体" w:cs="Times New Roman"/>
          <w:sz w:val="32"/>
          <w:szCs w:val="32"/>
        </w:rPr>
        <w:sectPr>
          <w:headerReference r:id="rId10" w:type="first"/>
          <w:footerReference r:id="rId12" w:type="first"/>
          <w:headerReference r:id="rId9" w:type="default"/>
          <w:footerReference r:id="rId11" w:type="default"/>
          <w:pgSz w:w="11906" w:h="16838"/>
          <w:pgMar w:top="851" w:right="851" w:bottom="851" w:left="1134" w:header="567" w:footer="283" w:gutter="0"/>
          <w:pgNumType w:fmt="upperRoman"/>
          <w:cols w:space="720" w:num="1"/>
          <w:titlePg/>
          <w:docGrid w:type="lines" w:linePitch="312" w:charSpace="0"/>
        </w:sectPr>
      </w:pPr>
    </w:p>
    <w:p w14:paraId="24CEEB02">
      <w:pPr>
        <w:widowControl/>
        <w:adjustRightInd w:val="0"/>
        <w:snapToGrid w:val="0"/>
        <w:spacing w:before="312" w:beforeLines="100" w:line="360" w:lineRule="auto"/>
        <w:jc w:val="center"/>
        <w:rPr>
          <w:rFonts w:ascii="Times New Roman" w:hAnsi="Times New Roman" w:eastAsia="黑体" w:cs="Times New Roman"/>
          <w:kern w:val="0"/>
          <w:sz w:val="32"/>
          <w:szCs w:val="32"/>
        </w:rPr>
      </w:pPr>
      <w:r>
        <w:rPr>
          <w:rFonts w:ascii="Times New Roman" w:hAnsi="Times New Roman" w:eastAsia="黑体" w:cs="Times New Roman"/>
          <w:sz w:val="32"/>
          <w:szCs w:val="32"/>
        </w:rPr>
        <w:t>多功能电梯测量仪</w:t>
      </w:r>
      <w:r>
        <w:rPr>
          <w:rFonts w:ascii="Times New Roman" w:hAnsi="Times New Roman" w:eastAsia="黑体" w:cs="Times New Roman"/>
          <w:kern w:val="0"/>
          <w:sz w:val="32"/>
          <w:szCs w:val="32"/>
        </w:rPr>
        <w:t>校准规范</w:t>
      </w:r>
    </w:p>
    <w:p w14:paraId="311A754F">
      <w:pPr>
        <w:autoSpaceDE w:val="0"/>
        <w:autoSpaceDN w:val="0"/>
        <w:adjustRightInd w:val="0"/>
        <w:snapToGrid w:val="0"/>
        <w:spacing w:line="360" w:lineRule="auto"/>
        <w:jc w:val="center"/>
        <w:rPr>
          <w:rFonts w:ascii="Times New Roman" w:hAnsi="Times New Roman" w:eastAsia="黑体" w:cs="Times New Roman"/>
          <w:kern w:val="0"/>
          <w:sz w:val="32"/>
          <w:szCs w:val="32"/>
        </w:rPr>
      </w:pPr>
    </w:p>
    <w:p w14:paraId="5F131969">
      <w:pPr>
        <w:pStyle w:val="2"/>
        <w:adjustRightInd w:val="0"/>
        <w:snapToGrid w:val="0"/>
        <w:spacing w:line="360" w:lineRule="auto"/>
        <w:rPr>
          <w:rFonts w:ascii="Times New Roman" w:hAnsi="Times New Roman" w:eastAsia="黑体" w:cs="Times New Roman"/>
          <w:kern w:val="0"/>
          <w:sz w:val="24"/>
          <w:szCs w:val="24"/>
        </w:rPr>
      </w:pPr>
      <w:bookmarkStart w:id="2" w:name="_Toc10401"/>
      <w:r>
        <w:rPr>
          <w:rFonts w:ascii="Times New Roman" w:hAnsi="Times New Roman" w:eastAsia="黑体" w:cs="Times New Roman"/>
          <w:kern w:val="0"/>
          <w:sz w:val="24"/>
          <w:szCs w:val="24"/>
        </w:rPr>
        <w:t>1 范围</w:t>
      </w:r>
      <w:bookmarkEnd w:id="2"/>
    </w:p>
    <w:p w14:paraId="7AC2B672">
      <w:pPr>
        <w:adjustRightInd w:val="0"/>
        <w:snapToGrid w:val="0"/>
        <w:spacing w:line="360" w:lineRule="auto"/>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本规范适用测量范围为(0～40)mm多功能电梯测量仪（以下简称“测量仪”）的校准。</w:t>
      </w:r>
    </w:p>
    <w:p w14:paraId="1ADE236F">
      <w:pPr>
        <w:pStyle w:val="2"/>
        <w:adjustRightInd w:val="0"/>
        <w:snapToGrid w:val="0"/>
        <w:spacing w:line="360" w:lineRule="auto"/>
        <w:rPr>
          <w:rFonts w:ascii="Times New Roman" w:hAnsi="Times New Roman" w:eastAsia="黑体" w:cs="Times New Roman"/>
          <w:kern w:val="0"/>
          <w:sz w:val="24"/>
          <w:szCs w:val="24"/>
        </w:rPr>
      </w:pPr>
      <w:bookmarkStart w:id="3" w:name="_Toc339033066"/>
      <w:bookmarkStart w:id="4" w:name="_Toc339031944"/>
      <w:bookmarkStart w:id="5" w:name="_Toc339030308"/>
      <w:bookmarkStart w:id="6" w:name="_Toc71892793"/>
      <w:bookmarkStart w:id="7" w:name="_Toc474831423"/>
      <w:bookmarkStart w:id="8" w:name="_Toc23481"/>
      <w:r>
        <w:rPr>
          <w:rFonts w:ascii="Times New Roman" w:hAnsi="Times New Roman" w:eastAsia="黑体" w:cs="Times New Roman"/>
          <w:kern w:val="0"/>
          <w:sz w:val="24"/>
          <w:szCs w:val="24"/>
        </w:rPr>
        <w:t>2 引用文</w:t>
      </w:r>
      <w:bookmarkEnd w:id="3"/>
      <w:bookmarkEnd w:id="4"/>
      <w:bookmarkEnd w:id="5"/>
      <w:r>
        <w:rPr>
          <w:rFonts w:ascii="Times New Roman" w:hAnsi="Times New Roman" w:eastAsia="黑体" w:cs="Times New Roman"/>
          <w:kern w:val="0"/>
          <w:sz w:val="24"/>
          <w:szCs w:val="24"/>
        </w:rPr>
        <w:t>件</w:t>
      </w:r>
      <w:bookmarkEnd w:id="6"/>
      <w:bookmarkEnd w:id="7"/>
      <w:bookmarkEnd w:id="8"/>
    </w:p>
    <w:p w14:paraId="57022214">
      <w:pPr>
        <w:adjustRightInd w:val="0"/>
        <w:snapToGrid w:val="0"/>
        <w:spacing w:line="360" w:lineRule="auto"/>
        <w:ind w:firstLine="420"/>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本规范引用了下列文件：</w:t>
      </w:r>
    </w:p>
    <w:p w14:paraId="07E2416B">
      <w:pPr>
        <w:adjustRightInd w:val="0"/>
        <w:snapToGrid w:val="0"/>
        <w:spacing w:line="360" w:lineRule="auto"/>
        <w:ind w:firstLine="424" w:firstLineChars="177"/>
        <w:rPr>
          <w:rFonts w:ascii="Times New Roman" w:hAnsi="Times New Roman" w:cs="Times New Roman" w:eastAsiaTheme="minorEastAsia"/>
          <w:sz w:val="24"/>
          <w:szCs w:val="24"/>
        </w:rPr>
      </w:pPr>
      <w:r>
        <w:rPr>
          <w:rFonts w:ascii="Times New Roman" w:hAnsi="Times New Roman" w:cs="Times New Roman" w:eastAsiaTheme="minorEastAsia"/>
          <w:sz w:val="24"/>
          <w:szCs w:val="24"/>
        </w:rPr>
        <w:t>JJG 30-2012  通用卡尺检定规程</w:t>
      </w:r>
    </w:p>
    <w:p w14:paraId="0DF46BC8">
      <w:pPr>
        <w:adjustRightInd w:val="0"/>
        <w:snapToGrid w:val="0"/>
        <w:spacing w:line="360" w:lineRule="auto"/>
        <w:ind w:firstLine="424" w:firstLineChars="177"/>
        <w:rPr>
          <w:rFonts w:ascii="Times New Roman" w:hAnsi="Times New Roman" w:cs="Times New Roman" w:eastAsiaTheme="minorEastAsia"/>
          <w:sz w:val="24"/>
          <w:szCs w:val="24"/>
        </w:rPr>
      </w:pPr>
      <w:r>
        <w:rPr>
          <w:rFonts w:ascii="Times New Roman" w:hAnsi="Times New Roman" w:cs="Times New Roman" w:eastAsiaTheme="minorEastAsia"/>
          <w:sz w:val="24"/>
          <w:szCs w:val="24"/>
        </w:rPr>
        <w:t>JJG 62-2017  塞尺检定规程</w:t>
      </w:r>
    </w:p>
    <w:p w14:paraId="74D79D30">
      <w:pPr>
        <w:adjustRightInd w:val="0"/>
        <w:snapToGrid w:val="0"/>
        <w:spacing w:line="360" w:lineRule="auto"/>
        <w:ind w:firstLine="424" w:firstLineChars="177"/>
        <w:rPr>
          <w:rFonts w:ascii="Times New Roman" w:hAnsi="Times New Roman" w:cs="Times New Roman" w:eastAsiaTheme="minorEastAsia"/>
          <w:sz w:val="24"/>
          <w:szCs w:val="24"/>
        </w:rPr>
      </w:pPr>
      <w:r>
        <w:rPr>
          <w:rFonts w:ascii="Times New Roman" w:hAnsi="Times New Roman" w:cs="Times New Roman" w:eastAsiaTheme="minorEastAsia"/>
          <w:sz w:val="24"/>
          <w:szCs w:val="24"/>
        </w:rPr>
        <w:t>JJF 1548-2015  楔形塞尺校准规范</w:t>
      </w:r>
    </w:p>
    <w:p w14:paraId="0EB629DC">
      <w:pPr>
        <w:pStyle w:val="35"/>
        <w:tabs>
          <w:tab w:val="center" w:pos="4201"/>
          <w:tab w:val="right" w:leader="dot" w:pos="9298"/>
        </w:tabs>
        <w:adjustRightInd w:val="0"/>
        <w:snapToGrid w:val="0"/>
        <w:spacing w:line="360" w:lineRule="auto"/>
        <w:ind w:firstLine="424" w:firstLineChars="177"/>
        <w:rPr>
          <w:rFonts w:ascii="Times New Roman" w:eastAsiaTheme="minorEastAsia"/>
          <w:sz w:val="24"/>
          <w:szCs w:val="24"/>
        </w:rPr>
      </w:pPr>
      <w:r>
        <w:rPr>
          <w:rFonts w:ascii="Times New Roman" w:eastAsiaTheme="minorEastAsia"/>
          <w:sz w:val="24"/>
          <w:szCs w:val="24"/>
        </w:rPr>
        <w:t>TSG T7001-2023  电梯监督检验和定期检验规则</w:t>
      </w:r>
    </w:p>
    <w:p w14:paraId="7D70944A">
      <w:pPr>
        <w:pStyle w:val="51"/>
        <w:snapToGrid w:val="0"/>
        <w:spacing w:line="500" w:lineRule="exact"/>
        <w:ind w:firstLine="480"/>
        <w:textAlignment w:val="baseline"/>
        <w:rPr>
          <w:rStyle w:val="40"/>
          <w:rFonts w:ascii="Times New Roman" w:eastAsiaTheme="minorEastAsia"/>
          <w:position w:val="-4"/>
          <w:sz w:val="21"/>
          <w:szCs w:val="21"/>
        </w:rPr>
      </w:pPr>
      <w:r>
        <w:rPr>
          <w:rFonts w:ascii="Times New Roman" w:eastAsiaTheme="minorEastAsia"/>
          <w:sz w:val="21"/>
          <w:szCs w:val="21"/>
        </w:rPr>
        <w:t>注：凡是注日期的引用文件，仅注日期的版本适用于本规范</w:t>
      </w:r>
      <w:r>
        <w:rPr>
          <w:rFonts w:hint="eastAsia" w:ascii="Times New Roman" w:eastAsiaTheme="minorEastAsia"/>
          <w:sz w:val="21"/>
          <w:szCs w:val="21"/>
        </w:rPr>
        <w:t>；</w:t>
      </w:r>
      <w:r>
        <w:rPr>
          <w:rFonts w:hint="eastAsia"/>
          <w:sz w:val="21"/>
          <w:szCs w:val="21"/>
        </w:rPr>
        <w:t>凡是不注日期的引用文件，其最新版本（包括所有的修改单）适用于本规范。</w:t>
      </w:r>
    </w:p>
    <w:p w14:paraId="62F5E400">
      <w:pPr>
        <w:pStyle w:val="2"/>
        <w:adjustRightInd w:val="0"/>
        <w:snapToGrid w:val="0"/>
        <w:spacing w:line="360" w:lineRule="auto"/>
        <w:rPr>
          <w:rFonts w:ascii="Times New Roman" w:hAnsi="Times New Roman" w:eastAsia="黑体" w:cs="Times New Roman"/>
          <w:kern w:val="0"/>
          <w:sz w:val="24"/>
          <w:szCs w:val="24"/>
        </w:rPr>
      </w:pPr>
      <w:bookmarkStart w:id="9" w:name="_Toc14707"/>
      <w:r>
        <w:rPr>
          <w:rFonts w:ascii="Times New Roman" w:hAnsi="Times New Roman" w:eastAsia="黑体" w:cs="Times New Roman"/>
          <w:kern w:val="0"/>
          <w:sz w:val="24"/>
          <w:szCs w:val="24"/>
        </w:rPr>
        <w:t>3 概述</w:t>
      </w:r>
      <w:bookmarkEnd w:id="9"/>
    </w:p>
    <w:p w14:paraId="0E38BD6D">
      <w:pPr>
        <w:pStyle w:val="35"/>
        <w:tabs>
          <w:tab w:val="center" w:pos="4201"/>
          <w:tab w:val="right" w:leader="dot" w:pos="9298"/>
        </w:tabs>
        <w:adjustRightInd w:val="0"/>
        <w:snapToGrid w:val="0"/>
        <w:spacing w:line="360" w:lineRule="auto"/>
        <w:ind w:firstLine="424" w:firstLineChars="177"/>
        <w:rPr>
          <w:rFonts w:ascii="Times New Roman" w:eastAsiaTheme="minorEastAsia"/>
          <w:sz w:val="24"/>
          <w:szCs w:val="24"/>
        </w:rPr>
      </w:pPr>
      <w:r>
        <w:rPr>
          <w:rFonts w:ascii="Times New Roman" w:eastAsiaTheme="minorEastAsia"/>
          <w:sz w:val="24"/>
          <w:szCs w:val="24"/>
        </w:rPr>
        <w:t>多功能电梯测量仪由主机、多种测头组成。</w:t>
      </w:r>
      <w:r>
        <w:rPr>
          <w:rFonts w:hint="eastAsia" w:ascii="Times New Roman" w:eastAsiaTheme="minorEastAsia"/>
          <w:sz w:val="24"/>
          <w:szCs w:val="24"/>
        </w:rPr>
        <w:t>主机利用带有测量爪的尺框在尺身上相对移动，通过数显形式显示两测量爪之间的间距；测量不同尺寸时，可将配套的测头安装在主机的扩展安装架上。</w:t>
      </w:r>
    </w:p>
    <w:p w14:paraId="31C7C7E1">
      <w:pPr>
        <w:adjustRightInd w:val="0"/>
        <w:snapToGrid w:val="0"/>
        <w:spacing w:line="360" w:lineRule="auto"/>
        <w:ind w:firstLine="435"/>
        <w:rPr>
          <w:rFonts w:ascii="Times New Roman" w:hAnsi="Times New Roman" w:cs="Times New Roman" w:eastAsiaTheme="minorEastAsia"/>
          <w:sz w:val="24"/>
          <w:szCs w:val="24"/>
        </w:rPr>
      </w:pPr>
      <w:r>
        <w:rPr>
          <w:rFonts w:ascii="Times New Roman" w:hAnsi="Times New Roman" w:cs="Times New Roman" w:eastAsiaTheme="minorEastAsia"/>
          <w:sz w:val="24"/>
          <w:szCs w:val="24"/>
        </w:rPr>
        <w:object>
          <v:shape id="_x0000_i1025" o:spt="75" type="#_x0000_t75" style="height:290.25pt;width:456.8pt;" o:ole="t" filled="f" o:preferrelative="t" stroked="f" coordsize="21600,21600">
            <v:path/>
            <v:fill on="f" focussize="0,0"/>
            <v:stroke on="f" joinstyle="miter"/>
            <v:imagedata r:id="rId20" o:title=""/>
            <o:lock v:ext="edit" aspectratio="f"/>
            <w10:wrap type="none"/>
            <w10:anchorlock/>
          </v:shape>
          <o:OLEObject Type="Embed" ProgID="Visio.Drawing.15" ShapeID="_x0000_i1025" DrawAspect="Content" ObjectID="_1468075725" r:id="rId19">
            <o:LockedField>false</o:LockedField>
          </o:OLEObject>
        </w:object>
      </w:r>
    </w:p>
    <w:p w14:paraId="584BCEF0">
      <w:pPr>
        <w:pStyle w:val="35"/>
        <w:tabs>
          <w:tab w:val="center" w:pos="4201"/>
          <w:tab w:val="right" w:leader="dot" w:pos="9298"/>
        </w:tabs>
        <w:adjustRightInd w:val="0"/>
        <w:snapToGrid w:val="0"/>
        <w:spacing w:line="360" w:lineRule="auto"/>
        <w:ind w:firstLine="420"/>
        <w:jc w:val="center"/>
        <w:rPr>
          <w:rFonts w:ascii="Times New Roman" w:eastAsiaTheme="minorEastAsia"/>
          <w:bCs/>
          <w:sz w:val="21"/>
          <w:szCs w:val="21"/>
        </w:rPr>
      </w:pPr>
      <w:r>
        <w:rPr>
          <w:rFonts w:ascii="Times New Roman"/>
          <w:sz w:val="21"/>
        </w:rPr>
        <w:t>图</w:t>
      </w:r>
      <w:r>
        <w:rPr>
          <w:rFonts w:ascii="Times New Roman" w:eastAsiaTheme="minorEastAsia"/>
          <w:bCs/>
          <w:sz w:val="21"/>
          <w:szCs w:val="21"/>
        </w:rPr>
        <w:t>1  多功能电梯测量仪主机结构</w:t>
      </w:r>
      <w:r>
        <w:rPr>
          <w:rFonts w:hint="eastAsia" w:ascii="Times New Roman" w:eastAsiaTheme="minorEastAsia"/>
          <w:bCs/>
          <w:sz w:val="21"/>
          <w:szCs w:val="21"/>
        </w:rPr>
        <w:t>示意</w:t>
      </w:r>
      <w:r>
        <w:rPr>
          <w:rFonts w:ascii="Times New Roman" w:eastAsiaTheme="minorEastAsia"/>
          <w:bCs/>
          <w:sz w:val="21"/>
          <w:szCs w:val="21"/>
        </w:rPr>
        <w:t>图</w:t>
      </w:r>
    </w:p>
    <w:p w14:paraId="6F4EC2F9">
      <w:pPr>
        <w:pStyle w:val="35"/>
        <w:tabs>
          <w:tab w:val="center" w:pos="4201"/>
          <w:tab w:val="right" w:leader="dot" w:pos="9298"/>
        </w:tabs>
        <w:adjustRightInd w:val="0"/>
        <w:snapToGrid w:val="0"/>
        <w:spacing w:line="360" w:lineRule="auto"/>
        <w:ind w:firstLine="0" w:firstLineChars="0"/>
        <w:jc w:val="center"/>
        <w:rPr>
          <w:rFonts w:ascii="Times New Roman" w:eastAsiaTheme="minorEastAsia"/>
          <w:bCs/>
          <w:sz w:val="18"/>
          <w:szCs w:val="18"/>
        </w:rPr>
      </w:pPr>
      <w:r>
        <w:rPr>
          <w:rFonts w:ascii="Times New Roman" w:eastAsiaTheme="minorEastAsia"/>
          <w:bCs/>
          <w:sz w:val="18"/>
          <w:szCs w:val="18"/>
        </w:rPr>
        <w:t>1.数据显示部分 2.尺身 3.紧固螺钉 4.扩展安装架 5.第一测量爪 6.第二测量爪</w:t>
      </w:r>
    </w:p>
    <w:p w14:paraId="3B9AB8FA">
      <w:pPr>
        <w:pStyle w:val="35"/>
        <w:tabs>
          <w:tab w:val="center" w:pos="4201"/>
          <w:tab w:val="right" w:leader="dot" w:pos="9298"/>
        </w:tabs>
        <w:adjustRightInd w:val="0"/>
        <w:snapToGrid w:val="0"/>
        <w:spacing w:line="360" w:lineRule="auto"/>
        <w:ind w:firstLine="0" w:firstLineChars="0"/>
        <w:jc w:val="center"/>
        <w:rPr>
          <w:rFonts w:ascii="Times New Roman" w:eastAsiaTheme="minorEastAsia"/>
          <w:bCs/>
          <w:sz w:val="18"/>
          <w:szCs w:val="18"/>
        </w:rPr>
      </w:pPr>
      <w:r>
        <w:rPr>
          <w:rFonts w:ascii="Times New Roman" w:eastAsiaTheme="minorEastAsia"/>
          <w:bCs/>
          <w:sz w:val="18"/>
          <w:szCs w:val="18"/>
        </w:rPr>
        <w:object>
          <v:shape id="_x0000_i1026" o:spt="75" type="#_x0000_t75" style="height:179.1pt;width:332.25pt;" o:ole="t" filled="f" o:preferrelative="t" stroked="f" coordsize="21600,21600">
            <v:path/>
            <v:fill on="f" focussize="0,0"/>
            <v:stroke on="f" joinstyle="miter"/>
            <v:imagedata r:id="rId22" o:title=""/>
            <o:lock v:ext="edit" aspectratio="f"/>
            <w10:wrap type="none"/>
            <w10:anchorlock/>
          </v:shape>
          <o:OLEObject Type="Embed" ProgID="Visio.Drawing.15" ShapeID="_x0000_i1026" DrawAspect="Content" ObjectID="_1468075726" r:id="rId21">
            <o:LockedField>false</o:LockedField>
          </o:OLEObject>
        </w:object>
      </w:r>
    </w:p>
    <w:p w14:paraId="39B725AA">
      <w:pPr>
        <w:spacing w:line="360" w:lineRule="auto"/>
        <w:jc w:val="center"/>
        <w:rPr>
          <w:rFonts w:ascii="Times New Roman" w:hAnsi="Times New Roman" w:cs="Times New Roman"/>
        </w:rPr>
      </w:pPr>
      <w:r>
        <w:rPr>
          <w:rFonts w:ascii="Times New Roman" w:hAnsi="Times New Roman" w:cs="Times New Roman"/>
          <w:bCs/>
        </w:rPr>
        <w:t>图</w:t>
      </w:r>
      <w:r>
        <w:rPr>
          <w:rFonts w:ascii="Times New Roman" w:hAnsi="Times New Roman" w:cs="Times New Roman" w:eastAsiaTheme="minorEastAsia"/>
          <w:bCs/>
          <w:szCs w:val="21"/>
        </w:rPr>
        <w:t>2  电梯塞规结构</w:t>
      </w:r>
      <w:r>
        <w:rPr>
          <w:rFonts w:hint="eastAsia" w:ascii="Times New Roman" w:hAnsi="Times New Roman" w:cs="Times New Roman" w:eastAsiaTheme="minorEastAsia"/>
          <w:bCs/>
          <w:szCs w:val="21"/>
        </w:rPr>
        <w:t>示意</w:t>
      </w:r>
      <w:r>
        <w:rPr>
          <w:rFonts w:ascii="Times New Roman" w:hAnsi="Times New Roman" w:cs="Times New Roman" w:eastAsiaTheme="minorEastAsia"/>
          <w:bCs/>
          <w:szCs w:val="21"/>
        </w:rPr>
        <w:t>图</w:t>
      </w:r>
    </w:p>
    <w:p w14:paraId="422CB23D">
      <w:pPr>
        <w:pStyle w:val="2"/>
        <w:adjustRightInd w:val="0"/>
        <w:snapToGrid w:val="0"/>
        <w:spacing w:line="360" w:lineRule="auto"/>
        <w:rPr>
          <w:rFonts w:ascii="Times New Roman" w:hAnsi="Times New Roman" w:eastAsia="黑体" w:cs="Times New Roman"/>
          <w:kern w:val="0"/>
          <w:sz w:val="24"/>
          <w:szCs w:val="24"/>
        </w:rPr>
      </w:pPr>
      <w:bookmarkStart w:id="10" w:name="_Toc11185"/>
      <w:r>
        <w:rPr>
          <w:rFonts w:ascii="Times New Roman" w:hAnsi="Times New Roman" w:eastAsia="黑体" w:cs="Times New Roman"/>
          <w:kern w:val="0"/>
          <w:sz w:val="24"/>
          <w:szCs w:val="24"/>
        </w:rPr>
        <w:t>4 计量特性</w:t>
      </w:r>
      <w:bookmarkEnd w:id="10"/>
    </w:p>
    <w:p w14:paraId="47BEB2F0">
      <w:pPr>
        <w:overflowPunct w:val="0"/>
        <w:adjustRightInd w:val="0"/>
        <w:snapToGrid w:val="0"/>
        <w:spacing w:before="9" w:line="360" w:lineRule="auto"/>
        <w:rPr>
          <w:rFonts w:ascii="Times New Roman" w:hAnsi="Times New Roman" w:cs="Times New Roman"/>
          <w:sz w:val="2"/>
          <w:szCs w:val="2"/>
        </w:rPr>
      </w:pPr>
    </w:p>
    <w:p w14:paraId="79E386C9">
      <w:pPr>
        <w:pStyle w:val="3"/>
        <w:spacing w:line="360" w:lineRule="auto"/>
        <w:rPr>
          <w:rFonts w:ascii="Times New Roman" w:hAnsi="Times New Roman" w:cs="Times New Roman" w:eastAsiaTheme="majorEastAsia"/>
          <w:b w:val="0"/>
          <w:bCs/>
          <w:sz w:val="24"/>
          <w:szCs w:val="24"/>
        </w:rPr>
      </w:pPr>
      <w:bookmarkStart w:id="11" w:name="_Toc474831432"/>
      <w:bookmarkStart w:id="12" w:name="_Toc71892799"/>
      <w:bookmarkStart w:id="13" w:name="_Toc8549"/>
      <w:bookmarkStart w:id="14" w:name="_Toc71892801"/>
      <w:r>
        <w:rPr>
          <w:rFonts w:ascii="Times New Roman" w:hAnsi="Times New Roman" w:cs="Times New Roman" w:eastAsiaTheme="majorEastAsia"/>
          <w:b w:val="0"/>
          <w:bCs/>
          <w:sz w:val="24"/>
          <w:szCs w:val="24"/>
        </w:rPr>
        <w:t>4.1</w:t>
      </w:r>
      <w:bookmarkEnd w:id="11"/>
      <w:bookmarkEnd w:id="12"/>
      <w:r>
        <w:rPr>
          <w:rFonts w:ascii="Times New Roman" w:hAnsi="Times New Roman" w:cs="Times New Roman" w:eastAsiaTheme="majorEastAsia"/>
          <w:b w:val="0"/>
          <w:bCs/>
          <w:sz w:val="24"/>
          <w:szCs w:val="24"/>
        </w:rPr>
        <w:t>两测量爪的平行度</w:t>
      </w:r>
      <w:bookmarkEnd w:id="13"/>
    </w:p>
    <w:p w14:paraId="28B6D8EA">
      <w:pPr>
        <w:spacing w:line="360" w:lineRule="auto"/>
        <w:ind w:firstLine="480" w:firstLineChars="200"/>
        <w:rPr>
          <w:rFonts w:ascii="Times New Roman" w:hAnsi="Times New Roman" w:cs="Times New Roman"/>
        </w:rPr>
      </w:pPr>
      <w:r>
        <w:rPr>
          <w:rFonts w:ascii="Times New Roman" w:hAnsi="Times New Roman" w:cs="Times New Roman"/>
          <w:sz w:val="24"/>
          <w:szCs w:val="24"/>
        </w:rPr>
        <w:t>两测量爪的平行度</w:t>
      </w:r>
      <w:r>
        <w:rPr>
          <w:rFonts w:hint="eastAsia" w:ascii="Times New Roman" w:hAnsi="Times New Roman" w:cs="Times New Roman"/>
          <w:sz w:val="24"/>
          <w:szCs w:val="24"/>
        </w:rPr>
        <w:t>应</w:t>
      </w:r>
      <w:r>
        <w:rPr>
          <w:rFonts w:ascii="Times New Roman" w:hAnsi="Times New Roman" w:cs="Times New Roman"/>
          <w:sz w:val="24"/>
          <w:szCs w:val="24"/>
        </w:rPr>
        <w:t>不超过0.01mm。</w:t>
      </w:r>
    </w:p>
    <w:p w14:paraId="09AC4148">
      <w:pPr>
        <w:pStyle w:val="3"/>
        <w:spacing w:line="360" w:lineRule="auto"/>
        <w:rPr>
          <w:rFonts w:ascii="Times New Roman" w:hAnsi="Times New Roman" w:cs="Times New Roman" w:eastAsiaTheme="majorEastAsia"/>
          <w:b w:val="0"/>
          <w:bCs/>
          <w:sz w:val="24"/>
          <w:szCs w:val="24"/>
        </w:rPr>
      </w:pPr>
      <w:bookmarkStart w:id="15" w:name="_Toc474831433"/>
      <w:bookmarkStart w:id="16" w:name="_Toc71892800"/>
      <w:bookmarkStart w:id="17" w:name="_Toc20212"/>
      <w:r>
        <w:rPr>
          <w:rFonts w:ascii="Times New Roman" w:hAnsi="Times New Roman" w:cs="Times New Roman" w:eastAsiaTheme="majorEastAsia"/>
          <w:b w:val="0"/>
          <w:bCs/>
          <w:sz w:val="24"/>
          <w:szCs w:val="24"/>
        </w:rPr>
        <w:t>4.2</w:t>
      </w:r>
      <w:bookmarkEnd w:id="15"/>
      <w:bookmarkEnd w:id="16"/>
      <w:r>
        <w:rPr>
          <w:rFonts w:ascii="Times New Roman" w:hAnsi="Times New Roman" w:cs="Times New Roman" w:eastAsiaTheme="majorEastAsia"/>
          <w:b w:val="0"/>
          <w:bCs/>
          <w:sz w:val="24"/>
          <w:szCs w:val="24"/>
        </w:rPr>
        <w:t>测量面的粗糙度</w:t>
      </w:r>
      <w:bookmarkEnd w:id="17"/>
    </w:p>
    <w:p w14:paraId="30512A71">
      <w:pPr>
        <w:pStyle w:val="35"/>
        <w:tabs>
          <w:tab w:val="center" w:pos="4201"/>
          <w:tab w:val="right" w:leader="dot" w:pos="9298"/>
        </w:tabs>
        <w:adjustRightInd w:val="0"/>
        <w:snapToGrid w:val="0"/>
        <w:spacing w:line="360" w:lineRule="auto"/>
        <w:ind w:firstLine="480"/>
        <w:rPr>
          <w:rFonts w:ascii="Times New Roman" w:eastAsiaTheme="minorEastAsia"/>
          <w:kern w:val="0"/>
          <w:sz w:val="24"/>
          <w:szCs w:val="24"/>
        </w:rPr>
      </w:pPr>
      <w:r>
        <w:rPr>
          <w:rFonts w:ascii="Times New Roman" w:eastAsiaTheme="minorEastAsia"/>
          <w:bCs/>
          <w:sz w:val="24"/>
        </w:rPr>
        <w:t>测量面包括主机两测量爪的测量面、宽平板型测头的测量面、导靴测头的测量面、电梯塞规的测量基面，各测量面的粗糙度Ra</w:t>
      </w:r>
      <w:r>
        <w:rPr>
          <w:rFonts w:hint="eastAsia" w:ascii="Times New Roman" w:eastAsiaTheme="minorEastAsia"/>
          <w:bCs/>
          <w:sz w:val="24"/>
          <w:lang w:val="en-US" w:eastAsia="zh-CN"/>
        </w:rPr>
        <w:t>值</w:t>
      </w:r>
      <w:r>
        <w:rPr>
          <w:rFonts w:hint="eastAsia" w:ascii="Times New Roman"/>
          <w:sz w:val="24"/>
          <w:szCs w:val="24"/>
        </w:rPr>
        <w:t>应</w:t>
      </w:r>
      <w:r>
        <w:rPr>
          <w:rFonts w:ascii="Times New Roman" w:eastAsiaTheme="minorEastAsia"/>
          <w:bCs/>
          <w:sz w:val="24"/>
        </w:rPr>
        <w:t>不超过1.6μm。</w:t>
      </w:r>
    </w:p>
    <w:p w14:paraId="34D60F3D">
      <w:pPr>
        <w:pStyle w:val="3"/>
        <w:spacing w:line="360" w:lineRule="auto"/>
        <w:rPr>
          <w:rFonts w:ascii="Times New Roman" w:hAnsi="Times New Roman" w:cs="Times New Roman" w:eastAsiaTheme="majorEastAsia"/>
          <w:b w:val="0"/>
          <w:bCs/>
          <w:sz w:val="24"/>
          <w:szCs w:val="24"/>
        </w:rPr>
      </w:pPr>
      <w:bookmarkStart w:id="18" w:name="_Toc32374"/>
      <w:r>
        <w:rPr>
          <w:rFonts w:ascii="Times New Roman" w:hAnsi="Times New Roman" w:cs="Times New Roman" w:eastAsiaTheme="majorEastAsia"/>
          <w:b w:val="0"/>
          <w:bCs/>
          <w:sz w:val="24"/>
          <w:szCs w:val="24"/>
        </w:rPr>
        <w:t>4.3测量面的平面度</w:t>
      </w:r>
      <w:bookmarkEnd w:id="18"/>
    </w:p>
    <w:p w14:paraId="13135701">
      <w:pPr>
        <w:adjustRightInd w:val="0"/>
        <w:snapToGrid w:val="0"/>
        <w:spacing w:line="360" w:lineRule="auto"/>
        <w:ind w:firstLine="480"/>
        <w:rPr>
          <w:rFonts w:ascii="Times New Roman" w:hAnsi="Times New Roman" w:cs="Times New Roman" w:eastAsiaTheme="minorEastAsia"/>
          <w:bCs/>
          <w:sz w:val="24"/>
        </w:rPr>
      </w:pPr>
      <w:r>
        <w:rPr>
          <w:rFonts w:ascii="Times New Roman" w:hAnsi="Times New Roman" w:cs="Times New Roman" w:eastAsiaTheme="minorEastAsia"/>
          <w:bCs/>
          <w:sz w:val="24"/>
        </w:rPr>
        <w:t>测量面包括主机两测量爪的测量面、宽平板型测头的测量面、导靴测头的测量面、电梯塞规的测量基面，各测量面的平面度</w:t>
      </w:r>
      <w:r>
        <w:rPr>
          <w:rFonts w:hint="eastAsia" w:ascii="Times New Roman" w:hAnsi="Times New Roman" w:cs="Times New Roman"/>
          <w:sz w:val="24"/>
          <w:szCs w:val="24"/>
        </w:rPr>
        <w:t>应</w:t>
      </w:r>
      <w:r>
        <w:rPr>
          <w:rFonts w:ascii="Times New Roman" w:hAnsi="Times New Roman" w:cs="Times New Roman" w:eastAsiaTheme="minorEastAsia"/>
          <w:bCs/>
          <w:sz w:val="24"/>
        </w:rPr>
        <w:t>不超过0.1mm。</w:t>
      </w:r>
      <w:bookmarkEnd w:id="14"/>
      <w:bookmarkStart w:id="19" w:name="_Toc31602"/>
      <w:bookmarkStart w:id="20" w:name="_Toc391052860"/>
    </w:p>
    <w:p w14:paraId="67FD6B8C">
      <w:pPr>
        <w:pStyle w:val="3"/>
        <w:spacing w:line="360" w:lineRule="auto"/>
        <w:rPr>
          <w:rFonts w:ascii="Times New Roman" w:hAnsi="Times New Roman" w:cs="Times New Roman"/>
          <w:b w:val="0"/>
          <w:bCs/>
          <w:sz w:val="24"/>
          <w:szCs w:val="24"/>
        </w:rPr>
      </w:pPr>
      <w:bookmarkStart w:id="21" w:name="_Toc23253"/>
      <w:r>
        <w:rPr>
          <w:rFonts w:ascii="Times New Roman" w:hAnsi="Times New Roman" w:cs="Times New Roman" w:eastAsiaTheme="majorEastAsia"/>
          <w:b w:val="0"/>
          <w:bCs/>
          <w:sz w:val="24"/>
          <w:szCs w:val="24"/>
        </w:rPr>
        <w:t>4.4 主机示值误差</w:t>
      </w:r>
      <w:bookmarkEnd w:id="21"/>
    </w:p>
    <w:p w14:paraId="0013BDD1">
      <w:pPr>
        <w:adjustRightInd w:val="0"/>
        <w:snapToGrid w:val="0"/>
        <w:spacing w:line="360" w:lineRule="auto"/>
        <w:ind w:firstLine="480"/>
        <w:rPr>
          <w:rFonts w:ascii="Times New Roman" w:hAnsi="Times New Roman" w:cs="Times New Roman" w:eastAsiaTheme="minorEastAsia"/>
          <w:bCs/>
          <w:sz w:val="24"/>
        </w:rPr>
      </w:pPr>
      <w:r>
        <w:rPr>
          <w:rFonts w:ascii="Times New Roman" w:hAnsi="Times New Roman" w:cs="Times New Roman" w:eastAsiaTheme="minorEastAsia"/>
          <w:bCs/>
          <w:sz w:val="24"/>
        </w:rPr>
        <w:t>主机</w:t>
      </w:r>
      <w:r>
        <w:rPr>
          <w:rFonts w:hint="eastAsia" w:ascii="Times New Roman" w:hAnsi="Times New Roman" w:cs="Times New Roman" w:eastAsiaTheme="minorEastAsia"/>
          <w:bCs/>
          <w:sz w:val="24"/>
        </w:rPr>
        <w:t>的</w:t>
      </w:r>
      <w:r>
        <w:rPr>
          <w:rFonts w:ascii="Times New Roman" w:hAnsi="Times New Roman" w:cs="Times New Roman" w:eastAsiaTheme="minorEastAsia"/>
          <w:bCs/>
          <w:sz w:val="24"/>
        </w:rPr>
        <w:t>最大允许误差应不超过±0.04mm。</w:t>
      </w:r>
    </w:p>
    <w:p w14:paraId="1065BA3E">
      <w:pPr>
        <w:pStyle w:val="3"/>
        <w:spacing w:line="360" w:lineRule="auto"/>
        <w:rPr>
          <w:rFonts w:ascii="Times New Roman" w:hAnsi="Times New Roman" w:cs="Times New Roman" w:eastAsiaTheme="majorEastAsia"/>
          <w:bCs/>
        </w:rPr>
      </w:pPr>
      <w:bookmarkStart w:id="22" w:name="_Toc2743"/>
      <w:r>
        <w:rPr>
          <w:rFonts w:ascii="Times New Roman" w:hAnsi="Times New Roman" w:cs="Times New Roman" w:eastAsiaTheme="majorEastAsia"/>
          <w:b w:val="0"/>
          <w:bCs/>
          <w:sz w:val="24"/>
          <w:szCs w:val="24"/>
        </w:rPr>
        <w:t>4.5 电梯塞规的示值误差</w:t>
      </w:r>
      <w:bookmarkEnd w:id="22"/>
    </w:p>
    <w:p w14:paraId="29A6A2A9">
      <w:pPr>
        <w:adjustRightInd w:val="0"/>
        <w:snapToGrid w:val="0"/>
        <w:spacing w:line="360" w:lineRule="auto"/>
        <w:ind w:firstLine="480"/>
        <w:rPr>
          <w:rFonts w:ascii="Times New Roman" w:hAnsi="Times New Roman" w:cs="Times New Roman" w:eastAsiaTheme="minorEastAsia"/>
          <w:bCs/>
          <w:sz w:val="24"/>
        </w:rPr>
      </w:pPr>
      <w:r>
        <w:rPr>
          <w:rFonts w:ascii="Times New Roman" w:hAnsi="Times New Roman" w:cs="Times New Roman" w:eastAsiaTheme="minorEastAsia"/>
          <w:bCs/>
          <w:sz w:val="24"/>
        </w:rPr>
        <w:t>分辨力为1mm的电梯塞规，最大允许误差</w:t>
      </w:r>
      <w:r>
        <w:rPr>
          <w:rFonts w:hint="eastAsia" w:ascii="Times New Roman" w:hAnsi="Times New Roman" w:cs="Times New Roman"/>
          <w:sz w:val="24"/>
          <w:szCs w:val="24"/>
        </w:rPr>
        <w:t>应</w:t>
      </w:r>
      <w:r>
        <w:rPr>
          <w:rFonts w:ascii="Times New Roman" w:hAnsi="Times New Roman" w:cs="Times New Roman" w:eastAsiaTheme="minorEastAsia"/>
          <w:bCs/>
          <w:sz w:val="24"/>
        </w:rPr>
        <w:t>不超过±0.2mm。</w:t>
      </w:r>
    </w:p>
    <w:p w14:paraId="78BAEF1F">
      <w:pPr>
        <w:pStyle w:val="3"/>
        <w:spacing w:line="360" w:lineRule="auto"/>
        <w:rPr>
          <w:rFonts w:ascii="Times New Roman" w:hAnsi="Times New Roman" w:cs="Times New Roman" w:eastAsiaTheme="majorEastAsia"/>
          <w:bCs/>
        </w:rPr>
      </w:pPr>
      <w:bookmarkStart w:id="23" w:name="_Toc23299"/>
      <w:r>
        <w:rPr>
          <w:rFonts w:ascii="Times New Roman" w:hAnsi="Times New Roman" w:cs="Times New Roman" w:eastAsiaTheme="majorEastAsia"/>
          <w:b w:val="0"/>
          <w:bCs/>
          <w:sz w:val="24"/>
          <w:szCs w:val="24"/>
        </w:rPr>
        <w:t>4.6 4mm标定块厚度偏差</w:t>
      </w:r>
      <w:bookmarkEnd w:id="23"/>
    </w:p>
    <w:p w14:paraId="36747C10">
      <w:pPr>
        <w:adjustRightInd w:val="0"/>
        <w:snapToGrid w:val="0"/>
        <w:spacing w:line="360" w:lineRule="auto"/>
        <w:ind w:firstLine="480" w:firstLineChars="200"/>
        <w:rPr>
          <w:rFonts w:ascii="Times New Roman" w:hAnsi="Times New Roman" w:cs="Times New Roman" w:eastAsiaTheme="minorEastAsia"/>
          <w:bCs/>
          <w:sz w:val="24"/>
        </w:rPr>
      </w:pPr>
      <w:r>
        <w:rPr>
          <w:rFonts w:ascii="Times New Roman" w:hAnsi="Times New Roman" w:cs="Times New Roman" w:eastAsiaTheme="minorEastAsia"/>
          <w:bCs/>
          <w:sz w:val="24"/>
        </w:rPr>
        <w:t>厚度值为4mm的标定块，最大允许偏差</w:t>
      </w:r>
      <w:r>
        <w:rPr>
          <w:rFonts w:hint="eastAsia" w:ascii="Times New Roman" w:hAnsi="Times New Roman" w:cs="Times New Roman"/>
          <w:sz w:val="24"/>
          <w:szCs w:val="24"/>
        </w:rPr>
        <w:t>应</w:t>
      </w:r>
      <w:r>
        <w:rPr>
          <w:rFonts w:ascii="Times New Roman" w:hAnsi="Times New Roman" w:cs="Times New Roman" w:eastAsiaTheme="minorEastAsia"/>
          <w:bCs/>
          <w:sz w:val="24"/>
        </w:rPr>
        <w:t>不超过±0.2mm。</w:t>
      </w:r>
    </w:p>
    <w:bookmarkEnd w:id="19"/>
    <w:bookmarkEnd w:id="20"/>
    <w:p w14:paraId="2DC838C5">
      <w:pPr>
        <w:spacing w:line="360" w:lineRule="auto"/>
        <w:rPr>
          <w:rFonts w:ascii="Times New Roman" w:hAnsi="Times New Roman" w:cs="Times New Roman"/>
        </w:rPr>
      </w:pPr>
      <w:r>
        <w:rPr>
          <w:rFonts w:ascii="Times New Roman" w:hAnsi="Times New Roman" w:cs="Times New Roman"/>
        </w:rPr>
        <w:t>注：上述指标不适用于合格性判别，仅供参考。</w:t>
      </w:r>
    </w:p>
    <w:p w14:paraId="7536B7ED">
      <w:pPr>
        <w:pStyle w:val="2"/>
        <w:spacing w:line="360" w:lineRule="auto"/>
        <w:rPr>
          <w:rFonts w:ascii="Times New Roman" w:hAnsi="Times New Roman" w:eastAsia="黑体" w:cs="Times New Roman"/>
          <w:kern w:val="0"/>
          <w:sz w:val="24"/>
          <w:szCs w:val="24"/>
        </w:rPr>
      </w:pPr>
      <w:bookmarkStart w:id="24" w:name="_Toc32118"/>
      <w:r>
        <w:rPr>
          <w:rFonts w:ascii="Times New Roman" w:hAnsi="Times New Roman" w:eastAsia="黑体" w:cs="Times New Roman"/>
          <w:sz w:val="24"/>
          <w:szCs w:val="24"/>
        </w:rPr>
        <w:t>5 校准条件</w:t>
      </w:r>
      <w:bookmarkEnd w:id="24"/>
    </w:p>
    <w:p w14:paraId="4F3B018C">
      <w:pPr>
        <w:pStyle w:val="3"/>
        <w:spacing w:line="360" w:lineRule="auto"/>
        <w:rPr>
          <w:rFonts w:ascii="Times New Roman" w:hAnsi="Times New Roman" w:cs="Times New Roman" w:eastAsiaTheme="majorEastAsia"/>
          <w:b w:val="0"/>
          <w:bCs/>
          <w:sz w:val="24"/>
          <w:szCs w:val="24"/>
        </w:rPr>
      </w:pPr>
      <w:bookmarkStart w:id="25" w:name="_Toc647"/>
      <w:r>
        <w:rPr>
          <w:rFonts w:ascii="Times New Roman" w:hAnsi="Times New Roman" w:cs="Times New Roman" w:eastAsiaTheme="majorEastAsia"/>
          <w:b w:val="0"/>
          <w:bCs/>
          <w:sz w:val="24"/>
          <w:szCs w:val="24"/>
        </w:rPr>
        <w:t>5.1 环境条件</w:t>
      </w:r>
      <w:bookmarkEnd w:id="25"/>
    </w:p>
    <w:p w14:paraId="25B73AD7">
      <w:pPr>
        <w:adjustRightInd w:val="0"/>
        <w:snapToGrid w:val="0"/>
        <w:spacing w:line="360" w:lineRule="auto"/>
        <w:ind w:firstLine="480" w:firstLineChars="200"/>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环境温度：（20</w:t>
      </w:r>
      <w:r>
        <w:rPr>
          <w:rFonts w:ascii="Times New Roman" w:hAnsi="Times New Roman" w:cs="Times New Roman" w:eastAsiaTheme="minorEastAsia"/>
          <w:sz w:val="24"/>
          <w:szCs w:val="24"/>
        </w:rPr>
        <w:object>
          <v:shape id="_x0000_i1027" o:spt="75" type="#_x0000_t75" style="height:12pt;width:10.8pt;" o:ole="t" filled="f" o:preferrelative="t" stroked="f" coordsize="21600,21600">
            <v:path/>
            <v:fill on="f" focussize="0,0"/>
            <v:stroke on="f" joinstyle="miter"/>
            <v:imagedata r:id="rId24" embosscolor="#FFFFFF" o:title=""/>
            <o:lock v:ext="edit" aspectratio="t"/>
            <w10:wrap type="none"/>
            <w10:anchorlock/>
          </v:shape>
          <o:OLEObject Type="Embed" ProgID="Equation.3" ShapeID="_x0000_i1027" DrawAspect="Content" ObjectID="_1468075727" r:id="rId23">
            <o:LockedField>false</o:LockedField>
          </o:OLEObject>
        </w:object>
      </w:r>
      <w:r>
        <w:rPr>
          <w:rFonts w:ascii="Times New Roman" w:hAnsi="Times New Roman" w:cs="Times New Roman" w:eastAsiaTheme="minorEastAsia"/>
          <w:sz w:val="24"/>
          <w:szCs w:val="24"/>
        </w:rPr>
        <w:t>5）℃</w:t>
      </w:r>
    </w:p>
    <w:p w14:paraId="015921ED">
      <w:pPr>
        <w:adjustRightInd w:val="0"/>
        <w:snapToGrid w:val="0"/>
        <w:spacing w:line="360" w:lineRule="auto"/>
        <w:ind w:firstLine="480" w:firstLineChars="200"/>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相对湿度：</w:t>
      </w:r>
      <w:r>
        <w:rPr>
          <w:rFonts w:ascii="Times New Roman" w:hAnsi="Times New Roman" w:cs="Times New Roman" w:eastAsiaTheme="minorEastAsia"/>
          <w:szCs w:val="21"/>
        </w:rPr>
        <w:t xml:space="preserve">≤ </w:t>
      </w:r>
      <w:r>
        <w:rPr>
          <w:rFonts w:ascii="Times New Roman" w:hAnsi="Times New Roman" w:cs="Times New Roman" w:eastAsiaTheme="minorEastAsia"/>
          <w:sz w:val="24"/>
          <w:szCs w:val="24"/>
        </w:rPr>
        <w:t>85%</w:t>
      </w:r>
    </w:p>
    <w:p w14:paraId="53773014">
      <w:pPr>
        <w:pStyle w:val="3"/>
        <w:spacing w:line="360" w:lineRule="auto"/>
        <w:rPr>
          <w:rFonts w:ascii="Times New Roman" w:hAnsi="Times New Roman" w:cs="Times New Roman" w:eastAsiaTheme="minorEastAsia"/>
          <w:szCs w:val="24"/>
        </w:rPr>
      </w:pPr>
      <w:bookmarkStart w:id="26" w:name="_Toc31426"/>
      <w:r>
        <w:rPr>
          <w:rFonts w:ascii="Times New Roman" w:hAnsi="Times New Roman" w:cs="Times New Roman" w:eastAsiaTheme="majorEastAsia"/>
          <w:b w:val="0"/>
          <w:bCs/>
          <w:sz w:val="24"/>
          <w:szCs w:val="24"/>
        </w:rPr>
        <w:t>5.2 测量标准及其他设备</w:t>
      </w:r>
      <w:bookmarkEnd w:id="26"/>
    </w:p>
    <w:p w14:paraId="4487BE84">
      <w:pPr>
        <w:adjustRightInd w:val="0"/>
        <w:snapToGrid w:val="0"/>
        <w:spacing w:line="360" w:lineRule="auto"/>
        <w:ind w:firstLine="480" w:firstLineChars="200"/>
        <w:rPr>
          <w:rFonts w:hint="eastAsia" w:ascii="Times New Roman" w:hAnsi="Times New Roman" w:cs="Times New Roman"/>
          <w:sz w:val="24"/>
        </w:rPr>
      </w:pPr>
      <w:r>
        <w:rPr>
          <w:rFonts w:ascii="Times New Roman" w:hAnsi="Times New Roman" w:cs="Times New Roman"/>
          <w:sz w:val="24"/>
        </w:rPr>
        <w:t>校准所需的仪器设备见表1。</w:t>
      </w:r>
    </w:p>
    <w:p w14:paraId="6BF7DB63">
      <w:pPr>
        <w:adjustRightInd w:val="0"/>
        <w:snapToGrid w:val="0"/>
        <w:spacing w:line="360" w:lineRule="auto"/>
        <w:ind w:firstLine="420" w:firstLineChars="200"/>
        <w:jc w:val="center"/>
        <w:rPr>
          <w:rFonts w:ascii="Times New Roman" w:hAnsi="Times New Roman" w:eastAsia="黑体" w:cs="Times New Roman"/>
          <w:szCs w:val="21"/>
        </w:rPr>
      </w:pPr>
    </w:p>
    <w:p w14:paraId="109F1778">
      <w:pPr>
        <w:adjustRightInd w:val="0"/>
        <w:snapToGrid w:val="0"/>
        <w:spacing w:line="360" w:lineRule="auto"/>
        <w:ind w:firstLine="420" w:firstLineChars="200"/>
        <w:jc w:val="center"/>
        <w:rPr>
          <w:rFonts w:ascii="Times New Roman" w:hAnsi="Times New Roman" w:eastAsia="黑体" w:cs="Times New Roman"/>
          <w:szCs w:val="21"/>
        </w:rPr>
      </w:pPr>
    </w:p>
    <w:p w14:paraId="1BE3FA32">
      <w:pPr>
        <w:adjustRightInd w:val="0"/>
        <w:snapToGrid w:val="0"/>
        <w:spacing w:line="360" w:lineRule="auto"/>
        <w:ind w:firstLine="420" w:firstLineChars="200"/>
        <w:jc w:val="center"/>
        <w:rPr>
          <w:rFonts w:ascii="Times New Roman" w:hAnsi="Times New Roman" w:eastAsia="黑体" w:cs="Times New Roman"/>
          <w:szCs w:val="21"/>
        </w:rPr>
      </w:pPr>
    </w:p>
    <w:p w14:paraId="20699551">
      <w:pPr>
        <w:adjustRightInd w:val="0"/>
        <w:snapToGrid w:val="0"/>
        <w:spacing w:line="360" w:lineRule="auto"/>
        <w:ind w:firstLine="420" w:firstLineChars="200"/>
        <w:jc w:val="center"/>
        <w:rPr>
          <w:rFonts w:ascii="Times New Roman" w:hAnsi="Times New Roman" w:eastAsia="黑体" w:cs="Times New Roman"/>
          <w:szCs w:val="21"/>
        </w:rPr>
      </w:pPr>
      <w:r>
        <w:rPr>
          <w:rFonts w:ascii="Times New Roman" w:hAnsi="Times New Roman" w:eastAsia="黑体" w:cs="Times New Roman"/>
          <w:szCs w:val="21"/>
        </w:rPr>
        <w:t>表1校准项目和校准用设备</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2851"/>
        <w:gridCol w:w="2765"/>
        <w:gridCol w:w="3686"/>
      </w:tblGrid>
      <w:tr w14:paraId="7DE24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0D921A86">
            <w:pPr>
              <w:adjustRightInd w:val="0"/>
              <w:snapToGrid w:val="0"/>
              <w:jc w:val="center"/>
              <w:rPr>
                <w:rFonts w:ascii="Times New Roman" w:hAnsi="Times New Roman" w:cs="Times New Roman"/>
                <w:szCs w:val="21"/>
              </w:rPr>
            </w:pPr>
            <w:r>
              <w:rPr>
                <w:rFonts w:ascii="Times New Roman" w:hAnsi="Times New Roman" w:cs="Times New Roman"/>
                <w:szCs w:val="21"/>
              </w:rPr>
              <w:t>序号</w:t>
            </w:r>
          </w:p>
        </w:tc>
        <w:tc>
          <w:tcPr>
            <w:tcW w:w="1406" w:type="pct"/>
            <w:vAlign w:val="center"/>
          </w:tcPr>
          <w:p w14:paraId="39102ED8">
            <w:pPr>
              <w:adjustRightInd w:val="0"/>
              <w:snapToGrid w:val="0"/>
              <w:jc w:val="center"/>
              <w:rPr>
                <w:rFonts w:ascii="Times New Roman" w:hAnsi="Times New Roman" w:cs="Times New Roman"/>
                <w:szCs w:val="21"/>
              </w:rPr>
            </w:pPr>
            <w:r>
              <w:rPr>
                <w:rFonts w:ascii="Times New Roman" w:hAnsi="Times New Roman" w:cs="Times New Roman"/>
                <w:szCs w:val="21"/>
              </w:rPr>
              <w:t>校准项目</w:t>
            </w:r>
          </w:p>
        </w:tc>
        <w:tc>
          <w:tcPr>
            <w:tcW w:w="1364" w:type="pct"/>
            <w:vAlign w:val="center"/>
          </w:tcPr>
          <w:p w14:paraId="3CE1D5BB">
            <w:pPr>
              <w:adjustRightInd w:val="0"/>
              <w:snapToGrid w:val="0"/>
              <w:jc w:val="center"/>
              <w:rPr>
                <w:rFonts w:ascii="Times New Roman" w:hAnsi="Times New Roman" w:cs="Times New Roman"/>
                <w:szCs w:val="21"/>
              </w:rPr>
            </w:pPr>
            <w:r>
              <w:rPr>
                <w:rFonts w:ascii="Times New Roman" w:hAnsi="Times New Roman" w:cs="Times New Roman"/>
                <w:szCs w:val="21"/>
              </w:rPr>
              <w:t>设备名称</w:t>
            </w:r>
          </w:p>
        </w:tc>
        <w:tc>
          <w:tcPr>
            <w:tcW w:w="1818" w:type="pct"/>
            <w:vAlign w:val="center"/>
          </w:tcPr>
          <w:p w14:paraId="3ED148CA">
            <w:pPr>
              <w:adjustRightInd w:val="0"/>
              <w:snapToGrid w:val="0"/>
              <w:jc w:val="center"/>
              <w:rPr>
                <w:rFonts w:ascii="Times New Roman" w:hAnsi="Times New Roman" w:cs="Times New Roman"/>
                <w:szCs w:val="21"/>
              </w:rPr>
            </w:pPr>
            <w:r>
              <w:rPr>
                <w:rFonts w:hint="eastAsia" w:ascii="Times New Roman" w:hAnsi="Times New Roman" w:cs="Times New Roman"/>
                <w:szCs w:val="21"/>
              </w:rPr>
              <w:t>等级或最大允许误差</w:t>
            </w:r>
          </w:p>
        </w:tc>
      </w:tr>
      <w:tr w14:paraId="21B3F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Merge w:val="restart"/>
            <w:vAlign w:val="center"/>
          </w:tcPr>
          <w:p w14:paraId="6E1AD8A2">
            <w:pPr>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1406" w:type="pct"/>
            <w:vMerge w:val="restart"/>
            <w:vAlign w:val="center"/>
          </w:tcPr>
          <w:p w14:paraId="16F5B52B">
            <w:pPr>
              <w:adjustRightInd w:val="0"/>
              <w:snapToGrid w:val="0"/>
              <w:jc w:val="center"/>
              <w:rPr>
                <w:rFonts w:ascii="Times New Roman" w:hAnsi="Times New Roman" w:cs="Times New Roman"/>
                <w:szCs w:val="21"/>
              </w:rPr>
            </w:pPr>
            <w:r>
              <w:rPr>
                <w:rFonts w:ascii="Times New Roman" w:hAnsi="Times New Roman" w:cs="Times New Roman" w:eastAsiaTheme="minorEastAsia"/>
                <w:szCs w:val="21"/>
              </w:rPr>
              <w:t>两测量爪的平行度</w:t>
            </w:r>
          </w:p>
        </w:tc>
        <w:tc>
          <w:tcPr>
            <w:tcW w:w="1364" w:type="pct"/>
            <w:vAlign w:val="center"/>
          </w:tcPr>
          <w:p w14:paraId="6B33DEE7">
            <w:pPr>
              <w:adjustRightInd w:val="0"/>
              <w:snapToGrid w:val="0"/>
              <w:jc w:val="center"/>
              <w:rPr>
                <w:rFonts w:ascii="Times New Roman" w:hAnsi="Times New Roman" w:cs="Times New Roman"/>
                <w:szCs w:val="21"/>
              </w:rPr>
            </w:pPr>
            <w:r>
              <w:rPr>
                <w:rFonts w:ascii="Times New Roman" w:hAnsi="Times New Roman" w:cs="Times New Roman"/>
                <w:szCs w:val="21"/>
              </w:rPr>
              <w:t>10mm量块</w:t>
            </w:r>
          </w:p>
        </w:tc>
        <w:tc>
          <w:tcPr>
            <w:tcW w:w="1818" w:type="pct"/>
            <w:vAlign w:val="center"/>
          </w:tcPr>
          <w:p w14:paraId="3FFB2B2B">
            <w:pPr>
              <w:adjustRightInd w:val="0"/>
              <w:snapToGrid w:val="0"/>
              <w:jc w:val="center"/>
              <w:rPr>
                <w:rFonts w:ascii="Times New Roman" w:hAnsi="Times New Roman" w:cs="Times New Roman"/>
                <w:szCs w:val="21"/>
              </w:rPr>
            </w:pPr>
            <w:r>
              <w:rPr>
                <w:rFonts w:ascii="Times New Roman" w:hAnsi="Times New Roman" w:cs="Times New Roman"/>
                <w:szCs w:val="21"/>
              </w:rPr>
              <w:t>3级或5等</w:t>
            </w:r>
          </w:p>
        </w:tc>
      </w:tr>
      <w:tr w14:paraId="219F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Merge w:val="continue"/>
            <w:vAlign w:val="center"/>
          </w:tcPr>
          <w:p w14:paraId="0FF6EE5E">
            <w:pPr>
              <w:adjustRightInd w:val="0"/>
              <w:snapToGrid w:val="0"/>
              <w:jc w:val="center"/>
              <w:rPr>
                <w:rFonts w:ascii="Times New Roman" w:hAnsi="Times New Roman" w:cs="Times New Roman"/>
                <w:szCs w:val="21"/>
              </w:rPr>
            </w:pPr>
          </w:p>
        </w:tc>
        <w:tc>
          <w:tcPr>
            <w:tcW w:w="1406" w:type="pct"/>
            <w:vMerge w:val="continue"/>
            <w:vAlign w:val="center"/>
          </w:tcPr>
          <w:p w14:paraId="0F234878">
            <w:pPr>
              <w:adjustRightInd w:val="0"/>
              <w:snapToGrid w:val="0"/>
              <w:jc w:val="center"/>
              <w:rPr>
                <w:rFonts w:ascii="Times New Roman" w:hAnsi="Times New Roman" w:cs="Times New Roman" w:eastAsiaTheme="minorEastAsia"/>
                <w:szCs w:val="21"/>
              </w:rPr>
            </w:pPr>
          </w:p>
        </w:tc>
        <w:tc>
          <w:tcPr>
            <w:tcW w:w="1364" w:type="pct"/>
            <w:vAlign w:val="center"/>
          </w:tcPr>
          <w:p w14:paraId="579FDF89">
            <w:pPr>
              <w:adjustRightInd w:val="0"/>
              <w:snapToGrid w:val="0"/>
              <w:jc w:val="center"/>
              <w:rPr>
                <w:rFonts w:ascii="Times New Roman" w:hAnsi="Times New Roman" w:cs="Times New Roman"/>
                <w:szCs w:val="21"/>
              </w:rPr>
            </w:pPr>
            <w:r>
              <w:rPr>
                <w:rFonts w:ascii="Times New Roman" w:hAnsi="Times New Roman" w:cs="Times New Roman"/>
                <w:szCs w:val="21"/>
              </w:rPr>
              <w:t>内径千分尺</w:t>
            </w:r>
          </w:p>
        </w:tc>
        <w:tc>
          <w:tcPr>
            <w:tcW w:w="1818" w:type="pct"/>
            <w:vAlign w:val="center"/>
          </w:tcPr>
          <w:p w14:paraId="2B4F7099">
            <w:pPr>
              <w:adjustRightInd w:val="0"/>
              <w:snapToGrid w:val="0"/>
              <w:jc w:val="center"/>
              <w:rPr>
                <w:rFonts w:ascii="Times New Roman" w:hAnsi="Times New Roman" w:cs="Times New Roman"/>
                <w:szCs w:val="21"/>
              </w:rPr>
            </w:pPr>
            <w:r>
              <w:rPr>
                <w:rFonts w:ascii="Times New Roman" w:hAnsi="Times New Roman" w:cs="Times New Roman"/>
                <w:szCs w:val="21"/>
              </w:rPr>
              <w:t>MPE：±</w:t>
            </w:r>
            <w:r>
              <w:rPr>
                <w:rFonts w:hint="eastAsia" w:ascii="Times New Roman" w:hAnsi="Times New Roman" w:cs="Times New Roman"/>
                <w:szCs w:val="21"/>
              </w:rPr>
              <w:t>4</w:t>
            </w:r>
            <w:r>
              <w:rPr>
                <w:rFonts w:ascii="Times New Roman" w:hAnsi="Times New Roman" w:cs="Times New Roman"/>
                <w:szCs w:val="21"/>
              </w:rPr>
              <w:t>μm</w:t>
            </w:r>
          </w:p>
        </w:tc>
      </w:tr>
      <w:tr w14:paraId="6A56B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7CD7E5DC">
            <w:pPr>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1406" w:type="pct"/>
            <w:vAlign w:val="center"/>
          </w:tcPr>
          <w:p w14:paraId="019A3318">
            <w:pPr>
              <w:adjustRightInd w:val="0"/>
              <w:snapToGrid w:val="0"/>
              <w:jc w:val="center"/>
              <w:rPr>
                <w:rFonts w:ascii="Times New Roman" w:hAnsi="Times New Roman" w:cs="Times New Roman"/>
                <w:szCs w:val="21"/>
              </w:rPr>
            </w:pPr>
            <w:r>
              <w:rPr>
                <w:rFonts w:ascii="Times New Roman" w:hAnsi="Times New Roman" w:cs="Times New Roman"/>
                <w:szCs w:val="21"/>
              </w:rPr>
              <w:t>测量面的粗糙度</w:t>
            </w:r>
          </w:p>
        </w:tc>
        <w:tc>
          <w:tcPr>
            <w:tcW w:w="1364" w:type="pct"/>
            <w:vAlign w:val="center"/>
          </w:tcPr>
          <w:p w14:paraId="13A6D119">
            <w:pPr>
              <w:adjustRightInd w:val="0"/>
              <w:snapToGrid w:val="0"/>
              <w:jc w:val="center"/>
              <w:rPr>
                <w:rFonts w:ascii="Times New Roman" w:hAnsi="Times New Roman" w:cs="Times New Roman" w:eastAsiaTheme="minorEastAsia"/>
                <w:szCs w:val="21"/>
              </w:rPr>
            </w:pPr>
            <w:r>
              <w:rPr>
                <w:rFonts w:ascii="Times New Roman" w:hAnsi="Times New Roman" w:cs="Times New Roman"/>
                <w:szCs w:val="21"/>
              </w:rPr>
              <w:t>表面粗糙度比较样块</w:t>
            </w:r>
          </w:p>
        </w:tc>
        <w:tc>
          <w:tcPr>
            <w:tcW w:w="1818" w:type="pct"/>
            <w:vAlign w:val="center"/>
          </w:tcPr>
          <w:p w14:paraId="01B07A76">
            <w:pPr>
              <w:adjustRightInd w:val="0"/>
              <w:snapToGrid w:val="0"/>
              <w:jc w:val="center"/>
              <w:rPr>
                <w:rFonts w:ascii="Times New Roman" w:hAnsi="Times New Roman" w:cs="Times New Roman" w:eastAsiaTheme="minorEastAsia"/>
                <w:szCs w:val="21"/>
              </w:rPr>
            </w:pPr>
            <w:r>
              <w:rPr>
                <w:rFonts w:ascii="Times New Roman" w:hAnsi="Times New Roman" w:cs="Times New Roman"/>
                <w:szCs w:val="21"/>
              </w:rPr>
              <w:t>+12%</w:t>
            </w:r>
            <w:r>
              <w:rPr>
                <w:rFonts w:ascii="Times New Roman" w:hAnsi="Times New Roman" w:cs="Times New Roman" w:eastAsiaTheme="minorEastAsia"/>
                <w:szCs w:val="21"/>
              </w:rPr>
              <w:t>～-17%</w:t>
            </w:r>
          </w:p>
        </w:tc>
      </w:tr>
      <w:tr w14:paraId="7344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1D04E20D">
            <w:pPr>
              <w:adjustRightInd w:val="0"/>
              <w:snapToGrid w:val="0"/>
              <w:jc w:val="center"/>
              <w:rPr>
                <w:rFonts w:ascii="Times New Roman" w:hAnsi="Times New Roman" w:cs="Times New Roman"/>
                <w:szCs w:val="21"/>
              </w:rPr>
            </w:pPr>
            <w:r>
              <w:rPr>
                <w:rFonts w:ascii="Times New Roman" w:hAnsi="Times New Roman" w:cs="Times New Roman"/>
                <w:szCs w:val="21"/>
              </w:rPr>
              <w:t>3</w:t>
            </w:r>
          </w:p>
        </w:tc>
        <w:tc>
          <w:tcPr>
            <w:tcW w:w="1406" w:type="pct"/>
            <w:vAlign w:val="center"/>
          </w:tcPr>
          <w:p w14:paraId="5F60DF5E">
            <w:pPr>
              <w:adjustRightInd w:val="0"/>
              <w:snapToGrid w:val="0"/>
              <w:jc w:val="center"/>
              <w:rPr>
                <w:rFonts w:ascii="Times New Roman" w:hAnsi="Times New Roman" w:cs="Times New Roman"/>
                <w:szCs w:val="21"/>
              </w:rPr>
            </w:pPr>
            <w:r>
              <w:rPr>
                <w:rFonts w:ascii="Times New Roman" w:hAnsi="Times New Roman" w:cs="Times New Roman" w:eastAsiaTheme="minorEastAsia"/>
                <w:szCs w:val="21"/>
              </w:rPr>
              <w:t>测量面的平面度</w:t>
            </w:r>
          </w:p>
        </w:tc>
        <w:tc>
          <w:tcPr>
            <w:tcW w:w="1364" w:type="pct"/>
            <w:vAlign w:val="center"/>
          </w:tcPr>
          <w:p w14:paraId="22660067">
            <w:pPr>
              <w:adjustRightInd w:val="0"/>
              <w:snapToGrid w:val="0"/>
              <w:jc w:val="center"/>
              <w:rPr>
                <w:rFonts w:ascii="Times New Roman" w:hAnsi="Times New Roman" w:cs="Times New Roman"/>
                <w:szCs w:val="21"/>
              </w:rPr>
            </w:pPr>
            <w:r>
              <w:rPr>
                <w:rFonts w:ascii="Times New Roman" w:hAnsi="Times New Roman" w:cs="Times New Roman"/>
                <w:szCs w:val="21"/>
              </w:rPr>
              <w:t>刀口形直尺</w:t>
            </w:r>
          </w:p>
        </w:tc>
        <w:tc>
          <w:tcPr>
            <w:tcW w:w="1818" w:type="pct"/>
            <w:vAlign w:val="center"/>
          </w:tcPr>
          <w:p w14:paraId="3E2A2E6F">
            <w:pPr>
              <w:adjustRightInd w:val="0"/>
              <w:snapToGrid w:val="0"/>
              <w:jc w:val="center"/>
              <w:rPr>
                <w:rFonts w:ascii="Times New Roman" w:hAnsi="Times New Roman" w:cs="Times New Roman"/>
                <w:szCs w:val="21"/>
              </w:rPr>
            </w:pPr>
            <w:r>
              <w:rPr>
                <w:rFonts w:ascii="Times New Roman" w:hAnsi="Times New Roman" w:cs="Times New Roman"/>
                <w:szCs w:val="21"/>
              </w:rPr>
              <w:t>MPEV：2μm</w:t>
            </w:r>
          </w:p>
        </w:tc>
      </w:tr>
      <w:tr w14:paraId="2511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18E3B6D7">
            <w:pPr>
              <w:adjustRightInd w:val="0"/>
              <w:snapToGrid w:val="0"/>
              <w:jc w:val="center"/>
              <w:rPr>
                <w:rFonts w:ascii="Times New Roman" w:hAnsi="Times New Roman" w:cs="Times New Roman"/>
                <w:szCs w:val="21"/>
              </w:rPr>
            </w:pPr>
            <w:r>
              <w:rPr>
                <w:rFonts w:ascii="Times New Roman" w:hAnsi="Times New Roman" w:cs="Times New Roman"/>
                <w:szCs w:val="21"/>
              </w:rPr>
              <w:t>4</w:t>
            </w:r>
          </w:p>
        </w:tc>
        <w:tc>
          <w:tcPr>
            <w:tcW w:w="1406" w:type="pct"/>
            <w:vAlign w:val="center"/>
          </w:tcPr>
          <w:p w14:paraId="72EA115F">
            <w:pPr>
              <w:adjustRightInd w:val="0"/>
              <w:snapToGrid w:val="0"/>
              <w:jc w:val="center"/>
              <w:rPr>
                <w:rFonts w:ascii="Times New Roman" w:hAnsi="Times New Roman" w:cs="Times New Roman"/>
                <w:szCs w:val="21"/>
              </w:rPr>
            </w:pPr>
            <w:r>
              <w:rPr>
                <w:rFonts w:ascii="Times New Roman" w:hAnsi="Times New Roman" w:cs="Times New Roman" w:eastAsiaTheme="minorEastAsia"/>
                <w:bCs/>
                <w:szCs w:val="21"/>
              </w:rPr>
              <w:t>主机的示值误差</w:t>
            </w:r>
          </w:p>
        </w:tc>
        <w:tc>
          <w:tcPr>
            <w:tcW w:w="1364" w:type="pct"/>
            <w:vAlign w:val="center"/>
          </w:tcPr>
          <w:p w14:paraId="18A95D5B">
            <w:pPr>
              <w:adjustRightInd w:val="0"/>
              <w:snapToGrid w:val="0"/>
              <w:jc w:val="center"/>
              <w:rPr>
                <w:rFonts w:ascii="Times New Roman" w:hAnsi="Times New Roman" w:cs="Times New Roman"/>
                <w:szCs w:val="21"/>
              </w:rPr>
            </w:pPr>
            <w:r>
              <w:rPr>
                <w:rFonts w:ascii="Times New Roman" w:hAnsi="Times New Roman" w:cs="Times New Roman"/>
                <w:szCs w:val="21"/>
              </w:rPr>
              <w:t>量块</w:t>
            </w:r>
          </w:p>
        </w:tc>
        <w:tc>
          <w:tcPr>
            <w:tcW w:w="1818" w:type="pct"/>
            <w:vAlign w:val="center"/>
          </w:tcPr>
          <w:p w14:paraId="346F18A4">
            <w:pPr>
              <w:adjustRightInd w:val="0"/>
              <w:snapToGrid w:val="0"/>
              <w:jc w:val="center"/>
              <w:rPr>
                <w:rFonts w:ascii="Times New Roman" w:hAnsi="Times New Roman" w:cs="Times New Roman"/>
                <w:szCs w:val="21"/>
              </w:rPr>
            </w:pPr>
            <w:r>
              <w:rPr>
                <w:rFonts w:ascii="Times New Roman" w:hAnsi="Times New Roman" w:cs="Times New Roman"/>
                <w:szCs w:val="21"/>
              </w:rPr>
              <w:t>3级或5等</w:t>
            </w:r>
          </w:p>
        </w:tc>
      </w:tr>
      <w:tr w14:paraId="2DA6E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1E456680">
            <w:pPr>
              <w:adjustRightInd w:val="0"/>
              <w:snapToGrid w:val="0"/>
              <w:jc w:val="center"/>
              <w:rPr>
                <w:rFonts w:ascii="Times New Roman" w:hAnsi="Times New Roman" w:cs="Times New Roman"/>
                <w:szCs w:val="21"/>
              </w:rPr>
            </w:pPr>
            <w:r>
              <w:rPr>
                <w:rFonts w:ascii="Times New Roman" w:hAnsi="Times New Roman" w:cs="Times New Roman"/>
                <w:szCs w:val="21"/>
              </w:rPr>
              <w:t>5</w:t>
            </w:r>
          </w:p>
        </w:tc>
        <w:tc>
          <w:tcPr>
            <w:tcW w:w="1406" w:type="pct"/>
            <w:vAlign w:val="center"/>
          </w:tcPr>
          <w:p w14:paraId="677A0E9F">
            <w:pPr>
              <w:adjustRightInd w:val="0"/>
              <w:snapToGrid w:val="0"/>
              <w:jc w:val="center"/>
              <w:rPr>
                <w:rFonts w:ascii="Times New Roman" w:hAnsi="Times New Roman" w:cs="Times New Roman"/>
                <w:szCs w:val="21"/>
              </w:rPr>
            </w:pPr>
            <w:r>
              <w:rPr>
                <w:rFonts w:ascii="Times New Roman" w:hAnsi="Times New Roman" w:cs="Times New Roman" w:eastAsiaTheme="minorEastAsia"/>
                <w:bCs/>
                <w:szCs w:val="21"/>
              </w:rPr>
              <w:t>电梯塞规的示值误差</w:t>
            </w:r>
          </w:p>
        </w:tc>
        <w:tc>
          <w:tcPr>
            <w:tcW w:w="1364" w:type="pct"/>
            <w:vAlign w:val="center"/>
          </w:tcPr>
          <w:p w14:paraId="508FC699">
            <w:pPr>
              <w:adjustRightInd w:val="0"/>
              <w:snapToGrid w:val="0"/>
              <w:jc w:val="center"/>
              <w:rPr>
                <w:rFonts w:ascii="Times New Roman" w:hAnsi="Times New Roman" w:cs="Times New Roman"/>
                <w:szCs w:val="21"/>
              </w:rPr>
            </w:pPr>
            <w:r>
              <w:rPr>
                <w:rFonts w:ascii="Times New Roman" w:hAnsi="Times New Roman" w:cs="Times New Roman"/>
                <w:szCs w:val="21"/>
              </w:rPr>
              <w:t>数显百分表，平板</w:t>
            </w:r>
          </w:p>
        </w:tc>
        <w:tc>
          <w:tcPr>
            <w:tcW w:w="1818" w:type="pct"/>
            <w:vAlign w:val="center"/>
          </w:tcPr>
          <w:p w14:paraId="36C2B772">
            <w:pPr>
              <w:adjustRightInd w:val="0"/>
              <w:snapToGrid w:val="0"/>
              <w:jc w:val="center"/>
              <w:rPr>
                <w:rFonts w:ascii="Times New Roman" w:hAnsi="Times New Roman" w:cs="Times New Roman"/>
                <w:szCs w:val="21"/>
              </w:rPr>
            </w:pPr>
            <w:r>
              <w:rPr>
                <w:rFonts w:ascii="Times New Roman" w:hAnsi="Times New Roman" w:cs="Times New Roman"/>
                <w:szCs w:val="21"/>
              </w:rPr>
              <w:t>数显</w:t>
            </w:r>
            <w:r>
              <w:rPr>
                <w:rFonts w:hint="eastAsia" w:ascii="Times New Roman" w:hAnsi="Times New Roman" w:cs="Times New Roman"/>
                <w:szCs w:val="21"/>
              </w:rPr>
              <w:t>百分表MPEV：0.01mm</w:t>
            </w:r>
          </w:p>
          <w:p w14:paraId="67045E6A">
            <w:pPr>
              <w:adjustRightInd w:val="0"/>
              <w:snapToGrid w:val="0"/>
              <w:jc w:val="center"/>
              <w:rPr>
                <w:rFonts w:ascii="Times New Roman" w:hAnsi="Times New Roman" w:cs="Times New Roman"/>
                <w:szCs w:val="21"/>
              </w:rPr>
            </w:pPr>
            <w:r>
              <w:rPr>
                <w:rFonts w:hint="eastAsia" w:ascii="Times New Roman" w:hAnsi="Times New Roman" w:cs="Times New Roman"/>
                <w:szCs w:val="21"/>
              </w:rPr>
              <w:t>平板：1级</w:t>
            </w:r>
          </w:p>
        </w:tc>
      </w:tr>
      <w:tr w14:paraId="37197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12" w:type="pct"/>
            <w:vAlign w:val="center"/>
          </w:tcPr>
          <w:p w14:paraId="76C79C2E">
            <w:pPr>
              <w:adjustRightInd w:val="0"/>
              <w:snapToGrid w:val="0"/>
              <w:jc w:val="center"/>
              <w:rPr>
                <w:rFonts w:ascii="Times New Roman" w:hAnsi="Times New Roman" w:cs="Times New Roman"/>
                <w:szCs w:val="21"/>
              </w:rPr>
            </w:pPr>
            <w:r>
              <w:rPr>
                <w:rFonts w:ascii="Times New Roman" w:hAnsi="Times New Roman" w:cs="Times New Roman"/>
                <w:szCs w:val="21"/>
              </w:rPr>
              <w:t>6</w:t>
            </w:r>
          </w:p>
        </w:tc>
        <w:tc>
          <w:tcPr>
            <w:tcW w:w="1406" w:type="pct"/>
            <w:vAlign w:val="center"/>
          </w:tcPr>
          <w:p w14:paraId="62BF96D5">
            <w:pPr>
              <w:adjustRightInd w:val="0"/>
              <w:snapToGrid w:val="0"/>
              <w:jc w:val="center"/>
              <w:rPr>
                <w:rFonts w:ascii="Times New Roman" w:hAnsi="Times New Roman" w:cs="Times New Roman" w:eastAsiaTheme="minorEastAsia"/>
                <w:bCs/>
                <w:szCs w:val="21"/>
              </w:rPr>
            </w:pPr>
            <w:r>
              <w:rPr>
                <w:rFonts w:ascii="Times New Roman" w:hAnsi="Times New Roman" w:cs="Times New Roman" w:eastAsiaTheme="minorEastAsia"/>
                <w:bCs/>
                <w:szCs w:val="21"/>
              </w:rPr>
              <w:t>4mm标定块厚度偏差</w:t>
            </w:r>
          </w:p>
        </w:tc>
        <w:tc>
          <w:tcPr>
            <w:tcW w:w="1364" w:type="pct"/>
            <w:vAlign w:val="center"/>
          </w:tcPr>
          <w:p w14:paraId="6B0A489C">
            <w:pPr>
              <w:adjustRightInd w:val="0"/>
              <w:snapToGrid w:val="0"/>
              <w:jc w:val="center"/>
              <w:rPr>
                <w:rFonts w:ascii="Times New Roman" w:hAnsi="Times New Roman" w:cs="Times New Roman"/>
                <w:szCs w:val="21"/>
              </w:rPr>
            </w:pPr>
            <w:r>
              <w:rPr>
                <w:rFonts w:ascii="Times New Roman" w:hAnsi="Times New Roman" w:cs="Times New Roman"/>
                <w:szCs w:val="21"/>
              </w:rPr>
              <w:t>测长仪</w:t>
            </w:r>
          </w:p>
        </w:tc>
        <w:tc>
          <w:tcPr>
            <w:tcW w:w="1818" w:type="pct"/>
            <w:vAlign w:val="center"/>
          </w:tcPr>
          <w:p w14:paraId="049083B5">
            <w:pPr>
              <w:adjustRightInd w:val="0"/>
              <w:snapToGrid w:val="0"/>
              <w:jc w:val="center"/>
              <w:rPr>
                <w:rFonts w:ascii="Times New Roman" w:hAnsi="Times New Roman" w:cs="Times New Roman"/>
                <w:szCs w:val="21"/>
              </w:rPr>
            </w:pPr>
            <w:r>
              <w:rPr>
                <w:rFonts w:ascii="Times New Roman" w:hAnsi="Times New Roman" w:cs="Times New Roman"/>
                <w:szCs w:val="21"/>
              </w:rPr>
              <w:t>MPE：±(1μm+5×10</w:t>
            </w:r>
            <w:r>
              <w:rPr>
                <w:rFonts w:ascii="Times New Roman" w:hAnsi="Times New Roman" w:cs="Times New Roman"/>
                <w:szCs w:val="21"/>
                <w:vertAlign w:val="superscript"/>
              </w:rPr>
              <w:t>-6</w:t>
            </w:r>
            <w:r>
              <w:rPr>
                <w:rFonts w:ascii="Times New Roman" w:hAnsi="Times New Roman" w:cs="Times New Roman"/>
                <w:i/>
                <w:iCs/>
                <w:szCs w:val="21"/>
              </w:rPr>
              <w:t>L</w:t>
            </w:r>
            <w:r>
              <w:rPr>
                <w:rFonts w:ascii="Times New Roman" w:hAnsi="Times New Roman" w:cs="Times New Roman"/>
                <w:szCs w:val="21"/>
              </w:rPr>
              <w:t>)</w:t>
            </w:r>
          </w:p>
        </w:tc>
      </w:tr>
    </w:tbl>
    <w:p w14:paraId="70A1EC15">
      <w:pPr>
        <w:adjustRightInd w:val="0"/>
        <w:snapToGrid w:val="0"/>
        <w:spacing w:line="360" w:lineRule="auto"/>
        <w:ind w:firstLine="480" w:firstLineChars="200"/>
        <w:rPr>
          <w:rFonts w:ascii="Times New Roman" w:hAnsi="Times New Roman" w:cs="Times New Roman"/>
          <w:sz w:val="24"/>
        </w:rPr>
      </w:pPr>
      <w:bookmarkStart w:id="27" w:name="_Toc21946"/>
      <w:bookmarkStart w:id="28" w:name="_Toc27122"/>
      <w:bookmarkStart w:id="29" w:name="_Toc391052865"/>
    </w:p>
    <w:p w14:paraId="11FFFE18">
      <w:pPr>
        <w:adjustRightInd w:val="0"/>
        <w:snapToGrid w:val="0"/>
        <w:spacing w:line="360" w:lineRule="auto"/>
        <w:rPr>
          <w:rFonts w:ascii="Times New Roman" w:hAnsi="Times New Roman" w:eastAsia="黑体" w:cs="Times New Roman"/>
          <w:sz w:val="24"/>
          <w:szCs w:val="24"/>
        </w:rPr>
      </w:pPr>
      <w:r>
        <w:rPr>
          <w:rFonts w:hint="eastAsia" w:ascii="Times New Roman" w:hAnsi="Times New Roman" w:cs="Times New Roman"/>
          <w:sz w:val="21"/>
          <w:szCs w:val="21"/>
          <w:lang w:val="en-US" w:eastAsia="zh-CN"/>
        </w:rPr>
        <w:t>注：</w:t>
      </w:r>
      <w:r>
        <w:rPr>
          <w:rFonts w:ascii="Times New Roman" w:hAnsi="Times New Roman" w:cs="Times New Roman"/>
          <w:sz w:val="21"/>
          <w:szCs w:val="21"/>
        </w:rPr>
        <w:t>允许使用满足测量不确定度要求的其他测量设备。</w:t>
      </w:r>
    </w:p>
    <w:p w14:paraId="66889A08">
      <w:pPr>
        <w:pStyle w:val="2"/>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6 校准项目和校准方法</w:t>
      </w:r>
      <w:bookmarkEnd w:id="27"/>
    </w:p>
    <w:bookmarkEnd w:id="28"/>
    <w:bookmarkEnd w:id="29"/>
    <w:p w14:paraId="218A1DC5">
      <w:pPr>
        <w:pStyle w:val="3"/>
        <w:adjustRightInd w:val="0"/>
        <w:snapToGrid w:val="0"/>
        <w:spacing w:line="360" w:lineRule="auto"/>
        <w:rPr>
          <w:rFonts w:ascii="Times New Roman" w:hAnsi="Times New Roman" w:cs="Times New Roman" w:eastAsiaTheme="minorEastAsia"/>
        </w:rPr>
      </w:pPr>
      <w:bookmarkStart w:id="30" w:name="_Toc11277"/>
      <w:r>
        <w:rPr>
          <w:rFonts w:ascii="Times New Roman" w:hAnsi="Times New Roman" w:cs="Times New Roman" w:eastAsiaTheme="minorEastAsia"/>
          <w:b w:val="0"/>
          <w:sz w:val="24"/>
          <w:szCs w:val="24"/>
        </w:rPr>
        <w:t>6.1 外观及功能检查</w:t>
      </w:r>
      <w:bookmarkEnd w:id="30"/>
    </w:p>
    <w:p w14:paraId="4AA4C184">
      <w:pPr>
        <w:adjustRightInd w:val="0"/>
        <w:snapToGrid w:val="0"/>
        <w:spacing w:line="360" w:lineRule="auto"/>
        <w:ind w:firstLine="480" w:firstLineChars="200"/>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被校多功能电梯测量仪的外观应整洁完好，无影响仪器使用性能和使用安全的缺陷</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rPr>
        <w:t>各种必要的标志应清晰准确。</w:t>
      </w:r>
      <w:r>
        <w:rPr>
          <w:rFonts w:ascii="Times New Roman" w:hAnsi="Times New Roman" w:cs="Times New Roman" w:eastAsiaTheme="minorEastAsia"/>
          <w:bCs/>
          <w:sz w:val="24"/>
        </w:rPr>
        <w:t>测量仪主机能正常打开。各测头</w:t>
      </w:r>
      <w:r>
        <w:rPr>
          <w:rFonts w:hint="eastAsia" w:ascii="Times New Roman" w:hAnsi="Times New Roman" w:cs="Times New Roman" w:eastAsiaTheme="minorEastAsia"/>
          <w:bCs/>
          <w:sz w:val="24"/>
        </w:rPr>
        <w:t>与</w:t>
      </w:r>
      <w:r>
        <w:rPr>
          <w:rFonts w:ascii="Times New Roman" w:hAnsi="Times New Roman" w:cs="Times New Roman" w:eastAsiaTheme="minorEastAsia"/>
          <w:bCs/>
          <w:sz w:val="24"/>
        </w:rPr>
        <w:t>主机通过螺钉</w:t>
      </w:r>
      <w:r>
        <w:rPr>
          <w:rFonts w:hint="eastAsia" w:ascii="Times New Roman" w:hAnsi="Times New Roman" w:cs="Times New Roman" w:eastAsiaTheme="minorEastAsia"/>
          <w:bCs/>
          <w:sz w:val="24"/>
        </w:rPr>
        <w:t>有效</w:t>
      </w:r>
      <w:r>
        <w:rPr>
          <w:rFonts w:ascii="Times New Roman" w:hAnsi="Times New Roman" w:cs="Times New Roman" w:eastAsiaTheme="minorEastAsia"/>
          <w:bCs/>
          <w:sz w:val="24"/>
        </w:rPr>
        <w:t>连接。</w:t>
      </w:r>
    </w:p>
    <w:p w14:paraId="2DA0D293">
      <w:pPr>
        <w:pStyle w:val="3"/>
        <w:adjustRightInd w:val="0"/>
        <w:snapToGrid w:val="0"/>
        <w:spacing w:line="360" w:lineRule="auto"/>
        <w:rPr>
          <w:rFonts w:ascii="Times New Roman" w:hAnsi="Times New Roman" w:cs="Times New Roman" w:eastAsiaTheme="minorEastAsia"/>
          <w:b w:val="0"/>
          <w:sz w:val="24"/>
          <w:szCs w:val="24"/>
        </w:rPr>
      </w:pPr>
      <w:bookmarkStart w:id="31" w:name="_Toc7376"/>
      <w:bookmarkStart w:id="32" w:name="_Toc4185"/>
      <w:bookmarkStart w:id="33" w:name="_Toc391052867"/>
      <w:r>
        <w:rPr>
          <w:rFonts w:ascii="Times New Roman" w:hAnsi="Times New Roman" w:cs="Times New Roman" w:eastAsiaTheme="minorEastAsia"/>
          <w:b w:val="0"/>
          <w:sz w:val="24"/>
          <w:szCs w:val="24"/>
        </w:rPr>
        <w:t>6.2 两测量爪的平行度</w:t>
      </w:r>
      <w:bookmarkEnd w:id="31"/>
    </w:p>
    <w:p w14:paraId="0DBB2148">
      <w:pPr>
        <w:adjustRightInd w:val="0"/>
        <w:snapToGrid w:val="0"/>
        <w:spacing w:line="360" w:lineRule="auto"/>
        <w:ind w:firstLine="480" w:firstLineChars="200"/>
        <w:rPr>
          <w:rFonts w:ascii="Times New Roman" w:hAnsi="Times New Roman" w:cs="Times New Roman"/>
        </w:rPr>
      </w:pPr>
      <w:r>
        <w:rPr>
          <w:rFonts w:ascii="Times New Roman" w:hAnsi="Times New Roman" w:cs="Times New Roman" w:eastAsiaTheme="minorEastAsia"/>
          <w:sz w:val="24"/>
          <w:szCs w:val="24"/>
        </w:rPr>
        <w:t>将尺寸为10mm量块夹持</w:t>
      </w:r>
      <w:r>
        <w:rPr>
          <w:rFonts w:hint="eastAsia" w:ascii="Times New Roman" w:hAnsi="Times New Roman" w:cs="Times New Roman" w:eastAsiaTheme="minorEastAsia"/>
          <w:sz w:val="24"/>
          <w:szCs w:val="24"/>
          <w:lang w:val="en-US" w:eastAsia="zh-CN"/>
        </w:rPr>
        <w:t>在</w:t>
      </w:r>
      <w:r>
        <w:rPr>
          <w:rFonts w:ascii="Times New Roman" w:hAnsi="Times New Roman" w:cs="Times New Roman" w:eastAsiaTheme="minorEastAsia"/>
          <w:sz w:val="24"/>
          <w:szCs w:val="24"/>
        </w:rPr>
        <w:t>主机两测爪之间，旋转紧固螺钉，然后</w:t>
      </w:r>
      <w:r>
        <w:rPr>
          <w:rFonts w:hint="eastAsia" w:ascii="Times New Roman" w:hAnsi="Times New Roman" w:cs="Times New Roman" w:eastAsiaTheme="minorEastAsia"/>
          <w:sz w:val="24"/>
          <w:szCs w:val="24"/>
        </w:rPr>
        <w:t>取出</w:t>
      </w:r>
      <w:r>
        <w:rPr>
          <w:rFonts w:ascii="Times New Roman" w:hAnsi="Times New Roman" w:cs="Times New Roman" w:eastAsiaTheme="minorEastAsia"/>
          <w:sz w:val="24"/>
          <w:szCs w:val="24"/>
        </w:rPr>
        <w:t>量块，用内径千分尺</w:t>
      </w:r>
      <w:r>
        <w:rPr>
          <w:rFonts w:hint="eastAsia" w:ascii="Times New Roman" w:hAnsi="Times New Roman" w:cs="Times New Roman" w:eastAsiaTheme="minorEastAsia"/>
          <w:sz w:val="24"/>
          <w:szCs w:val="24"/>
        </w:rPr>
        <w:t>沿</w:t>
      </w:r>
      <w:r>
        <w:rPr>
          <w:rFonts w:ascii="Times New Roman" w:hAnsi="Times New Roman" w:cs="Times New Roman" w:eastAsiaTheme="minorEastAsia"/>
          <w:sz w:val="24"/>
          <w:szCs w:val="24"/>
        </w:rPr>
        <w:t>测量爪在平行于主机尺身方向测量，以两测量爪测量范围内最大与最小尺寸之差确定两测量爪的平行度。</w:t>
      </w:r>
    </w:p>
    <w:p w14:paraId="5EF86C65">
      <w:pPr>
        <w:pStyle w:val="3"/>
        <w:spacing w:line="360" w:lineRule="auto"/>
        <w:rPr>
          <w:rFonts w:ascii="Times New Roman" w:hAnsi="Times New Roman" w:cs="Times New Roman" w:eastAsiaTheme="minorEastAsia"/>
          <w:b w:val="0"/>
          <w:szCs w:val="24"/>
        </w:rPr>
      </w:pPr>
      <w:bookmarkStart w:id="34" w:name="_Toc13057"/>
      <w:r>
        <w:rPr>
          <w:rFonts w:ascii="Times New Roman" w:hAnsi="Times New Roman" w:cs="Times New Roman" w:eastAsiaTheme="majorEastAsia"/>
          <w:b w:val="0"/>
          <w:bCs/>
          <w:sz w:val="24"/>
          <w:szCs w:val="24"/>
        </w:rPr>
        <w:t>6.3 测量面的表面粗糙度</w:t>
      </w:r>
      <w:bookmarkEnd w:id="34"/>
    </w:p>
    <w:p w14:paraId="7B634318">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测量面包括主机两测量爪的测量面、宽平板型测头的测量面、导靴测头的测量面、电梯塞规的测量基面，各测量面的表面粗糙度用表面粗糙度比较样块进行比较测量。进行比较时，表面粗糙度比较样块的材料、形状、表面色泽应尽可能与被校测量面一致，以相应表面粗糙度比较样块的标称值作为测量面表面粗糙度的校准值。</w:t>
      </w:r>
    </w:p>
    <w:p w14:paraId="2A11D8D8">
      <w:pPr>
        <w:pStyle w:val="3"/>
        <w:spacing w:line="360" w:lineRule="auto"/>
        <w:rPr>
          <w:rFonts w:ascii="Times New Roman" w:hAnsi="Times New Roman" w:cs="Times New Roman" w:eastAsiaTheme="minorEastAsia"/>
          <w:szCs w:val="24"/>
        </w:rPr>
      </w:pPr>
      <w:bookmarkStart w:id="35" w:name="_Toc11252"/>
      <w:r>
        <w:rPr>
          <w:rFonts w:ascii="Times New Roman" w:hAnsi="Times New Roman" w:cs="Times New Roman" w:eastAsiaTheme="majorEastAsia"/>
          <w:b w:val="0"/>
          <w:bCs/>
          <w:sz w:val="24"/>
          <w:szCs w:val="24"/>
        </w:rPr>
        <w:t>6.4 测量面的平面度</w:t>
      </w:r>
      <w:bookmarkEnd w:id="35"/>
    </w:p>
    <w:p w14:paraId="09B8AA51">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用刀口形直尺以光隙法测量</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rPr>
        <w:t>分别在各测量面的长边、短边和对角线位置上进行。当所有方位上出现的间隙均在中间部位或两端部位时，取其中一方位间隙量最大的作为平面度。当其中有的方位中间部位有间隙，而有的方位两端部位有间隙，则平面度以中间和两端最大间隙量之和确定。</w:t>
      </w:r>
    </w:p>
    <w:p w14:paraId="0C6AA2B8">
      <w:pPr>
        <w:pStyle w:val="3"/>
        <w:spacing w:line="360" w:lineRule="auto"/>
        <w:rPr>
          <w:rFonts w:ascii="Times New Roman" w:hAnsi="Times New Roman" w:cs="Times New Roman" w:eastAsiaTheme="majorEastAsia"/>
          <w:b w:val="0"/>
          <w:bCs/>
          <w:sz w:val="24"/>
          <w:szCs w:val="24"/>
        </w:rPr>
      </w:pPr>
      <w:bookmarkStart w:id="36" w:name="_Toc28600"/>
      <w:r>
        <w:rPr>
          <w:rFonts w:ascii="Times New Roman" w:hAnsi="Times New Roman" w:cs="Times New Roman" w:eastAsiaTheme="majorEastAsia"/>
          <w:b w:val="0"/>
          <w:bCs/>
          <w:sz w:val="24"/>
          <w:szCs w:val="24"/>
        </w:rPr>
        <w:t>6.5 主机示值误差</w:t>
      </w:r>
      <w:bookmarkEnd w:id="36"/>
    </w:p>
    <w:p w14:paraId="5C5B5C2C">
      <w:pPr>
        <w:adjustRightInd w:val="0"/>
        <w:snapToGrid w:val="0"/>
        <w:spacing w:line="360" w:lineRule="auto"/>
        <w:ind w:firstLine="48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分别使用尺寸为</w:t>
      </w:r>
      <w:r>
        <w:rPr>
          <w:rFonts w:ascii="Times New Roman" w:hAnsi="Times New Roman" w:cs="Times New Roman" w:eastAsiaTheme="minorEastAsia"/>
          <w:color w:val="000000" w:themeColor="text1"/>
          <w:sz w:val="24"/>
          <w:szCs w:val="24"/>
          <w14:textFill>
            <w14:solidFill>
              <w14:schemeClr w14:val="tx1"/>
            </w14:solidFill>
          </w14:textFill>
        </w:rPr>
        <w:t>10mm、25mm、35mm</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的量块在主机</w:t>
      </w:r>
      <w:r>
        <w:rPr>
          <w:rFonts w:ascii="Times New Roman" w:hAnsi="Times New Roman" w:cs="Times New Roman" w:eastAsiaTheme="minorEastAsia"/>
          <w:color w:val="000000" w:themeColor="text1"/>
          <w:sz w:val="24"/>
          <w:szCs w:val="24"/>
          <w14:textFill>
            <w14:solidFill>
              <w14:schemeClr w14:val="tx1"/>
            </w14:solidFill>
          </w14:textFill>
        </w:rPr>
        <w:t>测量范围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内3个点测量，</w:t>
      </w:r>
      <w:r>
        <w:rPr>
          <w:rFonts w:ascii="Times New Roman" w:hAnsi="Times New Roman" w:cs="Times New Roman" w:eastAsiaTheme="minorEastAsia"/>
          <w:color w:val="000000" w:themeColor="text1"/>
          <w:sz w:val="24"/>
          <w:szCs w:val="24"/>
          <w14:textFill>
            <w14:solidFill>
              <w14:schemeClr w14:val="tx1"/>
            </w14:solidFill>
          </w14:textFill>
        </w:rPr>
        <w:t>测量时量块工作面的长边和主机两测量爪测量面的长边应垂直</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每个测量点测量三次取平均值</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主机读数</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值</w:t>
      </w:r>
      <w:r>
        <w:rPr>
          <w:rFonts w:ascii="Times New Roman" w:hAnsi="Times New Roman" w:cs="Times New Roman" w:eastAsiaTheme="minorEastAsia"/>
          <w:color w:val="000000" w:themeColor="text1"/>
          <w:sz w:val="24"/>
          <w:szCs w:val="24"/>
          <w14:textFill>
            <w14:solidFill>
              <w14:schemeClr w14:val="tx1"/>
            </w14:solidFill>
          </w14:textFill>
        </w:rPr>
        <w:t>与量块</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长度值</w:t>
      </w:r>
      <w:r>
        <w:rPr>
          <w:rFonts w:ascii="Times New Roman" w:hAnsi="Times New Roman" w:cs="Times New Roman" w:eastAsiaTheme="minorEastAsia"/>
          <w:color w:val="000000" w:themeColor="text1"/>
          <w:sz w:val="24"/>
          <w:szCs w:val="24"/>
          <w14:textFill>
            <w14:solidFill>
              <w14:schemeClr w14:val="tx1"/>
            </w14:solidFill>
          </w14:textFill>
        </w:rPr>
        <w:t>之差即为主机示值误差</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见公式(1)。</w:t>
      </w:r>
    </w:p>
    <w:p w14:paraId="4DCA54EC">
      <w:pPr>
        <w:adjustRightInd w:val="0"/>
        <w:snapToGrid w:val="0"/>
        <w:spacing w:line="360" w:lineRule="auto"/>
        <w:ind w:firstLine="3662" w:firstLineChars="1526"/>
        <w:jc w:val="right"/>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e</w:t>
      </w:r>
      <w:r>
        <w:rPr>
          <w:rFonts w:ascii="Times New Roman" w:hAnsi="Times New Roman" w:cs="Times New Roman" w:eastAsiaTheme="minorEastAsia"/>
          <w:sz w:val="24"/>
          <w:szCs w:val="24"/>
        </w:rPr>
        <w:t>=</w:t>
      </w: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i</w:t>
      </w:r>
      <w:r>
        <w:rPr>
          <w:rFonts w:ascii="Times New Roman" w:hAnsi="Times New Roman" w:cs="Times New Roman" w:eastAsiaTheme="minorEastAsia"/>
          <w:sz w:val="24"/>
          <w:szCs w:val="24"/>
        </w:rPr>
        <w:t>-</w:t>
      </w: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0i</w:t>
      </w:r>
      <w:r>
        <w:rPr>
          <w:rFonts w:ascii="Times New Roman" w:hAnsi="Times New Roman" w:cs="Times New Roman" w:eastAsiaTheme="minorEastAsia"/>
          <w:sz w:val="24"/>
          <w:szCs w:val="24"/>
          <w:vertAlign w:val="subscript"/>
        </w:rPr>
        <w:t xml:space="preserve">                           </w:t>
      </w:r>
      <w:r>
        <w:rPr>
          <w:rFonts w:hint="eastAsia"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sz w:val="24"/>
          <w:szCs w:val="24"/>
        </w:rPr>
        <w:t>(1)</w:t>
      </w:r>
    </w:p>
    <w:p w14:paraId="6628BAAC">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式中：</w:t>
      </w:r>
    </w:p>
    <w:p w14:paraId="438E49A0">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e</w:t>
      </w:r>
      <w:r>
        <w:rPr>
          <w:rFonts w:hint="eastAsia" w:ascii="Times New Roman" w:hAnsi="Times New Roman" w:cs="Times New Roman" w:eastAsiaTheme="minorEastAsia"/>
          <w:i/>
          <w:iCs/>
          <w:sz w:val="24"/>
          <w:szCs w:val="24"/>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示值误差，mm；</w:t>
      </w:r>
    </w:p>
    <w:p w14:paraId="44AB639B">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i</w:t>
      </w:r>
      <w:r>
        <w:rPr>
          <w:rFonts w:hint="eastAsia" w:ascii="Times New Roman" w:hAnsi="Times New Roman" w:cs="Times New Roman" w:eastAsiaTheme="minorEastAsia"/>
          <w:sz w:val="24"/>
          <w:szCs w:val="24"/>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主机读数值，mm；</w:t>
      </w:r>
    </w:p>
    <w:p w14:paraId="7E18FB09">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0i</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量块长度</w:t>
      </w:r>
      <w:r>
        <w:rPr>
          <w:rFonts w:hint="eastAsia" w:ascii="Times New Roman" w:hAnsi="Times New Roman" w:cs="Times New Roman" w:eastAsiaTheme="minorEastAsia"/>
          <w:sz w:val="24"/>
          <w:szCs w:val="24"/>
        </w:rPr>
        <w:t>值</w:t>
      </w:r>
      <w:r>
        <w:rPr>
          <w:rFonts w:ascii="Times New Roman" w:hAnsi="Times New Roman" w:cs="Times New Roman" w:eastAsiaTheme="minorEastAsia"/>
          <w:sz w:val="24"/>
          <w:szCs w:val="24"/>
        </w:rPr>
        <w:t>，mm。</w:t>
      </w:r>
    </w:p>
    <w:p w14:paraId="1F637E49">
      <w:pPr>
        <w:pStyle w:val="3"/>
        <w:spacing w:line="360" w:lineRule="auto"/>
        <w:rPr>
          <w:rFonts w:ascii="Times New Roman" w:hAnsi="Times New Roman" w:cs="Times New Roman" w:eastAsiaTheme="minorEastAsia"/>
          <w:bCs/>
        </w:rPr>
      </w:pPr>
      <w:bookmarkStart w:id="37" w:name="_Toc13575"/>
      <w:r>
        <w:rPr>
          <w:rFonts w:ascii="Times New Roman" w:hAnsi="Times New Roman" w:cs="Times New Roman" w:eastAsiaTheme="majorEastAsia"/>
          <w:b w:val="0"/>
          <w:bCs/>
          <w:sz w:val="24"/>
          <w:szCs w:val="24"/>
        </w:rPr>
        <w:t>6.6 电梯塞规的示值误差</w:t>
      </w:r>
      <w:bookmarkEnd w:id="37"/>
    </w:p>
    <w:p w14:paraId="46F06D4B">
      <w:pPr>
        <w:adjustRightInd w:val="0"/>
        <w:snapToGrid w:val="0"/>
        <w:spacing w:line="360" w:lineRule="auto"/>
        <w:ind w:firstLine="480"/>
        <w:rPr>
          <w:rFonts w:ascii="Times New Roman" w:hAnsi="Times New Roman" w:cs="Times New Roman" w:eastAsiaTheme="minorEastAsia"/>
          <w:bCs/>
          <w:sz w:val="24"/>
        </w:rPr>
      </w:pPr>
      <w:r>
        <w:rPr>
          <w:rFonts w:ascii="Times New Roman" w:hAnsi="Times New Roman" w:cs="Times New Roman" w:eastAsiaTheme="minorEastAsia"/>
          <w:bCs/>
          <w:sz w:val="24"/>
        </w:rPr>
        <w:t>用带尖头的数显百分表在1级平板上测量。分别测量电梯塞规的6mm、8mm、10mm点位。</w:t>
      </w:r>
    </w:p>
    <w:p w14:paraId="109DA79F">
      <w:pPr>
        <w:adjustRightInd w:val="0"/>
        <w:snapToGrid w:val="0"/>
        <w:spacing w:line="360" w:lineRule="auto"/>
        <w:ind w:firstLine="480"/>
        <w:rPr>
          <w:rFonts w:ascii="Times New Roman" w:hAnsi="Times New Roman" w:cs="Times New Roman" w:eastAsiaTheme="minorEastAsia"/>
          <w:bCs/>
          <w:sz w:val="24"/>
        </w:rPr>
      </w:pPr>
      <w:r>
        <w:rPr>
          <w:rFonts w:ascii="Times New Roman" w:hAnsi="Times New Roman" w:cs="Times New Roman" w:eastAsiaTheme="minorEastAsia"/>
          <w:bCs/>
          <w:sz w:val="24"/>
        </w:rPr>
        <w:t>测量时，将电梯塞规的测量基面放置于平板上，先将装夹在表架上的数显百分表在平板上对零，然后提起数显表的测头分别对准6mm、8mm、10mm点位，在数显表上读数，每个测量点测量三次取平均值，其</w:t>
      </w:r>
      <w:r>
        <w:rPr>
          <w:rFonts w:hint="eastAsia" w:ascii="Times New Roman" w:hAnsi="Times New Roman" w:cs="Times New Roman" w:eastAsiaTheme="minorEastAsia"/>
          <w:bCs/>
          <w:sz w:val="24"/>
        </w:rPr>
        <w:t>塞规</w:t>
      </w:r>
      <w:r>
        <w:rPr>
          <w:rFonts w:ascii="Times New Roman" w:hAnsi="Times New Roman" w:cs="Times New Roman" w:eastAsiaTheme="minorEastAsia"/>
          <w:bCs/>
          <w:sz w:val="24"/>
        </w:rPr>
        <w:t>标称值与数显</w:t>
      </w:r>
      <w:r>
        <w:rPr>
          <w:rFonts w:hint="eastAsia" w:ascii="Times New Roman" w:hAnsi="Times New Roman" w:cs="Times New Roman" w:eastAsiaTheme="minorEastAsia"/>
          <w:bCs/>
          <w:sz w:val="24"/>
        </w:rPr>
        <w:t>百分</w:t>
      </w:r>
      <w:r>
        <w:rPr>
          <w:rFonts w:ascii="Times New Roman" w:hAnsi="Times New Roman" w:cs="Times New Roman" w:eastAsiaTheme="minorEastAsia"/>
          <w:bCs/>
          <w:sz w:val="24"/>
        </w:rPr>
        <w:t>表</w:t>
      </w:r>
      <w:r>
        <w:rPr>
          <w:rFonts w:hint="eastAsia" w:ascii="Times New Roman" w:hAnsi="Times New Roman" w:cs="Times New Roman" w:eastAsiaTheme="minorEastAsia"/>
          <w:bCs/>
          <w:sz w:val="24"/>
        </w:rPr>
        <w:t>示</w:t>
      </w:r>
      <w:r>
        <w:rPr>
          <w:rFonts w:ascii="Times New Roman" w:hAnsi="Times New Roman" w:cs="Times New Roman" w:eastAsiaTheme="minorEastAsia"/>
          <w:bCs/>
          <w:sz w:val="24"/>
        </w:rPr>
        <w:t>值之差即为示值误差，见公式(2)。</w:t>
      </w:r>
    </w:p>
    <w:p w14:paraId="0B343C48">
      <w:pPr>
        <w:adjustRightInd w:val="0"/>
        <w:snapToGrid w:val="0"/>
        <w:spacing w:line="360" w:lineRule="auto"/>
        <w:ind w:firstLine="3662" w:firstLineChars="1526"/>
        <w:jc w:val="right"/>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δ</w:t>
      </w:r>
      <w:r>
        <w:rPr>
          <w:rFonts w:hint="eastAsia" w:ascii="Times New Roman" w:hAnsi="Times New Roman" w:cs="Times New Roman" w:eastAsiaTheme="minorEastAsia"/>
          <w:i/>
          <w:iCs/>
          <w:sz w:val="24"/>
          <w:szCs w:val="24"/>
          <w:vertAlign w:val="subscript"/>
        </w:rPr>
        <w:t>i</w:t>
      </w:r>
      <w:r>
        <w:rPr>
          <w:rFonts w:ascii="Times New Roman" w:hAnsi="Times New Roman" w:cs="Times New Roman" w:eastAsiaTheme="minorEastAsia"/>
          <w:sz w:val="24"/>
          <w:szCs w:val="24"/>
        </w:rPr>
        <w:t>=</w:t>
      </w: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r>
        <w:rPr>
          <w:rFonts w:ascii="Times New Roman" w:hAnsi="Times New Roman" w:cs="Times New Roman" w:eastAsiaTheme="minorEastAsia"/>
          <w:sz w:val="24"/>
          <w:szCs w:val="24"/>
          <w:vertAlign w:val="subscript"/>
        </w:rPr>
        <w:t xml:space="preserve"> </w:t>
      </w:r>
      <w:r>
        <w:rPr>
          <w:rFonts w:hint="eastAsia" w:ascii="Times New Roman" w:hAnsi="Times New Roman" w:cs="Times New Roman" w:eastAsiaTheme="minorEastAsia"/>
          <w:sz w:val="24"/>
          <w:szCs w:val="24"/>
        </w:rPr>
        <w:t>-</w:t>
      </w:r>
      <w:r>
        <w:rPr>
          <w:rFonts w:ascii="Times New Roman" w:hAnsi="Times New Roman" w:cs="Times New Roman" w:eastAsiaTheme="minorEastAsia"/>
          <w:sz w:val="24"/>
          <w:szCs w:val="24"/>
          <w:vertAlign w:val="subscript"/>
        </w:rPr>
        <w:t xml:space="preserve"> </w:t>
      </w: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r>
        <w:rPr>
          <w:rFonts w:ascii="Times New Roman" w:hAnsi="Times New Roman" w:cs="Times New Roman" w:eastAsiaTheme="minorEastAsia"/>
          <w:sz w:val="24"/>
          <w:szCs w:val="24"/>
          <w:vertAlign w:val="subscript"/>
        </w:rPr>
        <w:t xml:space="preserve">                                   </w:t>
      </w:r>
      <w:r>
        <w:rPr>
          <w:rFonts w:hint="eastAsia"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sz w:val="24"/>
          <w:szCs w:val="24"/>
        </w:rPr>
        <w:t>(2)</w:t>
      </w:r>
    </w:p>
    <w:p w14:paraId="6DF94E80">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式中：</w:t>
      </w:r>
    </w:p>
    <w:p w14:paraId="1045751F">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Δ</w:t>
      </w:r>
      <w:r>
        <w:rPr>
          <w:rFonts w:hint="eastAsia" w:ascii="Times New Roman" w:hAnsi="Times New Roman" w:cs="Times New Roman" w:eastAsiaTheme="minorEastAsia"/>
          <w:i/>
          <w:iCs/>
          <w:sz w:val="24"/>
          <w:szCs w:val="24"/>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示值误差，mm；</w:t>
      </w:r>
    </w:p>
    <w:p w14:paraId="53AADA09">
      <w:pPr>
        <w:adjustRightInd w:val="0"/>
        <w:snapToGrid w:val="0"/>
        <w:spacing w:line="360" w:lineRule="auto"/>
        <w:ind w:firstLine="480"/>
        <w:rPr>
          <w:rFonts w:ascii="Times New Roman" w:hAnsi="Times New Roman" w:cs="Times New Roman" w:eastAsiaTheme="minorEastAsia"/>
          <w:sz w:val="24"/>
          <w:szCs w:val="24"/>
        </w:rPr>
      </w:pP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i/>
          <w:iCs/>
          <w:sz w:val="24"/>
          <w:szCs w:val="24"/>
        </w:rPr>
        <w:t>——</w:t>
      </w:r>
      <w:r>
        <w:rPr>
          <w:rFonts w:hint="eastAsia" w:ascii="Times New Roman" w:hAnsi="Times New Roman" w:cs="Times New Roman" w:eastAsiaTheme="minorEastAsia"/>
          <w:bCs/>
          <w:sz w:val="24"/>
        </w:rPr>
        <w:t>塞规</w:t>
      </w:r>
      <w:r>
        <w:rPr>
          <w:rFonts w:ascii="Times New Roman" w:hAnsi="Times New Roman" w:cs="Times New Roman" w:eastAsiaTheme="minorEastAsia"/>
          <w:bCs/>
          <w:sz w:val="24"/>
        </w:rPr>
        <w:t>标称值</w:t>
      </w:r>
      <w:r>
        <w:rPr>
          <w:rFonts w:ascii="Times New Roman" w:hAnsi="Times New Roman" w:cs="Times New Roman" w:eastAsiaTheme="minorEastAsia"/>
          <w:sz w:val="24"/>
          <w:szCs w:val="24"/>
        </w:rPr>
        <w:t>，mm；</w:t>
      </w:r>
    </w:p>
    <w:p w14:paraId="5C7B78D0">
      <w:pPr>
        <w:adjustRightInd w:val="0"/>
        <w:snapToGrid w:val="0"/>
        <w:spacing w:line="360" w:lineRule="auto"/>
        <w:ind w:firstLine="420" w:firstLineChars="200"/>
        <w:rPr>
          <w:rFonts w:ascii="Times New Roman" w:hAnsi="Times New Roman" w:cs="Times New Roman" w:eastAsiaTheme="minorEastAsia"/>
          <w:sz w:val="24"/>
          <w:szCs w:val="24"/>
        </w:rPr>
      </w:pP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bCs/>
          <w:sz w:val="24"/>
        </w:rPr>
        <w:t>数显</w:t>
      </w:r>
      <w:r>
        <w:rPr>
          <w:rFonts w:hint="eastAsia" w:ascii="Times New Roman" w:hAnsi="Times New Roman" w:cs="Times New Roman" w:eastAsiaTheme="minorEastAsia"/>
          <w:bCs/>
          <w:sz w:val="24"/>
        </w:rPr>
        <w:t>百分</w:t>
      </w:r>
      <w:r>
        <w:rPr>
          <w:rFonts w:ascii="Times New Roman" w:hAnsi="Times New Roman" w:cs="Times New Roman" w:eastAsiaTheme="minorEastAsia"/>
          <w:bCs/>
          <w:sz w:val="24"/>
        </w:rPr>
        <w:t>表</w:t>
      </w:r>
      <w:r>
        <w:rPr>
          <w:rFonts w:hint="eastAsia" w:ascii="Times New Roman" w:hAnsi="Times New Roman" w:cs="Times New Roman" w:eastAsiaTheme="minorEastAsia"/>
          <w:bCs/>
          <w:sz w:val="24"/>
        </w:rPr>
        <w:t>示</w:t>
      </w:r>
      <w:r>
        <w:rPr>
          <w:rFonts w:ascii="Times New Roman" w:hAnsi="Times New Roman" w:cs="Times New Roman" w:eastAsiaTheme="minorEastAsia"/>
          <w:bCs/>
          <w:sz w:val="24"/>
        </w:rPr>
        <w:t>值</w:t>
      </w:r>
      <w:r>
        <w:rPr>
          <w:rFonts w:ascii="Times New Roman" w:hAnsi="Times New Roman" w:cs="Times New Roman" w:eastAsiaTheme="minorEastAsia"/>
          <w:sz w:val="24"/>
          <w:szCs w:val="24"/>
        </w:rPr>
        <w:t>，mm。</w:t>
      </w:r>
    </w:p>
    <w:p w14:paraId="07D6B2D6">
      <w:pPr>
        <w:pStyle w:val="3"/>
        <w:spacing w:line="360" w:lineRule="auto"/>
        <w:rPr>
          <w:rFonts w:ascii="Times New Roman" w:hAnsi="Times New Roman" w:cs="Times New Roman" w:eastAsiaTheme="majorEastAsia"/>
          <w:b w:val="0"/>
          <w:bCs/>
          <w:sz w:val="24"/>
          <w:szCs w:val="24"/>
        </w:rPr>
      </w:pPr>
      <w:bookmarkStart w:id="38" w:name="_Toc7671"/>
      <w:r>
        <w:rPr>
          <w:rFonts w:ascii="Times New Roman" w:hAnsi="Times New Roman" w:cs="Times New Roman" w:eastAsiaTheme="majorEastAsia"/>
          <w:b w:val="0"/>
          <w:bCs/>
          <w:sz w:val="24"/>
          <w:szCs w:val="24"/>
        </w:rPr>
        <w:t>6.7 4mm标定块厚度偏差</w:t>
      </w:r>
      <w:bookmarkEnd w:id="38"/>
    </w:p>
    <w:p w14:paraId="5297651A">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采用测长仪直接测量。选用球形测帽与Φ12mm平面测帽进行测量。</w:t>
      </w:r>
    </w:p>
    <w:p w14:paraId="150E7A7A">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测量时，首先测长仪的球形测帽与平面测帽接触，将测长仪的读数对零，然后移动测长仪的测量轴使两测量帽分开，将4mm标定块放入两测量帽之间，读取数值，测量三次取平均值，</w:t>
      </w:r>
      <w:r>
        <w:rPr>
          <w:rFonts w:hint="eastAsia" w:ascii="Times New Roman" w:hAnsi="Times New Roman" w:cs="Times New Roman" w:eastAsiaTheme="minorEastAsia"/>
          <w:sz w:val="24"/>
          <w:szCs w:val="24"/>
        </w:rPr>
        <w:t>计算</w:t>
      </w:r>
      <w:r>
        <w:rPr>
          <w:rFonts w:ascii="Times New Roman" w:hAnsi="Times New Roman" w:cs="Times New Roman" w:eastAsiaTheme="minorEastAsia"/>
          <w:sz w:val="24"/>
          <w:szCs w:val="24"/>
        </w:rPr>
        <w:t>标定块的厚度偏差。</w:t>
      </w:r>
    </w:p>
    <w:p w14:paraId="677D609A">
      <w:pPr>
        <w:pStyle w:val="2"/>
        <w:spacing w:line="360" w:lineRule="auto"/>
        <w:rPr>
          <w:rFonts w:ascii="Times New Roman" w:hAnsi="Times New Roman" w:cs="Times New Roman"/>
          <w:sz w:val="24"/>
          <w:szCs w:val="28"/>
        </w:rPr>
      </w:pPr>
      <w:bookmarkStart w:id="39" w:name="_Toc14458"/>
      <w:r>
        <w:rPr>
          <w:rFonts w:ascii="Times New Roman" w:hAnsi="Times New Roman" w:eastAsia="黑体" w:cs="Times New Roman"/>
          <w:sz w:val="24"/>
          <w:szCs w:val="24"/>
        </w:rPr>
        <w:t xml:space="preserve">7 </w:t>
      </w:r>
      <w:bookmarkEnd w:id="32"/>
      <w:bookmarkEnd w:id="33"/>
      <w:r>
        <w:rPr>
          <w:rFonts w:ascii="Times New Roman" w:hAnsi="Times New Roman" w:eastAsia="黑体" w:cs="Times New Roman"/>
          <w:sz w:val="24"/>
          <w:szCs w:val="24"/>
        </w:rPr>
        <w:t>校准结果表达</w:t>
      </w:r>
      <w:bookmarkEnd w:id="39"/>
    </w:p>
    <w:p w14:paraId="4FEFDC52">
      <w:pPr>
        <w:adjustRightInd w:val="0"/>
        <w:snapToGrid w:val="0"/>
        <w:spacing w:line="360" w:lineRule="auto"/>
        <w:rPr>
          <w:rFonts w:ascii="Times New Roman" w:hAnsi="Times New Roman" w:cs="Times New Roman"/>
          <w:sz w:val="24"/>
          <w:szCs w:val="24"/>
        </w:rPr>
      </w:pPr>
      <w:bookmarkStart w:id="40" w:name="_Toc28558"/>
      <w:r>
        <w:rPr>
          <w:rFonts w:hint="eastAsia" w:ascii="Times New Roman" w:hAnsi="Times New Roman" w:cs="Times New Roman"/>
          <w:sz w:val="24"/>
          <w:szCs w:val="24"/>
        </w:rPr>
        <w:t>7.1  校准结果处理</w:t>
      </w:r>
      <w:bookmarkEnd w:id="40"/>
    </w:p>
    <w:p w14:paraId="3FE4109A">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经校准的</w:t>
      </w:r>
      <w:r>
        <w:rPr>
          <w:rFonts w:hint="eastAsia" w:ascii="Times New Roman" w:hAnsi="Times New Roman" w:cs="Times New Roman"/>
          <w:sz w:val="24"/>
          <w:szCs w:val="24"/>
        </w:rPr>
        <w:t>多功能电梯测量仪出具</w:t>
      </w:r>
      <w:r>
        <w:rPr>
          <w:rFonts w:ascii="Times New Roman" w:hAnsi="Times New Roman" w:cs="Times New Roman"/>
          <w:sz w:val="24"/>
          <w:szCs w:val="24"/>
        </w:rPr>
        <w:t>校准证书</w:t>
      </w:r>
      <w:r>
        <w:rPr>
          <w:rFonts w:hint="eastAsia" w:ascii="Times New Roman" w:hAnsi="Times New Roman" w:cs="Times New Roman"/>
          <w:sz w:val="24"/>
          <w:szCs w:val="24"/>
        </w:rPr>
        <w:t>，</w:t>
      </w:r>
      <w:r>
        <w:rPr>
          <w:rFonts w:ascii="Times New Roman" w:hAnsi="Times New Roman" w:cs="Times New Roman"/>
          <w:sz w:val="24"/>
          <w:szCs w:val="24"/>
        </w:rPr>
        <w:t>校准证书应符合JJF 1071</w:t>
      </w:r>
      <w:r>
        <w:rPr>
          <w:rFonts w:hint="eastAsia" w:ascii="Times New Roman" w:hAnsi="Times New Roman" w:cs="Times New Roman"/>
          <w:sz w:val="24"/>
          <w:szCs w:val="24"/>
        </w:rPr>
        <w:t>-</w:t>
      </w:r>
      <w:r>
        <w:rPr>
          <w:rFonts w:ascii="Times New Roman" w:hAnsi="Times New Roman" w:cs="Times New Roman"/>
          <w:sz w:val="24"/>
          <w:szCs w:val="24"/>
        </w:rPr>
        <w:t>2010中5.12的要求，并给出各校准项目名称和测量结果以及测量不确定度。校准原始记录（</w:t>
      </w:r>
      <w:r>
        <w:rPr>
          <w:rFonts w:hint="eastAsia" w:ascii="Times New Roman" w:hAnsi="Times New Roman" w:cs="Times New Roman"/>
          <w:sz w:val="24"/>
          <w:szCs w:val="24"/>
        </w:rPr>
        <w:t>参考</w:t>
      </w:r>
      <w:r>
        <w:rPr>
          <w:rFonts w:ascii="Times New Roman" w:hAnsi="Times New Roman" w:cs="Times New Roman"/>
          <w:sz w:val="24"/>
          <w:szCs w:val="24"/>
        </w:rPr>
        <w:t>）格式见附录</w:t>
      </w:r>
      <w:r>
        <w:rPr>
          <w:rFonts w:hint="eastAsia" w:ascii="Times New Roman" w:hAnsi="Times New Roman" w:cs="Times New Roman"/>
          <w:sz w:val="24"/>
          <w:szCs w:val="24"/>
        </w:rPr>
        <w:t>A</w:t>
      </w:r>
      <w:r>
        <w:rPr>
          <w:rFonts w:ascii="Times New Roman" w:hAnsi="Times New Roman" w:cs="Times New Roman"/>
          <w:sz w:val="24"/>
          <w:szCs w:val="24"/>
        </w:rPr>
        <w:t>，校准证书</w:t>
      </w:r>
      <w:r>
        <w:rPr>
          <w:rFonts w:hint="eastAsia" w:ascii="Times New Roman" w:hAnsi="Times New Roman" w:cs="Times New Roman"/>
          <w:sz w:val="24"/>
          <w:szCs w:val="24"/>
        </w:rPr>
        <w:t>内容及</w:t>
      </w:r>
      <w:r>
        <w:rPr>
          <w:rFonts w:ascii="Times New Roman" w:hAnsi="Times New Roman" w:cs="Times New Roman"/>
          <w:sz w:val="24"/>
          <w:szCs w:val="24"/>
        </w:rPr>
        <w:t>内页（</w:t>
      </w:r>
      <w:r>
        <w:rPr>
          <w:rFonts w:hint="eastAsia" w:ascii="Times New Roman" w:hAnsi="Times New Roman" w:cs="Times New Roman"/>
          <w:sz w:val="24"/>
          <w:szCs w:val="24"/>
        </w:rPr>
        <w:t>参考</w:t>
      </w:r>
      <w:r>
        <w:rPr>
          <w:rFonts w:ascii="Times New Roman" w:hAnsi="Times New Roman" w:cs="Times New Roman"/>
          <w:sz w:val="24"/>
          <w:szCs w:val="24"/>
        </w:rPr>
        <w:t>）格式见附录</w:t>
      </w:r>
      <w:r>
        <w:rPr>
          <w:rFonts w:hint="eastAsia" w:ascii="Times New Roman" w:hAnsi="Times New Roman" w:cs="Times New Roman"/>
          <w:sz w:val="24"/>
          <w:szCs w:val="24"/>
        </w:rPr>
        <w:t>B</w:t>
      </w:r>
      <w:r>
        <w:rPr>
          <w:rFonts w:ascii="Times New Roman" w:hAnsi="Times New Roman" w:cs="Times New Roman"/>
          <w:sz w:val="24"/>
          <w:szCs w:val="24"/>
        </w:rPr>
        <w:t>。</w:t>
      </w:r>
    </w:p>
    <w:p w14:paraId="2B5DC37B">
      <w:pPr>
        <w:adjustRightInd w:val="0"/>
        <w:snapToGrid w:val="0"/>
        <w:spacing w:line="360" w:lineRule="auto"/>
        <w:rPr>
          <w:rFonts w:ascii="Times New Roman" w:hAnsi="Times New Roman" w:cs="Times New Roman"/>
          <w:sz w:val="24"/>
          <w:szCs w:val="24"/>
        </w:rPr>
      </w:pPr>
      <w:bookmarkStart w:id="41" w:name="_Toc17833"/>
      <w:r>
        <w:rPr>
          <w:rFonts w:hint="eastAsia" w:ascii="Times New Roman" w:hAnsi="Times New Roman" w:cs="Times New Roman"/>
          <w:sz w:val="24"/>
          <w:szCs w:val="24"/>
        </w:rPr>
        <w:t>7.2 校准结果的不确定度</w:t>
      </w:r>
      <w:bookmarkEnd w:id="41"/>
    </w:p>
    <w:p w14:paraId="47210FDD">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多功能电梯测量仪校准结果的不确定度按照JJF1059.1-2012的要求评定，校准结果不确定度评定示例见附录C。</w:t>
      </w:r>
    </w:p>
    <w:p w14:paraId="5A6A6461">
      <w:pPr>
        <w:adjustRightInd w:val="0"/>
        <w:snapToGrid w:val="0"/>
        <w:spacing w:line="360" w:lineRule="auto"/>
        <w:rPr>
          <w:rFonts w:ascii="Times New Roman" w:hAnsi="Times New Roman" w:eastAsia="黑体" w:cs="Times New Roman"/>
          <w:sz w:val="28"/>
          <w:szCs w:val="32"/>
        </w:rPr>
      </w:pPr>
      <w:bookmarkStart w:id="42" w:name="_Toc10538"/>
      <w:r>
        <w:rPr>
          <w:rStyle w:val="23"/>
          <w:rFonts w:ascii="Times New Roman" w:hAnsi="Times New Roman" w:eastAsia="黑体" w:cs="Times New Roman"/>
          <w:sz w:val="24"/>
          <w:szCs w:val="24"/>
        </w:rPr>
        <w:t>8 复校时间间隔</w:t>
      </w:r>
      <w:bookmarkEnd w:id="42"/>
      <w:r>
        <w:rPr>
          <w:rFonts w:ascii="Times New Roman" w:hAnsi="Times New Roman" w:eastAsia="黑体" w:cs="Times New Roman"/>
          <w:sz w:val="28"/>
          <w:szCs w:val="32"/>
        </w:rPr>
        <w:t xml:space="preserve"> </w:t>
      </w:r>
    </w:p>
    <w:p w14:paraId="3E99C7F0">
      <w:pPr>
        <w:adjustRightInd w:val="0"/>
        <w:snapToGrid w:val="0"/>
        <w:spacing w:line="360" w:lineRule="auto"/>
        <w:ind w:firstLine="480" w:firstLineChars="200"/>
        <w:rPr>
          <w:rFonts w:ascii="Times New Roman" w:hAnsi="Times New Roman" w:eastAsia="黑体" w:cs="Times New Roman"/>
          <w:sz w:val="28"/>
          <w:szCs w:val="32"/>
        </w:rPr>
      </w:pPr>
      <w:r>
        <w:rPr>
          <w:rFonts w:hint="eastAsia" w:ascii="Times New Roman" w:hAnsi="Times New Roman" w:cs="Times New Roman"/>
          <w:sz w:val="24"/>
          <w:szCs w:val="24"/>
        </w:rPr>
        <w:t>建议</w:t>
      </w:r>
      <w:r>
        <w:rPr>
          <w:rFonts w:ascii="Times New Roman" w:hAnsi="Times New Roman" w:cs="Times New Roman"/>
          <w:sz w:val="24"/>
          <w:szCs w:val="24"/>
        </w:rPr>
        <w:t>复校时间间隔建议为12个月。</w:t>
      </w:r>
    </w:p>
    <w:p w14:paraId="607E20F9">
      <w:pPr>
        <w:adjustRightInd w:val="0"/>
        <w:snapToGrid w:val="0"/>
        <w:spacing w:line="360" w:lineRule="auto"/>
        <w:ind w:firstLine="480" w:firstLineChars="200"/>
        <w:rPr>
          <w:rFonts w:ascii="Times New Roman" w:hAnsi="Times New Roman" w:cs="Times New Roman"/>
          <w:sz w:val="28"/>
          <w:szCs w:val="28"/>
        </w:rPr>
      </w:pPr>
      <w:r>
        <w:rPr>
          <w:rFonts w:ascii="Times New Roman" w:hAnsi="Times New Roman" w:cs="Times New Roman"/>
          <w:sz w:val="24"/>
          <w:szCs w:val="24"/>
        </w:rPr>
        <w:t>由于复校时间间隔的长短是由仪器的使用情况、使用者、仪器本身质量等诸因素所决定的，因此送校单位可以根据实际使用情况自主决定复校时间间隔。</w:t>
      </w:r>
      <w:bookmarkStart w:id="43" w:name="_Toc80302039"/>
      <w:bookmarkStart w:id="44" w:name="_Toc16722"/>
      <w:bookmarkStart w:id="45" w:name="_Toc68083118"/>
      <w:bookmarkStart w:id="46" w:name="_Toc530045538"/>
      <w:bookmarkStart w:id="47" w:name="_Toc5600"/>
      <w:bookmarkStart w:id="48" w:name="_Toc18603"/>
      <w:r>
        <w:rPr>
          <w:rFonts w:ascii="Times New Roman" w:hAnsi="Times New Roman" w:cs="Times New Roman"/>
          <w:b/>
          <w:sz w:val="28"/>
          <w:szCs w:val="28"/>
        </w:rPr>
        <w:br w:type="page"/>
      </w:r>
    </w:p>
    <w:p w14:paraId="61C3EC9D">
      <w:pPr>
        <w:pStyle w:val="2"/>
        <w:adjustRightInd w:val="0"/>
        <w:snapToGrid w:val="0"/>
        <w:spacing w:line="360" w:lineRule="auto"/>
        <w:rPr>
          <w:rFonts w:ascii="Times New Roman" w:hAnsi="Times New Roman" w:eastAsia="黑体" w:cs="Times New Roman"/>
          <w:sz w:val="28"/>
          <w:szCs w:val="28"/>
        </w:rPr>
      </w:pPr>
      <w:r>
        <w:rPr>
          <w:rFonts w:hint="eastAsia" w:ascii="Times New Roman" w:hAnsi="Times New Roman" w:eastAsia="黑体" w:cs="Times New Roman"/>
          <w:sz w:val="28"/>
          <w:szCs w:val="28"/>
        </w:rPr>
        <w:t>附录A</w:t>
      </w:r>
      <w:bookmarkEnd w:id="43"/>
      <w:bookmarkEnd w:id="44"/>
      <w:bookmarkEnd w:id="45"/>
      <w:bookmarkEnd w:id="46"/>
      <w:bookmarkEnd w:id="47"/>
    </w:p>
    <w:p w14:paraId="34591C0D">
      <w:pPr>
        <w:pStyle w:val="2"/>
        <w:adjustRightInd w:val="0"/>
        <w:snapToGrid w:val="0"/>
        <w:spacing w:line="360" w:lineRule="auto"/>
        <w:jc w:val="center"/>
        <w:rPr>
          <w:rFonts w:hint="eastAsia" w:ascii="黑体" w:hAnsi="黑体" w:eastAsia="黑体"/>
          <w:sz w:val="28"/>
          <w:szCs w:val="28"/>
        </w:rPr>
      </w:pPr>
      <w:bookmarkStart w:id="49" w:name="_Toc8329"/>
      <w:bookmarkStart w:id="50" w:name="_Toc21793"/>
      <w:r>
        <w:rPr>
          <w:rFonts w:hint="eastAsia" w:ascii="Times New Roman" w:hAnsi="Times New Roman" w:eastAsia="黑体" w:cs="Times New Roman"/>
          <w:sz w:val="28"/>
          <w:szCs w:val="28"/>
        </w:rPr>
        <w:t>多功能电梯测量仪校准记录（推荐）格式</w:t>
      </w:r>
      <w:bookmarkEnd w:id="49"/>
      <w:bookmarkEnd w:id="50"/>
    </w:p>
    <w:p w14:paraId="5995F078">
      <w:pPr>
        <w:adjustRightInd w:val="0"/>
        <w:snapToGrid w:val="0"/>
        <w:spacing w:line="360" w:lineRule="auto"/>
        <w:ind w:firstLine="6960" w:firstLineChars="2900"/>
        <w:rPr>
          <w:rFonts w:ascii="Times New Roman"/>
          <w:sz w:val="24"/>
          <w:szCs w:val="24"/>
        </w:rPr>
      </w:pPr>
    </w:p>
    <w:p w14:paraId="68370BF3">
      <w:pPr>
        <w:adjustRightInd w:val="0"/>
        <w:snapToGrid w:val="0"/>
        <w:spacing w:line="360" w:lineRule="auto"/>
        <w:ind w:firstLine="6960" w:firstLineChars="2900"/>
        <w:rPr>
          <w:rFonts w:ascii="Times New Roman" w:hAnsi="Times New Roman" w:cs="Times New Roman"/>
          <w:sz w:val="24"/>
        </w:rPr>
      </w:pPr>
      <w:r>
        <w:rPr>
          <w:rFonts w:ascii="Times New Roman"/>
          <w:sz w:val="24"/>
          <w:szCs w:val="24"/>
        </w:rPr>
        <w:t>记录编号：</w:t>
      </w:r>
    </w:p>
    <w:p w14:paraId="22D259BF">
      <w:pPr>
        <w:pStyle w:val="49"/>
        <w:jc w:val="both"/>
        <w:rPr>
          <w:rFonts w:ascii="Times New Roman" w:eastAsiaTheme="minorEastAsia"/>
          <w:color w:val="auto"/>
          <w:sz w:val="24"/>
        </w:rPr>
      </w:pPr>
      <w:r>
        <w:rPr>
          <w:rFonts w:ascii="Times New Roman" w:eastAsiaTheme="minorEastAsia"/>
          <w:color w:val="auto"/>
          <w:sz w:val="24"/>
        </w:rPr>
        <w:t>委托单位________________ 器具名称_____________</w:t>
      </w:r>
      <w:bookmarkEnd w:id="48"/>
      <w:r>
        <w:rPr>
          <w:rFonts w:hint="eastAsia" w:ascii="Times New Roman" w:eastAsiaTheme="minorEastAsia"/>
          <w:color w:val="auto"/>
          <w:sz w:val="24"/>
        </w:rPr>
        <w:t xml:space="preserve">   </w:t>
      </w:r>
      <w:r>
        <w:rPr>
          <w:rFonts w:ascii="Times New Roman" w:eastAsiaTheme="minorEastAsia"/>
          <w:color w:val="auto"/>
          <w:sz w:val="24"/>
        </w:rPr>
        <w:t>型号规格</w:t>
      </w:r>
      <w:r>
        <w:rPr>
          <w:rFonts w:ascii="Times New Roman" w:eastAsiaTheme="minorEastAsia"/>
          <w:color w:val="auto"/>
          <w:sz w:val="24"/>
          <w:u w:val="single"/>
        </w:rPr>
        <w:t xml:space="preserve">                 </w:t>
      </w:r>
      <w:r>
        <w:rPr>
          <w:rFonts w:ascii="Times New Roman" w:eastAsiaTheme="minorEastAsia"/>
          <w:color w:val="auto"/>
          <w:sz w:val="24"/>
        </w:rPr>
        <w:t xml:space="preserve"> </w:t>
      </w:r>
    </w:p>
    <w:p w14:paraId="7AC9C083">
      <w:pPr>
        <w:adjustRightInd w:val="0"/>
        <w:snapToGrid w:val="0"/>
        <w:spacing w:line="360" w:lineRule="auto"/>
        <w:rPr>
          <w:rFonts w:ascii="Times New Roman" w:hAnsi="Times New Roman" w:cs="Times New Roman" w:eastAsiaTheme="minorEastAsia"/>
          <w:sz w:val="24"/>
        </w:rPr>
      </w:pPr>
      <w:r>
        <w:rPr>
          <w:rFonts w:ascii="Times New Roman" w:hAnsi="Times New Roman" w:cs="Times New Roman" w:eastAsiaTheme="minorEastAsia"/>
          <w:sz w:val="24"/>
        </w:rPr>
        <w:t>制造单位________________ 器具编号_______________ 校准地点</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 xml:space="preserve"> </w:t>
      </w:r>
    </w:p>
    <w:p w14:paraId="28EB5069">
      <w:pPr>
        <w:adjustRightInd w:val="0"/>
        <w:snapToGrid w:val="0"/>
        <w:spacing w:line="360" w:lineRule="auto"/>
      </w:pPr>
      <w:r>
        <w:rPr>
          <w:rFonts w:ascii="Times New Roman" w:hAnsi="Times New Roman" w:cs="Times New Roman" w:eastAsiaTheme="minorEastAsia"/>
          <w:sz w:val="24"/>
        </w:rPr>
        <w:t>环境温度________________ 相对湿度</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其    它</w:t>
      </w:r>
      <w:r>
        <w:rPr>
          <w:rFonts w:ascii="Times New Roman" w:hAnsi="Times New Roman" w:cs="Times New Roman" w:eastAsiaTheme="minorEastAsia"/>
          <w:sz w:val="24"/>
          <w:u w:val="single"/>
        </w:rPr>
        <w:t xml:space="preserve">                 </w:t>
      </w:r>
    </w:p>
    <w:p w14:paraId="6678987F">
      <w:pPr>
        <w:adjustRightInd w:val="0"/>
        <w:snapToGrid w:val="0"/>
        <w:spacing w:line="360" w:lineRule="auto"/>
        <w:rPr>
          <w:rFonts w:hint="default" w:ascii="Times New Roman" w:hAnsi="Times New Roman" w:cs="Times New Roman" w:eastAsiaTheme="minorEastAsia"/>
          <w:sz w:val="24"/>
          <w:u w:val="single"/>
          <w:lang w:val="en-US" w:eastAsia="zh-CN"/>
        </w:rPr>
      </w:pPr>
      <w:r>
        <w:rPr>
          <w:rFonts w:hint="eastAsia" w:ascii="Times New Roman" w:hAnsi="Times New Roman" w:cs="Times New Roman" w:eastAsiaTheme="minorEastAsia"/>
          <w:sz w:val="24"/>
        </w:rPr>
        <w:t>校准依据：</w:t>
      </w:r>
      <w:r>
        <w:rPr>
          <w:rFonts w:hint="eastAsia" w:ascii="Times New Roman" w:hAnsi="Times New Roman" w:cs="Times New Roman" w:eastAsiaTheme="minorEastAsia"/>
          <w:sz w:val="24"/>
          <w:u w:val="single"/>
          <w:lang w:val="en-US" w:eastAsia="zh-CN"/>
        </w:rPr>
        <w:t xml:space="preserve">                                            </w:t>
      </w:r>
    </w:p>
    <w:p w14:paraId="3B7F1D7F">
      <w:pPr>
        <w:adjustRightInd w:val="0"/>
        <w:snapToGrid w:val="0"/>
        <w:spacing w:line="360" w:lineRule="auto"/>
        <w:rPr>
          <w:rFonts w:ascii="Times New Roman" w:hAnsi="Times New Roman" w:cs="Times New Roman" w:eastAsiaTheme="minorEastAsia"/>
          <w:sz w:val="24"/>
        </w:rPr>
      </w:pPr>
      <w:r>
        <w:rPr>
          <w:rFonts w:ascii="Times New Roman" w:hAnsi="Times New Roman" w:cs="Times New Roman" w:eastAsiaTheme="minorEastAsia"/>
          <w:sz w:val="24"/>
        </w:rPr>
        <w:t>校准使用的计量标准器具：</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027"/>
        <w:gridCol w:w="2027"/>
        <w:gridCol w:w="2028"/>
        <w:gridCol w:w="2028"/>
      </w:tblGrid>
      <w:tr w14:paraId="100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00" w:type="pct"/>
            <w:vAlign w:val="center"/>
          </w:tcPr>
          <w:p w14:paraId="169B776B">
            <w:pPr>
              <w:adjustRightInd w:val="0"/>
              <w:snapToGrid w:val="0"/>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名称</w:t>
            </w:r>
          </w:p>
        </w:tc>
        <w:tc>
          <w:tcPr>
            <w:tcW w:w="1000" w:type="pct"/>
            <w:vAlign w:val="center"/>
          </w:tcPr>
          <w:p w14:paraId="6540F506">
            <w:pPr>
              <w:adjustRightInd w:val="0"/>
              <w:snapToGrid w:val="0"/>
              <w:jc w:val="center"/>
              <w:rPr>
                <w:rFonts w:ascii="Times New Roman" w:hAnsi="Times New Roman" w:cs="Times New Roman" w:eastAsiaTheme="minorEastAsia"/>
                <w:szCs w:val="21"/>
              </w:rPr>
            </w:pPr>
            <w:r>
              <w:rPr>
                <w:rFonts w:ascii="Times New Roman" w:hAnsi="Times New Roman" w:cs="Times New Roman" w:eastAsiaTheme="minorEastAsia"/>
                <w:szCs w:val="21"/>
              </w:rPr>
              <w:t>型号规格</w:t>
            </w:r>
          </w:p>
        </w:tc>
        <w:tc>
          <w:tcPr>
            <w:tcW w:w="1000" w:type="pct"/>
            <w:vAlign w:val="center"/>
          </w:tcPr>
          <w:p w14:paraId="0804C704">
            <w:pPr>
              <w:adjustRightInd w:val="0"/>
              <w:snapToGrid w:val="0"/>
              <w:jc w:val="center"/>
              <w:rPr>
                <w:rFonts w:ascii="Times New Roman" w:hAnsi="Times New Roman" w:cs="Times New Roman" w:eastAsiaTheme="minorEastAsia"/>
                <w:szCs w:val="21"/>
              </w:rPr>
            </w:pPr>
            <w:r>
              <w:rPr>
                <w:rFonts w:ascii="Times New Roman" w:hAnsi="Times New Roman" w:cs="Times New Roman" w:eastAsiaTheme="minorEastAsia"/>
                <w:szCs w:val="21"/>
              </w:rPr>
              <w:t>准确度等级</w:t>
            </w:r>
          </w:p>
        </w:tc>
        <w:tc>
          <w:tcPr>
            <w:tcW w:w="1000" w:type="pct"/>
            <w:vAlign w:val="center"/>
          </w:tcPr>
          <w:p w14:paraId="3A53A425">
            <w:pPr>
              <w:adjustRightInd w:val="0"/>
              <w:snapToGrid w:val="0"/>
              <w:jc w:val="center"/>
              <w:rPr>
                <w:rFonts w:ascii="Times New Roman" w:hAnsi="Times New Roman" w:cs="Times New Roman" w:eastAsiaTheme="minorEastAsia"/>
                <w:szCs w:val="21"/>
              </w:rPr>
            </w:pPr>
            <w:r>
              <w:rPr>
                <w:rFonts w:ascii="Times New Roman" w:hAnsi="Times New Roman" w:cs="Times New Roman" w:eastAsiaTheme="minorEastAsia"/>
                <w:szCs w:val="21"/>
              </w:rPr>
              <w:t>标准器证书号</w:t>
            </w:r>
          </w:p>
        </w:tc>
        <w:tc>
          <w:tcPr>
            <w:tcW w:w="1000" w:type="pct"/>
            <w:vAlign w:val="center"/>
          </w:tcPr>
          <w:p w14:paraId="35CCE20E">
            <w:pPr>
              <w:adjustRightInd w:val="0"/>
              <w:snapToGrid w:val="0"/>
              <w:jc w:val="center"/>
              <w:rPr>
                <w:rFonts w:ascii="Times New Roman" w:hAnsi="Times New Roman" w:cs="Times New Roman" w:eastAsiaTheme="minorEastAsia"/>
                <w:szCs w:val="21"/>
              </w:rPr>
            </w:pPr>
            <w:r>
              <w:rPr>
                <w:rFonts w:ascii="Times New Roman" w:hAnsi="Times New Roman" w:cs="Times New Roman" w:eastAsiaTheme="minorEastAsia"/>
                <w:szCs w:val="21"/>
              </w:rPr>
              <w:t>有效期至</w:t>
            </w:r>
          </w:p>
        </w:tc>
      </w:tr>
      <w:tr w14:paraId="4BB2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00" w:type="pct"/>
            <w:vAlign w:val="center"/>
          </w:tcPr>
          <w:p w14:paraId="4342344D">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5DDD3B26">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0B32FE18">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3E4A97AA">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4EA93065">
            <w:pPr>
              <w:adjustRightInd w:val="0"/>
              <w:snapToGrid w:val="0"/>
              <w:spacing w:line="360" w:lineRule="auto"/>
              <w:jc w:val="center"/>
              <w:rPr>
                <w:rFonts w:ascii="Times New Roman" w:hAnsi="Times New Roman" w:cs="Times New Roman" w:eastAsiaTheme="minorEastAsia"/>
                <w:sz w:val="24"/>
              </w:rPr>
            </w:pPr>
          </w:p>
        </w:tc>
      </w:tr>
      <w:tr w14:paraId="4870E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00" w:type="pct"/>
            <w:vAlign w:val="center"/>
          </w:tcPr>
          <w:p w14:paraId="17D20562">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6F253174">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00E71978">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3CC8BA7B">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7BA6C8C3">
            <w:pPr>
              <w:adjustRightInd w:val="0"/>
              <w:snapToGrid w:val="0"/>
              <w:spacing w:line="360" w:lineRule="auto"/>
              <w:jc w:val="center"/>
              <w:rPr>
                <w:rFonts w:ascii="Times New Roman" w:hAnsi="Times New Roman" w:cs="Times New Roman" w:eastAsiaTheme="minorEastAsia"/>
                <w:sz w:val="24"/>
              </w:rPr>
            </w:pPr>
          </w:p>
        </w:tc>
      </w:tr>
      <w:tr w14:paraId="57BF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00" w:type="pct"/>
            <w:vAlign w:val="center"/>
          </w:tcPr>
          <w:p w14:paraId="2DACD25D">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5A0EF92C">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0B7A0074">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62701218">
            <w:pPr>
              <w:adjustRightInd w:val="0"/>
              <w:snapToGrid w:val="0"/>
              <w:spacing w:line="360" w:lineRule="auto"/>
              <w:jc w:val="center"/>
              <w:rPr>
                <w:rFonts w:ascii="Times New Roman" w:hAnsi="Times New Roman" w:cs="Times New Roman" w:eastAsiaTheme="minorEastAsia"/>
                <w:sz w:val="24"/>
              </w:rPr>
            </w:pPr>
          </w:p>
        </w:tc>
        <w:tc>
          <w:tcPr>
            <w:tcW w:w="1000" w:type="pct"/>
            <w:vAlign w:val="center"/>
          </w:tcPr>
          <w:p w14:paraId="00730627">
            <w:pPr>
              <w:adjustRightInd w:val="0"/>
              <w:snapToGrid w:val="0"/>
              <w:spacing w:line="360" w:lineRule="auto"/>
              <w:jc w:val="center"/>
              <w:rPr>
                <w:rFonts w:ascii="Times New Roman" w:hAnsi="Times New Roman" w:cs="Times New Roman" w:eastAsiaTheme="minorEastAsia"/>
                <w:sz w:val="24"/>
              </w:rPr>
            </w:pPr>
          </w:p>
        </w:tc>
      </w:tr>
    </w:tbl>
    <w:p w14:paraId="71785E28">
      <w:pPr>
        <w:adjustRightInd w:val="0"/>
        <w:snapToGrid w:val="0"/>
        <w:spacing w:line="360" w:lineRule="auto"/>
        <w:rPr>
          <w:rFonts w:ascii="Times New Roman" w:hAnsi="Times New Roman" w:cs="Times New Roman" w:eastAsiaTheme="minorEastAsia"/>
          <w:sz w:val="24"/>
        </w:rPr>
      </w:pPr>
    </w:p>
    <w:p w14:paraId="31C107D0">
      <w:pPr>
        <w:adjustRightInd w:val="0"/>
        <w:snapToGrid w:val="0"/>
        <w:spacing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1 外观及功能检查</w:t>
      </w:r>
      <w:r>
        <w:rPr>
          <w:rFonts w:hint="eastAsia" w:ascii="Times New Roman" w:hAnsi="Times New Roman" w:cs="Times New Roman" w:eastAsiaTheme="minorEastAsia"/>
          <w:sz w:val="24"/>
          <w:szCs w:val="24"/>
        </w:rPr>
        <w:t>：</w:t>
      </w:r>
    </w:p>
    <w:p w14:paraId="555583F6">
      <w:pPr>
        <w:adjustRightInd w:val="0"/>
        <w:snapToGrid w:val="0"/>
        <w:spacing w:line="360" w:lineRule="auto"/>
        <w:rPr>
          <w:rFonts w:ascii="Times New Roman" w:hAnsi="Times New Roman" w:cs="Times New Roman" w:eastAsiaTheme="minorEastAsia"/>
          <w:sz w:val="13"/>
          <w:szCs w:val="13"/>
        </w:rPr>
      </w:pPr>
      <w:r>
        <w:rPr>
          <w:rFonts w:ascii="Times New Roman" w:hAnsi="Times New Roman" w:cs="Times New Roman" w:eastAsiaTheme="minorEastAsia"/>
          <w:sz w:val="24"/>
          <w:szCs w:val="24"/>
        </w:rPr>
        <w:t>2 两测量爪的平行度：</w:t>
      </w:r>
    </w:p>
    <w:p w14:paraId="4CB4668F">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3 测量面的粗糙度：</w:t>
      </w:r>
    </w:p>
    <w:p w14:paraId="3FCF4EE5">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4 测量面的平面度：</w:t>
      </w:r>
    </w:p>
    <w:p w14:paraId="0F1283F5">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5 主机示值误差</w:t>
      </w:r>
    </w:p>
    <w:p w14:paraId="545CFC89">
      <w:pPr>
        <w:adjustRightInd w:val="0"/>
        <w:snapToGrid w:val="0"/>
        <w:spacing w:line="36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 xml:space="preserve">                                                                     单位</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mm</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1048"/>
        <w:gridCol w:w="1048"/>
        <w:gridCol w:w="1048"/>
        <w:gridCol w:w="1291"/>
        <w:gridCol w:w="2003"/>
        <w:gridCol w:w="2239"/>
      </w:tblGrid>
      <w:tr w14:paraId="56C9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Merge w:val="restart"/>
            <w:vAlign w:val="bottom"/>
          </w:tcPr>
          <w:p w14:paraId="0E50E5E5">
            <w:pPr>
              <w:adjustRightInd w:val="0"/>
              <w:snapToGrid w:val="0"/>
              <w:spacing w:line="360" w:lineRule="auto"/>
              <w:jc w:val="center"/>
              <w:rPr>
                <w:rFonts w:ascii="Times New Roman" w:hAnsi="Times New Roman" w:cs="Times New Roman"/>
                <w:szCs w:val="21"/>
                <w:vertAlign w:val="subscript"/>
              </w:rPr>
            </w:pPr>
            <w:r>
              <w:rPr>
                <w:rFonts w:hint="eastAsia" w:ascii="Times New Roman" w:hAnsi="Times New Roman" w:cs="Times New Roman"/>
                <w:szCs w:val="21"/>
              </w:rPr>
              <w:t>测量点/量块长度</w:t>
            </w:r>
            <w:r>
              <w:rPr>
                <w:rFonts w:hint="eastAsia" w:ascii="Times New Roman" w:hAnsi="Times New Roman" w:cs="Times New Roman"/>
                <w:i/>
                <w:iCs/>
                <w:szCs w:val="21"/>
              </w:rPr>
              <w:t>L</w:t>
            </w:r>
            <w:r>
              <w:rPr>
                <w:rFonts w:hint="eastAsia" w:ascii="Times New Roman" w:hAnsi="Times New Roman" w:cs="Times New Roman"/>
                <w:i/>
                <w:iCs/>
                <w:szCs w:val="21"/>
                <w:vertAlign w:val="subscript"/>
              </w:rPr>
              <w:t>0i</w:t>
            </w:r>
          </w:p>
        </w:tc>
        <w:tc>
          <w:tcPr>
            <w:tcW w:w="2188" w:type="pct"/>
            <w:gridSpan w:val="4"/>
            <w:vAlign w:val="bottom"/>
          </w:tcPr>
          <w:p w14:paraId="509038AA">
            <w:pPr>
              <w:adjustRightInd w:val="0"/>
              <w:snapToGrid w:val="0"/>
              <w:spacing w:line="360" w:lineRule="auto"/>
              <w:jc w:val="center"/>
              <w:rPr>
                <w:rFonts w:ascii="Times New Roman" w:hAnsi="Times New Roman" w:cs="Times New Roman"/>
                <w:szCs w:val="21"/>
                <w:vertAlign w:val="subscript"/>
              </w:rPr>
            </w:pPr>
            <w:r>
              <w:rPr>
                <w:rFonts w:ascii="Times New Roman" w:hAnsi="Times New Roman" w:cs="Times New Roman"/>
                <w:szCs w:val="21"/>
              </w:rPr>
              <w:t>主机</w:t>
            </w:r>
            <w:r>
              <w:rPr>
                <w:rFonts w:hint="eastAsia" w:ascii="Times New Roman" w:hAnsi="Times New Roman" w:cs="Times New Roman"/>
                <w:szCs w:val="21"/>
              </w:rPr>
              <w:t>读数值</w:t>
            </w:r>
            <w:r>
              <w:rPr>
                <w:rFonts w:hint="eastAsia" w:ascii="Times New Roman" w:hAnsi="Times New Roman" w:cs="Times New Roman"/>
                <w:i/>
                <w:iCs/>
                <w:szCs w:val="21"/>
              </w:rPr>
              <w:t>L</w:t>
            </w:r>
            <w:r>
              <w:rPr>
                <w:rFonts w:hint="eastAsia" w:ascii="Times New Roman" w:hAnsi="Times New Roman" w:cs="Times New Roman"/>
                <w:i/>
                <w:iCs/>
                <w:szCs w:val="21"/>
                <w:vertAlign w:val="subscript"/>
              </w:rPr>
              <w:t>i</w:t>
            </w:r>
          </w:p>
        </w:tc>
        <w:tc>
          <w:tcPr>
            <w:tcW w:w="988" w:type="pct"/>
            <w:vMerge w:val="restart"/>
            <w:vAlign w:val="bottom"/>
          </w:tcPr>
          <w:p w14:paraId="47DAAD9F">
            <w:pPr>
              <w:adjustRightInd w:val="0"/>
              <w:snapToGrid w:val="0"/>
              <w:spacing w:line="360" w:lineRule="auto"/>
              <w:jc w:val="center"/>
              <w:rPr>
                <w:rFonts w:ascii="Times New Roman" w:hAnsi="Times New Roman" w:cs="Times New Roman"/>
                <w:szCs w:val="21"/>
                <w:vertAlign w:val="subscript"/>
              </w:rPr>
            </w:pPr>
            <w:r>
              <w:rPr>
                <w:rFonts w:ascii="Times New Roman" w:hAnsi="Times New Roman" w:cs="Times New Roman"/>
                <w:szCs w:val="21"/>
              </w:rPr>
              <w:t>示值误差</w:t>
            </w:r>
            <w:r>
              <w:rPr>
                <w:rFonts w:hint="eastAsia" w:ascii="Times New Roman" w:hAnsi="Times New Roman" w:cs="Times New Roman"/>
                <w:i/>
                <w:iCs/>
                <w:szCs w:val="21"/>
              </w:rPr>
              <w:t>e</w:t>
            </w:r>
            <w:r>
              <w:rPr>
                <w:rFonts w:hint="eastAsia" w:ascii="Times New Roman" w:hAnsi="Times New Roman" w:cs="Times New Roman"/>
                <w:i/>
                <w:iCs/>
                <w:szCs w:val="21"/>
                <w:vertAlign w:val="subscript"/>
              </w:rPr>
              <w:t>i</w:t>
            </w:r>
          </w:p>
        </w:tc>
        <w:tc>
          <w:tcPr>
            <w:tcW w:w="1105" w:type="pct"/>
            <w:vMerge w:val="restart"/>
            <w:vAlign w:val="bottom"/>
          </w:tcPr>
          <w:p w14:paraId="2B437AC3">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测量不确定度</w:t>
            </w:r>
            <w:r>
              <w:rPr>
                <w:rFonts w:ascii="Times New Roman" w:hAnsi="Times New Roman" w:cs="Times New Roman"/>
                <w:i/>
                <w:iCs/>
                <w:szCs w:val="21"/>
              </w:rPr>
              <w:t>U</w:t>
            </w:r>
            <w:r>
              <w:rPr>
                <w:rFonts w:ascii="Times New Roman" w:hAnsi="Times New Roman" w:cs="Times New Roman"/>
                <w:szCs w:val="21"/>
              </w:rPr>
              <w:t>(</w:t>
            </w:r>
            <w:r>
              <w:rPr>
                <w:rFonts w:ascii="Times New Roman" w:hAnsi="Times New Roman" w:cs="Times New Roman"/>
                <w:i/>
                <w:iCs/>
                <w:szCs w:val="21"/>
              </w:rPr>
              <w:t>k</w:t>
            </w:r>
            <w:r>
              <w:rPr>
                <w:rFonts w:ascii="Times New Roman" w:hAnsi="Times New Roman" w:cs="Times New Roman"/>
                <w:szCs w:val="21"/>
              </w:rPr>
              <w:t>=2)</w:t>
            </w:r>
          </w:p>
        </w:tc>
      </w:tr>
      <w:tr w14:paraId="4A7E0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Merge w:val="continue"/>
            <w:vAlign w:val="center"/>
          </w:tcPr>
          <w:p w14:paraId="07A99311">
            <w:pPr>
              <w:adjustRightInd w:val="0"/>
              <w:snapToGrid w:val="0"/>
              <w:spacing w:line="360" w:lineRule="auto"/>
              <w:jc w:val="center"/>
              <w:rPr>
                <w:rFonts w:ascii="Times New Roman" w:hAnsi="Times New Roman" w:cs="Times New Roman"/>
                <w:szCs w:val="21"/>
              </w:rPr>
            </w:pPr>
          </w:p>
        </w:tc>
        <w:tc>
          <w:tcPr>
            <w:tcW w:w="517" w:type="pct"/>
            <w:vAlign w:val="bottom"/>
          </w:tcPr>
          <w:p w14:paraId="0F7BAC93">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1</w:t>
            </w:r>
          </w:p>
        </w:tc>
        <w:tc>
          <w:tcPr>
            <w:tcW w:w="517" w:type="pct"/>
            <w:vAlign w:val="bottom"/>
          </w:tcPr>
          <w:p w14:paraId="16983C20">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2</w:t>
            </w:r>
          </w:p>
        </w:tc>
        <w:tc>
          <w:tcPr>
            <w:tcW w:w="517" w:type="pct"/>
            <w:vAlign w:val="bottom"/>
          </w:tcPr>
          <w:p w14:paraId="69475E5B">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3</w:t>
            </w:r>
          </w:p>
        </w:tc>
        <w:tc>
          <w:tcPr>
            <w:tcW w:w="637" w:type="pct"/>
            <w:vAlign w:val="bottom"/>
          </w:tcPr>
          <w:p w14:paraId="71FBB4E1">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平均值</w:t>
            </w:r>
          </w:p>
        </w:tc>
        <w:tc>
          <w:tcPr>
            <w:tcW w:w="988" w:type="pct"/>
            <w:vMerge w:val="continue"/>
            <w:vAlign w:val="center"/>
          </w:tcPr>
          <w:p w14:paraId="60570430">
            <w:pPr>
              <w:adjustRightInd w:val="0"/>
              <w:snapToGrid w:val="0"/>
              <w:spacing w:line="360" w:lineRule="auto"/>
              <w:jc w:val="center"/>
              <w:rPr>
                <w:rFonts w:ascii="Times New Roman" w:hAnsi="Times New Roman" w:cs="Times New Roman"/>
                <w:szCs w:val="21"/>
              </w:rPr>
            </w:pPr>
          </w:p>
        </w:tc>
        <w:tc>
          <w:tcPr>
            <w:tcW w:w="1105" w:type="pct"/>
            <w:vMerge w:val="continue"/>
            <w:vAlign w:val="center"/>
          </w:tcPr>
          <w:p w14:paraId="0548875F">
            <w:pPr>
              <w:adjustRightInd w:val="0"/>
              <w:snapToGrid w:val="0"/>
              <w:spacing w:line="360" w:lineRule="auto"/>
              <w:jc w:val="center"/>
              <w:rPr>
                <w:rFonts w:ascii="Times New Roman" w:hAnsi="Times New Roman" w:cs="Times New Roman"/>
                <w:szCs w:val="21"/>
              </w:rPr>
            </w:pPr>
          </w:p>
        </w:tc>
      </w:tr>
      <w:tr w14:paraId="2B1D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Align w:val="center"/>
          </w:tcPr>
          <w:p w14:paraId="606592CF">
            <w:pPr>
              <w:adjustRightInd w:val="0"/>
              <w:snapToGrid w:val="0"/>
              <w:spacing w:line="360" w:lineRule="auto"/>
              <w:jc w:val="center"/>
              <w:rPr>
                <w:rFonts w:ascii="Times New Roman" w:hAnsi="Times New Roman" w:cs="Times New Roman"/>
                <w:szCs w:val="21"/>
              </w:rPr>
            </w:pPr>
          </w:p>
        </w:tc>
        <w:tc>
          <w:tcPr>
            <w:tcW w:w="517" w:type="pct"/>
            <w:vAlign w:val="center"/>
          </w:tcPr>
          <w:p w14:paraId="33BE05E3">
            <w:pPr>
              <w:adjustRightInd w:val="0"/>
              <w:snapToGrid w:val="0"/>
              <w:spacing w:line="360" w:lineRule="auto"/>
              <w:jc w:val="center"/>
              <w:rPr>
                <w:rFonts w:ascii="Times New Roman" w:hAnsi="Times New Roman" w:cs="Times New Roman"/>
                <w:szCs w:val="21"/>
              </w:rPr>
            </w:pPr>
          </w:p>
        </w:tc>
        <w:tc>
          <w:tcPr>
            <w:tcW w:w="517" w:type="pct"/>
            <w:vAlign w:val="center"/>
          </w:tcPr>
          <w:p w14:paraId="1BF4A484">
            <w:pPr>
              <w:adjustRightInd w:val="0"/>
              <w:snapToGrid w:val="0"/>
              <w:spacing w:line="360" w:lineRule="auto"/>
              <w:jc w:val="center"/>
              <w:rPr>
                <w:rFonts w:ascii="Times New Roman" w:hAnsi="Times New Roman" w:cs="Times New Roman"/>
                <w:szCs w:val="21"/>
              </w:rPr>
            </w:pPr>
          </w:p>
        </w:tc>
        <w:tc>
          <w:tcPr>
            <w:tcW w:w="517" w:type="pct"/>
            <w:vAlign w:val="center"/>
          </w:tcPr>
          <w:p w14:paraId="135827A2">
            <w:pPr>
              <w:adjustRightInd w:val="0"/>
              <w:snapToGrid w:val="0"/>
              <w:spacing w:line="360" w:lineRule="auto"/>
              <w:jc w:val="center"/>
              <w:rPr>
                <w:rFonts w:ascii="Times New Roman" w:hAnsi="Times New Roman" w:cs="Times New Roman"/>
                <w:szCs w:val="21"/>
              </w:rPr>
            </w:pPr>
          </w:p>
        </w:tc>
        <w:tc>
          <w:tcPr>
            <w:tcW w:w="637" w:type="pct"/>
            <w:vAlign w:val="center"/>
          </w:tcPr>
          <w:p w14:paraId="37F536DD">
            <w:pPr>
              <w:adjustRightInd w:val="0"/>
              <w:snapToGrid w:val="0"/>
              <w:spacing w:line="360" w:lineRule="auto"/>
              <w:jc w:val="center"/>
              <w:rPr>
                <w:rFonts w:ascii="Times New Roman" w:hAnsi="Times New Roman" w:cs="Times New Roman"/>
                <w:szCs w:val="21"/>
              </w:rPr>
            </w:pPr>
          </w:p>
        </w:tc>
        <w:tc>
          <w:tcPr>
            <w:tcW w:w="988" w:type="pct"/>
            <w:vAlign w:val="center"/>
          </w:tcPr>
          <w:p w14:paraId="55467AED">
            <w:pPr>
              <w:adjustRightInd w:val="0"/>
              <w:snapToGrid w:val="0"/>
              <w:spacing w:line="360" w:lineRule="auto"/>
              <w:jc w:val="center"/>
              <w:rPr>
                <w:rFonts w:ascii="Times New Roman" w:hAnsi="Times New Roman" w:cs="Times New Roman" w:eastAsiaTheme="minorEastAsia"/>
                <w:szCs w:val="21"/>
              </w:rPr>
            </w:pPr>
          </w:p>
        </w:tc>
        <w:tc>
          <w:tcPr>
            <w:tcW w:w="1105" w:type="pct"/>
            <w:vAlign w:val="center"/>
          </w:tcPr>
          <w:p w14:paraId="0BE6AA3F">
            <w:pPr>
              <w:adjustRightInd w:val="0"/>
              <w:snapToGrid w:val="0"/>
              <w:spacing w:line="360" w:lineRule="auto"/>
              <w:jc w:val="center"/>
              <w:rPr>
                <w:rFonts w:ascii="Times New Roman" w:hAnsi="Times New Roman" w:cs="Times New Roman" w:eastAsiaTheme="minorEastAsia"/>
                <w:szCs w:val="21"/>
              </w:rPr>
            </w:pPr>
          </w:p>
        </w:tc>
      </w:tr>
      <w:tr w14:paraId="4448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Align w:val="center"/>
          </w:tcPr>
          <w:p w14:paraId="3501709F">
            <w:pPr>
              <w:adjustRightInd w:val="0"/>
              <w:snapToGrid w:val="0"/>
              <w:spacing w:line="360" w:lineRule="auto"/>
              <w:jc w:val="center"/>
              <w:rPr>
                <w:rFonts w:ascii="Times New Roman" w:hAnsi="Times New Roman" w:cs="Times New Roman"/>
                <w:szCs w:val="21"/>
              </w:rPr>
            </w:pPr>
          </w:p>
        </w:tc>
        <w:tc>
          <w:tcPr>
            <w:tcW w:w="517" w:type="pct"/>
            <w:vAlign w:val="center"/>
          </w:tcPr>
          <w:p w14:paraId="134A5BE1">
            <w:pPr>
              <w:adjustRightInd w:val="0"/>
              <w:snapToGrid w:val="0"/>
              <w:spacing w:line="360" w:lineRule="auto"/>
              <w:jc w:val="center"/>
              <w:rPr>
                <w:rFonts w:ascii="Times New Roman" w:hAnsi="Times New Roman" w:cs="Times New Roman"/>
                <w:szCs w:val="21"/>
              </w:rPr>
            </w:pPr>
          </w:p>
        </w:tc>
        <w:tc>
          <w:tcPr>
            <w:tcW w:w="517" w:type="pct"/>
            <w:vAlign w:val="center"/>
          </w:tcPr>
          <w:p w14:paraId="26B39198">
            <w:pPr>
              <w:adjustRightInd w:val="0"/>
              <w:snapToGrid w:val="0"/>
              <w:spacing w:line="360" w:lineRule="auto"/>
              <w:jc w:val="center"/>
              <w:rPr>
                <w:rFonts w:ascii="Times New Roman" w:hAnsi="Times New Roman" w:cs="Times New Roman"/>
                <w:szCs w:val="21"/>
              </w:rPr>
            </w:pPr>
          </w:p>
        </w:tc>
        <w:tc>
          <w:tcPr>
            <w:tcW w:w="517" w:type="pct"/>
            <w:vAlign w:val="center"/>
          </w:tcPr>
          <w:p w14:paraId="51E5394D">
            <w:pPr>
              <w:adjustRightInd w:val="0"/>
              <w:snapToGrid w:val="0"/>
              <w:spacing w:line="360" w:lineRule="auto"/>
              <w:jc w:val="center"/>
              <w:rPr>
                <w:rFonts w:ascii="Times New Roman" w:hAnsi="Times New Roman" w:cs="Times New Roman"/>
                <w:szCs w:val="21"/>
              </w:rPr>
            </w:pPr>
          </w:p>
        </w:tc>
        <w:tc>
          <w:tcPr>
            <w:tcW w:w="637" w:type="pct"/>
            <w:vAlign w:val="center"/>
          </w:tcPr>
          <w:p w14:paraId="61D42AF1">
            <w:pPr>
              <w:adjustRightInd w:val="0"/>
              <w:snapToGrid w:val="0"/>
              <w:spacing w:line="360" w:lineRule="auto"/>
              <w:jc w:val="center"/>
              <w:rPr>
                <w:rFonts w:ascii="Times New Roman" w:hAnsi="Times New Roman" w:cs="Times New Roman"/>
                <w:szCs w:val="21"/>
              </w:rPr>
            </w:pPr>
          </w:p>
        </w:tc>
        <w:tc>
          <w:tcPr>
            <w:tcW w:w="988" w:type="pct"/>
            <w:vAlign w:val="center"/>
          </w:tcPr>
          <w:p w14:paraId="238055F1">
            <w:pPr>
              <w:adjustRightInd w:val="0"/>
              <w:snapToGrid w:val="0"/>
              <w:spacing w:line="360" w:lineRule="auto"/>
              <w:jc w:val="center"/>
              <w:rPr>
                <w:rFonts w:ascii="Times New Roman" w:hAnsi="Times New Roman" w:cs="Times New Roman"/>
                <w:szCs w:val="21"/>
              </w:rPr>
            </w:pPr>
          </w:p>
        </w:tc>
        <w:tc>
          <w:tcPr>
            <w:tcW w:w="1105" w:type="pct"/>
            <w:vAlign w:val="center"/>
          </w:tcPr>
          <w:p w14:paraId="0D6DB1BB">
            <w:pPr>
              <w:adjustRightInd w:val="0"/>
              <w:snapToGrid w:val="0"/>
              <w:spacing w:line="360" w:lineRule="auto"/>
              <w:jc w:val="center"/>
              <w:rPr>
                <w:rFonts w:ascii="Times New Roman" w:hAnsi="Times New Roman" w:cs="Times New Roman"/>
                <w:szCs w:val="21"/>
              </w:rPr>
            </w:pPr>
          </w:p>
        </w:tc>
      </w:tr>
      <w:tr w14:paraId="0B380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Align w:val="center"/>
          </w:tcPr>
          <w:p w14:paraId="1A83D7CF">
            <w:pPr>
              <w:adjustRightInd w:val="0"/>
              <w:snapToGrid w:val="0"/>
              <w:spacing w:line="360" w:lineRule="auto"/>
              <w:jc w:val="center"/>
              <w:rPr>
                <w:rFonts w:ascii="Times New Roman" w:hAnsi="Times New Roman" w:cs="Times New Roman"/>
                <w:szCs w:val="21"/>
              </w:rPr>
            </w:pPr>
          </w:p>
        </w:tc>
        <w:tc>
          <w:tcPr>
            <w:tcW w:w="517" w:type="pct"/>
            <w:vAlign w:val="center"/>
          </w:tcPr>
          <w:p w14:paraId="4EFAECED">
            <w:pPr>
              <w:adjustRightInd w:val="0"/>
              <w:snapToGrid w:val="0"/>
              <w:spacing w:line="360" w:lineRule="auto"/>
              <w:jc w:val="center"/>
              <w:rPr>
                <w:rFonts w:ascii="Times New Roman" w:hAnsi="Times New Roman" w:cs="Times New Roman"/>
                <w:szCs w:val="21"/>
              </w:rPr>
            </w:pPr>
          </w:p>
        </w:tc>
        <w:tc>
          <w:tcPr>
            <w:tcW w:w="517" w:type="pct"/>
            <w:vAlign w:val="center"/>
          </w:tcPr>
          <w:p w14:paraId="0B6019F1">
            <w:pPr>
              <w:adjustRightInd w:val="0"/>
              <w:snapToGrid w:val="0"/>
              <w:spacing w:line="360" w:lineRule="auto"/>
              <w:jc w:val="center"/>
              <w:rPr>
                <w:rFonts w:ascii="Times New Roman" w:hAnsi="Times New Roman" w:cs="Times New Roman"/>
                <w:szCs w:val="21"/>
              </w:rPr>
            </w:pPr>
          </w:p>
        </w:tc>
        <w:tc>
          <w:tcPr>
            <w:tcW w:w="517" w:type="pct"/>
            <w:vAlign w:val="center"/>
          </w:tcPr>
          <w:p w14:paraId="00CFDDDD">
            <w:pPr>
              <w:adjustRightInd w:val="0"/>
              <w:snapToGrid w:val="0"/>
              <w:spacing w:line="360" w:lineRule="auto"/>
              <w:jc w:val="center"/>
              <w:rPr>
                <w:rFonts w:ascii="Times New Roman" w:hAnsi="Times New Roman" w:cs="Times New Roman"/>
                <w:szCs w:val="21"/>
              </w:rPr>
            </w:pPr>
          </w:p>
        </w:tc>
        <w:tc>
          <w:tcPr>
            <w:tcW w:w="637" w:type="pct"/>
            <w:vAlign w:val="center"/>
          </w:tcPr>
          <w:p w14:paraId="417F1A50">
            <w:pPr>
              <w:adjustRightInd w:val="0"/>
              <w:snapToGrid w:val="0"/>
              <w:spacing w:line="360" w:lineRule="auto"/>
              <w:jc w:val="center"/>
              <w:rPr>
                <w:rFonts w:ascii="Times New Roman" w:hAnsi="Times New Roman" w:cs="Times New Roman"/>
                <w:szCs w:val="21"/>
              </w:rPr>
            </w:pPr>
          </w:p>
        </w:tc>
        <w:tc>
          <w:tcPr>
            <w:tcW w:w="988" w:type="pct"/>
            <w:vAlign w:val="center"/>
          </w:tcPr>
          <w:p w14:paraId="44213D4A">
            <w:pPr>
              <w:adjustRightInd w:val="0"/>
              <w:snapToGrid w:val="0"/>
              <w:spacing w:line="360" w:lineRule="auto"/>
              <w:jc w:val="center"/>
              <w:rPr>
                <w:rFonts w:ascii="Times New Roman" w:hAnsi="Times New Roman" w:cs="Times New Roman"/>
                <w:szCs w:val="21"/>
              </w:rPr>
            </w:pPr>
          </w:p>
        </w:tc>
        <w:tc>
          <w:tcPr>
            <w:tcW w:w="1105" w:type="pct"/>
            <w:vAlign w:val="center"/>
          </w:tcPr>
          <w:p w14:paraId="4A391719">
            <w:pPr>
              <w:adjustRightInd w:val="0"/>
              <w:snapToGrid w:val="0"/>
              <w:spacing w:line="360" w:lineRule="auto"/>
              <w:jc w:val="center"/>
              <w:rPr>
                <w:rFonts w:ascii="Times New Roman" w:hAnsi="Times New Roman" w:cs="Times New Roman"/>
                <w:szCs w:val="21"/>
              </w:rPr>
            </w:pPr>
          </w:p>
        </w:tc>
      </w:tr>
      <w:tr w14:paraId="4B52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0" w:type="pct"/>
            <w:vAlign w:val="center"/>
          </w:tcPr>
          <w:p w14:paraId="7F0DD9F3">
            <w:pPr>
              <w:adjustRightInd w:val="0"/>
              <w:snapToGrid w:val="0"/>
              <w:spacing w:line="360" w:lineRule="auto"/>
              <w:jc w:val="center"/>
              <w:rPr>
                <w:rFonts w:ascii="Times New Roman" w:hAnsi="Times New Roman" w:cs="Times New Roman"/>
                <w:szCs w:val="21"/>
              </w:rPr>
            </w:pPr>
          </w:p>
        </w:tc>
        <w:tc>
          <w:tcPr>
            <w:tcW w:w="517" w:type="pct"/>
            <w:vAlign w:val="center"/>
          </w:tcPr>
          <w:p w14:paraId="516F4D1E">
            <w:pPr>
              <w:adjustRightInd w:val="0"/>
              <w:snapToGrid w:val="0"/>
              <w:spacing w:line="360" w:lineRule="auto"/>
              <w:jc w:val="center"/>
              <w:rPr>
                <w:rFonts w:ascii="Times New Roman" w:hAnsi="Times New Roman" w:cs="Times New Roman"/>
                <w:szCs w:val="21"/>
              </w:rPr>
            </w:pPr>
          </w:p>
        </w:tc>
        <w:tc>
          <w:tcPr>
            <w:tcW w:w="517" w:type="pct"/>
            <w:vAlign w:val="center"/>
          </w:tcPr>
          <w:p w14:paraId="35EE4BE5">
            <w:pPr>
              <w:adjustRightInd w:val="0"/>
              <w:snapToGrid w:val="0"/>
              <w:spacing w:line="360" w:lineRule="auto"/>
              <w:jc w:val="center"/>
              <w:rPr>
                <w:rFonts w:ascii="Times New Roman" w:hAnsi="Times New Roman" w:cs="Times New Roman"/>
                <w:szCs w:val="21"/>
              </w:rPr>
            </w:pPr>
          </w:p>
        </w:tc>
        <w:tc>
          <w:tcPr>
            <w:tcW w:w="517" w:type="pct"/>
            <w:vAlign w:val="center"/>
          </w:tcPr>
          <w:p w14:paraId="11E25B6C">
            <w:pPr>
              <w:adjustRightInd w:val="0"/>
              <w:snapToGrid w:val="0"/>
              <w:spacing w:line="360" w:lineRule="auto"/>
              <w:jc w:val="center"/>
              <w:rPr>
                <w:rFonts w:ascii="Times New Roman" w:hAnsi="Times New Roman" w:cs="Times New Roman"/>
                <w:szCs w:val="21"/>
              </w:rPr>
            </w:pPr>
          </w:p>
        </w:tc>
        <w:tc>
          <w:tcPr>
            <w:tcW w:w="637" w:type="pct"/>
            <w:vAlign w:val="center"/>
          </w:tcPr>
          <w:p w14:paraId="33D9FFCC">
            <w:pPr>
              <w:adjustRightInd w:val="0"/>
              <w:snapToGrid w:val="0"/>
              <w:spacing w:line="360" w:lineRule="auto"/>
              <w:jc w:val="center"/>
              <w:rPr>
                <w:rFonts w:ascii="Times New Roman" w:hAnsi="Times New Roman" w:cs="Times New Roman"/>
                <w:szCs w:val="21"/>
              </w:rPr>
            </w:pPr>
          </w:p>
        </w:tc>
        <w:tc>
          <w:tcPr>
            <w:tcW w:w="988" w:type="pct"/>
            <w:vAlign w:val="center"/>
          </w:tcPr>
          <w:p w14:paraId="4D370C7A">
            <w:pPr>
              <w:adjustRightInd w:val="0"/>
              <w:snapToGrid w:val="0"/>
              <w:spacing w:line="360" w:lineRule="auto"/>
              <w:jc w:val="center"/>
              <w:rPr>
                <w:rFonts w:ascii="Times New Roman" w:hAnsi="Times New Roman" w:cs="Times New Roman"/>
                <w:szCs w:val="21"/>
              </w:rPr>
            </w:pPr>
          </w:p>
        </w:tc>
        <w:tc>
          <w:tcPr>
            <w:tcW w:w="1105" w:type="pct"/>
            <w:vAlign w:val="center"/>
          </w:tcPr>
          <w:p w14:paraId="53E67637">
            <w:pPr>
              <w:adjustRightInd w:val="0"/>
              <w:snapToGrid w:val="0"/>
              <w:spacing w:line="360" w:lineRule="auto"/>
              <w:jc w:val="center"/>
              <w:rPr>
                <w:rFonts w:ascii="Times New Roman" w:hAnsi="Times New Roman" w:cs="Times New Roman"/>
                <w:szCs w:val="21"/>
              </w:rPr>
            </w:pPr>
          </w:p>
        </w:tc>
      </w:tr>
      <w:tr w14:paraId="41590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720" w:type="pct"/>
            <w:vAlign w:val="center"/>
          </w:tcPr>
          <w:p w14:paraId="256107A8">
            <w:pPr>
              <w:adjustRightInd w:val="0"/>
              <w:snapToGrid w:val="0"/>
              <w:spacing w:line="360" w:lineRule="auto"/>
              <w:jc w:val="center"/>
              <w:rPr>
                <w:rFonts w:ascii="Times New Roman" w:hAnsi="Times New Roman" w:cs="Times New Roman"/>
                <w:szCs w:val="21"/>
              </w:rPr>
            </w:pPr>
          </w:p>
        </w:tc>
        <w:tc>
          <w:tcPr>
            <w:tcW w:w="517" w:type="pct"/>
            <w:vAlign w:val="center"/>
          </w:tcPr>
          <w:p w14:paraId="166F84E9">
            <w:pPr>
              <w:adjustRightInd w:val="0"/>
              <w:snapToGrid w:val="0"/>
              <w:spacing w:line="360" w:lineRule="auto"/>
              <w:jc w:val="center"/>
              <w:rPr>
                <w:rFonts w:ascii="Times New Roman" w:hAnsi="Times New Roman" w:cs="Times New Roman" w:eastAsiaTheme="minorEastAsia"/>
                <w:bCs/>
                <w:sz w:val="24"/>
              </w:rPr>
            </w:pPr>
          </w:p>
        </w:tc>
        <w:tc>
          <w:tcPr>
            <w:tcW w:w="517" w:type="pct"/>
            <w:vAlign w:val="center"/>
          </w:tcPr>
          <w:p w14:paraId="4F4AA00E">
            <w:pPr>
              <w:adjustRightInd w:val="0"/>
              <w:snapToGrid w:val="0"/>
              <w:spacing w:line="360" w:lineRule="auto"/>
              <w:jc w:val="center"/>
              <w:rPr>
                <w:rFonts w:ascii="Times New Roman" w:hAnsi="Times New Roman" w:cs="Times New Roman" w:eastAsiaTheme="minorEastAsia"/>
                <w:bCs/>
                <w:sz w:val="24"/>
              </w:rPr>
            </w:pPr>
          </w:p>
        </w:tc>
        <w:tc>
          <w:tcPr>
            <w:tcW w:w="517" w:type="pct"/>
            <w:vAlign w:val="center"/>
          </w:tcPr>
          <w:p w14:paraId="7CEB28E0">
            <w:pPr>
              <w:adjustRightInd w:val="0"/>
              <w:snapToGrid w:val="0"/>
              <w:spacing w:line="360" w:lineRule="auto"/>
              <w:jc w:val="center"/>
              <w:rPr>
                <w:rFonts w:ascii="Times New Roman" w:hAnsi="Times New Roman" w:cs="Times New Roman" w:eastAsiaTheme="minorEastAsia"/>
                <w:bCs/>
                <w:sz w:val="24"/>
              </w:rPr>
            </w:pPr>
          </w:p>
        </w:tc>
        <w:tc>
          <w:tcPr>
            <w:tcW w:w="637" w:type="pct"/>
            <w:vAlign w:val="center"/>
          </w:tcPr>
          <w:p w14:paraId="648C19E0">
            <w:pPr>
              <w:adjustRightInd w:val="0"/>
              <w:snapToGrid w:val="0"/>
              <w:spacing w:line="360" w:lineRule="auto"/>
              <w:jc w:val="center"/>
              <w:rPr>
                <w:rFonts w:ascii="Times New Roman" w:hAnsi="Times New Roman" w:cs="Times New Roman" w:eastAsiaTheme="minorEastAsia"/>
                <w:bCs/>
                <w:sz w:val="24"/>
              </w:rPr>
            </w:pPr>
          </w:p>
        </w:tc>
        <w:tc>
          <w:tcPr>
            <w:tcW w:w="988" w:type="pct"/>
            <w:vAlign w:val="center"/>
          </w:tcPr>
          <w:p w14:paraId="6DC993FE">
            <w:pPr>
              <w:adjustRightInd w:val="0"/>
              <w:snapToGrid w:val="0"/>
              <w:spacing w:line="360" w:lineRule="auto"/>
              <w:jc w:val="center"/>
              <w:rPr>
                <w:rFonts w:ascii="Times New Roman" w:hAnsi="Times New Roman" w:cs="Times New Roman"/>
                <w:szCs w:val="21"/>
              </w:rPr>
            </w:pPr>
          </w:p>
        </w:tc>
        <w:tc>
          <w:tcPr>
            <w:tcW w:w="1105" w:type="pct"/>
            <w:vAlign w:val="center"/>
          </w:tcPr>
          <w:p w14:paraId="693F6D82">
            <w:pPr>
              <w:adjustRightInd w:val="0"/>
              <w:snapToGrid w:val="0"/>
              <w:spacing w:line="360" w:lineRule="auto"/>
              <w:jc w:val="center"/>
              <w:rPr>
                <w:rFonts w:ascii="Times New Roman" w:hAnsi="Times New Roman" w:cs="Times New Roman"/>
                <w:szCs w:val="21"/>
              </w:rPr>
            </w:pPr>
          </w:p>
        </w:tc>
      </w:tr>
    </w:tbl>
    <w:p w14:paraId="0F5529F3">
      <w:pPr>
        <w:adjustRightInd w:val="0"/>
        <w:snapToGrid w:val="0"/>
        <w:spacing w:line="360" w:lineRule="auto"/>
        <w:jc w:val="left"/>
        <w:rPr>
          <w:rFonts w:ascii="Times New Roman" w:hAnsi="Times New Roman" w:cs="Times New Roman" w:eastAsiaTheme="minorEastAsia"/>
          <w:sz w:val="24"/>
          <w:szCs w:val="24"/>
        </w:rPr>
      </w:pPr>
      <w:bookmarkStart w:id="60" w:name="_GoBack"/>
      <w:bookmarkEnd w:id="60"/>
    </w:p>
    <w:p w14:paraId="513709CC">
      <w:pPr>
        <w:widowControl/>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br w:type="page"/>
      </w:r>
    </w:p>
    <w:p w14:paraId="477FABA1">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6 电梯塞规示值误差</w:t>
      </w:r>
    </w:p>
    <w:p w14:paraId="07E81523">
      <w:pPr>
        <w:adjustRightInd w:val="0"/>
        <w:snapToGrid w:val="0"/>
        <w:spacing w:line="36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 xml:space="preserve">                                                                      单位</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mm</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8"/>
        <w:gridCol w:w="1048"/>
        <w:gridCol w:w="1048"/>
        <w:gridCol w:w="1048"/>
        <w:gridCol w:w="1326"/>
        <w:gridCol w:w="1969"/>
        <w:gridCol w:w="2240"/>
      </w:tblGrid>
      <w:tr w14:paraId="35780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Merge w:val="restart"/>
            <w:vAlign w:val="bottom"/>
          </w:tcPr>
          <w:p w14:paraId="6D7F846D">
            <w:pPr>
              <w:adjustRightInd w:val="0"/>
              <w:snapToGrid w:val="0"/>
              <w:spacing w:line="360" w:lineRule="auto"/>
              <w:jc w:val="center"/>
              <w:rPr>
                <w:rFonts w:ascii="Times New Roman" w:hAnsi="Times New Roman" w:cs="Times New Roman"/>
                <w:szCs w:val="21"/>
              </w:rPr>
            </w:pPr>
            <w:r>
              <w:rPr>
                <w:rFonts w:hint="eastAsia" w:ascii="Times New Roman" w:hAnsi="Times New Roman" w:cs="Times New Roman"/>
                <w:szCs w:val="21"/>
              </w:rPr>
              <w:t>测量点/塞规标称值</w:t>
            </w:r>
          </w:p>
          <w:p w14:paraId="500849F3">
            <w:pPr>
              <w:adjustRightInd w:val="0"/>
              <w:snapToGrid w:val="0"/>
              <w:spacing w:line="360" w:lineRule="auto"/>
              <w:jc w:val="center"/>
              <w:rPr>
                <w:rFonts w:ascii="Times New Roman" w:hAnsi="Times New Roman" w:cs="Times New Roman"/>
                <w:szCs w:val="21"/>
              </w:rPr>
            </w:pP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p>
        </w:tc>
        <w:tc>
          <w:tcPr>
            <w:tcW w:w="2205" w:type="pct"/>
            <w:gridSpan w:val="4"/>
            <w:vAlign w:val="bottom"/>
          </w:tcPr>
          <w:p w14:paraId="6909CEF5">
            <w:pPr>
              <w:adjustRightInd w:val="0"/>
              <w:snapToGrid w:val="0"/>
              <w:spacing w:line="360" w:lineRule="auto"/>
              <w:jc w:val="center"/>
              <w:rPr>
                <w:rFonts w:ascii="Times New Roman" w:hAnsi="Times New Roman" w:cs="Times New Roman"/>
                <w:szCs w:val="21"/>
                <w:vertAlign w:val="subscript"/>
              </w:rPr>
            </w:pPr>
            <w:r>
              <w:rPr>
                <w:rFonts w:hint="eastAsia" w:ascii="Times New Roman" w:hAnsi="Times New Roman" w:cs="Times New Roman"/>
                <w:szCs w:val="21"/>
              </w:rPr>
              <w:t>数显百分表</w:t>
            </w:r>
            <w:r>
              <w:rPr>
                <w:rFonts w:ascii="Times New Roman" w:hAnsi="Times New Roman" w:cs="Times New Roman"/>
                <w:szCs w:val="21"/>
              </w:rPr>
              <w:t>示值</w:t>
            </w:r>
            <w:r>
              <w:rPr>
                <w:rFonts w:hint="eastAsia" w:ascii="Times New Roman" w:hAnsi="Times New Roman" w:cs="Times New Roman"/>
                <w:i/>
                <w:iCs/>
                <w:szCs w:val="21"/>
              </w:rPr>
              <w:t>H</w:t>
            </w:r>
            <w:r>
              <w:rPr>
                <w:rFonts w:hint="eastAsia" w:ascii="Times New Roman" w:hAnsi="Times New Roman" w:cs="Times New Roman"/>
                <w:i/>
                <w:iCs/>
                <w:szCs w:val="21"/>
                <w:vertAlign w:val="subscript"/>
              </w:rPr>
              <w:t>i</w:t>
            </w:r>
          </w:p>
        </w:tc>
        <w:tc>
          <w:tcPr>
            <w:tcW w:w="971" w:type="pct"/>
            <w:vMerge w:val="restart"/>
            <w:vAlign w:val="bottom"/>
          </w:tcPr>
          <w:p w14:paraId="38558B7C">
            <w:pPr>
              <w:adjustRightInd w:val="0"/>
              <w:snapToGrid w:val="0"/>
              <w:spacing w:line="360" w:lineRule="auto"/>
              <w:jc w:val="center"/>
              <w:rPr>
                <w:rFonts w:hint="eastAsia" w:ascii="宋体" w:hAnsi="宋体" w:cs="宋体"/>
                <w:szCs w:val="21"/>
                <w:vertAlign w:val="subscript"/>
              </w:rPr>
            </w:pPr>
            <w:r>
              <w:rPr>
                <w:rFonts w:ascii="Times New Roman" w:hAnsi="Times New Roman" w:cs="Times New Roman"/>
                <w:szCs w:val="21"/>
              </w:rPr>
              <w:t>示值误差</w:t>
            </w:r>
            <w:r>
              <w:rPr>
                <w:rFonts w:hint="eastAsia" w:ascii="宋体" w:hAnsi="宋体" w:cs="宋体"/>
                <w:i/>
                <w:iCs/>
                <w:szCs w:val="21"/>
              </w:rPr>
              <w:t>δ</w:t>
            </w:r>
            <w:r>
              <w:rPr>
                <w:rFonts w:hint="eastAsia" w:ascii="宋体" w:hAnsi="宋体" w:cs="宋体"/>
                <w:i/>
                <w:iCs/>
                <w:szCs w:val="21"/>
                <w:vertAlign w:val="subscript"/>
              </w:rPr>
              <w:t>i</w:t>
            </w:r>
          </w:p>
        </w:tc>
        <w:tc>
          <w:tcPr>
            <w:tcW w:w="1106" w:type="pct"/>
            <w:vMerge w:val="restart"/>
            <w:vAlign w:val="bottom"/>
          </w:tcPr>
          <w:p w14:paraId="44D4DEE6">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测量不确定度</w:t>
            </w:r>
            <w:r>
              <w:rPr>
                <w:rFonts w:ascii="Times New Roman" w:hAnsi="Times New Roman" w:cs="Times New Roman"/>
                <w:i/>
                <w:iCs/>
                <w:szCs w:val="21"/>
              </w:rPr>
              <w:t>U</w:t>
            </w:r>
            <w:r>
              <w:rPr>
                <w:rFonts w:ascii="Times New Roman" w:hAnsi="Times New Roman" w:cs="Times New Roman"/>
                <w:szCs w:val="21"/>
              </w:rPr>
              <w:t>(</w:t>
            </w:r>
            <w:r>
              <w:rPr>
                <w:rFonts w:ascii="Times New Roman" w:hAnsi="Times New Roman" w:cs="Times New Roman"/>
                <w:i/>
                <w:iCs/>
                <w:szCs w:val="21"/>
              </w:rPr>
              <w:t>k</w:t>
            </w:r>
            <w:r>
              <w:rPr>
                <w:rFonts w:ascii="Times New Roman" w:hAnsi="Times New Roman" w:cs="Times New Roman"/>
                <w:szCs w:val="21"/>
              </w:rPr>
              <w:t>=2)</w:t>
            </w:r>
          </w:p>
        </w:tc>
      </w:tr>
      <w:tr w14:paraId="619E8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Merge w:val="continue"/>
            <w:vAlign w:val="center"/>
          </w:tcPr>
          <w:p w14:paraId="58FE30F8">
            <w:pPr>
              <w:adjustRightInd w:val="0"/>
              <w:snapToGrid w:val="0"/>
              <w:spacing w:line="360" w:lineRule="auto"/>
              <w:jc w:val="center"/>
              <w:rPr>
                <w:rFonts w:ascii="Times New Roman" w:hAnsi="Times New Roman" w:cs="Times New Roman"/>
                <w:szCs w:val="21"/>
              </w:rPr>
            </w:pPr>
          </w:p>
        </w:tc>
        <w:tc>
          <w:tcPr>
            <w:tcW w:w="517" w:type="pct"/>
            <w:vAlign w:val="bottom"/>
          </w:tcPr>
          <w:p w14:paraId="2AA9907B">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1</w:t>
            </w:r>
          </w:p>
        </w:tc>
        <w:tc>
          <w:tcPr>
            <w:tcW w:w="517" w:type="pct"/>
            <w:vAlign w:val="bottom"/>
          </w:tcPr>
          <w:p w14:paraId="46189839">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2</w:t>
            </w:r>
          </w:p>
        </w:tc>
        <w:tc>
          <w:tcPr>
            <w:tcW w:w="517" w:type="pct"/>
            <w:vAlign w:val="bottom"/>
          </w:tcPr>
          <w:p w14:paraId="38949EDF">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3</w:t>
            </w:r>
          </w:p>
        </w:tc>
        <w:tc>
          <w:tcPr>
            <w:tcW w:w="654" w:type="pct"/>
            <w:vAlign w:val="bottom"/>
          </w:tcPr>
          <w:p w14:paraId="389F9486">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平均值</w:t>
            </w:r>
          </w:p>
        </w:tc>
        <w:tc>
          <w:tcPr>
            <w:tcW w:w="971" w:type="pct"/>
            <w:vMerge w:val="continue"/>
            <w:vAlign w:val="center"/>
          </w:tcPr>
          <w:p w14:paraId="5D11A568">
            <w:pPr>
              <w:adjustRightInd w:val="0"/>
              <w:snapToGrid w:val="0"/>
              <w:spacing w:line="360" w:lineRule="auto"/>
              <w:jc w:val="center"/>
              <w:rPr>
                <w:rFonts w:ascii="Times New Roman" w:hAnsi="Times New Roman" w:cs="Times New Roman"/>
                <w:szCs w:val="21"/>
              </w:rPr>
            </w:pPr>
          </w:p>
        </w:tc>
        <w:tc>
          <w:tcPr>
            <w:tcW w:w="1106" w:type="pct"/>
            <w:vMerge w:val="continue"/>
            <w:vAlign w:val="center"/>
          </w:tcPr>
          <w:p w14:paraId="090360A0">
            <w:pPr>
              <w:adjustRightInd w:val="0"/>
              <w:snapToGrid w:val="0"/>
              <w:spacing w:line="360" w:lineRule="auto"/>
              <w:jc w:val="center"/>
              <w:rPr>
                <w:rFonts w:ascii="Times New Roman" w:hAnsi="Times New Roman" w:cs="Times New Roman"/>
                <w:szCs w:val="21"/>
              </w:rPr>
            </w:pPr>
          </w:p>
        </w:tc>
      </w:tr>
      <w:tr w14:paraId="1B37E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Align w:val="center"/>
          </w:tcPr>
          <w:p w14:paraId="1971CCB7">
            <w:pPr>
              <w:adjustRightInd w:val="0"/>
              <w:snapToGrid w:val="0"/>
              <w:spacing w:line="360" w:lineRule="auto"/>
              <w:jc w:val="center"/>
              <w:rPr>
                <w:rFonts w:ascii="Times New Roman" w:hAnsi="Times New Roman" w:cs="Times New Roman"/>
                <w:szCs w:val="21"/>
              </w:rPr>
            </w:pPr>
          </w:p>
        </w:tc>
        <w:tc>
          <w:tcPr>
            <w:tcW w:w="517" w:type="pct"/>
            <w:vAlign w:val="center"/>
          </w:tcPr>
          <w:p w14:paraId="3DC756B5">
            <w:pPr>
              <w:adjustRightInd w:val="0"/>
              <w:snapToGrid w:val="0"/>
              <w:spacing w:line="360" w:lineRule="auto"/>
              <w:jc w:val="center"/>
              <w:rPr>
                <w:rFonts w:ascii="Times New Roman" w:hAnsi="Times New Roman" w:cs="Times New Roman"/>
                <w:szCs w:val="21"/>
              </w:rPr>
            </w:pPr>
          </w:p>
        </w:tc>
        <w:tc>
          <w:tcPr>
            <w:tcW w:w="517" w:type="pct"/>
            <w:vAlign w:val="center"/>
          </w:tcPr>
          <w:p w14:paraId="23562982">
            <w:pPr>
              <w:adjustRightInd w:val="0"/>
              <w:snapToGrid w:val="0"/>
              <w:spacing w:line="360" w:lineRule="auto"/>
              <w:jc w:val="center"/>
              <w:rPr>
                <w:rFonts w:ascii="Times New Roman" w:hAnsi="Times New Roman" w:cs="Times New Roman"/>
                <w:szCs w:val="21"/>
              </w:rPr>
            </w:pPr>
          </w:p>
        </w:tc>
        <w:tc>
          <w:tcPr>
            <w:tcW w:w="517" w:type="pct"/>
            <w:vAlign w:val="center"/>
          </w:tcPr>
          <w:p w14:paraId="3B832C34">
            <w:pPr>
              <w:adjustRightInd w:val="0"/>
              <w:snapToGrid w:val="0"/>
              <w:spacing w:line="360" w:lineRule="auto"/>
              <w:jc w:val="center"/>
              <w:rPr>
                <w:rFonts w:ascii="Times New Roman" w:hAnsi="Times New Roman" w:cs="Times New Roman"/>
                <w:szCs w:val="21"/>
              </w:rPr>
            </w:pPr>
          </w:p>
        </w:tc>
        <w:tc>
          <w:tcPr>
            <w:tcW w:w="654" w:type="pct"/>
            <w:vAlign w:val="center"/>
          </w:tcPr>
          <w:p w14:paraId="3243A7C6">
            <w:pPr>
              <w:adjustRightInd w:val="0"/>
              <w:snapToGrid w:val="0"/>
              <w:spacing w:line="360" w:lineRule="auto"/>
              <w:jc w:val="center"/>
              <w:rPr>
                <w:rFonts w:ascii="Times New Roman" w:hAnsi="Times New Roman" w:cs="Times New Roman"/>
                <w:szCs w:val="21"/>
              </w:rPr>
            </w:pPr>
          </w:p>
        </w:tc>
        <w:tc>
          <w:tcPr>
            <w:tcW w:w="971" w:type="pct"/>
            <w:vAlign w:val="center"/>
          </w:tcPr>
          <w:p w14:paraId="68882B72">
            <w:pPr>
              <w:adjustRightInd w:val="0"/>
              <w:snapToGrid w:val="0"/>
              <w:spacing w:line="360" w:lineRule="auto"/>
              <w:jc w:val="center"/>
              <w:rPr>
                <w:rFonts w:ascii="Times New Roman" w:hAnsi="Times New Roman" w:cs="Times New Roman" w:eastAsiaTheme="minorEastAsia"/>
                <w:szCs w:val="21"/>
              </w:rPr>
            </w:pPr>
          </w:p>
        </w:tc>
        <w:tc>
          <w:tcPr>
            <w:tcW w:w="1106" w:type="pct"/>
            <w:vAlign w:val="center"/>
          </w:tcPr>
          <w:p w14:paraId="4AF7B06C">
            <w:pPr>
              <w:adjustRightInd w:val="0"/>
              <w:snapToGrid w:val="0"/>
              <w:spacing w:line="360" w:lineRule="auto"/>
              <w:jc w:val="center"/>
              <w:rPr>
                <w:rFonts w:ascii="Times New Roman" w:hAnsi="Times New Roman" w:cs="Times New Roman" w:eastAsiaTheme="minorEastAsia"/>
                <w:szCs w:val="21"/>
              </w:rPr>
            </w:pPr>
          </w:p>
        </w:tc>
      </w:tr>
      <w:tr w14:paraId="6B849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Align w:val="center"/>
          </w:tcPr>
          <w:p w14:paraId="4B24D90D">
            <w:pPr>
              <w:adjustRightInd w:val="0"/>
              <w:snapToGrid w:val="0"/>
              <w:spacing w:line="360" w:lineRule="auto"/>
              <w:jc w:val="center"/>
              <w:rPr>
                <w:rFonts w:ascii="Times New Roman" w:hAnsi="Times New Roman" w:cs="Times New Roman"/>
                <w:szCs w:val="21"/>
              </w:rPr>
            </w:pPr>
          </w:p>
        </w:tc>
        <w:tc>
          <w:tcPr>
            <w:tcW w:w="517" w:type="pct"/>
            <w:vAlign w:val="center"/>
          </w:tcPr>
          <w:p w14:paraId="5FA7A754">
            <w:pPr>
              <w:adjustRightInd w:val="0"/>
              <w:snapToGrid w:val="0"/>
              <w:spacing w:line="360" w:lineRule="auto"/>
              <w:jc w:val="center"/>
              <w:rPr>
                <w:rFonts w:ascii="Times New Roman" w:hAnsi="Times New Roman" w:cs="Times New Roman"/>
                <w:szCs w:val="21"/>
              </w:rPr>
            </w:pPr>
          </w:p>
        </w:tc>
        <w:tc>
          <w:tcPr>
            <w:tcW w:w="517" w:type="pct"/>
            <w:vAlign w:val="center"/>
          </w:tcPr>
          <w:p w14:paraId="3DCB3907">
            <w:pPr>
              <w:adjustRightInd w:val="0"/>
              <w:snapToGrid w:val="0"/>
              <w:spacing w:line="360" w:lineRule="auto"/>
              <w:jc w:val="center"/>
              <w:rPr>
                <w:rFonts w:ascii="Times New Roman" w:hAnsi="Times New Roman" w:cs="Times New Roman"/>
                <w:szCs w:val="21"/>
              </w:rPr>
            </w:pPr>
          </w:p>
        </w:tc>
        <w:tc>
          <w:tcPr>
            <w:tcW w:w="517" w:type="pct"/>
            <w:vAlign w:val="center"/>
          </w:tcPr>
          <w:p w14:paraId="38579085">
            <w:pPr>
              <w:adjustRightInd w:val="0"/>
              <w:snapToGrid w:val="0"/>
              <w:spacing w:line="360" w:lineRule="auto"/>
              <w:jc w:val="center"/>
              <w:rPr>
                <w:rFonts w:ascii="Times New Roman" w:hAnsi="Times New Roman" w:cs="Times New Roman"/>
                <w:szCs w:val="21"/>
              </w:rPr>
            </w:pPr>
          </w:p>
        </w:tc>
        <w:tc>
          <w:tcPr>
            <w:tcW w:w="654" w:type="pct"/>
            <w:vAlign w:val="center"/>
          </w:tcPr>
          <w:p w14:paraId="12500307">
            <w:pPr>
              <w:adjustRightInd w:val="0"/>
              <w:snapToGrid w:val="0"/>
              <w:spacing w:line="360" w:lineRule="auto"/>
              <w:jc w:val="center"/>
              <w:rPr>
                <w:rFonts w:ascii="Times New Roman" w:hAnsi="Times New Roman" w:cs="Times New Roman"/>
                <w:szCs w:val="21"/>
              </w:rPr>
            </w:pPr>
          </w:p>
        </w:tc>
        <w:tc>
          <w:tcPr>
            <w:tcW w:w="971" w:type="pct"/>
            <w:vAlign w:val="center"/>
          </w:tcPr>
          <w:p w14:paraId="2290ECAD">
            <w:pPr>
              <w:adjustRightInd w:val="0"/>
              <w:snapToGrid w:val="0"/>
              <w:spacing w:line="360" w:lineRule="auto"/>
              <w:jc w:val="center"/>
              <w:rPr>
                <w:rFonts w:ascii="Times New Roman" w:hAnsi="Times New Roman" w:cs="Times New Roman"/>
                <w:szCs w:val="21"/>
              </w:rPr>
            </w:pPr>
          </w:p>
        </w:tc>
        <w:tc>
          <w:tcPr>
            <w:tcW w:w="1106" w:type="pct"/>
            <w:vAlign w:val="center"/>
          </w:tcPr>
          <w:p w14:paraId="2CD4671D">
            <w:pPr>
              <w:adjustRightInd w:val="0"/>
              <w:snapToGrid w:val="0"/>
              <w:spacing w:line="360" w:lineRule="auto"/>
              <w:jc w:val="center"/>
              <w:rPr>
                <w:rFonts w:ascii="Times New Roman" w:hAnsi="Times New Roman" w:cs="Times New Roman"/>
                <w:szCs w:val="21"/>
              </w:rPr>
            </w:pPr>
          </w:p>
        </w:tc>
      </w:tr>
      <w:tr w14:paraId="002C5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Align w:val="center"/>
          </w:tcPr>
          <w:p w14:paraId="5942E14C">
            <w:pPr>
              <w:adjustRightInd w:val="0"/>
              <w:snapToGrid w:val="0"/>
              <w:spacing w:line="360" w:lineRule="auto"/>
              <w:jc w:val="center"/>
              <w:rPr>
                <w:rFonts w:ascii="Times New Roman" w:hAnsi="Times New Roman" w:cs="Times New Roman"/>
                <w:szCs w:val="21"/>
              </w:rPr>
            </w:pPr>
          </w:p>
        </w:tc>
        <w:tc>
          <w:tcPr>
            <w:tcW w:w="517" w:type="pct"/>
            <w:vAlign w:val="center"/>
          </w:tcPr>
          <w:p w14:paraId="75C9FE7E">
            <w:pPr>
              <w:adjustRightInd w:val="0"/>
              <w:snapToGrid w:val="0"/>
              <w:spacing w:line="360" w:lineRule="auto"/>
              <w:jc w:val="center"/>
              <w:rPr>
                <w:rFonts w:ascii="Times New Roman" w:hAnsi="Times New Roman" w:cs="Times New Roman"/>
                <w:szCs w:val="21"/>
              </w:rPr>
            </w:pPr>
          </w:p>
        </w:tc>
        <w:tc>
          <w:tcPr>
            <w:tcW w:w="517" w:type="pct"/>
            <w:vAlign w:val="center"/>
          </w:tcPr>
          <w:p w14:paraId="61351877">
            <w:pPr>
              <w:adjustRightInd w:val="0"/>
              <w:snapToGrid w:val="0"/>
              <w:spacing w:line="360" w:lineRule="auto"/>
              <w:jc w:val="center"/>
              <w:rPr>
                <w:rFonts w:ascii="Times New Roman" w:hAnsi="Times New Roman" w:cs="Times New Roman"/>
                <w:szCs w:val="21"/>
              </w:rPr>
            </w:pPr>
          </w:p>
        </w:tc>
        <w:tc>
          <w:tcPr>
            <w:tcW w:w="517" w:type="pct"/>
            <w:vAlign w:val="center"/>
          </w:tcPr>
          <w:p w14:paraId="4CF86E43">
            <w:pPr>
              <w:adjustRightInd w:val="0"/>
              <w:snapToGrid w:val="0"/>
              <w:spacing w:line="360" w:lineRule="auto"/>
              <w:jc w:val="center"/>
              <w:rPr>
                <w:rFonts w:ascii="Times New Roman" w:hAnsi="Times New Roman" w:cs="Times New Roman"/>
                <w:szCs w:val="21"/>
              </w:rPr>
            </w:pPr>
          </w:p>
        </w:tc>
        <w:tc>
          <w:tcPr>
            <w:tcW w:w="654" w:type="pct"/>
            <w:vAlign w:val="center"/>
          </w:tcPr>
          <w:p w14:paraId="71AAE2CB">
            <w:pPr>
              <w:adjustRightInd w:val="0"/>
              <w:snapToGrid w:val="0"/>
              <w:spacing w:line="360" w:lineRule="auto"/>
              <w:jc w:val="center"/>
              <w:rPr>
                <w:rFonts w:ascii="Times New Roman" w:hAnsi="Times New Roman" w:cs="Times New Roman"/>
                <w:szCs w:val="21"/>
              </w:rPr>
            </w:pPr>
          </w:p>
        </w:tc>
        <w:tc>
          <w:tcPr>
            <w:tcW w:w="971" w:type="pct"/>
            <w:vAlign w:val="center"/>
          </w:tcPr>
          <w:p w14:paraId="43CB7983">
            <w:pPr>
              <w:adjustRightInd w:val="0"/>
              <w:snapToGrid w:val="0"/>
              <w:spacing w:line="360" w:lineRule="auto"/>
              <w:jc w:val="center"/>
              <w:rPr>
                <w:rFonts w:ascii="Times New Roman" w:hAnsi="Times New Roman" w:cs="Times New Roman"/>
                <w:szCs w:val="21"/>
              </w:rPr>
            </w:pPr>
          </w:p>
        </w:tc>
        <w:tc>
          <w:tcPr>
            <w:tcW w:w="1106" w:type="pct"/>
            <w:vAlign w:val="center"/>
          </w:tcPr>
          <w:p w14:paraId="7001627D">
            <w:pPr>
              <w:adjustRightInd w:val="0"/>
              <w:snapToGrid w:val="0"/>
              <w:spacing w:line="360" w:lineRule="auto"/>
              <w:jc w:val="center"/>
              <w:rPr>
                <w:rFonts w:ascii="Times New Roman" w:hAnsi="Times New Roman" w:cs="Times New Roman"/>
                <w:szCs w:val="21"/>
              </w:rPr>
            </w:pPr>
          </w:p>
        </w:tc>
      </w:tr>
      <w:tr w14:paraId="1DCD2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Align w:val="center"/>
          </w:tcPr>
          <w:p w14:paraId="3FE01994">
            <w:pPr>
              <w:adjustRightInd w:val="0"/>
              <w:snapToGrid w:val="0"/>
              <w:spacing w:line="360" w:lineRule="auto"/>
              <w:jc w:val="center"/>
              <w:rPr>
                <w:rFonts w:ascii="Times New Roman" w:hAnsi="Times New Roman" w:cs="Times New Roman"/>
                <w:szCs w:val="21"/>
              </w:rPr>
            </w:pPr>
          </w:p>
        </w:tc>
        <w:tc>
          <w:tcPr>
            <w:tcW w:w="517" w:type="pct"/>
            <w:vAlign w:val="center"/>
          </w:tcPr>
          <w:p w14:paraId="1342180A">
            <w:pPr>
              <w:adjustRightInd w:val="0"/>
              <w:snapToGrid w:val="0"/>
              <w:spacing w:line="360" w:lineRule="auto"/>
              <w:jc w:val="center"/>
              <w:rPr>
                <w:rFonts w:ascii="Times New Roman" w:hAnsi="Times New Roman" w:cs="Times New Roman"/>
                <w:szCs w:val="21"/>
              </w:rPr>
            </w:pPr>
          </w:p>
        </w:tc>
        <w:tc>
          <w:tcPr>
            <w:tcW w:w="517" w:type="pct"/>
            <w:vAlign w:val="center"/>
          </w:tcPr>
          <w:p w14:paraId="69A0EE41">
            <w:pPr>
              <w:adjustRightInd w:val="0"/>
              <w:snapToGrid w:val="0"/>
              <w:spacing w:line="360" w:lineRule="auto"/>
              <w:jc w:val="center"/>
              <w:rPr>
                <w:rFonts w:ascii="Times New Roman" w:hAnsi="Times New Roman" w:cs="Times New Roman"/>
                <w:szCs w:val="21"/>
              </w:rPr>
            </w:pPr>
          </w:p>
        </w:tc>
        <w:tc>
          <w:tcPr>
            <w:tcW w:w="517" w:type="pct"/>
            <w:vAlign w:val="center"/>
          </w:tcPr>
          <w:p w14:paraId="5DE11D69">
            <w:pPr>
              <w:adjustRightInd w:val="0"/>
              <w:snapToGrid w:val="0"/>
              <w:spacing w:line="360" w:lineRule="auto"/>
              <w:jc w:val="center"/>
              <w:rPr>
                <w:rFonts w:ascii="Times New Roman" w:hAnsi="Times New Roman" w:cs="Times New Roman"/>
                <w:szCs w:val="21"/>
              </w:rPr>
            </w:pPr>
          </w:p>
        </w:tc>
        <w:tc>
          <w:tcPr>
            <w:tcW w:w="654" w:type="pct"/>
            <w:vAlign w:val="center"/>
          </w:tcPr>
          <w:p w14:paraId="20323145">
            <w:pPr>
              <w:adjustRightInd w:val="0"/>
              <w:snapToGrid w:val="0"/>
              <w:spacing w:line="360" w:lineRule="auto"/>
              <w:jc w:val="center"/>
              <w:rPr>
                <w:rFonts w:ascii="Times New Roman" w:hAnsi="Times New Roman" w:cs="Times New Roman"/>
                <w:szCs w:val="21"/>
              </w:rPr>
            </w:pPr>
          </w:p>
        </w:tc>
        <w:tc>
          <w:tcPr>
            <w:tcW w:w="971" w:type="pct"/>
            <w:vAlign w:val="center"/>
          </w:tcPr>
          <w:p w14:paraId="4098DBAA">
            <w:pPr>
              <w:adjustRightInd w:val="0"/>
              <w:snapToGrid w:val="0"/>
              <w:spacing w:line="360" w:lineRule="auto"/>
              <w:jc w:val="center"/>
              <w:rPr>
                <w:rFonts w:ascii="Times New Roman" w:hAnsi="Times New Roman" w:cs="Times New Roman"/>
                <w:szCs w:val="21"/>
              </w:rPr>
            </w:pPr>
          </w:p>
        </w:tc>
        <w:tc>
          <w:tcPr>
            <w:tcW w:w="1106" w:type="pct"/>
            <w:vAlign w:val="center"/>
          </w:tcPr>
          <w:p w14:paraId="432FDA0E">
            <w:pPr>
              <w:adjustRightInd w:val="0"/>
              <w:snapToGrid w:val="0"/>
              <w:spacing w:line="360" w:lineRule="auto"/>
              <w:jc w:val="center"/>
              <w:rPr>
                <w:rFonts w:ascii="Times New Roman" w:hAnsi="Times New Roman" w:cs="Times New Roman"/>
                <w:szCs w:val="21"/>
              </w:rPr>
            </w:pPr>
          </w:p>
        </w:tc>
      </w:tr>
      <w:tr w14:paraId="33828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9" w:type="pct"/>
            <w:vAlign w:val="center"/>
          </w:tcPr>
          <w:p w14:paraId="62844477">
            <w:pPr>
              <w:adjustRightInd w:val="0"/>
              <w:snapToGrid w:val="0"/>
              <w:spacing w:line="360" w:lineRule="auto"/>
              <w:jc w:val="center"/>
              <w:rPr>
                <w:rFonts w:ascii="Times New Roman" w:hAnsi="Times New Roman" w:cs="Times New Roman"/>
                <w:szCs w:val="21"/>
              </w:rPr>
            </w:pPr>
          </w:p>
        </w:tc>
        <w:tc>
          <w:tcPr>
            <w:tcW w:w="517" w:type="pct"/>
            <w:vAlign w:val="center"/>
          </w:tcPr>
          <w:p w14:paraId="0743797A">
            <w:pPr>
              <w:adjustRightInd w:val="0"/>
              <w:snapToGrid w:val="0"/>
              <w:spacing w:line="360" w:lineRule="auto"/>
              <w:jc w:val="center"/>
              <w:rPr>
                <w:rFonts w:ascii="Times New Roman" w:hAnsi="Times New Roman" w:cs="Times New Roman" w:eastAsiaTheme="minorEastAsia"/>
                <w:bCs/>
                <w:sz w:val="24"/>
              </w:rPr>
            </w:pPr>
          </w:p>
        </w:tc>
        <w:tc>
          <w:tcPr>
            <w:tcW w:w="517" w:type="pct"/>
            <w:vAlign w:val="center"/>
          </w:tcPr>
          <w:p w14:paraId="4297F48B">
            <w:pPr>
              <w:adjustRightInd w:val="0"/>
              <w:snapToGrid w:val="0"/>
              <w:spacing w:line="360" w:lineRule="auto"/>
              <w:jc w:val="center"/>
              <w:rPr>
                <w:rFonts w:ascii="Times New Roman" w:hAnsi="Times New Roman" w:cs="Times New Roman" w:eastAsiaTheme="minorEastAsia"/>
                <w:bCs/>
                <w:sz w:val="24"/>
              </w:rPr>
            </w:pPr>
          </w:p>
        </w:tc>
        <w:tc>
          <w:tcPr>
            <w:tcW w:w="517" w:type="pct"/>
            <w:vAlign w:val="center"/>
          </w:tcPr>
          <w:p w14:paraId="5A8D4D50">
            <w:pPr>
              <w:adjustRightInd w:val="0"/>
              <w:snapToGrid w:val="0"/>
              <w:spacing w:line="360" w:lineRule="auto"/>
              <w:jc w:val="center"/>
              <w:rPr>
                <w:rFonts w:ascii="Times New Roman" w:hAnsi="Times New Roman" w:cs="Times New Roman" w:eastAsiaTheme="minorEastAsia"/>
                <w:bCs/>
                <w:sz w:val="24"/>
              </w:rPr>
            </w:pPr>
          </w:p>
        </w:tc>
        <w:tc>
          <w:tcPr>
            <w:tcW w:w="654" w:type="pct"/>
            <w:vAlign w:val="center"/>
          </w:tcPr>
          <w:p w14:paraId="79DBE793">
            <w:pPr>
              <w:adjustRightInd w:val="0"/>
              <w:snapToGrid w:val="0"/>
              <w:spacing w:line="360" w:lineRule="auto"/>
              <w:jc w:val="center"/>
              <w:rPr>
                <w:rFonts w:ascii="Times New Roman" w:hAnsi="Times New Roman" w:cs="Times New Roman" w:eastAsiaTheme="minorEastAsia"/>
                <w:bCs/>
                <w:sz w:val="24"/>
              </w:rPr>
            </w:pPr>
          </w:p>
        </w:tc>
        <w:tc>
          <w:tcPr>
            <w:tcW w:w="971" w:type="pct"/>
            <w:vAlign w:val="center"/>
          </w:tcPr>
          <w:p w14:paraId="044FF9BA">
            <w:pPr>
              <w:adjustRightInd w:val="0"/>
              <w:snapToGrid w:val="0"/>
              <w:spacing w:line="360" w:lineRule="auto"/>
              <w:jc w:val="center"/>
              <w:rPr>
                <w:rFonts w:ascii="Times New Roman" w:hAnsi="Times New Roman" w:cs="Times New Roman"/>
                <w:szCs w:val="21"/>
              </w:rPr>
            </w:pPr>
          </w:p>
        </w:tc>
        <w:tc>
          <w:tcPr>
            <w:tcW w:w="1106" w:type="pct"/>
            <w:vAlign w:val="center"/>
          </w:tcPr>
          <w:p w14:paraId="0B2C09D9">
            <w:pPr>
              <w:adjustRightInd w:val="0"/>
              <w:snapToGrid w:val="0"/>
              <w:spacing w:line="360" w:lineRule="auto"/>
              <w:jc w:val="center"/>
              <w:rPr>
                <w:rFonts w:ascii="Times New Roman" w:hAnsi="Times New Roman" w:cs="Times New Roman"/>
                <w:szCs w:val="21"/>
              </w:rPr>
            </w:pPr>
          </w:p>
        </w:tc>
      </w:tr>
    </w:tbl>
    <w:p w14:paraId="30E5A7AC">
      <w:pPr>
        <w:adjustRightInd w:val="0"/>
        <w:snapToGrid w:val="0"/>
        <w:spacing w:line="360" w:lineRule="auto"/>
        <w:jc w:val="left"/>
        <w:rPr>
          <w:rFonts w:ascii="Times New Roman" w:hAnsi="Times New Roman" w:cs="Times New Roman"/>
          <w:sz w:val="24"/>
          <w:szCs w:val="24"/>
        </w:rPr>
      </w:pPr>
    </w:p>
    <w:p w14:paraId="755E48B3">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7 4mm标定块厚度偏差</w:t>
      </w:r>
    </w:p>
    <w:p w14:paraId="3D17E55A">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eastAsiaTheme="minorEastAsia"/>
          <w:szCs w:val="21"/>
        </w:rPr>
        <w:t>单位</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mm</w:t>
      </w:r>
      <w:r>
        <w:rPr>
          <w:rFonts w:hint="eastAsia" w:ascii="Times New Roman" w:hAnsi="Times New Roman" w:cs="Times New Roman"/>
          <w:sz w:val="24"/>
          <w:szCs w:val="24"/>
        </w:rPr>
        <w:t xml:space="preserve">  </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1231"/>
        <w:gridCol w:w="1210"/>
        <w:gridCol w:w="1752"/>
        <w:gridCol w:w="2340"/>
        <w:gridCol w:w="2340"/>
      </w:tblGrid>
      <w:tr w14:paraId="42FF4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2690" w:type="pct"/>
            <w:gridSpan w:val="4"/>
            <w:vAlign w:val="bottom"/>
          </w:tcPr>
          <w:p w14:paraId="258A79C8">
            <w:pPr>
              <w:adjustRightInd w:val="0"/>
              <w:snapToGrid w:val="0"/>
              <w:spacing w:line="360" w:lineRule="auto"/>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测长仪读数</w:t>
            </w:r>
          </w:p>
        </w:tc>
        <w:tc>
          <w:tcPr>
            <w:tcW w:w="1154" w:type="pct"/>
            <w:vAlign w:val="bottom"/>
          </w:tcPr>
          <w:p w14:paraId="5613446C">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厚度偏差</w:t>
            </w:r>
          </w:p>
        </w:tc>
        <w:tc>
          <w:tcPr>
            <w:tcW w:w="1154" w:type="pct"/>
            <w:vAlign w:val="center"/>
          </w:tcPr>
          <w:p w14:paraId="4C19BFBD">
            <w:pPr>
              <w:widowControl/>
              <w:jc w:val="left"/>
              <w:rPr>
                <w:rFonts w:ascii="Times New Roman" w:hAnsi="Times New Roman" w:cs="Times New Roman"/>
                <w:szCs w:val="21"/>
              </w:rPr>
            </w:pPr>
            <w:r>
              <w:rPr>
                <w:rFonts w:ascii="Times New Roman" w:hAnsi="Times New Roman" w:cs="Times New Roman"/>
                <w:szCs w:val="21"/>
              </w:rPr>
              <w:t>测量不确定度</w:t>
            </w:r>
            <w:r>
              <w:rPr>
                <w:rFonts w:ascii="Times New Roman" w:hAnsi="Times New Roman" w:cs="Times New Roman"/>
                <w:i/>
                <w:iCs/>
                <w:szCs w:val="21"/>
              </w:rPr>
              <w:t>U</w:t>
            </w:r>
            <w:r>
              <w:rPr>
                <w:rFonts w:ascii="Times New Roman" w:hAnsi="Times New Roman" w:cs="Times New Roman"/>
                <w:szCs w:val="21"/>
              </w:rPr>
              <w:t>(</w:t>
            </w:r>
            <w:r>
              <w:rPr>
                <w:rFonts w:ascii="Times New Roman" w:hAnsi="Times New Roman" w:cs="Times New Roman"/>
                <w:i/>
                <w:iCs/>
                <w:szCs w:val="21"/>
              </w:rPr>
              <w:t>k</w:t>
            </w:r>
            <w:r>
              <w:rPr>
                <w:rFonts w:ascii="Times New Roman" w:hAnsi="Times New Roman" w:cs="Times New Roman"/>
                <w:szCs w:val="21"/>
              </w:rPr>
              <w:t>=2)</w:t>
            </w:r>
          </w:p>
        </w:tc>
      </w:tr>
      <w:tr w14:paraId="25C64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622" w:type="pct"/>
            <w:vAlign w:val="bottom"/>
          </w:tcPr>
          <w:p w14:paraId="0DAC96D1">
            <w:pPr>
              <w:adjustRightInd w:val="0"/>
              <w:snapToGrid w:val="0"/>
              <w:spacing w:line="360" w:lineRule="auto"/>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1</w:t>
            </w:r>
          </w:p>
        </w:tc>
        <w:tc>
          <w:tcPr>
            <w:tcW w:w="607" w:type="pct"/>
            <w:vAlign w:val="bottom"/>
          </w:tcPr>
          <w:p w14:paraId="312280DB">
            <w:pPr>
              <w:adjustRightInd w:val="0"/>
              <w:snapToGrid w:val="0"/>
              <w:spacing w:line="360" w:lineRule="auto"/>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2</w:t>
            </w:r>
          </w:p>
        </w:tc>
        <w:tc>
          <w:tcPr>
            <w:tcW w:w="597" w:type="pct"/>
            <w:vAlign w:val="bottom"/>
          </w:tcPr>
          <w:p w14:paraId="13B61C7D">
            <w:pPr>
              <w:adjustRightInd w:val="0"/>
              <w:snapToGrid w:val="0"/>
              <w:spacing w:line="360" w:lineRule="auto"/>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3</w:t>
            </w:r>
          </w:p>
        </w:tc>
        <w:tc>
          <w:tcPr>
            <w:tcW w:w="863" w:type="pct"/>
            <w:vAlign w:val="bottom"/>
          </w:tcPr>
          <w:p w14:paraId="4C6FB376">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平均值</w:t>
            </w:r>
          </w:p>
        </w:tc>
        <w:tc>
          <w:tcPr>
            <w:tcW w:w="1154" w:type="pct"/>
            <w:vAlign w:val="center"/>
          </w:tcPr>
          <w:p w14:paraId="206636D4">
            <w:pPr>
              <w:adjustRightInd w:val="0"/>
              <w:snapToGrid w:val="0"/>
              <w:spacing w:line="360" w:lineRule="auto"/>
              <w:jc w:val="center"/>
              <w:rPr>
                <w:rFonts w:ascii="Times New Roman" w:hAnsi="Times New Roman" w:cs="Times New Roman"/>
                <w:szCs w:val="21"/>
              </w:rPr>
            </w:pPr>
          </w:p>
        </w:tc>
        <w:tc>
          <w:tcPr>
            <w:tcW w:w="1154" w:type="pct"/>
            <w:vAlign w:val="center"/>
          </w:tcPr>
          <w:p w14:paraId="423E16B1">
            <w:pPr>
              <w:adjustRightInd w:val="0"/>
              <w:snapToGrid w:val="0"/>
              <w:spacing w:line="360" w:lineRule="auto"/>
              <w:jc w:val="center"/>
              <w:rPr>
                <w:rFonts w:ascii="Times New Roman" w:hAnsi="Times New Roman" w:cs="Times New Roman"/>
                <w:szCs w:val="21"/>
              </w:rPr>
            </w:pPr>
          </w:p>
        </w:tc>
      </w:tr>
      <w:tr w14:paraId="5BEF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exact"/>
          <w:jc w:val="center"/>
        </w:trPr>
        <w:tc>
          <w:tcPr>
            <w:tcW w:w="622" w:type="pct"/>
            <w:vAlign w:val="center"/>
          </w:tcPr>
          <w:p w14:paraId="02B9E7ED">
            <w:pPr>
              <w:adjustRightInd w:val="0"/>
              <w:snapToGrid w:val="0"/>
              <w:spacing w:line="360" w:lineRule="auto"/>
              <w:jc w:val="center"/>
              <w:rPr>
                <w:rFonts w:ascii="Times New Roman" w:hAnsi="Times New Roman" w:cs="Times New Roman"/>
                <w:szCs w:val="21"/>
              </w:rPr>
            </w:pPr>
          </w:p>
        </w:tc>
        <w:tc>
          <w:tcPr>
            <w:tcW w:w="607" w:type="pct"/>
            <w:vAlign w:val="center"/>
          </w:tcPr>
          <w:p w14:paraId="3103305D">
            <w:pPr>
              <w:adjustRightInd w:val="0"/>
              <w:snapToGrid w:val="0"/>
              <w:spacing w:line="360" w:lineRule="auto"/>
              <w:jc w:val="center"/>
              <w:rPr>
                <w:rFonts w:ascii="Times New Roman" w:hAnsi="Times New Roman" w:cs="Times New Roman"/>
                <w:szCs w:val="21"/>
              </w:rPr>
            </w:pPr>
          </w:p>
        </w:tc>
        <w:tc>
          <w:tcPr>
            <w:tcW w:w="597" w:type="pct"/>
            <w:vAlign w:val="center"/>
          </w:tcPr>
          <w:p w14:paraId="62631B47">
            <w:pPr>
              <w:adjustRightInd w:val="0"/>
              <w:snapToGrid w:val="0"/>
              <w:spacing w:line="360" w:lineRule="auto"/>
              <w:jc w:val="center"/>
              <w:rPr>
                <w:rFonts w:ascii="Times New Roman" w:hAnsi="Times New Roman" w:cs="Times New Roman"/>
                <w:szCs w:val="21"/>
              </w:rPr>
            </w:pPr>
          </w:p>
        </w:tc>
        <w:tc>
          <w:tcPr>
            <w:tcW w:w="863" w:type="pct"/>
            <w:vAlign w:val="center"/>
          </w:tcPr>
          <w:p w14:paraId="0F1A6C2E">
            <w:pPr>
              <w:adjustRightInd w:val="0"/>
              <w:snapToGrid w:val="0"/>
              <w:spacing w:line="360" w:lineRule="auto"/>
              <w:jc w:val="center"/>
              <w:rPr>
                <w:rFonts w:ascii="Times New Roman" w:hAnsi="Times New Roman" w:cs="Times New Roman"/>
                <w:szCs w:val="21"/>
              </w:rPr>
            </w:pPr>
          </w:p>
        </w:tc>
        <w:tc>
          <w:tcPr>
            <w:tcW w:w="1154" w:type="pct"/>
            <w:vAlign w:val="center"/>
          </w:tcPr>
          <w:p w14:paraId="17E19456">
            <w:pPr>
              <w:adjustRightInd w:val="0"/>
              <w:snapToGrid w:val="0"/>
              <w:spacing w:line="360" w:lineRule="auto"/>
              <w:jc w:val="center"/>
              <w:rPr>
                <w:rFonts w:ascii="Times New Roman" w:hAnsi="Times New Roman" w:cs="Times New Roman" w:eastAsiaTheme="minorEastAsia"/>
                <w:szCs w:val="21"/>
              </w:rPr>
            </w:pPr>
          </w:p>
        </w:tc>
        <w:tc>
          <w:tcPr>
            <w:tcW w:w="1154" w:type="pct"/>
            <w:vAlign w:val="center"/>
          </w:tcPr>
          <w:p w14:paraId="02136C4D">
            <w:pPr>
              <w:adjustRightInd w:val="0"/>
              <w:snapToGrid w:val="0"/>
              <w:spacing w:line="360" w:lineRule="auto"/>
              <w:jc w:val="center"/>
              <w:rPr>
                <w:rFonts w:ascii="Times New Roman" w:hAnsi="Times New Roman" w:cs="Times New Roman" w:eastAsiaTheme="minorEastAsia"/>
                <w:szCs w:val="21"/>
              </w:rPr>
            </w:pPr>
          </w:p>
        </w:tc>
      </w:tr>
    </w:tbl>
    <w:p w14:paraId="51647F59">
      <w:pPr>
        <w:pStyle w:val="2"/>
        <w:spacing w:after="156" w:afterLines="50" w:line="360" w:lineRule="auto"/>
        <w:rPr>
          <w:rFonts w:hint="eastAsia" w:ascii="Times New Roman" w:hAnsi="Times New Roman" w:eastAsia="宋体" w:cs="Times New Roman"/>
          <w:b w:val="0"/>
          <w:kern w:val="2"/>
          <w:sz w:val="24"/>
          <w:szCs w:val="24"/>
          <w:lang w:val="en-US" w:eastAsia="zh-CN"/>
        </w:rPr>
      </w:pPr>
      <w:bookmarkStart w:id="51" w:name="_Toc551"/>
      <w:bookmarkStart w:id="52" w:name="_Toc444093807"/>
      <w:bookmarkStart w:id="53" w:name="_Toc474831443"/>
    </w:p>
    <w:p w14:paraId="177655F2">
      <w:pPr>
        <w:keepNext w:val="0"/>
        <w:keepLines w:val="0"/>
        <w:pageBreakBefore w:val="0"/>
        <w:widowControl/>
        <w:kinsoku/>
        <w:wordWrap/>
        <w:overflowPunct/>
        <w:topLinePunct w:val="0"/>
        <w:autoSpaceDE/>
        <w:autoSpaceDN/>
        <w:bidi w:val="0"/>
        <w:adjustRightInd/>
        <w:snapToGrid/>
        <w:jc w:val="left"/>
        <w:textAlignment w:val="auto"/>
        <w:rPr>
          <w:rFonts w:ascii="Times New Roman" w:hAnsi="Times New Roman" w:cs="Times New Roman"/>
          <w:sz w:val="24"/>
          <w:szCs w:val="24"/>
        </w:rPr>
      </w:pPr>
      <w:r>
        <w:rPr>
          <w:rFonts w:ascii="Times New Roman" w:hAnsi="Times New Roman" w:cs="Times New Roman"/>
          <w:b/>
          <w:sz w:val="24"/>
          <w:szCs w:val="24"/>
        </w:rPr>
        <w:br w:type="page"/>
      </w:r>
    </w:p>
    <w:p w14:paraId="31CBEBDF">
      <w:pPr>
        <w:pStyle w:val="2"/>
        <w:spacing w:after="156" w:afterLines="50" w:line="360" w:lineRule="auto"/>
        <w:rPr>
          <w:rFonts w:hint="eastAsia" w:ascii="黑体" w:hAnsi="黑体" w:eastAsia="黑体"/>
          <w:sz w:val="28"/>
          <w:szCs w:val="28"/>
        </w:rPr>
      </w:pPr>
      <w:r>
        <w:rPr>
          <w:rFonts w:hint="eastAsia" w:ascii="黑体" w:hAnsi="黑体" w:eastAsia="黑体"/>
          <w:sz w:val="28"/>
          <w:szCs w:val="28"/>
        </w:rPr>
        <w:t>附录</w:t>
      </w:r>
      <w:r>
        <w:rPr>
          <w:rFonts w:ascii="Times New Roman" w:hAnsi="Times New Roman" w:eastAsia="黑体" w:cs="Times New Roman"/>
          <w:sz w:val="28"/>
          <w:szCs w:val="28"/>
        </w:rPr>
        <w:t>B</w:t>
      </w:r>
      <w:bookmarkEnd w:id="51"/>
      <w:bookmarkStart w:id="54" w:name="_Toc48819301"/>
    </w:p>
    <w:bookmarkEnd w:id="54"/>
    <w:p w14:paraId="7724A45F">
      <w:pPr>
        <w:pStyle w:val="2"/>
        <w:spacing w:line="360" w:lineRule="auto"/>
        <w:jc w:val="center"/>
        <w:rPr>
          <w:rFonts w:hint="eastAsia" w:ascii="黑体" w:hAnsi="黑体" w:eastAsia="黑体"/>
          <w:sz w:val="28"/>
          <w:szCs w:val="28"/>
        </w:rPr>
      </w:pPr>
      <w:bookmarkStart w:id="55" w:name="_Toc2534"/>
      <w:bookmarkStart w:id="56" w:name="_Toc24887"/>
      <w:r>
        <w:rPr>
          <w:rFonts w:hint="eastAsia" w:ascii="黑体" w:hAnsi="黑体" w:eastAsia="黑体"/>
          <w:sz w:val="28"/>
          <w:szCs w:val="28"/>
        </w:rPr>
        <w:t>校准证书内容及内页（参考）格式</w:t>
      </w:r>
      <w:bookmarkEnd w:id="55"/>
      <w:bookmarkEnd w:id="56"/>
    </w:p>
    <w:p w14:paraId="53C2D2F6">
      <w:pPr>
        <w:adjustRightInd w:val="0"/>
        <w:snapToGrid w:val="0"/>
        <w:spacing w:before="156" w:beforeLines="50" w:line="360" w:lineRule="auto"/>
        <w:rPr>
          <w:rFonts w:ascii="Times New Roman" w:hAnsi="Times New Roman" w:eastAsia="黑体" w:cs="Times New Roman"/>
          <w:bCs/>
          <w:sz w:val="24"/>
          <w:szCs w:val="24"/>
        </w:rPr>
      </w:pPr>
      <w:r>
        <w:rPr>
          <w:rFonts w:ascii="Times New Roman" w:hAnsi="Times New Roman" w:eastAsia="黑体" w:cs="Times New Roman"/>
          <w:bCs/>
          <w:sz w:val="24"/>
          <w:szCs w:val="24"/>
        </w:rPr>
        <w:t>B.1  校准证书应至少包括以下信息：</w:t>
      </w:r>
    </w:p>
    <w:p w14:paraId="74240A58">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a)</w:t>
      </w:r>
      <w:r>
        <w:rPr>
          <w:rFonts w:hint="eastAsia" w:ascii="Times New Roman" w:hAnsi="Times New Roman" w:cs="Times New Roman"/>
          <w:bCs/>
          <w:sz w:val="24"/>
          <w:szCs w:val="24"/>
        </w:rPr>
        <w:t xml:space="preserve"> </w:t>
      </w:r>
      <w:r>
        <w:rPr>
          <w:rFonts w:ascii="Times New Roman" w:hAnsi="Times New Roman" w:cs="Times New Roman"/>
          <w:bCs/>
          <w:sz w:val="24"/>
          <w:szCs w:val="24"/>
        </w:rPr>
        <w:t>标题：“校准证书”；</w:t>
      </w:r>
    </w:p>
    <w:p w14:paraId="25ADD026">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b)</w:t>
      </w:r>
      <w:r>
        <w:rPr>
          <w:rFonts w:hint="eastAsia" w:ascii="Times New Roman" w:hAnsi="Times New Roman" w:cs="Times New Roman"/>
          <w:bCs/>
          <w:sz w:val="24"/>
          <w:szCs w:val="24"/>
        </w:rPr>
        <w:t xml:space="preserve"> </w:t>
      </w:r>
      <w:r>
        <w:rPr>
          <w:rFonts w:ascii="Times New Roman" w:hAnsi="Times New Roman" w:cs="Times New Roman"/>
          <w:bCs/>
          <w:sz w:val="24"/>
          <w:szCs w:val="24"/>
        </w:rPr>
        <w:t xml:space="preserve">实验室的名称和地址； </w:t>
      </w:r>
    </w:p>
    <w:p w14:paraId="18171727">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c)</w:t>
      </w:r>
      <w:r>
        <w:rPr>
          <w:rFonts w:hint="eastAsia" w:ascii="Times New Roman" w:hAnsi="Times New Roman" w:cs="Times New Roman"/>
          <w:bCs/>
          <w:sz w:val="24"/>
          <w:szCs w:val="24"/>
        </w:rPr>
        <w:t xml:space="preserve"> </w:t>
      </w:r>
      <w:r>
        <w:rPr>
          <w:rFonts w:ascii="Times New Roman" w:hAnsi="Times New Roman" w:cs="Times New Roman"/>
          <w:bCs/>
          <w:sz w:val="24"/>
          <w:szCs w:val="24"/>
        </w:rPr>
        <w:t>进行校准的地点（如果与实验室的地址不同）；</w:t>
      </w:r>
    </w:p>
    <w:p w14:paraId="48DFE25F">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d)</w:t>
      </w:r>
      <w:r>
        <w:rPr>
          <w:rFonts w:hint="eastAsia" w:ascii="Times New Roman" w:hAnsi="Times New Roman" w:cs="Times New Roman"/>
          <w:bCs/>
          <w:sz w:val="24"/>
          <w:szCs w:val="24"/>
        </w:rPr>
        <w:t xml:space="preserve"> </w:t>
      </w:r>
      <w:r>
        <w:rPr>
          <w:rFonts w:ascii="Times New Roman" w:hAnsi="Times New Roman" w:cs="Times New Roman"/>
          <w:bCs/>
          <w:sz w:val="24"/>
          <w:szCs w:val="24"/>
        </w:rPr>
        <w:t>证书的唯一性标识（如编号），每页及总页数的标识；</w:t>
      </w:r>
    </w:p>
    <w:p w14:paraId="4FFC40FC">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e)</w:t>
      </w:r>
      <w:r>
        <w:rPr>
          <w:rFonts w:hint="eastAsia" w:ascii="Times New Roman" w:hAnsi="Times New Roman" w:cs="Times New Roman"/>
          <w:bCs/>
          <w:sz w:val="24"/>
          <w:szCs w:val="24"/>
        </w:rPr>
        <w:t xml:space="preserve"> </w:t>
      </w:r>
      <w:r>
        <w:rPr>
          <w:rFonts w:ascii="Times New Roman" w:hAnsi="Times New Roman" w:cs="Times New Roman"/>
          <w:bCs/>
          <w:sz w:val="24"/>
          <w:szCs w:val="24"/>
        </w:rPr>
        <w:t>送校单位的名称；</w:t>
      </w:r>
    </w:p>
    <w:p w14:paraId="1B55E1A9">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f)</w:t>
      </w:r>
      <w:r>
        <w:rPr>
          <w:rFonts w:hint="eastAsia" w:ascii="Times New Roman" w:hAnsi="Times New Roman" w:cs="Times New Roman"/>
          <w:bCs/>
          <w:sz w:val="24"/>
          <w:szCs w:val="24"/>
        </w:rPr>
        <w:t xml:space="preserve"> </w:t>
      </w:r>
      <w:r>
        <w:rPr>
          <w:rFonts w:ascii="Times New Roman" w:hAnsi="Times New Roman" w:cs="Times New Roman"/>
          <w:bCs/>
          <w:sz w:val="24"/>
          <w:szCs w:val="24"/>
        </w:rPr>
        <w:t>被校对象的描述和明确标识；</w:t>
      </w:r>
    </w:p>
    <w:p w14:paraId="48BEC944">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g) 进行校准的日期，如果与校准结果的有效性和应用有关时，应说明被校对象的接收日期；</w:t>
      </w:r>
    </w:p>
    <w:p w14:paraId="5A3C0A5F">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h) 如果与校准结果的有效性和应用有关时，应对被校样品的抽样程序进行说明；</w:t>
      </w:r>
    </w:p>
    <w:p w14:paraId="4C66C217">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i) 校准所依据的技术规范的标识，包括名称及代号；</w:t>
      </w:r>
    </w:p>
    <w:p w14:paraId="1D30D58F">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j) 本次校准所用测量标准的溯源性及有效性说明；</w:t>
      </w:r>
    </w:p>
    <w:p w14:paraId="757D8352">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k) 校准环境的描述；</w:t>
      </w:r>
    </w:p>
    <w:p w14:paraId="6B23DFB7">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l) 校准结果及测量不确定度的说明；</w:t>
      </w:r>
    </w:p>
    <w:p w14:paraId="5A4A644B">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m)</w:t>
      </w:r>
      <w:r>
        <w:rPr>
          <w:rFonts w:hint="eastAsia" w:ascii="Times New Roman" w:hAnsi="Times New Roman" w:cs="Times New Roman"/>
          <w:bCs/>
          <w:sz w:val="24"/>
          <w:szCs w:val="24"/>
        </w:rPr>
        <w:t xml:space="preserve"> </w:t>
      </w:r>
      <w:r>
        <w:rPr>
          <w:rFonts w:ascii="Times New Roman" w:hAnsi="Times New Roman" w:cs="Times New Roman"/>
          <w:bCs/>
          <w:sz w:val="24"/>
          <w:szCs w:val="24"/>
        </w:rPr>
        <w:t>对校准规范的偏离的说明；</w:t>
      </w:r>
    </w:p>
    <w:p w14:paraId="72F671FA">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n)</w:t>
      </w:r>
      <w:r>
        <w:rPr>
          <w:rFonts w:hint="eastAsia" w:ascii="Times New Roman" w:hAnsi="Times New Roman" w:cs="Times New Roman"/>
          <w:bCs/>
          <w:sz w:val="24"/>
          <w:szCs w:val="24"/>
        </w:rPr>
        <w:t xml:space="preserve"> </w:t>
      </w:r>
      <w:r>
        <w:rPr>
          <w:rFonts w:ascii="Times New Roman" w:hAnsi="Times New Roman" w:cs="Times New Roman"/>
          <w:bCs/>
          <w:sz w:val="24"/>
          <w:szCs w:val="24"/>
        </w:rPr>
        <w:t>校准证书或校准报告签发人的签名、职务或等效标识；</w:t>
      </w:r>
    </w:p>
    <w:p w14:paraId="737F70C3">
      <w:pPr>
        <w:autoSpaceDE w:val="0"/>
        <w:autoSpaceDN w:val="0"/>
        <w:adjustRightInd w:val="0"/>
        <w:snapToGrid w:val="0"/>
        <w:spacing w:line="360" w:lineRule="auto"/>
        <w:rPr>
          <w:rFonts w:ascii="Times New Roman" w:hAnsi="Times New Roman" w:cs="Times New Roman"/>
          <w:bCs/>
          <w:sz w:val="24"/>
          <w:szCs w:val="24"/>
        </w:rPr>
      </w:pPr>
      <w:r>
        <w:rPr>
          <w:rFonts w:ascii="Times New Roman" w:hAnsi="Times New Roman" w:cs="Times New Roman"/>
          <w:bCs/>
          <w:sz w:val="24"/>
          <w:szCs w:val="24"/>
        </w:rPr>
        <w:t>o)</w:t>
      </w:r>
      <w:r>
        <w:rPr>
          <w:rFonts w:hint="eastAsia" w:ascii="Times New Roman" w:hAnsi="Times New Roman" w:cs="Times New Roman"/>
          <w:bCs/>
          <w:sz w:val="24"/>
          <w:szCs w:val="24"/>
        </w:rPr>
        <w:t xml:space="preserve"> </w:t>
      </w:r>
      <w:r>
        <w:rPr>
          <w:rFonts w:ascii="Times New Roman" w:hAnsi="Times New Roman" w:cs="Times New Roman"/>
          <w:bCs/>
          <w:sz w:val="24"/>
          <w:szCs w:val="24"/>
        </w:rPr>
        <w:t>校准结果仅对校准对象有效的声明；</w:t>
      </w:r>
    </w:p>
    <w:p w14:paraId="7B15ED3C">
      <w:pPr>
        <w:autoSpaceDE w:val="0"/>
        <w:autoSpaceDN w:val="0"/>
        <w:adjustRightInd w:val="0"/>
        <w:snapToGrid w:val="0"/>
        <w:spacing w:line="360" w:lineRule="auto"/>
        <w:rPr>
          <w:rFonts w:ascii="Times New Roman"/>
          <w:sz w:val="28"/>
          <w:szCs w:val="28"/>
        </w:rPr>
      </w:pPr>
      <w:r>
        <w:rPr>
          <w:rFonts w:ascii="Times New Roman" w:hAnsi="Times New Roman" w:cs="Times New Roman"/>
          <w:bCs/>
          <w:sz w:val="24"/>
          <w:szCs w:val="24"/>
        </w:rPr>
        <w:t>p)</w:t>
      </w:r>
      <w:r>
        <w:rPr>
          <w:rFonts w:hint="eastAsia" w:ascii="Times New Roman" w:hAnsi="Times New Roman" w:cs="Times New Roman"/>
          <w:bCs/>
          <w:sz w:val="24"/>
          <w:szCs w:val="24"/>
        </w:rPr>
        <w:t xml:space="preserve"> </w:t>
      </w:r>
      <w:r>
        <w:rPr>
          <w:rFonts w:ascii="Times New Roman" w:hAnsi="Times New Roman" w:cs="Times New Roman"/>
          <w:bCs/>
          <w:sz w:val="24"/>
          <w:szCs w:val="24"/>
        </w:rPr>
        <w:t>未经校准实验室书面批准，不得部分复制校准证书的声明。</w:t>
      </w:r>
      <w:r>
        <w:rPr>
          <w:bCs/>
        </w:rPr>
        <w:br w:type="page"/>
      </w:r>
    </w:p>
    <w:p w14:paraId="133B1581">
      <w:pPr>
        <w:pStyle w:val="4"/>
        <w:spacing w:line="360" w:lineRule="auto"/>
        <w:ind w:firstLine="0"/>
        <w:rPr>
          <w:rFonts w:hint="eastAsia" w:ascii="黑体" w:hAnsi="黑体" w:eastAsia="黑体"/>
          <w:bCs/>
          <w:sz w:val="24"/>
          <w:szCs w:val="24"/>
        </w:rPr>
      </w:pPr>
      <w:r>
        <w:rPr>
          <w:rFonts w:ascii="Times New Roman" w:hAnsi="Times New Roman" w:eastAsia="黑体" w:cs="Times New Roman"/>
          <w:bCs/>
          <w:sz w:val="24"/>
          <w:szCs w:val="24"/>
        </w:rPr>
        <w:t xml:space="preserve">B.2 </w:t>
      </w:r>
      <w:r>
        <w:rPr>
          <w:rFonts w:hint="eastAsia" w:eastAsia="黑体"/>
          <w:bCs/>
          <w:sz w:val="24"/>
          <w:szCs w:val="24"/>
        </w:rPr>
        <w:t xml:space="preserve"> </w:t>
      </w:r>
      <w:r>
        <w:rPr>
          <w:rFonts w:hint="eastAsia" w:ascii="黑体" w:hAnsi="黑体" w:eastAsia="黑体"/>
          <w:bCs/>
          <w:sz w:val="24"/>
          <w:szCs w:val="24"/>
        </w:rPr>
        <w:t>校准证书内页（参考）格式</w:t>
      </w:r>
    </w:p>
    <w:p w14:paraId="1AB735EF">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 外观及功能检查</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2"/>
        <w:gridCol w:w="7655"/>
      </w:tblGrid>
      <w:tr w14:paraId="1097D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4" w:type="pct"/>
            <w:vAlign w:val="center"/>
          </w:tcPr>
          <w:p w14:paraId="019CD471">
            <w:pPr>
              <w:jc w:val="center"/>
              <w:rPr>
                <w:sz w:val="24"/>
                <w:szCs w:val="24"/>
              </w:rPr>
            </w:pPr>
            <w:r>
              <w:rPr>
                <w:sz w:val="24"/>
                <w:szCs w:val="24"/>
              </w:rPr>
              <w:t>项目</w:t>
            </w:r>
          </w:p>
        </w:tc>
        <w:tc>
          <w:tcPr>
            <w:tcW w:w="3776" w:type="pct"/>
            <w:vAlign w:val="center"/>
          </w:tcPr>
          <w:p w14:paraId="788E9284">
            <w:pPr>
              <w:jc w:val="center"/>
              <w:rPr>
                <w:sz w:val="24"/>
                <w:szCs w:val="24"/>
              </w:rPr>
            </w:pPr>
            <w:r>
              <w:rPr>
                <w:sz w:val="24"/>
                <w:szCs w:val="24"/>
              </w:rPr>
              <w:t>检查结果</w:t>
            </w:r>
          </w:p>
        </w:tc>
      </w:tr>
      <w:tr w14:paraId="090C1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4" w:type="pct"/>
            <w:vAlign w:val="center"/>
          </w:tcPr>
          <w:p w14:paraId="2D0F92AE">
            <w:pPr>
              <w:jc w:val="center"/>
              <w:rPr>
                <w:sz w:val="24"/>
                <w:szCs w:val="24"/>
              </w:rPr>
            </w:pPr>
            <w:r>
              <w:rPr>
                <w:sz w:val="24"/>
                <w:szCs w:val="24"/>
              </w:rPr>
              <w:t>外观及功能性检查</w:t>
            </w:r>
          </w:p>
        </w:tc>
        <w:tc>
          <w:tcPr>
            <w:tcW w:w="3776" w:type="pct"/>
            <w:vAlign w:val="center"/>
          </w:tcPr>
          <w:p w14:paraId="497ADA0D">
            <w:pPr>
              <w:jc w:val="center"/>
              <w:rPr>
                <w:sz w:val="24"/>
                <w:szCs w:val="24"/>
              </w:rPr>
            </w:pPr>
          </w:p>
        </w:tc>
      </w:tr>
    </w:tbl>
    <w:p w14:paraId="2F060B65">
      <w:pPr>
        <w:adjustRightInd w:val="0"/>
        <w:snapToGrid w:val="0"/>
        <w:spacing w:line="360" w:lineRule="auto"/>
        <w:rPr>
          <w:rFonts w:ascii="Times New Roman" w:hAnsi="Times New Roman" w:cs="Times New Roman" w:eastAsiaTheme="minorEastAsia"/>
          <w:sz w:val="13"/>
          <w:szCs w:val="13"/>
        </w:rPr>
      </w:pPr>
      <w:r>
        <w:rPr>
          <w:rFonts w:ascii="Times New Roman" w:hAnsi="Times New Roman" w:cs="Times New Roman" w:eastAsiaTheme="minorEastAsia"/>
          <w:sz w:val="24"/>
          <w:szCs w:val="24"/>
        </w:rPr>
        <w:t>2 两测量爪的平行度：</w:t>
      </w:r>
    </w:p>
    <w:p w14:paraId="15EFF863">
      <w:pPr>
        <w:adjustRightInd w:val="0"/>
        <w:snapToGrid w:val="0"/>
        <w:spacing w:line="360" w:lineRule="auto"/>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3 测量面的粗糙度：</w:t>
      </w:r>
    </w:p>
    <w:p w14:paraId="3218A783">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eastAsiaTheme="minorEastAsia"/>
          <w:sz w:val="24"/>
          <w:szCs w:val="24"/>
        </w:rPr>
        <w:t>4 测量面的平面度：</w:t>
      </w:r>
    </w:p>
    <w:p w14:paraId="76DF133F">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5 主机的示值误差</w:t>
      </w:r>
    </w:p>
    <w:tbl>
      <w:tblPr>
        <w:tblStyle w:val="1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73"/>
        <w:gridCol w:w="3949"/>
        <w:gridCol w:w="4215"/>
      </w:tblGrid>
      <w:tr w14:paraId="056E6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973" w:type="pct"/>
            <w:vAlign w:val="center"/>
          </w:tcPr>
          <w:p w14:paraId="66F23CBD">
            <w:pPr>
              <w:jc w:val="center"/>
              <w:rPr>
                <w:rFonts w:ascii="Times New Roman" w:hAnsi="Times New Roman" w:cs="Times New Roman"/>
                <w:sz w:val="24"/>
                <w:szCs w:val="24"/>
              </w:rPr>
            </w:pPr>
            <w:r>
              <w:rPr>
                <w:rFonts w:ascii="Times New Roman" w:hAnsi="Times New Roman" w:cs="Times New Roman"/>
                <w:sz w:val="24"/>
                <w:szCs w:val="24"/>
              </w:rPr>
              <w:t>测量点(mm)</w:t>
            </w:r>
          </w:p>
        </w:tc>
        <w:tc>
          <w:tcPr>
            <w:tcW w:w="1948" w:type="pct"/>
            <w:vAlign w:val="center"/>
          </w:tcPr>
          <w:p w14:paraId="76110B61">
            <w:pPr>
              <w:jc w:val="center"/>
              <w:rPr>
                <w:rFonts w:ascii="Times New Roman" w:hAnsi="Times New Roman" w:cs="Times New Roman"/>
                <w:sz w:val="24"/>
                <w:szCs w:val="24"/>
              </w:rPr>
            </w:pPr>
            <w:r>
              <w:rPr>
                <w:rFonts w:ascii="Times New Roman" w:hAnsi="Times New Roman" w:cs="Times New Roman"/>
                <w:sz w:val="24"/>
                <w:szCs w:val="24"/>
              </w:rPr>
              <w:t>示值误差(mm)</w:t>
            </w:r>
          </w:p>
        </w:tc>
        <w:tc>
          <w:tcPr>
            <w:tcW w:w="2079" w:type="pct"/>
            <w:vAlign w:val="center"/>
          </w:tcPr>
          <w:p w14:paraId="06EE7796">
            <w:pPr>
              <w:jc w:val="center"/>
              <w:rPr>
                <w:rFonts w:ascii="Times New Roman" w:hAnsi="Times New Roman" w:cs="Times New Roman"/>
                <w:sz w:val="24"/>
                <w:szCs w:val="24"/>
              </w:rPr>
            </w:pPr>
            <w:r>
              <w:rPr>
                <w:rFonts w:ascii="Times New Roman" w:hAnsi="Times New Roman" w:cs="Times New Roman"/>
                <w:sz w:val="24"/>
                <w:szCs w:val="24"/>
              </w:rPr>
              <w:t>测量不确定度</w:t>
            </w:r>
            <w:r>
              <w:rPr>
                <w:rFonts w:ascii="Times New Roman" w:hAnsi="Times New Roman" w:cs="Times New Roman"/>
                <w:i/>
                <w:iCs/>
                <w:sz w:val="24"/>
                <w:szCs w:val="24"/>
              </w:rPr>
              <w:t>U</w:t>
            </w:r>
            <w:r>
              <w:rPr>
                <w:rFonts w:ascii="Times New Roman" w:hAnsi="Times New Roman" w:cs="Times New Roman"/>
                <w:sz w:val="24"/>
                <w:szCs w:val="24"/>
              </w:rPr>
              <w:t>(</w:t>
            </w:r>
            <w:r>
              <w:rPr>
                <w:rFonts w:ascii="Times New Roman" w:hAnsi="Times New Roman" w:cs="Times New Roman"/>
                <w:i/>
                <w:iCs/>
                <w:sz w:val="24"/>
                <w:szCs w:val="24"/>
              </w:rPr>
              <w:t>k</w:t>
            </w:r>
            <w:r>
              <w:rPr>
                <w:rFonts w:ascii="Times New Roman" w:hAnsi="Times New Roman" w:cs="Times New Roman"/>
                <w:sz w:val="24"/>
                <w:szCs w:val="24"/>
              </w:rPr>
              <w:t>=2)(mm)</w:t>
            </w:r>
          </w:p>
        </w:tc>
      </w:tr>
      <w:tr w14:paraId="4D950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973" w:type="pct"/>
            <w:vAlign w:val="center"/>
          </w:tcPr>
          <w:p w14:paraId="774AC8F0">
            <w:pPr>
              <w:jc w:val="center"/>
              <w:rPr>
                <w:rFonts w:ascii="Times New Roman" w:hAnsi="Times New Roman" w:cs="Times New Roman"/>
                <w:sz w:val="24"/>
                <w:szCs w:val="24"/>
              </w:rPr>
            </w:pPr>
          </w:p>
        </w:tc>
        <w:tc>
          <w:tcPr>
            <w:tcW w:w="1948" w:type="pct"/>
            <w:vAlign w:val="center"/>
          </w:tcPr>
          <w:p w14:paraId="0B0B83F8">
            <w:pPr>
              <w:jc w:val="center"/>
              <w:rPr>
                <w:rFonts w:ascii="Times New Roman" w:hAnsi="Times New Roman" w:cs="Times New Roman"/>
                <w:sz w:val="24"/>
                <w:szCs w:val="24"/>
              </w:rPr>
            </w:pPr>
          </w:p>
        </w:tc>
        <w:tc>
          <w:tcPr>
            <w:tcW w:w="2079" w:type="pct"/>
            <w:vAlign w:val="center"/>
          </w:tcPr>
          <w:p w14:paraId="53D28068">
            <w:pPr>
              <w:jc w:val="center"/>
              <w:rPr>
                <w:rFonts w:ascii="Times New Roman" w:hAnsi="Times New Roman" w:cs="Times New Roman"/>
                <w:sz w:val="24"/>
                <w:szCs w:val="24"/>
              </w:rPr>
            </w:pPr>
          </w:p>
        </w:tc>
      </w:tr>
      <w:tr w14:paraId="01266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973" w:type="pct"/>
            <w:vAlign w:val="center"/>
          </w:tcPr>
          <w:p w14:paraId="6885383B">
            <w:pPr>
              <w:jc w:val="center"/>
              <w:rPr>
                <w:rFonts w:ascii="Times New Roman" w:hAnsi="Times New Roman" w:cs="Times New Roman"/>
                <w:sz w:val="24"/>
                <w:szCs w:val="24"/>
              </w:rPr>
            </w:pPr>
          </w:p>
        </w:tc>
        <w:tc>
          <w:tcPr>
            <w:tcW w:w="1948" w:type="pct"/>
            <w:vAlign w:val="center"/>
          </w:tcPr>
          <w:p w14:paraId="59CB127D">
            <w:pPr>
              <w:jc w:val="center"/>
              <w:rPr>
                <w:rFonts w:ascii="Times New Roman" w:hAnsi="Times New Roman" w:cs="Times New Roman"/>
                <w:sz w:val="24"/>
                <w:szCs w:val="24"/>
              </w:rPr>
            </w:pPr>
          </w:p>
        </w:tc>
        <w:tc>
          <w:tcPr>
            <w:tcW w:w="2079" w:type="pct"/>
            <w:vAlign w:val="center"/>
          </w:tcPr>
          <w:p w14:paraId="5E912431">
            <w:pPr>
              <w:jc w:val="center"/>
              <w:rPr>
                <w:rFonts w:ascii="Times New Roman" w:hAnsi="Times New Roman" w:cs="Times New Roman"/>
                <w:sz w:val="24"/>
                <w:szCs w:val="24"/>
              </w:rPr>
            </w:pPr>
          </w:p>
        </w:tc>
      </w:tr>
      <w:tr w14:paraId="263DE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973" w:type="pct"/>
            <w:vAlign w:val="center"/>
          </w:tcPr>
          <w:p w14:paraId="38BFA2E9">
            <w:pPr>
              <w:jc w:val="center"/>
              <w:rPr>
                <w:rFonts w:ascii="Times New Roman" w:hAnsi="Times New Roman" w:cs="Times New Roman"/>
                <w:sz w:val="24"/>
                <w:szCs w:val="24"/>
              </w:rPr>
            </w:pPr>
          </w:p>
        </w:tc>
        <w:tc>
          <w:tcPr>
            <w:tcW w:w="1948" w:type="pct"/>
            <w:vAlign w:val="center"/>
          </w:tcPr>
          <w:p w14:paraId="2AD9853C">
            <w:pPr>
              <w:jc w:val="center"/>
              <w:rPr>
                <w:rFonts w:ascii="Times New Roman" w:hAnsi="Times New Roman" w:cs="Times New Roman"/>
                <w:sz w:val="24"/>
                <w:szCs w:val="24"/>
              </w:rPr>
            </w:pPr>
          </w:p>
        </w:tc>
        <w:tc>
          <w:tcPr>
            <w:tcW w:w="2079" w:type="pct"/>
            <w:vAlign w:val="center"/>
          </w:tcPr>
          <w:p w14:paraId="75D923C3">
            <w:pPr>
              <w:jc w:val="center"/>
              <w:rPr>
                <w:rFonts w:ascii="Times New Roman" w:hAnsi="Times New Roman" w:cs="Times New Roman"/>
                <w:sz w:val="24"/>
                <w:szCs w:val="24"/>
              </w:rPr>
            </w:pPr>
          </w:p>
        </w:tc>
      </w:tr>
    </w:tbl>
    <w:p w14:paraId="7AA76931">
      <w:pPr>
        <w:adjustRightInd w:val="0"/>
        <w:snapToGrid w:val="0"/>
        <w:spacing w:line="360" w:lineRule="auto"/>
        <w:rPr>
          <w:rFonts w:ascii="Times New Roman" w:hAnsi="Times New Roman" w:cs="Times New Roman"/>
          <w:sz w:val="24"/>
          <w:szCs w:val="24"/>
        </w:rPr>
      </w:pPr>
    </w:p>
    <w:p w14:paraId="3111E90A">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6 电梯塞规的示值误差</w:t>
      </w:r>
    </w:p>
    <w:tbl>
      <w:tblPr>
        <w:tblStyle w:val="1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379"/>
        <w:gridCol w:w="3380"/>
        <w:gridCol w:w="3378"/>
      </w:tblGrid>
      <w:tr w14:paraId="66177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1667" w:type="pct"/>
            <w:vAlign w:val="center"/>
          </w:tcPr>
          <w:p w14:paraId="1725E17A">
            <w:pPr>
              <w:jc w:val="center"/>
              <w:rPr>
                <w:rFonts w:ascii="Times New Roman" w:hAnsi="Times New Roman" w:cs="Times New Roman"/>
                <w:sz w:val="24"/>
                <w:szCs w:val="24"/>
              </w:rPr>
            </w:pPr>
            <w:r>
              <w:rPr>
                <w:rFonts w:ascii="Times New Roman" w:hAnsi="Times New Roman" w:cs="Times New Roman"/>
                <w:sz w:val="24"/>
                <w:szCs w:val="24"/>
              </w:rPr>
              <w:t>测量点(mm)</w:t>
            </w:r>
          </w:p>
        </w:tc>
        <w:tc>
          <w:tcPr>
            <w:tcW w:w="1667" w:type="pct"/>
            <w:vAlign w:val="center"/>
          </w:tcPr>
          <w:p w14:paraId="2347CBAE">
            <w:pPr>
              <w:jc w:val="center"/>
              <w:rPr>
                <w:rFonts w:ascii="Times New Roman" w:hAnsi="Times New Roman" w:cs="Times New Roman"/>
                <w:sz w:val="24"/>
                <w:szCs w:val="24"/>
              </w:rPr>
            </w:pPr>
            <w:r>
              <w:rPr>
                <w:rFonts w:ascii="Times New Roman" w:hAnsi="Times New Roman" w:cs="Times New Roman"/>
                <w:sz w:val="24"/>
                <w:szCs w:val="24"/>
              </w:rPr>
              <w:t>示值误差(mm)</w:t>
            </w:r>
          </w:p>
        </w:tc>
        <w:tc>
          <w:tcPr>
            <w:tcW w:w="1667" w:type="pct"/>
            <w:vAlign w:val="center"/>
          </w:tcPr>
          <w:p w14:paraId="145D9B32">
            <w:pPr>
              <w:jc w:val="center"/>
              <w:rPr>
                <w:rFonts w:ascii="Times New Roman" w:hAnsi="Times New Roman" w:cs="Times New Roman"/>
                <w:sz w:val="24"/>
                <w:szCs w:val="24"/>
              </w:rPr>
            </w:pPr>
            <w:r>
              <w:rPr>
                <w:rFonts w:ascii="Times New Roman" w:hAnsi="Times New Roman" w:cs="Times New Roman"/>
                <w:sz w:val="24"/>
                <w:szCs w:val="24"/>
              </w:rPr>
              <w:t>测量不确定度</w:t>
            </w:r>
            <w:r>
              <w:rPr>
                <w:rFonts w:ascii="Times New Roman" w:hAnsi="Times New Roman" w:cs="Times New Roman"/>
                <w:i/>
                <w:iCs/>
                <w:sz w:val="24"/>
                <w:szCs w:val="24"/>
              </w:rPr>
              <w:t>U</w:t>
            </w:r>
            <w:r>
              <w:rPr>
                <w:rFonts w:ascii="Times New Roman" w:hAnsi="Times New Roman" w:cs="Times New Roman"/>
                <w:sz w:val="24"/>
                <w:szCs w:val="24"/>
              </w:rPr>
              <w:t>(</w:t>
            </w:r>
            <w:r>
              <w:rPr>
                <w:rFonts w:ascii="Times New Roman" w:hAnsi="Times New Roman" w:cs="Times New Roman"/>
                <w:i/>
                <w:iCs/>
                <w:sz w:val="24"/>
                <w:szCs w:val="24"/>
              </w:rPr>
              <w:t>k</w:t>
            </w:r>
            <w:r>
              <w:rPr>
                <w:rFonts w:ascii="Times New Roman" w:hAnsi="Times New Roman" w:cs="Times New Roman"/>
                <w:sz w:val="24"/>
                <w:szCs w:val="24"/>
              </w:rPr>
              <w:t>=2)(mm)</w:t>
            </w:r>
          </w:p>
        </w:tc>
      </w:tr>
      <w:tr w14:paraId="1E62F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1667" w:type="pct"/>
            <w:vAlign w:val="center"/>
          </w:tcPr>
          <w:p w14:paraId="2E362AAF">
            <w:pPr>
              <w:jc w:val="center"/>
              <w:rPr>
                <w:rFonts w:ascii="Times New Roman" w:hAnsi="Times New Roman" w:cs="Times New Roman"/>
                <w:sz w:val="24"/>
                <w:szCs w:val="24"/>
              </w:rPr>
            </w:pPr>
          </w:p>
        </w:tc>
        <w:tc>
          <w:tcPr>
            <w:tcW w:w="1667" w:type="pct"/>
            <w:vAlign w:val="center"/>
          </w:tcPr>
          <w:p w14:paraId="6F10423B">
            <w:pPr>
              <w:jc w:val="center"/>
              <w:rPr>
                <w:rFonts w:ascii="Times New Roman" w:hAnsi="Times New Roman" w:cs="Times New Roman"/>
                <w:sz w:val="24"/>
                <w:szCs w:val="24"/>
              </w:rPr>
            </w:pPr>
          </w:p>
        </w:tc>
        <w:tc>
          <w:tcPr>
            <w:tcW w:w="1667" w:type="pct"/>
            <w:vAlign w:val="center"/>
          </w:tcPr>
          <w:p w14:paraId="5DC9B649">
            <w:pPr>
              <w:jc w:val="center"/>
              <w:rPr>
                <w:rFonts w:ascii="Times New Roman" w:hAnsi="Times New Roman" w:cs="Times New Roman"/>
                <w:sz w:val="24"/>
                <w:szCs w:val="24"/>
              </w:rPr>
            </w:pPr>
          </w:p>
        </w:tc>
      </w:tr>
      <w:tr w14:paraId="1A650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1667" w:type="pct"/>
            <w:vAlign w:val="center"/>
          </w:tcPr>
          <w:p w14:paraId="564D4281">
            <w:pPr>
              <w:jc w:val="center"/>
              <w:rPr>
                <w:rFonts w:ascii="Times New Roman" w:hAnsi="Times New Roman" w:cs="Times New Roman"/>
                <w:sz w:val="24"/>
                <w:szCs w:val="24"/>
              </w:rPr>
            </w:pPr>
          </w:p>
        </w:tc>
        <w:tc>
          <w:tcPr>
            <w:tcW w:w="1667" w:type="pct"/>
            <w:vAlign w:val="center"/>
          </w:tcPr>
          <w:p w14:paraId="6CFD258E">
            <w:pPr>
              <w:jc w:val="center"/>
              <w:rPr>
                <w:rFonts w:ascii="Times New Roman" w:hAnsi="Times New Roman" w:cs="Times New Roman"/>
                <w:sz w:val="24"/>
                <w:szCs w:val="24"/>
              </w:rPr>
            </w:pPr>
          </w:p>
        </w:tc>
        <w:tc>
          <w:tcPr>
            <w:tcW w:w="1667" w:type="pct"/>
            <w:vAlign w:val="center"/>
          </w:tcPr>
          <w:p w14:paraId="4696987E">
            <w:pPr>
              <w:jc w:val="center"/>
              <w:rPr>
                <w:rFonts w:ascii="Times New Roman" w:hAnsi="Times New Roman" w:cs="Times New Roman"/>
                <w:sz w:val="24"/>
                <w:szCs w:val="24"/>
              </w:rPr>
            </w:pPr>
          </w:p>
        </w:tc>
      </w:tr>
      <w:tr w14:paraId="65BAB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1667" w:type="pct"/>
            <w:vAlign w:val="center"/>
          </w:tcPr>
          <w:p w14:paraId="30C27E9A">
            <w:pPr>
              <w:jc w:val="center"/>
              <w:rPr>
                <w:rFonts w:ascii="Times New Roman" w:hAnsi="Times New Roman" w:cs="Times New Roman"/>
                <w:sz w:val="24"/>
                <w:szCs w:val="24"/>
              </w:rPr>
            </w:pPr>
          </w:p>
        </w:tc>
        <w:tc>
          <w:tcPr>
            <w:tcW w:w="1667" w:type="pct"/>
            <w:vAlign w:val="center"/>
          </w:tcPr>
          <w:p w14:paraId="307FA028">
            <w:pPr>
              <w:jc w:val="center"/>
              <w:rPr>
                <w:rFonts w:ascii="Times New Roman" w:hAnsi="Times New Roman" w:cs="Times New Roman"/>
                <w:sz w:val="24"/>
                <w:szCs w:val="24"/>
              </w:rPr>
            </w:pPr>
          </w:p>
        </w:tc>
        <w:tc>
          <w:tcPr>
            <w:tcW w:w="1667" w:type="pct"/>
            <w:vAlign w:val="center"/>
          </w:tcPr>
          <w:p w14:paraId="2B2FD994">
            <w:pPr>
              <w:jc w:val="center"/>
              <w:rPr>
                <w:rFonts w:ascii="Times New Roman" w:hAnsi="Times New Roman" w:cs="Times New Roman"/>
                <w:sz w:val="24"/>
                <w:szCs w:val="24"/>
              </w:rPr>
            </w:pPr>
          </w:p>
        </w:tc>
      </w:tr>
    </w:tbl>
    <w:p w14:paraId="4AE897C9">
      <w:pPr>
        <w:adjustRightInd w:val="0"/>
        <w:snapToGrid w:val="0"/>
        <w:spacing w:line="360" w:lineRule="auto"/>
        <w:rPr>
          <w:rFonts w:ascii="Times New Roman" w:hAnsi="Times New Roman" w:cs="Times New Roman"/>
          <w:sz w:val="24"/>
          <w:szCs w:val="24"/>
        </w:rPr>
      </w:pPr>
    </w:p>
    <w:p w14:paraId="47B1B167">
      <w:pPr>
        <w:adjustRightInd w:val="0"/>
        <w:snapToGrid w:val="0"/>
        <w:spacing w:line="360" w:lineRule="auto"/>
        <w:rPr>
          <w:rFonts w:ascii="Times New Roman" w:hAnsi="Times New Roman" w:cs="Times New Roman"/>
        </w:rPr>
      </w:pPr>
      <w:r>
        <w:rPr>
          <w:rFonts w:ascii="Times New Roman" w:hAnsi="Times New Roman" w:cs="Times New Roman"/>
          <w:sz w:val="24"/>
          <w:szCs w:val="24"/>
        </w:rPr>
        <w:t>7 4mm标定块厚度偏差</w:t>
      </w:r>
    </w:p>
    <w:p w14:paraId="3E382EC4">
      <w:pPr>
        <w:adjustRightInd w:val="0"/>
        <w:snapToGrid w:val="0"/>
        <w:spacing w:line="360" w:lineRule="auto"/>
        <w:jc w:val="left"/>
        <w:rPr>
          <w:rFonts w:ascii="Times New Roman" w:hAnsi="Times New Roman" w:cs="Times New Roman" w:eastAsiaTheme="minorEastAsia"/>
          <w:sz w:val="24"/>
          <w:szCs w:val="24"/>
        </w:rPr>
      </w:pPr>
    </w:p>
    <w:p w14:paraId="0E144785">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p>
    <w:tbl>
      <w:tblPr>
        <w:tblStyle w:val="18"/>
        <w:tblW w:w="35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38"/>
        <w:gridCol w:w="3800"/>
      </w:tblGrid>
      <w:tr w14:paraId="165B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2338" w:type="pct"/>
            <w:vAlign w:val="bottom"/>
          </w:tcPr>
          <w:p w14:paraId="75D98982">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厚度偏差</w:t>
            </w:r>
            <w:r>
              <w:rPr>
                <w:rFonts w:ascii="Times New Roman" w:hAnsi="Times New Roman" w:cs="Times New Roman"/>
                <w:sz w:val="24"/>
                <w:szCs w:val="24"/>
              </w:rPr>
              <w:t>(mm)</w:t>
            </w:r>
          </w:p>
        </w:tc>
        <w:tc>
          <w:tcPr>
            <w:tcW w:w="2661" w:type="pct"/>
            <w:vAlign w:val="center"/>
          </w:tcPr>
          <w:p w14:paraId="1A6A2D71">
            <w:pPr>
              <w:widowControl/>
              <w:jc w:val="center"/>
              <w:rPr>
                <w:rFonts w:ascii="Times New Roman" w:hAnsi="Times New Roman" w:cs="Times New Roman"/>
                <w:szCs w:val="21"/>
              </w:rPr>
            </w:pPr>
            <w:r>
              <w:rPr>
                <w:rFonts w:ascii="Times New Roman" w:hAnsi="Times New Roman" w:cs="Times New Roman"/>
                <w:szCs w:val="21"/>
              </w:rPr>
              <w:t>测量不确定度</w:t>
            </w:r>
            <w:r>
              <w:rPr>
                <w:rFonts w:ascii="Times New Roman" w:hAnsi="Times New Roman" w:cs="Times New Roman"/>
                <w:i/>
                <w:iCs/>
                <w:szCs w:val="21"/>
              </w:rPr>
              <w:t>U</w:t>
            </w:r>
            <w:r>
              <w:rPr>
                <w:rFonts w:ascii="Times New Roman" w:hAnsi="Times New Roman" w:cs="Times New Roman"/>
                <w:szCs w:val="21"/>
              </w:rPr>
              <w:t>(</w:t>
            </w:r>
            <w:r>
              <w:rPr>
                <w:rFonts w:ascii="Times New Roman" w:hAnsi="Times New Roman" w:cs="Times New Roman"/>
                <w:i/>
                <w:iCs/>
                <w:szCs w:val="21"/>
              </w:rPr>
              <w:t>k</w:t>
            </w:r>
            <w:r>
              <w:rPr>
                <w:rFonts w:ascii="Times New Roman" w:hAnsi="Times New Roman" w:cs="Times New Roman"/>
                <w:szCs w:val="21"/>
              </w:rPr>
              <w:t>=2)</w:t>
            </w:r>
            <w:r>
              <w:rPr>
                <w:rFonts w:ascii="Times New Roman" w:hAnsi="Times New Roman" w:cs="Times New Roman"/>
                <w:sz w:val="24"/>
                <w:szCs w:val="24"/>
              </w:rPr>
              <w:t>(mm)</w:t>
            </w:r>
          </w:p>
        </w:tc>
      </w:tr>
      <w:tr w14:paraId="1A42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2338" w:type="pct"/>
            <w:vAlign w:val="center"/>
          </w:tcPr>
          <w:p w14:paraId="32FAB77B">
            <w:pPr>
              <w:adjustRightInd w:val="0"/>
              <w:snapToGrid w:val="0"/>
              <w:spacing w:line="360" w:lineRule="auto"/>
              <w:jc w:val="center"/>
              <w:rPr>
                <w:rFonts w:ascii="Times New Roman" w:hAnsi="Times New Roman" w:cs="Times New Roman"/>
                <w:szCs w:val="21"/>
              </w:rPr>
            </w:pPr>
          </w:p>
        </w:tc>
        <w:tc>
          <w:tcPr>
            <w:tcW w:w="2661" w:type="pct"/>
            <w:vAlign w:val="center"/>
          </w:tcPr>
          <w:p w14:paraId="429C8398">
            <w:pPr>
              <w:adjustRightInd w:val="0"/>
              <w:snapToGrid w:val="0"/>
              <w:spacing w:line="360" w:lineRule="auto"/>
              <w:jc w:val="center"/>
              <w:rPr>
                <w:rFonts w:ascii="Times New Roman" w:hAnsi="Times New Roman" w:cs="Times New Roman"/>
                <w:szCs w:val="21"/>
              </w:rPr>
            </w:pPr>
          </w:p>
        </w:tc>
      </w:tr>
      <w:tr w14:paraId="4D93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2338" w:type="pct"/>
            <w:vAlign w:val="center"/>
          </w:tcPr>
          <w:p w14:paraId="12A0A10F">
            <w:pPr>
              <w:adjustRightInd w:val="0"/>
              <w:snapToGrid w:val="0"/>
              <w:spacing w:line="360" w:lineRule="auto"/>
              <w:jc w:val="center"/>
              <w:rPr>
                <w:rFonts w:ascii="Times New Roman" w:hAnsi="Times New Roman" w:cs="Times New Roman" w:eastAsiaTheme="minorEastAsia"/>
                <w:szCs w:val="21"/>
              </w:rPr>
            </w:pPr>
          </w:p>
        </w:tc>
        <w:tc>
          <w:tcPr>
            <w:tcW w:w="2661" w:type="pct"/>
            <w:vAlign w:val="center"/>
          </w:tcPr>
          <w:p w14:paraId="63CC2252">
            <w:pPr>
              <w:adjustRightInd w:val="0"/>
              <w:snapToGrid w:val="0"/>
              <w:spacing w:line="360" w:lineRule="auto"/>
              <w:jc w:val="center"/>
              <w:rPr>
                <w:rFonts w:ascii="Times New Roman" w:hAnsi="Times New Roman" w:cs="Times New Roman" w:eastAsiaTheme="minorEastAsia"/>
                <w:szCs w:val="21"/>
              </w:rPr>
            </w:pPr>
          </w:p>
        </w:tc>
      </w:tr>
    </w:tbl>
    <w:p w14:paraId="368349B5">
      <w:pPr>
        <w:widowControl/>
        <w:jc w:val="left"/>
        <w:rPr>
          <w:sz w:val="24"/>
          <w:szCs w:val="24"/>
        </w:rPr>
      </w:pPr>
      <w:r>
        <w:rPr>
          <w:sz w:val="24"/>
          <w:szCs w:val="24"/>
        </w:rPr>
        <w:br w:type="page"/>
      </w:r>
    </w:p>
    <w:p w14:paraId="65AF6F75">
      <w:pPr>
        <w:pStyle w:val="2"/>
        <w:adjustRightInd w:val="0"/>
        <w:snapToGrid w:val="0"/>
        <w:spacing w:line="360" w:lineRule="auto"/>
        <w:rPr>
          <w:rFonts w:ascii="Times New Roman" w:hAnsi="Times New Roman" w:cs="Times New Roman"/>
        </w:rPr>
      </w:pPr>
      <w:bookmarkStart w:id="57" w:name="_Toc6309"/>
      <w:r>
        <w:rPr>
          <w:rFonts w:ascii="Times New Roman" w:hAnsi="Times New Roman" w:eastAsia="黑体" w:cs="Times New Roman"/>
          <w:sz w:val="28"/>
          <w:szCs w:val="28"/>
        </w:rPr>
        <w:t>附录C</w:t>
      </w:r>
      <w:bookmarkEnd w:id="57"/>
      <w:bookmarkStart w:id="58" w:name="_Toc71892816"/>
    </w:p>
    <w:bookmarkEnd w:id="52"/>
    <w:bookmarkEnd w:id="53"/>
    <w:bookmarkEnd w:id="58"/>
    <w:p w14:paraId="1653B904">
      <w:pPr>
        <w:pStyle w:val="49"/>
        <w:rPr>
          <w:rFonts w:ascii="Times New Roman"/>
          <w:color w:val="auto"/>
          <w:sz w:val="28"/>
          <w:szCs w:val="28"/>
        </w:rPr>
      </w:pPr>
      <w:bookmarkStart w:id="59" w:name="_Toc28458"/>
      <w:r>
        <w:rPr>
          <w:rFonts w:hint="eastAsia"/>
          <w:color w:val="auto"/>
          <w:sz w:val="28"/>
          <w:szCs w:val="28"/>
        </w:rPr>
        <w:t>多功能电梯测量仪主机示值误差测量结果的不确定度评定</w:t>
      </w:r>
      <w:bookmarkEnd w:id="59"/>
      <w:r>
        <w:rPr>
          <w:rFonts w:hint="eastAsia"/>
          <w:color w:val="auto"/>
          <w:sz w:val="28"/>
          <w:szCs w:val="28"/>
        </w:rPr>
        <w:t>示例</w:t>
      </w:r>
    </w:p>
    <w:p w14:paraId="24ED9C4E">
      <w:pPr>
        <w:adjustRightInd w:val="0"/>
        <w:snapToGrid w:val="0"/>
        <w:spacing w:line="360" w:lineRule="auto"/>
        <w:jc w:val="center"/>
        <w:rPr>
          <w:rFonts w:ascii="Times New Roman" w:hAnsi="Times New Roman" w:eastAsia="方正黑体_GBK" w:cs="Times New Roman"/>
          <w:sz w:val="28"/>
          <w:szCs w:val="28"/>
        </w:rPr>
      </w:pPr>
    </w:p>
    <w:p w14:paraId="4A922B9C">
      <w:pPr>
        <w:adjustRightInd w:val="0"/>
        <w:snapToGrid w:val="0"/>
        <w:spacing w:line="360" w:lineRule="auto"/>
        <w:jc w:val="left"/>
        <w:rPr>
          <w:rFonts w:ascii="Times New Roman" w:hAnsi="Times New Roman" w:cs="Times New Roman"/>
          <w:kern w:val="0"/>
          <w:sz w:val="24"/>
          <w:szCs w:val="24"/>
        </w:rPr>
      </w:pPr>
      <w:r>
        <w:rPr>
          <w:rFonts w:ascii="Times New Roman" w:hAnsi="Times New Roman" w:cs="Times New Roman"/>
          <w:sz w:val="24"/>
          <w:szCs w:val="24"/>
        </w:rPr>
        <w:t>C.1  主机示值误差</w:t>
      </w:r>
      <w:r>
        <w:rPr>
          <w:rFonts w:ascii="Times New Roman" w:hAnsi="Times New Roman" w:cs="Times New Roman"/>
          <w:kern w:val="0"/>
          <w:sz w:val="24"/>
          <w:szCs w:val="24"/>
        </w:rPr>
        <w:t>测量结果不确定度评定</w:t>
      </w:r>
    </w:p>
    <w:p w14:paraId="649FE041">
      <w:pPr>
        <w:adjustRightInd w:val="0"/>
        <w:snapToGrid w:val="0"/>
        <w:spacing w:line="360" w:lineRule="auto"/>
        <w:jc w:val="left"/>
        <w:rPr>
          <w:rFonts w:ascii="Times New Roman" w:hAnsi="Times New Roman" w:eastAsia="方正黑体_GBK" w:cs="Times New Roman"/>
          <w:sz w:val="28"/>
          <w:szCs w:val="28"/>
        </w:rPr>
      </w:pPr>
      <w:r>
        <w:rPr>
          <w:rFonts w:ascii="Times New Roman" w:hAnsi="Times New Roman" w:cs="Times New Roman"/>
          <w:kern w:val="0"/>
          <w:sz w:val="24"/>
          <w:szCs w:val="24"/>
        </w:rPr>
        <w:t>C.1.1 测量模型</w:t>
      </w:r>
    </w:p>
    <w:p w14:paraId="25FF0459">
      <w:pPr>
        <w:adjustRightInd w:val="0"/>
        <w:snapToGrid w:val="0"/>
        <w:spacing w:line="360" w:lineRule="auto"/>
        <w:ind w:firstLine="3662" w:firstLineChars="1526"/>
        <w:jc w:val="right"/>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e</w:t>
      </w:r>
      <w:r>
        <w:rPr>
          <w:rFonts w:ascii="Times New Roman" w:hAnsi="Times New Roman" w:cs="Times New Roman" w:eastAsiaTheme="minorEastAsia"/>
          <w:sz w:val="24"/>
          <w:szCs w:val="24"/>
        </w:rPr>
        <w:t>=</w:t>
      </w: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i</w:t>
      </w:r>
      <w:r>
        <w:rPr>
          <w:rFonts w:ascii="Times New Roman" w:hAnsi="Times New Roman" w:cs="Times New Roman" w:eastAsiaTheme="minorEastAsia"/>
          <w:sz w:val="24"/>
          <w:szCs w:val="24"/>
        </w:rPr>
        <w:t>-</w:t>
      </w: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0i</w:t>
      </w:r>
      <w:r>
        <w:rPr>
          <w:rFonts w:ascii="Times New Roman" w:hAnsi="Times New Roman" w:cs="Times New Roman" w:eastAsiaTheme="minorEastAsia"/>
          <w:sz w:val="24"/>
          <w:szCs w:val="24"/>
          <w:vertAlign w:val="subscript"/>
        </w:rPr>
        <w:t xml:space="preserve">                           </w:t>
      </w:r>
      <w:r>
        <w:rPr>
          <w:rFonts w:hint="eastAsia"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sz w:val="24"/>
          <w:szCs w:val="24"/>
        </w:rPr>
        <w:t>(1)</w:t>
      </w:r>
    </w:p>
    <w:p w14:paraId="35B33603">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sz w:val="24"/>
          <w:szCs w:val="24"/>
        </w:rPr>
        <w:t>式中：</w:t>
      </w:r>
    </w:p>
    <w:p w14:paraId="60C7A929">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e</w:t>
      </w:r>
      <w:r>
        <w:rPr>
          <w:rFonts w:hint="eastAsia" w:ascii="Times New Roman" w:hAnsi="Times New Roman" w:cs="Times New Roman" w:eastAsiaTheme="minorEastAsia"/>
          <w:i/>
          <w:iCs/>
          <w:sz w:val="24"/>
          <w:szCs w:val="24"/>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示值误差，mm；</w:t>
      </w:r>
    </w:p>
    <w:p w14:paraId="1FB271CA">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i</w:t>
      </w:r>
      <w:r>
        <w:rPr>
          <w:rFonts w:hint="eastAsia" w:ascii="Times New Roman" w:hAnsi="Times New Roman" w:cs="Times New Roman" w:eastAsiaTheme="minorEastAsia"/>
          <w:sz w:val="24"/>
          <w:szCs w:val="24"/>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主机读数值，mm；</w:t>
      </w:r>
    </w:p>
    <w:p w14:paraId="2FB34275">
      <w:pPr>
        <w:adjustRightInd w:val="0"/>
        <w:snapToGrid w:val="0"/>
        <w:spacing w:line="360" w:lineRule="auto"/>
        <w:ind w:firstLine="480"/>
        <w:rPr>
          <w:rFonts w:ascii="Times New Roman" w:hAnsi="Times New Roman" w:cs="Times New Roman" w:eastAsiaTheme="minorEastAsia"/>
          <w:sz w:val="24"/>
          <w:szCs w:val="24"/>
        </w:rPr>
      </w:pPr>
      <w:r>
        <w:rPr>
          <w:rFonts w:ascii="Times New Roman" w:hAnsi="Times New Roman" w:cs="Times New Roman" w:eastAsiaTheme="minorEastAsia"/>
          <w:i/>
          <w:iCs/>
          <w:sz w:val="24"/>
          <w:szCs w:val="24"/>
        </w:rPr>
        <w:t>L</w:t>
      </w:r>
      <w:r>
        <w:rPr>
          <w:rFonts w:hint="eastAsia" w:ascii="Times New Roman" w:hAnsi="Times New Roman" w:cs="Times New Roman" w:eastAsiaTheme="minorEastAsia"/>
          <w:i/>
          <w:iCs/>
          <w:sz w:val="24"/>
          <w:szCs w:val="24"/>
          <w:vertAlign w:val="subscript"/>
        </w:rPr>
        <w:t>0i</w:t>
      </w:r>
      <w:r>
        <w:rPr>
          <w:rFonts w:ascii="Times New Roman" w:hAnsi="Times New Roman" w:cs="Times New Roman" w:eastAsiaTheme="minorEastAsia"/>
          <w:sz w:val="24"/>
          <w:szCs w:val="24"/>
          <w:vertAlign w:val="subscript"/>
        </w:rPr>
        <w:t xml:space="preserve"> </w:t>
      </w:r>
      <w:r>
        <w:rPr>
          <w:rFonts w:ascii="Times New Roman" w:hAnsi="Times New Roman" w:cs="Times New Roman" w:eastAsiaTheme="minorEastAsia"/>
          <w:i/>
          <w:iCs/>
          <w:sz w:val="24"/>
          <w:szCs w:val="24"/>
        </w:rPr>
        <w:t>——</w:t>
      </w:r>
      <w:r>
        <w:rPr>
          <w:rFonts w:ascii="Times New Roman" w:hAnsi="Times New Roman" w:cs="Times New Roman" w:eastAsiaTheme="minorEastAsia"/>
          <w:sz w:val="24"/>
          <w:szCs w:val="24"/>
        </w:rPr>
        <w:t>量块长度</w:t>
      </w:r>
      <w:r>
        <w:rPr>
          <w:rFonts w:hint="eastAsia" w:ascii="Times New Roman" w:hAnsi="Times New Roman" w:cs="Times New Roman" w:eastAsiaTheme="minorEastAsia"/>
          <w:sz w:val="24"/>
          <w:szCs w:val="24"/>
        </w:rPr>
        <w:t>值</w:t>
      </w:r>
      <w:r>
        <w:rPr>
          <w:rFonts w:ascii="Times New Roman" w:hAnsi="Times New Roman" w:cs="Times New Roman" w:eastAsiaTheme="minorEastAsia"/>
          <w:sz w:val="24"/>
          <w:szCs w:val="24"/>
        </w:rPr>
        <w:t>，mm。</w:t>
      </w:r>
    </w:p>
    <w:p w14:paraId="671117B8">
      <w:pPr>
        <w:adjustRightInd w:val="0"/>
        <w:snapToGrid w:val="0"/>
        <w:spacing w:line="360" w:lineRule="auto"/>
        <w:ind w:firstLine="480" w:firstLineChars="200"/>
        <w:rPr>
          <w:rFonts w:ascii="Times New Roman" w:hAnsi="Times New Roman" w:cs="Times New Roman" w:eastAsiaTheme="minorEastAsia"/>
          <w:sz w:val="24"/>
          <w:szCs w:val="24"/>
        </w:rPr>
      </w:pPr>
      <w:r>
        <w:rPr>
          <w:rFonts w:ascii="Times New Roman" w:hAnsi="Times New Roman" w:cs="Times New Roman"/>
          <w:sz w:val="24"/>
          <w:szCs w:val="24"/>
        </w:rPr>
        <w:t>则灵敏度系数</w:t>
      </w:r>
      <m:oMath>
        <m:sSub>
          <m:sSubPr>
            <m:ctrlPr>
              <w:rPr>
                <w:rFonts w:ascii="Cambria Math" w:hAnsi="Cambria Math" w:cs="Times New Roman"/>
                <w:i/>
                <w:sz w:val="28"/>
                <w:szCs w:val="28"/>
              </w:rPr>
            </m:ctrlPr>
          </m:sSubPr>
          <m:e>
            <m:r>
              <m:rPr>
                <m:nor/>
              </m:rPr>
              <w:rPr>
                <w:rFonts w:ascii="Times New Roman" w:hAnsi="Times New Roman" w:cs="Times New Roman"/>
                <w:i/>
                <w:sz w:val="28"/>
                <w:szCs w:val="28"/>
              </w:rPr>
              <m:t>c</m:t>
            </m:r>
            <m:ctrlPr>
              <w:rPr>
                <w:rFonts w:ascii="Cambria Math" w:hAnsi="Cambria Math" w:cs="Times New Roman"/>
                <w:i/>
                <w:sz w:val="28"/>
                <w:szCs w:val="28"/>
              </w:rPr>
            </m:ctrlPr>
          </m:e>
          <m:sub>
            <m:r>
              <m:rPr>
                <m:nor/>
                <m:sty m:val="p"/>
              </m:rPr>
              <w:rPr>
                <w:rFonts w:ascii="Times New Roman" w:hAnsi="Times New Roman" w:cs="Times New Roman"/>
                <w:b w:val="0"/>
                <w:i w:val="0"/>
                <w:sz w:val="28"/>
                <w:szCs w:val="28"/>
              </w:rPr>
              <m:t>1</m:t>
            </m:r>
            <m:ctrlPr>
              <w:rPr>
                <w:rFonts w:ascii="Cambria Math" w:hAnsi="Cambria Math" w:cs="Times New Roman"/>
                <w:i/>
                <w:sz w:val="28"/>
                <w:szCs w:val="28"/>
              </w:rPr>
            </m:ctrlPr>
          </m:sub>
        </m:sSub>
        <m:r>
          <m:rPr>
            <m:nor/>
            <m:sty m:val="p"/>
          </m:rPr>
          <w:rPr>
            <w:rFonts w:ascii="Times New Roman" w:hAnsi="Times New Roman" w:cs="Times New Roman"/>
            <w:b w:val="0"/>
            <w:i w:val="0"/>
            <w:sz w:val="28"/>
            <w:szCs w:val="28"/>
          </w:rPr>
          <m:t>=</m:t>
        </m:r>
        <m:f>
          <m:fPr>
            <m:ctrlPr>
              <w:rPr>
                <w:rFonts w:ascii="Cambria Math" w:hAnsi="Cambria Math" w:cs="Times New Roman"/>
                <w:i/>
                <w:sz w:val="28"/>
                <w:szCs w:val="28"/>
              </w:rPr>
            </m:ctrlPr>
          </m:fPr>
          <m:num>
            <m:r>
              <m:rPr>
                <m:nor/>
                <m:sty m:val="p"/>
              </m:rPr>
              <w:rPr>
                <w:rFonts w:ascii="Times New Roman" w:hAnsi="Times New Roman" w:cs="Times New Roman"/>
                <w:b w:val="0"/>
                <w:i w:val="0"/>
                <w:sz w:val="28"/>
                <w:szCs w:val="28"/>
              </w:rPr>
              <m:t>∂</m:t>
            </m:r>
            <m:r>
              <m:rPr>
                <m:nor/>
              </m:rPr>
              <w:rPr>
                <w:rFonts w:ascii="Times New Roman" w:hAnsi="Times New Roman" w:cs="Times New Roman"/>
                <w:i/>
                <w:sz w:val="28"/>
                <w:szCs w:val="28"/>
              </w:rPr>
              <m:t>e</m:t>
            </m:r>
            <m:ctrlPr>
              <w:rPr>
                <w:rFonts w:ascii="Cambria Math" w:hAnsi="Cambria Math" w:cs="Times New Roman"/>
                <w:i/>
                <w:sz w:val="28"/>
                <w:szCs w:val="28"/>
              </w:rPr>
            </m:ctrlPr>
          </m:num>
          <m:den>
            <m:r>
              <m:rPr>
                <m:nor/>
                <m:sty m:val="p"/>
              </m:rPr>
              <w:rPr>
                <w:rFonts w:ascii="Times New Roman" w:hAnsi="Times New Roman" w:cs="Times New Roman"/>
                <w:b w:val="0"/>
                <w:i w:val="0"/>
                <w:sz w:val="28"/>
                <w:szCs w:val="28"/>
              </w:rPr>
              <m:t>∂</m:t>
            </m:r>
            <m:r>
              <m:rPr>
                <m:nor/>
              </m:rPr>
              <w:rPr>
                <w:rFonts w:ascii="Times New Roman" w:hAnsi="Times New Roman" w:cs="Times New Roman"/>
                <w:i/>
                <w:sz w:val="28"/>
                <w:szCs w:val="28"/>
              </w:rPr>
              <m:t>L</m:t>
            </m:r>
            <m:ctrlPr>
              <w:rPr>
                <w:rFonts w:ascii="Cambria Math" w:hAnsi="Cambria Math" w:cs="Times New Roman"/>
                <w:i/>
                <w:sz w:val="28"/>
                <w:szCs w:val="28"/>
              </w:rPr>
            </m:ctrlPr>
          </m:den>
        </m:f>
        <m:r>
          <m:rPr>
            <m:nor/>
            <m:sty m:val="p"/>
          </m:rPr>
          <w:rPr>
            <w:rFonts w:ascii="Times New Roman" w:hAnsi="Times New Roman" w:cs="Times New Roman"/>
            <w:b w:val="0"/>
            <w:i w:val="0"/>
            <w:sz w:val="28"/>
            <w:szCs w:val="28"/>
          </w:rPr>
          <m:t>=1</m:t>
        </m:r>
      </m:oMath>
      <w:r>
        <w:rPr>
          <w:rFonts w:ascii="Times New Roman" w:hAnsi="Times New Roman" w:cs="Times New Roman"/>
          <w:sz w:val="28"/>
          <w:szCs w:val="28"/>
        </w:rPr>
        <w:t>，</w:t>
      </w:r>
      <m:oMath>
        <m:sSub>
          <m:sSubPr>
            <m:ctrlPr>
              <w:rPr>
                <w:rFonts w:ascii="Cambria Math" w:hAnsi="Cambria Math" w:cs="Times New Roman"/>
                <w:i/>
                <w:sz w:val="28"/>
                <w:szCs w:val="28"/>
              </w:rPr>
            </m:ctrlPr>
          </m:sSubPr>
          <m:e>
            <m:r>
              <m:rPr>
                <m:nor/>
              </m:rPr>
              <w:rPr>
                <w:rFonts w:ascii="Times New Roman" w:hAnsi="Times New Roman" w:cs="Times New Roman"/>
                <w:i/>
                <w:sz w:val="28"/>
                <w:szCs w:val="28"/>
              </w:rPr>
              <m:t>c</m:t>
            </m:r>
            <m:ctrlPr>
              <w:rPr>
                <w:rFonts w:ascii="Cambria Math" w:hAnsi="Cambria Math" w:cs="Times New Roman"/>
                <w:i/>
                <w:sz w:val="28"/>
                <w:szCs w:val="28"/>
              </w:rPr>
            </m:ctrlPr>
          </m:e>
          <m:sub>
            <m:r>
              <m:rPr>
                <m:nor/>
                <m:sty m:val="p"/>
              </m:rPr>
              <w:rPr>
                <w:rFonts w:ascii="Times New Roman" w:hAnsi="Times New Roman" w:cs="Times New Roman"/>
                <w:b w:val="0"/>
                <w:i w:val="0"/>
                <w:sz w:val="28"/>
                <w:szCs w:val="28"/>
              </w:rPr>
              <m:t>2</m:t>
            </m:r>
            <m:ctrlPr>
              <w:rPr>
                <w:rFonts w:ascii="Cambria Math" w:hAnsi="Cambria Math" w:cs="Times New Roman"/>
                <w:i/>
                <w:sz w:val="28"/>
                <w:szCs w:val="28"/>
              </w:rPr>
            </m:ctrlPr>
          </m:sub>
        </m:sSub>
        <m:r>
          <m:rPr>
            <m:nor/>
            <m:sty m:val="p"/>
          </m:rPr>
          <w:rPr>
            <w:rFonts w:ascii="Times New Roman" w:hAnsi="Times New Roman" w:cs="Times New Roman"/>
            <w:b w:val="0"/>
            <w:i w:val="0"/>
            <w:sz w:val="28"/>
            <w:szCs w:val="28"/>
          </w:rPr>
          <m:t>=</m:t>
        </m:r>
        <m:f>
          <m:fPr>
            <m:ctrlPr>
              <w:rPr>
                <w:rFonts w:ascii="Cambria Math" w:hAnsi="Cambria Math" w:cs="Times New Roman"/>
                <w:i/>
                <w:sz w:val="28"/>
                <w:szCs w:val="28"/>
              </w:rPr>
            </m:ctrlPr>
          </m:fPr>
          <m:num>
            <m:r>
              <m:rPr>
                <m:nor/>
                <m:sty m:val="p"/>
              </m:rPr>
              <w:rPr>
                <w:rFonts w:ascii="Times New Roman" w:hAnsi="Times New Roman" w:cs="Times New Roman"/>
                <w:b w:val="0"/>
                <w:i w:val="0"/>
                <w:sz w:val="28"/>
                <w:szCs w:val="28"/>
              </w:rPr>
              <m:t>∂</m:t>
            </m:r>
            <m:r>
              <m:rPr>
                <m:nor/>
              </m:rPr>
              <w:rPr>
                <w:rFonts w:ascii="Times New Roman" w:hAnsi="Times New Roman" w:cs="Times New Roman"/>
                <w:i/>
                <w:sz w:val="28"/>
                <w:szCs w:val="28"/>
              </w:rPr>
              <m:t>e</m:t>
            </m:r>
            <m:ctrlPr>
              <w:rPr>
                <w:rFonts w:ascii="Cambria Math" w:hAnsi="Cambria Math" w:cs="Times New Roman"/>
                <w:i/>
                <w:sz w:val="28"/>
                <w:szCs w:val="28"/>
              </w:rPr>
            </m:ctrlPr>
          </m:num>
          <m:den>
            <m:r>
              <m:rPr>
                <m:nor/>
                <m:sty m:val="p"/>
              </m:rPr>
              <w:rPr>
                <w:rFonts w:ascii="Times New Roman" w:hAnsi="Times New Roman" w:cs="Times New Roman"/>
                <w:b w:val="0"/>
                <w:i w:val="0"/>
                <w:sz w:val="28"/>
                <w:szCs w:val="28"/>
              </w:rPr>
              <m:t>∂</m:t>
            </m:r>
            <m:sSub>
              <m:sSubPr>
                <m:ctrlPr>
                  <w:rPr>
                    <w:rFonts w:ascii="Cambria Math" w:hAnsi="Cambria Math" w:cs="Times New Roman"/>
                    <w:i/>
                    <w:sz w:val="28"/>
                    <w:szCs w:val="28"/>
                  </w:rPr>
                </m:ctrlPr>
              </m:sSubPr>
              <m:e>
                <m:r>
                  <m:rPr>
                    <m:nor/>
                  </m:rPr>
                  <w:rPr>
                    <w:rFonts w:ascii="Times New Roman" w:hAnsi="Times New Roman" w:cs="Times New Roman"/>
                    <w:i/>
                    <w:sz w:val="28"/>
                    <w:szCs w:val="28"/>
                  </w:rPr>
                  <m:t>L</m:t>
                </m:r>
                <m:ctrlPr>
                  <w:rPr>
                    <w:rFonts w:ascii="Cambria Math" w:hAnsi="Cambria Math" w:cs="Times New Roman"/>
                    <w:i/>
                    <w:sz w:val="28"/>
                    <w:szCs w:val="28"/>
                  </w:rPr>
                </m:ctrlPr>
              </m:e>
              <m:sub>
                <m:r>
                  <m:rPr>
                    <m:nor/>
                  </m:rPr>
                  <w:rPr>
                    <w:rFonts w:ascii="Times New Roman" w:hAnsi="Times New Roman" w:cs="Times New Roman"/>
                    <w:i/>
                    <w:sz w:val="28"/>
                    <w:szCs w:val="28"/>
                  </w:rPr>
                  <m:t>0</m:t>
                </m:r>
                <m:ctrlPr>
                  <w:rPr>
                    <w:rFonts w:ascii="Cambria Math" w:hAnsi="Cambria Math" w:cs="Times New Roman"/>
                    <w:i/>
                    <w:sz w:val="28"/>
                    <w:szCs w:val="28"/>
                  </w:rPr>
                </m:ctrlPr>
              </m:sub>
            </m:sSub>
            <m:ctrlPr>
              <w:rPr>
                <w:rFonts w:ascii="Cambria Math" w:hAnsi="Cambria Math" w:cs="Times New Roman"/>
                <w:i/>
                <w:sz w:val="28"/>
                <w:szCs w:val="28"/>
              </w:rPr>
            </m:ctrlPr>
          </m:den>
        </m:f>
        <m:r>
          <m:rPr>
            <m:nor/>
            <m:sty m:val="p"/>
          </m:rPr>
          <w:rPr>
            <w:rFonts w:ascii="Times New Roman" w:hAnsi="Times New Roman" w:cs="Times New Roman"/>
            <w:b w:val="0"/>
            <w:i w:val="0"/>
            <w:sz w:val="28"/>
            <w:szCs w:val="28"/>
          </w:rPr>
          <m:t>=-1</m:t>
        </m:r>
      </m:oMath>
      <w:r>
        <w:rPr>
          <w:rFonts w:ascii="Times New Roman" w:hAnsi="Times New Roman" w:cs="Times New Roman"/>
          <w:sz w:val="28"/>
          <w:szCs w:val="28"/>
        </w:rPr>
        <w:t>。</w:t>
      </w:r>
    </w:p>
    <w:p w14:paraId="15C7DDB7">
      <w:pPr>
        <w:autoSpaceDE w:val="0"/>
        <w:autoSpaceDN w:val="0"/>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C.1.2  不确定度来源</w:t>
      </w:r>
    </w:p>
    <w:p w14:paraId="2F91703A">
      <w:pPr>
        <w:autoSpaceDE w:val="0"/>
        <w:autoSpaceDN w:val="0"/>
        <w:adjustRightInd w:val="0"/>
        <w:snapToGrid w:val="0"/>
        <w:spacing w:line="360" w:lineRule="auto"/>
        <w:ind w:firstLine="424" w:firstLineChars="177"/>
        <w:rPr>
          <w:rFonts w:ascii="Times New Roman" w:hAnsi="Times New Roman" w:cs="Times New Roman"/>
          <w:sz w:val="24"/>
          <w:szCs w:val="24"/>
        </w:rPr>
      </w:pPr>
      <w:r>
        <w:rPr>
          <w:rFonts w:ascii="Times New Roman" w:hAnsi="Times New Roman" w:cs="Times New Roman"/>
          <w:sz w:val="24"/>
          <w:szCs w:val="24"/>
        </w:rPr>
        <w:t>不确定度来源主要有：被校多功能电梯测量仪主机测量重复性引入的不确定度分量；量块引入的不确定度分量；被校多功能电梯测量仪主机示值分辨力引入的不确定度分量；环境条件（温度、湿度、电源、电磁场）影响引起的误差等。由于测量是在规定的条件下进行，环境条件影响引起的误差可忽略不计。</w:t>
      </w:r>
    </w:p>
    <w:p w14:paraId="798B2421">
      <w:pPr>
        <w:adjustRightInd w:val="0"/>
        <w:snapToGrid w:val="0"/>
        <w:spacing w:before="156" w:beforeLines="50"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C.1.2.1 测量重复性引入的不确定度分量</w:t>
      </w:r>
    </w:p>
    <w:p w14:paraId="69F5F5A1">
      <w:pPr>
        <w:adjustRightInd w:val="0"/>
        <w:snapToGrid w:val="0"/>
        <w:spacing w:line="360" w:lineRule="auto"/>
        <w:ind w:right="69" w:rightChars="33" w:firstLine="480" w:firstLineChars="200"/>
        <w:jc w:val="left"/>
        <w:rPr>
          <w:rFonts w:ascii="Times New Roman" w:hAnsi="Times New Roman" w:cs="Times New Roman"/>
          <w:sz w:val="24"/>
          <w:szCs w:val="24"/>
        </w:rPr>
      </w:pPr>
      <w:r>
        <w:rPr>
          <w:rFonts w:ascii="Times New Roman" w:hAnsi="Times New Roman" w:cs="Times New Roman" w:eastAsiaTheme="minorEastAsia"/>
          <w:sz w:val="24"/>
          <w:szCs w:val="24"/>
        </w:rPr>
        <w:t>在重复性测量条件下，校准主机的25mm点位，测量10次，得测量数据如下表：</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4"/>
        <w:gridCol w:w="6873"/>
      </w:tblGrid>
      <w:tr w14:paraId="06E03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1BDD1435">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测量次数n</w:t>
            </w:r>
          </w:p>
        </w:tc>
        <w:tc>
          <w:tcPr>
            <w:tcW w:w="3390" w:type="pct"/>
            <w:vAlign w:val="center"/>
          </w:tcPr>
          <w:p w14:paraId="0B5CEC41">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测量值（mm）</w:t>
            </w:r>
          </w:p>
        </w:tc>
      </w:tr>
      <w:tr w14:paraId="7D391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630BC78F">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3390" w:type="pct"/>
            <w:vAlign w:val="center"/>
          </w:tcPr>
          <w:p w14:paraId="55F398C8">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25.02</w:t>
            </w:r>
          </w:p>
        </w:tc>
      </w:tr>
      <w:tr w14:paraId="0CC4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122906BB">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3390" w:type="pct"/>
            <w:vAlign w:val="center"/>
          </w:tcPr>
          <w:p w14:paraId="4AF3F9D7">
            <w:pPr>
              <w:adjustRightInd w:val="0"/>
              <w:snapToGrid w:val="0"/>
              <w:jc w:val="center"/>
              <w:rPr>
                <w:rFonts w:ascii="Times New Roman" w:hAnsi="Times New Roman" w:cs="Times New Roman"/>
                <w:szCs w:val="21"/>
              </w:rPr>
            </w:pPr>
            <w:r>
              <w:rPr>
                <w:rFonts w:ascii="Times New Roman" w:hAnsi="Times New Roman" w:cs="Times New Roman"/>
                <w:szCs w:val="21"/>
              </w:rPr>
              <w:t>25.01</w:t>
            </w:r>
          </w:p>
        </w:tc>
      </w:tr>
      <w:tr w14:paraId="4BBE6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6D2E846A">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3</w:t>
            </w:r>
          </w:p>
        </w:tc>
        <w:tc>
          <w:tcPr>
            <w:tcW w:w="3390" w:type="pct"/>
            <w:vAlign w:val="center"/>
          </w:tcPr>
          <w:p w14:paraId="2C9ADA88">
            <w:pPr>
              <w:adjustRightInd w:val="0"/>
              <w:snapToGrid w:val="0"/>
              <w:jc w:val="center"/>
              <w:rPr>
                <w:rFonts w:ascii="Times New Roman" w:hAnsi="Times New Roman" w:cs="Times New Roman"/>
                <w:szCs w:val="21"/>
              </w:rPr>
            </w:pPr>
            <w:r>
              <w:rPr>
                <w:rFonts w:ascii="Times New Roman" w:hAnsi="Times New Roman" w:cs="Times New Roman"/>
                <w:szCs w:val="21"/>
              </w:rPr>
              <w:t>25.0</w:t>
            </w:r>
            <w:r>
              <w:rPr>
                <w:rFonts w:hint="eastAsia" w:ascii="Times New Roman" w:hAnsi="Times New Roman" w:cs="Times New Roman"/>
                <w:szCs w:val="21"/>
              </w:rPr>
              <w:t>2</w:t>
            </w:r>
          </w:p>
        </w:tc>
      </w:tr>
      <w:tr w14:paraId="7184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63C257F0">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4</w:t>
            </w:r>
          </w:p>
        </w:tc>
        <w:tc>
          <w:tcPr>
            <w:tcW w:w="3390" w:type="pct"/>
            <w:vAlign w:val="center"/>
          </w:tcPr>
          <w:p w14:paraId="31B46B47">
            <w:pPr>
              <w:adjustRightInd w:val="0"/>
              <w:snapToGrid w:val="0"/>
              <w:jc w:val="center"/>
              <w:rPr>
                <w:rFonts w:ascii="Times New Roman" w:hAnsi="Times New Roman" w:cs="Times New Roman"/>
                <w:szCs w:val="21"/>
              </w:rPr>
            </w:pPr>
            <w:r>
              <w:rPr>
                <w:rFonts w:ascii="Times New Roman" w:hAnsi="Times New Roman" w:cs="Times New Roman"/>
                <w:szCs w:val="21"/>
              </w:rPr>
              <w:t>24.99</w:t>
            </w:r>
          </w:p>
        </w:tc>
      </w:tr>
      <w:tr w14:paraId="3631C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7DB76676">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5</w:t>
            </w:r>
          </w:p>
        </w:tc>
        <w:tc>
          <w:tcPr>
            <w:tcW w:w="3390" w:type="pct"/>
            <w:vAlign w:val="center"/>
          </w:tcPr>
          <w:p w14:paraId="7FE2ADC8">
            <w:pPr>
              <w:adjustRightInd w:val="0"/>
              <w:snapToGrid w:val="0"/>
              <w:jc w:val="center"/>
              <w:rPr>
                <w:rFonts w:ascii="Times New Roman" w:hAnsi="Times New Roman" w:cs="Times New Roman"/>
                <w:szCs w:val="21"/>
              </w:rPr>
            </w:pPr>
            <w:r>
              <w:rPr>
                <w:rFonts w:ascii="Times New Roman" w:hAnsi="Times New Roman" w:cs="Times New Roman"/>
                <w:szCs w:val="21"/>
              </w:rPr>
              <w:t>25.02</w:t>
            </w:r>
          </w:p>
        </w:tc>
      </w:tr>
      <w:tr w14:paraId="472A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2EC5C842">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6</w:t>
            </w:r>
          </w:p>
        </w:tc>
        <w:tc>
          <w:tcPr>
            <w:tcW w:w="3390" w:type="pct"/>
            <w:vAlign w:val="center"/>
          </w:tcPr>
          <w:p w14:paraId="74A05D59">
            <w:pPr>
              <w:adjustRightInd w:val="0"/>
              <w:snapToGrid w:val="0"/>
              <w:jc w:val="center"/>
              <w:rPr>
                <w:rFonts w:ascii="Times New Roman" w:hAnsi="Times New Roman" w:cs="Times New Roman"/>
                <w:szCs w:val="21"/>
              </w:rPr>
            </w:pPr>
            <w:r>
              <w:rPr>
                <w:rFonts w:ascii="Times New Roman" w:hAnsi="Times New Roman" w:cs="Times New Roman"/>
                <w:szCs w:val="21"/>
              </w:rPr>
              <w:t>25.0</w:t>
            </w:r>
            <w:r>
              <w:rPr>
                <w:rFonts w:hint="eastAsia" w:ascii="Times New Roman" w:hAnsi="Times New Roman" w:cs="Times New Roman"/>
                <w:szCs w:val="21"/>
              </w:rPr>
              <w:t>0</w:t>
            </w:r>
          </w:p>
        </w:tc>
      </w:tr>
      <w:tr w14:paraId="1C25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31CA0D67">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7</w:t>
            </w:r>
          </w:p>
        </w:tc>
        <w:tc>
          <w:tcPr>
            <w:tcW w:w="3390" w:type="pct"/>
            <w:vAlign w:val="center"/>
          </w:tcPr>
          <w:p w14:paraId="2F70F9A4">
            <w:pPr>
              <w:adjustRightInd w:val="0"/>
              <w:snapToGrid w:val="0"/>
              <w:jc w:val="center"/>
              <w:rPr>
                <w:rFonts w:ascii="Times New Roman" w:hAnsi="Times New Roman" w:cs="Times New Roman"/>
                <w:szCs w:val="21"/>
              </w:rPr>
            </w:pPr>
            <w:r>
              <w:rPr>
                <w:rFonts w:ascii="Times New Roman" w:hAnsi="Times New Roman" w:cs="Times New Roman"/>
                <w:szCs w:val="21"/>
              </w:rPr>
              <w:t>25.0</w:t>
            </w:r>
            <w:r>
              <w:rPr>
                <w:rFonts w:hint="eastAsia" w:ascii="Times New Roman" w:hAnsi="Times New Roman" w:cs="Times New Roman"/>
                <w:szCs w:val="21"/>
              </w:rPr>
              <w:t>2</w:t>
            </w:r>
          </w:p>
        </w:tc>
      </w:tr>
      <w:tr w14:paraId="727E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73D67B44">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8</w:t>
            </w:r>
          </w:p>
        </w:tc>
        <w:tc>
          <w:tcPr>
            <w:tcW w:w="3390" w:type="pct"/>
            <w:vAlign w:val="center"/>
          </w:tcPr>
          <w:p w14:paraId="0643CF93">
            <w:pPr>
              <w:adjustRightInd w:val="0"/>
              <w:snapToGrid w:val="0"/>
              <w:jc w:val="center"/>
              <w:rPr>
                <w:rFonts w:ascii="Times New Roman" w:hAnsi="Times New Roman" w:cs="Times New Roman"/>
                <w:szCs w:val="21"/>
              </w:rPr>
            </w:pPr>
            <w:r>
              <w:rPr>
                <w:rFonts w:ascii="Times New Roman" w:hAnsi="Times New Roman" w:cs="Times New Roman"/>
                <w:szCs w:val="21"/>
              </w:rPr>
              <w:t>24.99</w:t>
            </w:r>
          </w:p>
        </w:tc>
      </w:tr>
      <w:tr w14:paraId="1C29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0B9255BD">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9</w:t>
            </w:r>
          </w:p>
        </w:tc>
        <w:tc>
          <w:tcPr>
            <w:tcW w:w="3390" w:type="pct"/>
            <w:vAlign w:val="center"/>
          </w:tcPr>
          <w:p w14:paraId="07EFF8D3">
            <w:pPr>
              <w:adjustRightInd w:val="0"/>
              <w:snapToGrid w:val="0"/>
              <w:jc w:val="center"/>
              <w:rPr>
                <w:rFonts w:ascii="Times New Roman" w:hAnsi="Times New Roman" w:cs="Times New Roman"/>
                <w:szCs w:val="21"/>
              </w:rPr>
            </w:pPr>
            <w:r>
              <w:rPr>
                <w:rFonts w:ascii="Times New Roman" w:hAnsi="Times New Roman" w:cs="Times New Roman"/>
                <w:szCs w:val="21"/>
              </w:rPr>
              <w:t>25.02</w:t>
            </w:r>
          </w:p>
        </w:tc>
      </w:tr>
      <w:tr w14:paraId="7B55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79DC7C8C">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10</w:t>
            </w:r>
          </w:p>
        </w:tc>
        <w:tc>
          <w:tcPr>
            <w:tcW w:w="3390" w:type="pct"/>
            <w:vAlign w:val="center"/>
          </w:tcPr>
          <w:p w14:paraId="1AA30724">
            <w:pPr>
              <w:adjustRightInd w:val="0"/>
              <w:snapToGrid w:val="0"/>
              <w:jc w:val="center"/>
              <w:rPr>
                <w:rFonts w:ascii="Times New Roman" w:hAnsi="Times New Roman" w:cs="Times New Roman"/>
                <w:szCs w:val="21"/>
              </w:rPr>
            </w:pPr>
            <w:r>
              <w:rPr>
                <w:rFonts w:ascii="Times New Roman" w:hAnsi="Times New Roman" w:cs="Times New Roman"/>
                <w:szCs w:val="21"/>
              </w:rPr>
              <w:t>25.02</w:t>
            </w:r>
          </w:p>
        </w:tc>
      </w:tr>
      <w:tr w14:paraId="67EB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1F425254">
            <w:pPr>
              <w:widowControl/>
              <w:tabs>
                <w:tab w:val="left" w:pos="810"/>
              </w:tabs>
              <w:adjustRightInd w:val="0"/>
              <w:snapToGrid w:val="0"/>
              <w:jc w:val="center"/>
              <w:rPr>
                <w:rFonts w:ascii="Times New Roman" w:hAnsi="Times New Roman" w:cs="Times New Roman"/>
                <w:szCs w:val="21"/>
              </w:rPr>
            </w:pPr>
            <w:r>
              <w:rPr>
                <w:rFonts w:ascii="Times New Roman" w:hAnsi="Times New Roman" w:cs="Times New Roman"/>
                <w:szCs w:val="21"/>
              </w:rPr>
              <w:t>平均值(</w:t>
            </w:r>
            <m:oMath>
              <m:acc>
                <m:accPr>
                  <m:chr m:val="̅"/>
                  <m:ctrlPr>
                    <w:rPr>
                      <w:rFonts w:ascii="Cambria Math" w:hAnsi="Cambria Math" w:cs="Times New Roman"/>
                      <w:i/>
                      <w:szCs w:val="21"/>
                    </w:rPr>
                  </m:ctrlPr>
                </m:accPr>
                <m:e>
                  <m:r>
                    <m:rPr/>
                    <w:rPr>
                      <w:rFonts w:ascii="Cambria Math" w:hAnsi="Cambria Math" w:cs="Times New Roman"/>
                      <w:szCs w:val="21"/>
                    </w:rPr>
                    <m:t>e</m:t>
                  </m:r>
                  <m:ctrlPr>
                    <w:rPr>
                      <w:rFonts w:ascii="Cambria Math" w:hAnsi="Cambria Math" w:cs="Times New Roman"/>
                      <w:i/>
                      <w:szCs w:val="21"/>
                    </w:rPr>
                  </m:ctrlPr>
                </m:e>
              </m:acc>
            </m:oMath>
            <w:r>
              <w:rPr>
                <w:rFonts w:ascii="Times New Roman" w:hAnsi="Times New Roman" w:cs="Times New Roman"/>
                <w:szCs w:val="21"/>
              </w:rPr>
              <w:t>)</w:t>
            </w:r>
          </w:p>
        </w:tc>
        <w:tc>
          <w:tcPr>
            <w:tcW w:w="3390" w:type="pct"/>
            <w:vAlign w:val="center"/>
          </w:tcPr>
          <w:p w14:paraId="4E5D2F44">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25.01</w:t>
            </w:r>
            <w:r>
              <w:rPr>
                <w:rFonts w:hint="eastAsia" w:ascii="Times New Roman" w:hAnsi="Times New Roman" w:cs="Times New Roman"/>
                <w:szCs w:val="21"/>
              </w:rPr>
              <w:t>1</w:t>
            </w:r>
          </w:p>
        </w:tc>
      </w:tr>
      <w:tr w14:paraId="48CF0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610" w:type="pct"/>
            <w:vAlign w:val="center"/>
          </w:tcPr>
          <w:p w14:paraId="414C5581">
            <w:pPr>
              <w:widowControl/>
              <w:tabs>
                <w:tab w:val="left" w:pos="810"/>
              </w:tabs>
              <w:adjustRightInd w:val="0"/>
              <w:snapToGrid w:val="0"/>
              <w:jc w:val="center"/>
              <w:rPr>
                <w:rFonts w:ascii="Times New Roman" w:hAnsi="Times New Roman" w:cs="Times New Roman"/>
                <w:szCs w:val="21"/>
              </w:rPr>
            </w:pPr>
            <m:oMath>
              <m:r>
                <m:rPr/>
                <w:rPr>
                  <w:rFonts w:ascii="Cambria Math" w:hAnsi="Cambria Math" w:cs="Times New Roman" w:eastAsiaTheme="minorEastAsia"/>
                  <w:szCs w:val="21"/>
                </w:rPr>
                <m:t>s</m:t>
              </m:r>
              <m:r>
                <m:rPr>
                  <m:sty m:val="p"/>
                </m:rPr>
                <w:rPr>
                  <w:rFonts w:ascii="Cambria Math" w:hAnsi="Cambria Math" w:cs="Times New Roman" w:eastAsiaTheme="minorEastAsia"/>
                  <w:szCs w:val="21"/>
                </w:rPr>
                <m:t>=</m:t>
              </m:r>
              <m:rad>
                <m:radPr>
                  <m:degHide m:val="1"/>
                  <m:ctrlPr>
                    <w:rPr>
                      <w:rFonts w:ascii="Cambria Math" w:hAnsi="Cambria Math" w:cs="Times New Roman" w:eastAsiaTheme="minorEastAsia"/>
                      <w:szCs w:val="21"/>
                    </w:rPr>
                  </m:ctrlPr>
                </m:radPr>
                <m:deg>
                  <m:ctrlPr>
                    <w:rPr>
                      <w:rFonts w:ascii="Cambria Math" w:hAnsi="Cambria Math" w:cs="Times New Roman" w:eastAsiaTheme="minorEastAsia"/>
                      <w:szCs w:val="21"/>
                    </w:rPr>
                  </m:ctrlPr>
                </m:deg>
                <m:e>
                  <m:f>
                    <m:fPr>
                      <m:ctrlPr>
                        <w:rPr>
                          <w:rFonts w:ascii="Cambria Math" w:hAnsi="Cambria Math" w:cs="Times New Roman" w:eastAsiaTheme="minorEastAsia"/>
                          <w:szCs w:val="21"/>
                        </w:rPr>
                      </m:ctrlPr>
                    </m:fPr>
                    <m:num>
                      <m:nary>
                        <m:naryPr>
                          <m:chr m:val="∑"/>
                          <m:limLoc m:val="undOvr"/>
                          <m:ctrlPr>
                            <w:rPr>
                              <w:rFonts w:ascii="Cambria Math" w:hAnsi="Cambria Math" w:cs="Times New Roman" w:eastAsiaTheme="minorEastAsia"/>
                              <w:szCs w:val="21"/>
                            </w:rPr>
                          </m:ctrlPr>
                        </m:naryPr>
                        <m:sub>
                          <m:r>
                            <m:rPr/>
                            <w:rPr>
                              <w:rFonts w:ascii="Cambria Math" w:hAnsi="Cambria Math" w:cs="Times New Roman" w:eastAsiaTheme="minorEastAsia"/>
                              <w:szCs w:val="21"/>
                            </w:rPr>
                            <m:t>i</m:t>
                          </m:r>
                          <m:r>
                            <m:rPr>
                              <m:sty m:val="p"/>
                            </m:rPr>
                            <w:rPr>
                              <w:rFonts w:ascii="Cambria Math" w:hAnsi="Cambria Math" w:cs="Times New Roman" w:eastAsiaTheme="minorEastAsia"/>
                              <w:szCs w:val="21"/>
                            </w:rPr>
                            <m:t>=1</m:t>
                          </m:r>
                          <m:ctrlPr>
                            <w:rPr>
                              <w:rFonts w:ascii="Cambria Math" w:hAnsi="Cambria Math" w:cs="Times New Roman" w:eastAsiaTheme="minorEastAsia"/>
                              <w:szCs w:val="21"/>
                            </w:rPr>
                          </m:ctrlPr>
                        </m:sub>
                        <m:sup>
                          <m:r>
                            <m:rPr/>
                            <w:rPr>
                              <w:rFonts w:ascii="Cambria Math" w:hAnsi="Cambria Math" w:cs="Times New Roman" w:eastAsiaTheme="minorEastAsia"/>
                              <w:szCs w:val="21"/>
                            </w:rPr>
                            <m:t>n</m:t>
                          </m:r>
                          <m:ctrlPr>
                            <w:rPr>
                              <w:rFonts w:ascii="Cambria Math" w:hAnsi="Cambria Math" w:cs="Times New Roman" w:eastAsiaTheme="minorEastAsia"/>
                              <w:szCs w:val="21"/>
                            </w:rPr>
                          </m:ctrlPr>
                        </m:sup>
                        <m:e>
                          <m:d>
                            <m:dPr>
                              <m:ctrlPr>
                                <w:rPr>
                                  <w:rFonts w:ascii="Cambria Math" w:hAnsi="Cambria Math" w:cs="Times New Roman" w:eastAsiaTheme="minorEastAsia"/>
                                  <w:szCs w:val="21"/>
                                </w:rPr>
                              </m:ctrlPr>
                            </m:dPr>
                            <m:e>
                              <m:sSub>
                                <m:sSubPr>
                                  <m:ctrlPr>
                                    <w:rPr>
                                      <w:rFonts w:ascii="Cambria Math" w:hAnsi="Cambria Math" w:cs="Times New Roman" w:eastAsiaTheme="minorEastAsia"/>
                                      <w:i/>
                                      <w:iCs/>
                                      <w:szCs w:val="21"/>
                                    </w:rPr>
                                  </m:ctrlPr>
                                </m:sSubPr>
                                <m:e>
                                  <m:r>
                                    <m:rPr/>
                                    <w:rPr>
                                      <w:rFonts w:ascii="Cambria Math" w:hAnsi="Cambria Math" w:cs="Times New Roman" w:eastAsiaTheme="minorEastAsia"/>
                                      <w:szCs w:val="21"/>
                                    </w:rPr>
                                    <m:t>e</m:t>
                                  </m:r>
                                  <m:ctrlPr>
                                    <w:rPr>
                                      <w:rFonts w:ascii="Cambria Math" w:hAnsi="Cambria Math" w:cs="Times New Roman" w:eastAsiaTheme="minorEastAsia"/>
                                      <w:i/>
                                      <w:iCs/>
                                      <w:szCs w:val="21"/>
                                    </w:rPr>
                                  </m:ctrlPr>
                                </m:e>
                                <m:sub>
                                  <m:r>
                                    <m:rPr/>
                                    <w:rPr>
                                      <w:rFonts w:ascii="Cambria Math" w:hAnsi="Cambria Math" w:cs="Times New Roman" w:eastAsiaTheme="minorEastAsia"/>
                                      <w:szCs w:val="21"/>
                                    </w:rPr>
                                    <m:t>i</m:t>
                                  </m:r>
                                  <m:ctrlPr>
                                    <w:rPr>
                                      <w:rFonts w:ascii="Cambria Math" w:hAnsi="Cambria Math" w:cs="Times New Roman" w:eastAsiaTheme="minorEastAsia"/>
                                      <w:i/>
                                      <w:iCs/>
                                      <w:szCs w:val="21"/>
                                    </w:rPr>
                                  </m:ctrlPr>
                                </m:sub>
                              </m:sSub>
                              <m:r>
                                <m:rPr>
                                  <m:sty m:val="p"/>
                                </m:rPr>
                                <w:rPr>
                                  <w:rFonts w:ascii="Cambria Math" w:hAnsi="Cambria Math" w:cs="Times New Roman" w:eastAsiaTheme="minorEastAsia"/>
                                  <w:szCs w:val="21"/>
                                </w:rPr>
                                <m:t>−</m:t>
                              </m:r>
                              <m:acc>
                                <m:accPr>
                                  <m:chr m:val="̅"/>
                                  <m:ctrlPr>
                                    <w:rPr>
                                      <w:rFonts w:ascii="Cambria Math" w:hAnsi="Cambria Math" w:cs="Times New Roman" w:eastAsiaTheme="minorEastAsia"/>
                                      <w:szCs w:val="21"/>
                                    </w:rPr>
                                  </m:ctrlPr>
                                </m:accPr>
                                <m:e>
                                  <m:r>
                                    <m:rPr/>
                                    <w:rPr>
                                      <w:rFonts w:ascii="Cambria Math" w:hAnsi="Cambria Math" w:cs="Times New Roman" w:eastAsiaTheme="minorEastAsia"/>
                                      <w:szCs w:val="21"/>
                                    </w:rPr>
                                    <m:t>e</m:t>
                                  </m:r>
                                  <m:ctrlPr>
                                    <w:rPr>
                                      <w:rFonts w:ascii="Cambria Math" w:hAnsi="Cambria Math" w:cs="Times New Roman" w:eastAsiaTheme="minorEastAsia"/>
                                      <w:szCs w:val="21"/>
                                    </w:rPr>
                                  </m:ctrlPr>
                                </m:e>
                              </m:acc>
                              <m:ctrlPr>
                                <w:rPr>
                                  <w:rFonts w:ascii="Cambria Math" w:hAnsi="Cambria Math" w:cs="Times New Roman" w:eastAsiaTheme="minorEastAsia"/>
                                  <w:szCs w:val="21"/>
                                </w:rPr>
                              </m:ctrlPr>
                            </m:e>
                          </m:d>
                          <m:ctrlPr>
                            <w:rPr>
                              <w:rFonts w:ascii="Cambria Math" w:hAnsi="Cambria Math" w:cs="Times New Roman" w:eastAsiaTheme="minorEastAsia"/>
                              <w:szCs w:val="21"/>
                            </w:rPr>
                          </m:ctrlPr>
                        </m:e>
                      </m:nary>
                      <m:ctrlPr>
                        <w:rPr>
                          <w:rFonts w:ascii="Cambria Math" w:hAnsi="Cambria Math" w:cs="Times New Roman" w:eastAsiaTheme="minorEastAsia"/>
                          <w:szCs w:val="21"/>
                        </w:rPr>
                      </m:ctrlPr>
                    </m:num>
                    <m:den>
                      <m:r>
                        <m:rPr/>
                        <w:rPr>
                          <w:rFonts w:ascii="Cambria Math" w:hAnsi="Cambria Math" w:cs="Times New Roman" w:eastAsiaTheme="minorEastAsia"/>
                          <w:szCs w:val="21"/>
                        </w:rPr>
                        <m:t>n</m:t>
                      </m:r>
                      <m:r>
                        <m:rPr>
                          <m:sty m:val="p"/>
                        </m:rPr>
                        <w:rPr>
                          <w:rFonts w:ascii="Cambria Math" w:hAnsi="Cambria Math" w:cs="Times New Roman" w:eastAsiaTheme="minorEastAsia"/>
                          <w:szCs w:val="21"/>
                        </w:rPr>
                        <m:t>−1</m:t>
                      </m:r>
                      <m:ctrlPr>
                        <w:rPr>
                          <w:rFonts w:ascii="Cambria Math" w:hAnsi="Cambria Math" w:cs="Times New Roman" w:eastAsiaTheme="minorEastAsia"/>
                          <w:szCs w:val="21"/>
                        </w:rPr>
                      </m:ctrlPr>
                    </m:den>
                  </m:f>
                  <m:ctrlPr>
                    <w:rPr>
                      <w:rFonts w:ascii="Cambria Math" w:hAnsi="Cambria Math" w:cs="Times New Roman" w:eastAsiaTheme="minorEastAsia"/>
                      <w:szCs w:val="21"/>
                    </w:rPr>
                  </m:ctrlPr>
                </m:e>
              </m:rad>
            </m:oMath>
            <w:r>
              <w:rPr>
                <w:rFonts w:ascii="Times New Roman" w:hAnsi="Times New Roman" w:cs="Times New Roman"/>
                <w:position w:val="-26"/>
                <w:szCs w:val="21"/>
              </w:rPr>
              <w:t xml:space="preserve"> </w:t>
            </w:r>
          </w:p>
        </w:tc>
        <w:tc>
          <w:tcPr>
            <w:tcW w:w="3390" w:type="pct"/>
            <w:vAlign w:val="center"/>
          </w:tcPr>
          <w:p w14:paraId="2879195F">
            <w:pPr>
              <w:tabs>
                <w:tab w:val="left" w:pos="4500"/>
              </w:tabs>
              <w:adjustRightInd w:val="0"/>
              <w:snapToGrid w:val="0"/>
              <w:jc w:val="center"/>
              <w:rPr>
                <w:rFonts w:ascii="Times New Roman" w:hAnsi="Times New Roman" w:cs="Times New Roman"/>
                <w:szCs w:val="21"/>
              </w:rPr>
            </w:pPr>
            <w:r>
              <w:rPr>
                <w:rFonts w:ascii="Times New Roman" w:hAnsi="Times New Roman" w:cs="Times New Roman"/>
                <w:szCs w:val="21"/>
              </w:rPr>
              <w:t>0.0</w:t>
            </w:r>
            <w:r>
              <w:rPr>
                <w:rFonts w:hint="eastAsia" w:ascii="Times New Roman" w:hAnsi="Times New Roman" w:cs="Times New Roman"/>
                <w:szCs w:val="21"/>
              </w:rPr>
              <w:t>13</w:t>
            </w:r>
          </w:p>
        </w:tc>
      </w:tr>
    </w:tbl>
    <w:p w14:paraId="55B62A80">
      <w:pPr>
        <w:adjustRightInd w:val="0"/>
        <w:snapToGrid w:val="0"/>
        <w:spacing w:line="360" w:lineRule="auto"/>
        <w:ind w:left="176" w:leftChars="84" w:firstLine="369" w:firstLineChars="154"/>
        <w:rPr>
          <w:rFonts w:hAnsi="Cambria Math" w:cs="Times New Roman"/>
          <w:i w:val="0"/>
          <w:sz w:val="24"/>
          <w:szCs w:val="24"/>
        </w:rPr>
      </w:pPr>
    </w:p>
    <w:p w14:paraId="34FBA62F">
      <w:pPr>
        <w:adjustRightInd w:val="0"/>
        <w:snapToGrid w:val="0"/>
        <w:spacing w:line="360" w:lineRule="auto"/>
        <w:ind w:firstLine="480" w:firstLineChars="200"/>
        <w:rPr>
          <w:rFonts w:ascii="Times New Roman" w:hAnsi="Times New Roman" w:cs="Times New Roman" w:eastAsiaTheme="minorEastAsia"/>
          <w:sz w:val="24"/>
          <w:szCs w:val="24"/>
        </w:rPr>
      </w:pPr>
      <w:r>
        <w:rPr>
          <w:rFonts w:hint="eastAsia" w:hAnsi="Cambria Math" w:cs="Times New Roman"/>
          <w:i w:val="0"/>
          <w:sz w:val="24"/>
          <w:szCs w:val="24"/>
          <w:lang w:val="en-US" w:eastAsia="zh-CN"/>
        </w:rPr>
        <w:t>由于是取三次测量结果的平均值做为测量结果，因此</w:t>
      </w:r>
      <w:r>
        <w:rPr>
          <w:rFonts w:ascii="Times New Roman" w:hAnsi="Times New Roman" w:cs="Times New Roman" w:eastAsiaTheme="minorEastAsia"/>
          <w:sz w:val="24"/>
          <w:szCs w:val="24"/>
        </w:rPr>
        <w:t>测量重复性引入的不确定度分量</w:t>
      </w:r>
    </w:p>
    <w:p w14:paraId="1A38FD33">
      <w:pPr>
        <w:adjustRightInd w:val="0"/>
        <w:snapToGrid w:val="0"/>
        <w:spacing w:line="360" w:lineRule="auto"/>
        <w:ind w:left="176" w:leftChars="84" w:firstLine="369" w:firstLineChars="154"/>
        <w:rPr>
          <w:rFonts w:hint="default" w:hAnsi="Cambria Math" w:eastAsia="宋体" w:cs="Times New Roman"/>
          <w:i w:val="0"/>
          <w:sz w:val="24"/>
          <w:szCs w:val="24"/>
          <w:lang w:val="en-US" w:eastAsia="zh-CN"/>
        </w:rPr>
      </w:pPr>
      <m:oMathPara>
        <m:oMath>
          <m:sSub>
            <m:sSubPr>
              <m:ctrlPr>
                <w:rPr>
                  <w:rFonts w:ascii="Cambria Math" w:hAnsi="Cambria Math" w:cs="Times New Roman"/>
                  <w:i/>
                  <w:sz w:val="24"/>
                  <w:szCs w:val="24"/>
                </w:rPr>
              </m:ctrlPr>
            </m:sSub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A</m:t>
              </m:r>
              <m:ctrlPr>
                <w:rPr>
                  <w:rFonts w:ascii="Cambria Math" w:hAnsi="Cambria Math" w:cs="Times New Roman"/>
                  <w:i/>
                  <w:sz w:val="24"/>
                  <w:szCs w:val="24"/>
                </w:rPr>
              </m:ctrlPr>
            </m:sub>
          </m:sSub>
          <m:r>
            <m:rPr>
              <m:nor/>
              <m:sty m:val="p"/>
            </m:rPr>
            <w:rPr>
              <w:rFonts w:ascii="Times New Roman" w:hAnsi="Times New Roman" w:cs="Times New Roman"/>
              <w:b w:val="0"/>
              <w:i w:val="0"/>
              <w:sz w:val="24"/>
              <w:szCs w:val="24"/>
            </w:rPr>
            <m:t>=</m:t>
          </m:r>
          <m:f>
            <m:fPr>
              <m:ctrlPr>
                <m:rPr/>
                <w:rPr>
                  <w:rFonts w:ascii="Times New Roman" w:hAnsi="Times New Roman" w:cs="Times New Roman"/>
                  <w:b w:val="0"/>
                  <w:i w:val="0"/>
                  <w:sz w:val="24"/>
                  <w:szCs w:val="24"/>
                </w:rPr>
              </m:ctrlPr>
            </m:fPr>
            <m:num>
              <m:r>
                <m:rPr>
                  <m:sty m:val="p"/>
                </m:rPr>
                <w:rPr>
                  <w:rFonts w:hint="default" w:ascii="Cambria Math" w:hAnsi="Cambria Math" w:cs="Times New Roman"/>
                  <w:sz w:val="24"/>
                  <w:szCs w:val="24"/>
                  <w:lang w:val="en-US" w:eastAsia="zh-CN"/>
                </w:rPr>
                <m:t>s</m:t>
              </m:r>
              <m:ctrlPr>
                <m:rPr/>
                <w:rPr>
                  <w:rFonts w:ascii="Times New Roman" w:hAnsi="Times New Roman" w:cs="Times New Roman"/>
                  <w:b w:val="0"/>
                  <w:i w:val="0"/>
                  <w:sz w:val="24"/>
                  <w:szCs w:val="24"/>
                </w:rPr>
              </m:ctrlPr>
            </m:num>
            <m:den>
              <m:rad>
                <m:radPr>
                  <m:degHide m:val="1"/>
                  <m:ctrlPr>
                    <m:rPr/>
                    <w:rPr>
                      <w:rFonts w:ascii="Times New Roman" w:hAnsi="Times New Roman" w:cs="Times New Roman"/>
                      <w:b w:val="0"/>
                      <w:i w:val="0"/>
                      <w:sz w:val="24"/>
                      <w:szCs w:val="24"/>
                    </w:rPr>
                  </m:ctrlPr>
                </m:radPr>
                <m:deg>
                  <m:ctrlPr>
                    <m:rPr/>
                    <w:rPr>
                      <w:rFonts w:ascii="Times New Roman" w:hAnsi="Times New Roman" w:cs="Times New Roman"/>
                      <w:b w:val="0"/>
                      <w:i w:val="0"/>
                      <w:sz w:val="24"/>
                      <w:szCs w:val="24"/>
                    </w:rPr>
                  </m:ctrlPr>
                </m:deg>
                <m:e>
                  <m:r>
                    <m:rPr>
                      <m:sty m:val="p"/>
                    </m:rPr>
                    <w:rPr>
                      <w:rFonts w:hint="default" w:ascii="Cambria Math" w:hAnsi="Cambria Math" w:cs="Times New Roman"/>
                      <w:sz w:val="24"/>
                      <w:szCs w:val="24"/>
                      <w:lang w:val="en-US" w:eastAsia="zh-CN"/>
                    </w:rPr>
                    <m:t>3</m:t>
                  </m:r>
                  <m:ctrlPr>
                    <m:rPr/>
                    <w:rPr>
                      <w:rFonts w:ascii="Times New Roman" w:hAnsi="Times New Roman" w:cs="Times New Roman"/>
                      <w:b w:val="0"/>
                      <w:i w:val="0"/>
                      <w:sz w:val="24"/>
                      <w:szCs w:val="24"/>
                    </w:rPr>
                  </m:ctrlPr>
                </m:e>
              </m:rad>
              <m:ctrlPr>
                <m:rPr/>
                <w:rPr>
                  <w:rFonts w:ascii="Times New Roman" w:hAnsi="Times New Roman" w:cs="Times New Roman"/>
                  <w:b w:val="0"/>
                  <w:i w:val="0"/>
                  <w:sz w:val="24"/>
                  <w:szCs w:val="24"/>
                </w:rPr>
              </m:ctrlPr>
            </m:den>
          </m:f>
          <m:r>
            <m:rPr>
              <m:nor/>
              <m:sty m:val="p"/>
            </m:rPr>
            <w:rPr>
              <w:rFonts w:hint="default" w:ascii="Cambria Math" w:hAnsi="Cambria Math" w:cs="Times New Roman"/>
              <w:b w:val="0"/>
              <w:i w:val="0"/>
              <w:sz w:val="24"/>
              <w:szCs w:val="24"/>
              <w:lang w:val="en-US" w:eastAsia="zh-CN"/>
            </w:rPr>
            <m:t>=</m:t>
          </m:r>
          <m:r>
            <m:rPr>
              <m:nor/>
              <m:sty m:val="p"/>
            </m:rPr>
            <w:rPr>
              <w:rFonts w:ascii="Cambria Math" w:hAnsi="Cambria Math" w:cs="Times New Roman"/>
              <w:b w:val="0"/>
              <w:i w:val="0"/>
              <w:sz w:val="24"/>
              <w:szCs w:val="24"/>
            </w:rPr>
            <m:t>0.0</m:t>
          </m:r>
          <m:r>
            <m:rPr>
              <m:nor/>
              <m:sty m:val="p"/>
            </m:rPr>
            <w:rPr>
              <w:rFonts w:hint="default" w:ascii="Cambria Math" w:hAnsi="Cambria Math" w:cs="Times New Roman"/>
              <w:b w:val="0"/>
              <w:i w:val="0"/>
              <w:sz w:val="24"/>
              <w:szCs w:val="24"/>
              <w:lang w:val="en-US" w:eastAsia="zh-CN"/>
            </w:rPr>
            <m:t>08</m:t>
          </m:r>
          <m:r>
            <m:rPr>
              <m:nor/>
              <m:sty m:val="p"/>
            </m:rPr>
            <w:rPr>
              <w:rFonts w:ascii="Cambria Math" w:hAnsi="Cambria Math" w:cs="Times New Roman"/>
              <w:b w:val="0"/>
              <w:i w:val="0"/>
              <w:sz w:val="24"/>
              <w:szCs w:val="24"/>
            </w:rPr>
            <m:t>mm</m:t>
          </m:r>
        </m:oMath>
      </m:oMathPara>
    </w:p>
    <w:p w14:paraId="68081340">
      <w:pPr>
        <w:adjustRightInd w:val="0"/>
        <w:snapToGrid w:val="0"/>
        <w:spacing w:before="156" w:beforeLines="50"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C.1.2.2 被校测量仪主机分辨力引入的不确定度分量</w:t>
      </w:r>
    </w:p>
    <w:p w14:paraId="18D76594">
      <w:pPr>
        <w:adjustRightInd w:val="0"/>
        <w:snapToGrid w:val="0"/>
        <w:spacing w:before="156" w:beforeLines="50" w:line="360" w:lineRule="auto"/>
        <w:ind w:right="69" w:rightChars="33"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被校测量仪主机分辨力为0.01 mm，</w:t>
      </w:r>
      <w:r>
        <w:rPr>
          <w:rFonts w:ascii="Times New Roman" w:hAnsi="Times New Roman" w:cs="Times New Roman"/>
          <w:sz w:val="24"/>
        </w:rPr>
        <w:t>根据B类不确定度，变化区间的半宽a为分辨力的一半，符合均匀分布，包含因子</w:t>
      </w:r>
      <w:r>
        <w:rPr>
          <w:rFonts w:ascii="Times New Roman" w:hAnsi="Times New Roman" w:cs="Times New Roman"/>
          <w:i/>
          <w:sz w:val="24"/>
        </w:rPr>
        <w:t>k</w:t>
      </w:r>
      <w:r>
        <w:rPr>
          <w:rFonts w:ascii="Times New Roman" w:hAnsi="Times New Roman" w:cs="Times New Roman"/>
          <w:sz w:val="24"/>
        </w:rPr>
        <w:t>=</w:t>
      </w:r>
      <w:r>
        <w:rPr>
          <w:rFonts w:ascii="Times New Roman" w:hAnsi="Times New Roman" w:cs="Times New Roman"/>
          <w:position w:val="-8"/>
          <w:sz w:val="24"/>
        </w:rPr>
        <w:object>
          <v:shape id="_x0000_i1028" o:spt="75" type="#_x0000_t75" style="height:18pt;width:18pt;" o:ole="t" filled="f" o:preferrelative="t" stroked="f" coordsize="21600,21600">
            <v:path/>
            <v:fill on="f" focussize="0,0"/>
            <v:stroke on="f" joinstyle="miter"/>
            <v:imagedata r:id="rId26" o:title=""/>
            <o:lock v:ext="edit" aspectratio="t"/>
            <w10:wrap type="none"/>
            <w10:anchorlock/>
          </v:shape>
          <o:OLEObject Type="Embed" ProgID="Equation.3" ShapeID="_x0000_i1028" DrawAspect="Content" ObjectID="_1468075728" r:id="rId25">
            <o:LockedField>false</o:LockedField>
          </o:OLEObject>
        </w:object>
      </w:r>
      <w:r>
        <w:rPr>
          <w:rFonts w:ascii="Times New Roman" w:hAnsi="Times New Roman" w:cs="Times New Roman"/>
          <w:position w:val="-8"/>
          <w:sz w:val="24"/>
        </w:rPr>
        <w:t>，</w:t>
      </w:r>
      <w:r>
        <w:rPr>
          <w:rFonts w:ascii="Times New Roman" w:hAnsi="Times New Roman" w:cs="Times New Roman" w:eastAsiaTheme="minorEastAsia"/>
          <w:sz w:val="24"/>
          <w:szCs w:val="24"/>
        </w:rPr>
        <w:t>分辨力引入的不确定度分量</w:t>
      </w:r>
    </w:p>
    <w:p w14:paraId="1A60A4C0">
      <w:pPr>
        <w:adjustRightInd w:val="0"/>
        <w:snapToGrid w:val="0"/>
        <w:spacing w:before="156" w:beforeLines="50" w:line="360" w:lineRule="auto"/>
        <w:ind w:right="69" w:rightChars="33" w:firstLine="480" w:firstLineChars="200"/>
        <w:rPr>
          <w:rFonts w:ascii="Times New Roman" w:hAnsi="Times New Roman" w:cs="Times New Roman"/>
          <w:sz w:val="24"/>
          <w:szCs w:val="24"/>
        </w:rPr>
      </w:pPr>
      <m:oMathPara>
        <m:oMath>
          <m:sSub>
            <m:sSubPr>
              <m:ctrlPr>
                <w:rPr>
                  <w:rFonts w:ascii="Cambria Math" w:hAnsi="Cambria Math" w:cs="Times New Roman"/>
                  <w:i/>
                  <w:sz w:val="24"/>
                  <w:szCs w:val="24"/>
                </w:rPr>
              </m:ctrlPr>
            </m:sSub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A1</m:t>
              </m:r>
              <m:ctrlPr>
                <w:rPr>
                  <w:rFonts w:ascii="Cambria Math" w:hAnsi="Cambria Math" w:cs="Times New Roman"/>
                  <w:i/>
                  <w:sz w:val="24"/>
                  <w:szCs w:val="24"/>
                </w:rPr>
              </m:ctrlPr>
            </m:sub>
          </m:sSub>
          <m:r>
            <m:rPr>
              <m:nor/>
              <m:sty m:val="p"/>
            </m:rPr>
            <w:rPr>
              <w:rFonts w:ascii="Times New Roman" w:hAnsi="Times New Roman" w:cs="Times New Roman"/>
              <w:b w:val="0"/>
              <w:i w:val="0"/>
              <w:sz w:val="24"/>
              <w:szCs w:val="24"/>
            </w:rPr>
            <m:t>=</m:t>
          </m:r>
          <m:f>
            <m:fPr>
              <m:ctrlPr>
                <w:rPr>
                  <w:rFonts w:ascii="Cambria Math" w:hAnsi="Cambria Math" w:cs="Times New Roman"/>
                  <w:i/>
                  <w:sz w:val="24"/>
                  <w:szCs w:val="24"/>
                </w:rPr>
              </m:ctrlPr>
            </m:fPr>
            <m:num>
              <m:r>
                <m:rPr>
                  <m:nor/>
                  <m:sty m:val="p"/>
                </m:rPr>
                <w:rPr>
                  <w:rFonts w:ascii="Times New Roman" w:hAnsi="Times New Roman" w:cs="Times New Roman"/>
                  <w:b w:val="0"/>
                  <w:i w:val="0"/>
                  <w:sz w:val="24"/>
                  <w:szCs w:val="24"/>
                </w:rPr>
                <m:t>a</m:t>
              </m:r>
              <m:ctrlPr>
                <w:rPr>
                  <w:rFonts w:ascii="Cambria Math" w:hAnsi="Cambria Math" w:cs="Times New Roman"/>
                  <w:i/>
                  <w:sz w:val="24"/>
                  <w:szCs w:val="24"/>
                </w:rPr>
              </m:ctrlPr>
            </m:num>
            <m:den>
              <m:r>
                <m:rPr>
                  <m:nor/>
                </m:rPr>
                <w:rPr>
                  <w:rFonts w:ascii="Times New Roman" w:hAnsi="Times New Roman" w:cs="Times New Roman"/>
                  <w:i/>
                  <w:sz w:val="24"/>
                  <w:szCs w:val="24"/>
                </w:rPr>
                <m:t>k</m:t>
              </m:r>
              <m:ctrlPr>
                <w:rPr>
                  <w:rFonts w:ascii="Cambria Math" w:hAnsi="Cambria Math" w:cs="Times New Roman"/>
                  <w:i/>
                  <w:sz w:val="24"/>
                  <w:szCs w:val="24"/>
                </w:rPr>
              </m:ctrlPr>
            </m:den>
          </m:f>
          <m:r>
            <m:rPr>
              <m:nor/>
              <m:sty m:val="p"/>
            </m:rPr>
            <w:rPr>
              <w:rFonts w:ascii="Times New Roman" w:hAnsi="Times New Roman" w:cs="Times New Roman"/>
              <w:b w:val="0"/>
              <w:i w:val="0"/>
              <w:sz w:val="24"/>
              <w:szCs w:val="24"/>
            </w:rPr>
            <m:t>=</m:t>
          </m:r>
          <m:f>
            <m:fPr>
              <m:ctrlPr>
                <w:rPr>
                  <w:rFonts w:ascii="Cambria Math" w:hAnsi="Cambria Math" w:cs="Times New Roman"/>
                  <w:i/>
                  <w:sz w:val="24"/>
                  <w:szCs w:val="24"/>
                </w:rPr>
              </m:ctrlPr>
            </m:fPr>
            <m:num>
              <m:r>
                <m:rPr>
                  <m:nor/>
                  <m:sty m:val="p"/>
                </m:rPr>
                <w:rPr>
                  <w:rFonts w:ascii="Times New Roman" w:hAnsi="Times New Roman" w:cs="Times New Roman"/>
                  <w:b w:val="0"/>
                  <w:i w:val="0"/>
                  <w:sz w:val="24"/>
                  <w:szCs w:val="24"/>
                </w:rPr>
                <m:t>0.005</m:t>
              </m:r>
              <m:ctrlPr>
                <w:rPr>
                  <w:rFonts w:ascii="Cambria Math" w:hAnsi="Cambria Math" w:cs="Times New Roman"/>
                  <w:i/>
                  <w:sz w:val="24"/>
                  <w:szCs w:val="24"/>
                </w:rPr>
              </m:ctrlPr>
            </m:num>
            <m:den>
              <m:rad>
                <m:radPr>
                  <m:degHide m:val="1"/>
                  <m:ctrlPr>
                    <w:rPr>
                      <w:rFonts w:ascii="Cambria Math" w:hAnsi="Cambria Math" w:cs="Times New Roman"/>
                      <w:i/>
                      <w:sz w:val="24"/>
                      <w:szCs w:val="24"/>
                    </w:rPr>
                  </m:ctrlPr>
                </m:radPr>
                <m:deg>
                  <m:ctrlPr>
                    <w:rPr>
                      <w:rFonts w:ascii="Cambria Math" w:hAnsi="Cambria Math" w:cs="Times New Roman"/>
                      <w:i/>
                      <w:sz w:val="24"/>
                      <w:szCs w:val="24"/>
                    </w:rPr>
                  </m:ctrlPr>
                </m:deg>
                <m:e>
                  <m:r>
                    <m:rPr>
                      <m:nor/>
                      <m:sty m:val="p"/>
                    </m:rPr>
                    <w:rPr>
                      <w:rFonts w:ascii="Times New Roman" w:hAnsi="Times New Roman" w:cs="Times New Roman"/>
                      <w:b w:val="0"/>
                      <w:i w:val="0"/>
                      <w:sz w:val="24"/>
                      <w:szCs w:val="24"/>
                    </w:rPr>
                    <m:t>3</m:t>
                  </m:r>
                  <m:ctrlPr>
                    <w:rPr>
                      <w:rFonts w:ascii="Cambria Math" w:hAnsi="Cambria Math" w:cs="Times New Roman"/>
                      <w:i/>
                      <w:sz w:val="24"/>
                      <w:szCs w:val="24"/>
                    </w:rPr>
                  </m:ctrlPr>
                </m:e>
              </m:rad>
              <m:ctrlPr>
                <w:rPr>
                  <w:rFonts w:ascii="Cambria Math" w:hAnsi="Cambria Math" w:cs="Times New Roman"/>
                  <w:i/>
                  <w:sz w:val="24"/>
                  <w:szCs w:val="24"/>
                </w:rPr>
              </m:ctrlPr>
            </m:den>
          </m:f>
          <m:r>
            <m:rPr>
              <m:nor/>
              <m:sty m:val="p"/>
            </m:rPr>
            <w:rPr>
              <w:rFonts w:ascii="Times New Roman" w:hAnsi="Times New Roman" w:cs="Times New Roman"/>
              <w:b w:val="0"/>
              <w:i w:val="0"/>
              <w:sz w:val="24"/>
              <w:szCs w:val="24"/>
            </w:rPr>
            <m:t>=2.8μm</m:t>
          </m:r>
        </m:oMath>
      </m:oMathPara>
    </w:p>
    <w:p w14:paraId="089D2641">
      <w:pPr>
        <w:tabs>
          <w:tab w:val="left" w:pos="4500"/>
        </w:tabs>
        <w:adjustRightInd w:val="0"/>
        <w:snapToGrid w:val="0"/>
        <w:spacing w:line="360" w:lineRule="auto"/>
        <w:ind w:firstLine="480" w:firstLineChars="200"/>
        <w:jc w:val="left"/>
        <w:rPr>
          <w:rFonts w:ascii="Times New Roman" w:hAnsi="Times New Roman" w:cs="Times New Roman" w:eastAsiaTheme="minorEastAsia"/>
          <w:position w:val="-14"/>
          <w:sz w:val="24"/>
        </w:rPr>
      </w:pPr>
      <w:r>
        <w:rPr>
          <w:rFonts w:ascii="Times New Roman" w:hAnsi="Times New Roman" w:cs="Times New Roman"/>
          <w:sz w:val="24"/>
        </w:rPr>
        <w:t>由于重复性引入的不确定度分量中包含分辨力的影响，为了避免重复，二者中取较大者，因此，舍去测量仪主机分辨力引入的不确定度分量。</w:t>
      </w:r>
    </w:p>
    <w:p w14:paraId="0FD1508D">
      <w:pPr>
        <w:adjustRightInd w:val="0"/>
        <w:snapToGrid w:val="0"/>
        <w:spacing w:before="156" w:beforeLines="50"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C.1.2.3 量块引入的不确定度分量</w:t>
      </w:r>
    </w:p>
    <w:p w14:paraId="6C0BE8E4">
      <w:pPr>
        <w:adjustRightInd w:val="0"/>
        <w:snapToGrid w:val="0"/>
        <w:spacing w:line="360" w:lineRule="auto"/>
        <w:ind w:right="69" w:rightChars="33"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3级或5等量块的不确定度为(0.5+5</w:t>
      </w:r>
      <w:r>
        <w:rPr>
          <w:rFonts w:ascii="Times New Roman" w:hAnsi="Times New Roman" w:cs="Times New Roman" w:eastAsiaTheme="minorEastAsia"/>
          <w:i/>
          <w:iCs/>
          <w:sz w:val="24"/>
          <w:szCs w:val="24"/>
        </w:rPr>
        <w:t>L</w:t>
      </w:r>
      <w:r>
        <w:rPr>
          <w:rFonts w:ascii="Times New Roman" w:hAnsi="Times New Roman" w:cs="Times New Roman" w:eastAsiaTheme="minorEastAsia"/>
          <w:sz w:val="24"/>
          <w:szCs w:val="24"/>
        </w:rPr>
        <w:t>)μm，(</w:t>
      </w:r>
      <w:r>
        <w:rPr>
          <w:rFonts w:ascii="Times New Roman" w:hAnsi="Times New Roman" w:cs="Times New Roman" w:eastAsiaTheme="minorEastAsia"/>
          <w:i/>
          <w:iCs/>
          <w:sz w:val="24"/>
          <w:szCs w:val="24"/>
        </w:rPr>
        <w:t>L</w:t>
      </w:r>
      <w:r>
        <w:rPr>
          <w:rFonts w:ascii="Times New Roman" w:hAnsi="Times New Roman" w:cs="Times New Roman" w:eastAsiaTheme="minorEastAsia"/>
          <w:sz w:val="24"/>
          <w:szCs w:val="24"/>
        </w:rPr>
        <w:t>为量块长度，单位m)，</w:t>
      </w:r>
      <w:r>
        <w:rPr>
          <w:rFonts w:ascii="Times New Roman" w:hAnsi="Times New Roman" w:cs="Times New Roman" w:eastAsiaTheme="minorEastAsia"/>
          <w:i/>
          <w:sz w:val="24"/>
          <w:szCs w:val="24"/>
        </w:rPr>
        <w:t>k</w:t>
      </w:r>
      <w:r>
        <w:rPr>
          <w:rFonts w:ascii="Times New Roman" w:hAnsi="Times New Roman" w:cs="Times New Roman" w:eastAsiaTheme="minorEastAsia"/>
          <w:sz w:val="24"/>
          <w:szCs w:val="24"/>
        </w:rPr>
        <w:t>=2.6，对于25mm的测量点位，则引入不确定度分量</w:t>
      </w:r>
    </w:p>
    <w:p w14:paraId="1FF27176">
      <w:pPr>
        <w:adjustRightInd w:val="0"/>
        <w:snapToGrid w:val="0"/>
        <w:spacing w:line="360" w:lineRule="auto"/>
        <w:ind w:right="69" w:rightChars="33" w:firstLine="480" w:firstLineChars="200"/>
        <w:rPr>
          <w:rFonts w:ascii="Times New Roman" w:hAnsi="Times New Roman" w:cs="Times New Roman"/>
          <w:sz w:val="24"/>
          <w:szCs w:val="24"/>
        </w:rPr>
      </w:pPr>
      <m:oMathPara>
        <m:oMath>
          <m:sSub>
            <m:sSubPr>
              <m:ctrlPr>
                <w:rPr>
                  <w:rFonts w:ascii="Cambria Math" w:hAnsi="Cambria Math" w:cs="Times New Roman"/>
                  <w:i/>
                  <w:sz w:val="24"/>
                  <w:szCs w:val="24"/>
                </w:rPr>
              </m:ctrlPr>
            </m:sSub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B</m:t>
              </m:r>
              <m:ctrlPr>
                <w:rPr>
                  <w:rFonts w:ascii="Cambria Math" w:hAnsi="Cambria Math" w:cs="Times New Roman"/>
                  <w:i/>
                  <w:sz w:val="24"/>
                  <w:szCs w:val="24"/>
                </w:rPr>
              </m:ctrlPr>
            </m:sub>
          </m:sSub>
          <m:r>
            <m:rPr>
              <m:nor/>
              <m:sty m:val="p"/>
            </m:rPr>
            <w:rPr>
              <w:rFonts w:ascii="Times New Roman" w:hAnsi="Times New Roman" w:cs="Times New Roman"/>
              <w:b w:val="0"/>
              <w:i w:val="0"/>
              <w:sz w:val="24"/>
              <w:szCs w:val="24"/>
            </w:rPr>
            <m:t>=</m:t>
          </m:r>
          <m:f>
            <m:fPr>
              <m:ctrlPr>
                <w:rPr>
                  <w:rFonts w:ascii="Cambria Math" w:hAnsi="Cambria Math" w:cs="Times New Roman"/>
                  <w:i/>
                  <w:sz w:val="24"/>
                  <w:szCs w:val="24"/>
                </w:rPr>
              </m:ctrlPr>
            </m:fPr>
            <m:num>
              <m:r>
                <m:rPr>
                  <m:nor/>
                  <m:sty m:val="p"/>
                </m:rPr>
                <w:rPr>
                  <w:rFonts w:ascii="Times New Roman" w:hAnsi="Times New Roman" w:cs="Times New Roman"/>
                  <w:b w:val="0"/>
                  <w:i w:val="0"/>
                  <w:sz w:val="24"/>
                  <w:szCs w:val="24"/>
                </w:rPr>
                <m:t>0.5+5×0.025</m:t>
              </m:r>
              <m:ctrlPr>
                <w:rPr>
                  <w:rFonts w:ascii="Cambria Math" w:hAnsi="Cambria Math" w:cs="Times New Roman"/>
                  <w:i/>
                  <w:sz w:val="24"/>
                  <w:szCs w:val="24"/>
                </w:rPr>
              </m:ctrlPr>
            </m:num>
            <m:den>
              <m:r>
                <m:rPr>
                  <m:nor/>
                  <m:sty m:val="p"/>
                </m:rPr>
                <w:rPr>
                  <w:rFonts w:ascii="Times New Roman" w:hAnsi="Times New Roman" w:cs="Times New Roman"/>
                  <w:b w:val="0"/>
                  <w:i w:val="0"/>
                  <w:sz w:val="24"/>
                  <w:szCs w:val="24"/>
                </w:rPr>
                <m:t>2.6</m:t>
              </m:r>
              <m:ctrlPr>
                <w:rPr>
                  <w:rFonts w:ascii="Cambria Math" w:hAnsi="Cambria Math" w:cs="Times New Roman"/>
                  <w:i/>
                  <w:sz w:val="24"/>
                  <w:szCs w:val="24"/>
                </w:rPr>
              </m:ctrlPr>
            </m:den>
          </m:f>
          <m:r>
            <m:rPr>
              <m:nor/>
              <m:sty m:val="p"/>
            </m:rPr>
            <w:rPr>
              <w:rFonts w:ascii="Times New Roman" w:hAnsi="Times New Roman" w:cs="Times New Roman"/>
              <w:b w:val="0"/>
              <w:i w:val="0"/>
              <w:sz w:val="24"/>
              <w:szCs w:val="24"/>
            </w:rPr>
            <m:t>=0.24μm</m:t>
          </m:r>
        </m:oMath>
      </m:oMathPara>
    </w:p>
    <w:p w14:paraId="32F76E72">
      <w:pPr>
        <w:adjustRightInd w:val="0"/>
        <w:snapToGrid w:val="0"/>
        <w:spacing w:before="156" w:beforeLines="50"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C.1.3 合成不确定度</w:t>
      </w:r>
    </w:p>
    <w:p w14:paraId="5954D631">
      <w:pPr>
        <w:adjustRightInd w:val="0"/>
        <w:snapToGrid w:val="0"/>
        <w:spacing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C.1.3.1不确定度分量如表C.1所示。</w:t>
      </w:r>
    </w:p>
    <w:p w14:paraId="26A9FA48">
      <w:pPr>
        <w:adjustRightInd w:val="0"/>
        <w:snapToGrid w:val="0"/>
        <w:spacing w:before="156" w:beforeLines="50" w:line="360" w:lineRule="auto"/>
        <w:jc w:val="center"/>
        <w:rPr>
          <w:rFonts w:ascii="Times New Roman" w:hAnsi="Times New Roman" w:eastAsia="黑体" w:cs="Times New Roman"/>
          <w:szCs w:val="21"/>
        </w:rPr>
      </w:pPr>
      <w:r>
        <w:rPr>
          <w:rFonts w:ascii="Times New Roman" w:hAnsi="Times New Roman" w:eastAsia="黑体" w:cs="Times New Roman"/>
          <w:szCs w:val="21"/>
        </w:rPr>
        <w:t>表C.1不确定度分量一览表</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3"/>
        <w:gridCol w:w="3147"/>
        <w:gridCol w:w="1571"/>
        <w:gridCol w:w="2516"/>
      </w:tblGrid>
      <w:tr w14:paraId="22DC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432" w:type="pct"/>
            <w:vAlign w:val="center"/>
          </w:tcPr>
          <w:p w14:paraId="61F365E2">
            <w:pPr>
              <w:adjustRightInd w:val="0"/>
              <w:snapToGrid w:val="0"/>
              <w:jc w:val="center"/>
              <w:rPr>
                <w:rFonts w:ascii="Times New Roman" w:hAnsi="Times New Roman" w:cs="Times New Roman"/>
                <w:szCs w:val="21"/>
              </w:rPr>
            </w:pPr>
            <w:r>
              <w:rPr>
                <w:rFonts w:ascii="Times New Roman" w:hAnsi="Times New Roman" w:cs="Times New Roman"/>
                <w:szCs w:val="21"/>
              </w:rPr>
              <w:t>不确定度来源</w:t>
            </w:r>
          </w:p>
        </w:tc>
        <w:tc>
          <w:tcPr>
            <w:tcW w:w="1552" w:type="pct"/>
            <w:vAlign w:val="center"/>
          </w:tcPr>
          <w:p w14:paraId="5198851D">
            <w:pPr>
              <w:adjustRightInd w:val="0"/>
              <w:snapToGrid w:val="0"/>
              <w:jc w:val="center"/>
              <w:rPr>
                <w:rFonts w:ascii="Times New Roman" w:hAnsi="Times New Roman" w:cs="Times New Roman"/>
                <w:szCs w:val="21"/>
              </w:rPr>
            </w:pPr>
            <w:r>
              <w:rPr>
                <w:rFonts w:ascii="Times New Roman" w:hAnsi="Times New Roman" w:cs="Times New Roman"/>
                <w:szCs w:val="21"/>
              </w:rPr>
              <w:t>标准不确定度分量</w:t>
            </w:r>
          </w:p>
        </w:tc>
        <w:tc>
          <w:tcPr>
            <w:tcW w:w="775" w:type="pct"/>
            <w:vAlign w:val="center"/>
          </w:tcPr>
          <w:p w14:paraId="63378698">
            <w:pPr>
              <w:adjustRightInd w:val="0"/>
              <w:snapToGrid w:val="0"/>
              <w:jc w:val="center"/>
              <w:rPr>
                <w:rFonts w:ascii="Times New Roman" w:hAnsi="Times New Roman" w:cs="Times New Roman"/>
                <w:szCs w:val="21"/>
              </w:rPr>
            </w:pPr>
            <w:r>
              <w:rPr>
                <w:rFonts w:ascii="Times New Roman" w:hAnsi="Times New Roman" w:cs="Times New Roman"/>
                <w:szCs w:val="21"/>
              </w:rPr>
              <w:t>灵敏系数</w:t>
            </w:r>
          </w:p>
        </w:tc>
        <w:tc>
          <w:tcPr>
            <w:tcW w:w="1241" w:type="pct"/>
            <w:vAlign w:val="center"/>
          </w:tcPr>
          <w:p w14:paraId="643365FC">
            <w:pPr>
              <w:adjustRightInd w:val="0"/>
              <w:snapToGrid w:val="0"/>
              <w:jc w:val="center"/>
              <w:rPr>
                <w:rFonts w:ascii="Times New Roman" w:hAnsi="Times New Roman" w:cs="Times New Roman"/>
                <w:szCs w:val="21"/>
              </w:rPr>
            </w:pPr>
            <w:r>
              <w:rPr>
                <w:rFonts w:ascii="Times New Roman" w:hAnsi="Times New Roman" w:cs="Times New Roman"/>
                <w:szCs w:val="21"/>
              </w:rPr>
              <w:t>标准不确定度分量值</w:t>
            </w:r>
          </w:p>
        </w:tc>
      </w:tr>
      <w:tr w14:paraId="2737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432" w:type="pct"/>
            <w:vAlign w:val="center"/>
          </w:tcPr>
          <w:p w14:paraId="7AD74531">
            <w:pPr>
              <w:adjustRightInd w:val="0"/>
              <w:snapToGrid w:val="0"/>
              <w:jc w:val="center"/>
              <w:rPr>
                <w:rFonts w:ascii="Times New Roman" w:hAnsi="Times New Roman" w:cs="Times New Roman"/>
                <w:szCs w:val="21"/>
              </w:rPr>
            </w:pPr>
            <w:r>
              <w:rPr>
                <w:rFonts w:ascii="Times New Roman" w:hAnsi="Times New Roman" w:cs="Times New Roman"/>
                <w:szCs w:val="21"/>
              </w:rPr>
              <w:t>测量重复性引入</w:t>
            </w:r>
          </w:p>
        </w:tc>
        <w:tc>
          <w:tcPr>
            <w:tcW w:w="1552" w:type="pct"/>
            <w:vAlign w:val="center"/>
          </w:tcPr>
          <w:p w14:paraId="2F865CF1">
            <w:pPr>
              <w:adjustRightInd w:val="0"/>
              <w:snapToGrid w:val="0"/>
              <w:jc w:val="center"/>
              <w:rPr>
                <w:rFonts w:ascii="Times New Roman" w:hAnsi="Times New Roman" w:cs="Times New Roman"/>
                <w:iCs/>
                <w:szCs w:val="21"/>
              </w:rPr>
            </w:pPr>
            <w:r>
              <w:rPr>
                <w:rFonts w:ascii="Times New Roman" w:hAnsi="Times New Roman" w:cs="Times New Roman"/>
                <w:i/>
                <w:iCs/>
                <w:szCs w:val="21"/>
              </w:rPr>
              <w:t>u</w:t>
            </w:r>
            <w:r>
              <w:rPr>
                <w:rFonts w:ascii="Times New Roman" w:hAnsi="Times New Roman" w:cs="Times New Roman"/>
                <w:szCs w:val="21"/>
                <w:vertAlign w:val="subscript"/>
              </w:rPr>
              <w:t>A</w:t>
            </w:r>
          </w:p>
        </w:tc>
        <w:tc>
          <w:tcPr>
            <w:tcW w:w="775" w:type="pct"/>
            <w:vAlign w:val="center"/>
          </w:tcPr>
          <w:p w14:paraId="50A85201">
            <w:pPr>
              <w:adjustRightInd w:val="0"/>
              <w:snapToGri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1241" w:type="pct"/>
            <w:vAlign w:val="center"/>
          </w:tcPr>
          <w:p w14:paraId="645EE300">
            <w:pPr>
              <w:adjustRightInd w:val="0"/>
              <w:snapToGrid w:val="0"/>
              <w:jc w:val="center"/>
              <w:rPr>
                <w:rFonts w:ascii="Times New Roman" w:hAnsi="Times New Roman" w:cs="Times New Roman"/>
                <w:iCs/>
                <w:sz w:val="24"/>
                <w:szCs w:val="24"/>
              </w:rPr>
            </w:pPr>
            <w:r>
              <w:rPr>
                <w:rFonts w:ascii="Times New Roman" w:hAnsi="Times New Roman" w:cs="Times New Roman"/>
                <w:iCs/>
                <w:sz w:val="24"/>
                <w:szCs w:val="24"/>
              </w:rPr>
              <w:t>0.0</w:t>
            </w:r>
            <w:r>
              <w:rPr>
                <w:rFonts w:hint="eastAsia" w:ascii="Times New Roman" w:hAnsi="Times New Roman" w:cs="Times New Roman"/>
                <w:iCs/>
                <w:sz w:val="24"/>
                <w:szCs w:val="24"/>
                <w:lang w:val="en-US" w:eastAsia="zh-CN"/>
              </w:rPr>
              <w:t>08</w:t>
            </w:r>
            <w:r>
              <w:rPr>
                <w:rFonts w:ascii="Times New Roman" w:hAnsi="Times New Roman" w:cs="Times New Roman"/>
                <w:iCs/>
                <w:sz w:val="24"/>
                <w:szCs w:val="24"/>
              </w:rPr>
              <w:t>mm</w:t>
            </w:r>
          </w:p>
        </w:tc>
      </w:tr>
      <w:tr w14:paraId="1E377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432" w:type="pct"/>
            <w:vAlign w:val="center"/>
          </w:tcPr>
          <w:p w14:paraId="15609D84">
            <w:pPr>
              <w:adjustRightInd w:val="0"/>
              <w:snapToGrid w:val="0"/>
              <w:jc w:val="center"/>
              <w:rPr>
                <w:rFonts w:ascii="Times New Roman" w:hAnsi="Times New Roman" w:cs="Times New Roman"/>
                <w:szCs w:val="21"/>
              </w:rPr>
            </w:pPr>
            <w:r>
              <w:rPr>
                <w:rFonts w:ascii="Times New Roman" w:hAnsi="Times New Roman" w:cs="Times New Roman"/>
                <w:szCs w:val="21"/>
              </w:rPr>
              <w:t>量块</w:t>
            </w:r>
          </w:p>
        </w:tc>
        <w:tc>
          <w:tcPr>
            <w:tcW w:w="1552" w:type="pct"/>
            <w:vAlign w:val="center"/>
          </w:tcPr>
          <w:p w14:paraId="368781BB">
            <w:pPr>
              <w:adjustRightInd w:val="0"/>
              <w:snapToGrid w:val="0"/>
              <w:ind w:firstLine="46" w:firstLineChars="22"/>
              <w:jc w:val="center"/>
              <w:rPr>
                <w:rFonts w:ascii="Times New Roman" w:hAnsi="Times New Roman" w:cs="Times New Roman"/>
                <w:szCs w:val="21"/>
              </w:rPr>
            </w:pPr>
            <w:r>
              <w:rPr>
                <w:rFonts w:ascii="Times New Roman" w:hAnsi="Times New Roman" w:cs="Times New Roman"/>
                <w:i/>
                <w:iCs/>
                <w:szCs w:val="21"/>
              </w:rPr>
              <w:t>u</w:t>
            </w:r>
            <w:r>
              <w:rPr>
                <w:rFonts w:ascii="Times New Roman" w:hAnsi="Times New Roman" w:cs="Times New Roman"/>
                <w:iCs/>
                <w:szCs w:val="21"/>
                <w:vertAlign w:val="subscript"/>
              </w:rPr>
              <w:t>B</w:t>
            </w:r>
          </w:p>
        </w:tc>
        <w:tc>
          <w:tcPr>
            <w:tcW w:w="775" w:type="pct"/>
            <w:vAlign w:val="center"/>
          </w:tcPr>
          <w:p w14:paraId="0788C64B">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-1</w:t>
            </w:r>
          </w:p>
        </w:tc>
        <w:tc>
          <w:tcPr>
            <w:tcW w:w="1241" w:type="pct"/>
            <w:vAlign w:val="center"/>
          </w:tcPr>
          <w:p w14:paraId="252BD92E">
            <w:pPr>
              <w:adjustRightInd w:val="0"/>
              <w:snapToGrid w:val="0"/>
              <w:ind w:firstLine="52" w:firstLineChars="22"/>
              <w:jc w:val="center"/>
              <w:rPr>
                <w:rFonts w:ascii="Times New Roman" w:hAnsi="Times New Roman" w:cs="Times New Roman"/>
                <w:sz w:val="24"/>
                <w:szCs w:val="24"/>
              </w:rPr>
            </w:pPr>
            <w:r>
              <w:rPr>
                <w:rFonts w:ascii="Times New Roman" w:hAnsi="Times New Roman" w:cs="Times New Roman"/>
                <w:sz w:val="24"/>
                <w:szCs w:val="24"/>
              </w:rPr>
              <w:t>0.24 μm</w:t>
            </w:r>
          </w:p>
        </w:tc>
      </w:tr>
    </w:tbl>
    <w:p w14:paraId="51616538">
      <w:pPr>
        <w:adjustRightInd w:val="0"/>
        <w:snapToGrid w:val="0"/>
        <w:spacing w:before="156" w:beforeLines="50"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C.1.3.2 合成不确定度计算</w:t>
      </w:r>
    </w:p>
    <w:p w14:paraId="2074EE36">
      <w:pPr>
        <w:adjustRightInd w:val="0"/>
        <w:snapToGrid w:val="0"/>
        <w:spacing w:line="360" w:lineRule="auto"/>
        <w:ind w:firstLine="410" w:firstLineChars="171"/>
        <w:jc w:val="left"/>
        <w:rPr>
          <w:rFonts w:ascii="Times New Roman" w:hAnsi="Times New Roman" w:cs="Times New Roman" w:eastAsiaTheme="minorEastAsia"/>
          <w:sz w:val="24"/>
          <w:szCs w:val="24"/>
        </w:rPr>
      </w:pPr>
      <w:r>
        <w:rPr>
          <w:rFonts w:ascii="Times New Roman" w:hAnsi="Times New Roman" w:cs="Times New Roman" w:eastAsiaTheme="minorEastAsia"/>
          <w:sz w:val="24"/>
          <w:szCs w:val="24"/>
        </w:rPr>
        <w:t>通过以上分析得知，</w:t>
      </w:r>
      <w:r>
        <w:rPr>
          <w:rFonts w:ascii="Times New Roman" w:hAnsi="Times New Roman" w:cs="Times New Roman"/>
          <w:sz w:val="24"/>
          <w:szCs w:val="24"/>
        </w:rPr>
        <w:t>其不确度分量有</w:t>
      </w:r>
      <w:r>
        <w:rPr>
          <w:rFonts w:ascii="Times New Roman" w:hAnsi="Times New Roman" w:cs="Times New Roman"/>
          <w:i/>
          <w:sz w:val="24"/>
          <w:szCs w:val="24"/>
        </w:rPr>
        <w:t>u</w:t>
      </w:r>
      <w:r>
        <w:rPr>
          <w:rFonts w:ascii="Times New Roman" w:hAnsi="Times New Roman" w:cs="Times New Roman"/>
          <w:sz w:val="24"/>
          <w:szCs w:val="24"/>
          <w:vertAlign w:val="subscript"/>
        </w:rPr>
        <w:t xml:space="preserve">A </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24"/>
          <w:szCs w:val="24"/>
          <w:vertAlign w:val="subscript"/>
        </w:rPr>
        <w:t>B</w:t>
      </w:r>
      <w:r>
        <w:rPr>
          <w:rFonts w:ascii="Times New Roman" w:hAnsi="Times New Roman" w:cs="Times New Roman"/>
          <w:sz w:val="24"/>
          <w:szCs w:val="24"/>
        </w:rPr>
        <w:t>等项，且各项互不相关。</w:t>
      </w:r>
      <w:r>
        <w:rPr>
          <w:rFonts w:ascii="Times New Roman" w:hAnsi="Times New Roman" w:cs="Times New Roman" w:eastAsiaTheme="minorEastAsia"/>
          <w:sz w:val="24"/>
          <w:szCs w:val="24"/>
        </w:rPr>
        <w:t>则合成标准不确定度为：</w:t>
      </w:r>
    </w:p>
    <w:p w14:paraId="40E3516D">
      <w:pPr>
        <w:adjustRightInd w:val="0"/>
        <w:snapToGrid w:val="0"/>
        <w:spacing w:line="360" w:lineRule="auto"/>
        <w:ind w:firstLine="410" w:firstLineChars="171"/>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c</m:t>
              </m:r>
              <m:ctrlPr>
                <w:rPr>
                  <w:rFonts w:ascii="Cambria Math" w:hAnsi="Cambria Math" w:cs="Times New Roman"/>
                  <w:i/>
                  <w:sz w:val="24"/>
                  <w:szCs w:val="24"/>
                </w:rPr>
              </m:ctrlPr>
            </m:sub>
          </m:sSub>
          <m:r>
            <m:rPr>
              <m:nor/>
              <m:sty m:val="p"/>
            </m:rPr>
            <w:rPr>
              <w:rFonts w:ascii="Times New Roman" w:hAnsi="Times New Roman" w:cs="Times New Roman"/>
              <w:b w:val="0"/>
              <w:i w:val="0"/>
              <w:sz w:val="24"/>
              <w:szCs w:val="24"/>
            </w:rPr>
            <m:t>=</m:t>
          </m:r>
          <m:rad>
            <m:radPr>
              <m:degHide m:val="1"/>
              <m:ctrlPr>
                <w:rPr>
                  <w:rFonts w:ascii="Cambria Math" w:hAnsi="Cambria Math" w:cs="Times New Roman"/>
                  <w:i/>
                  <w:sz w:val="24"/>
                  <w:szCs w:val="24"/>
                </w:rPr>
              </m:ctrlPr>
            </m:radPr>
            <m:deg>
              <m:ctrlPr>
                <w:rPr>
                  <w:rFonts w:ascii="Cambria Math" w:hAnsi="Cambria Math" w:cs="Times New Roman"/>
                  <w:i/>
                  <w:sz w:val="24"/>
                  <w:szCs w:val="24"/>
                </w:rPr>
              </m:ctrlPr>
            </m:deg>
            <m:e>
              <m:sSubSup>
                <m:sSubSupPr>
                  <m:ctrlPr>
                    <w:rPr>
                      <w:rFonts w:ascii="Cambria Math" w:hAnsi="Cambria Math" w:cs="Times New Roman"/>
                      <w:i/>
                      <w:sz w:val="24"/>
                      <w:szCs w:val="24"/>
                    </w:rPr>
                  </m:ctrlPr>
                </m:sSubSupPr>
                <m:e>
                  <m:r>
                    <m:rPr>
                      <m:nor/>
                    </m:rPr>
                    <w:rPr>
                      <w:rFonts w:ascii="Times New Roman" w:hAnsi="Times New Roman" w:cs="Times New Roman"/>
                      <w:i/>
                      <w:sz w:val="24"/>
                      <w:szCs w:val="24"/>
                    </w:rPr>
                    <m:t>c</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1</m:t>
                  </m:r>
                  <m:ctrlPr>
                    <w:rPr>
                      <w:rFonts w:ascii="Cambria Math" w:hAnsi="Cambria Math" w:cs="Times New Roman"/>
                      <w:i/>
                      <w:sz w:val="24"/>
                      <w:szCs w:val="24"/>
                    </w:rPr>
                  </m:ctrlPr>
                </m:sub>
                <m:sup>
                  <m:r>
                    <m:rPr>
                      <m:nor/>
                      <m:sty m:val="p"/>
                    </m:rPr>
                    <w:rPr>
                      <w:rFonts w:ascii="Times New Roman" w:hAnsi="Times New Roman" w:cs="Times New Roman"/>
                      <w:b w:val="0"/>
                      <w:i w:val="0"/>
                      <w:sz w:val="24"/>
                      <w:szCs w:val="24"/>
                    </w:rPr>
                    <m:t>2</m:t>
                  </m:r>
                  <m:ctrlPr>
                    <w:rPr>
                      <w:rFonts w:ascii="Cambria Math" w:hAnsi="Cambria Math" w:cs="Times New Roman"/>
                      <w:i/>
                      <w:sz w:val="24"/>
                      <w:szCs w:val="24"/>
                    </w:rPr>
                  </m:ctrlPr>
                </m:sup>
              </m:sSubSup>
              <m:sSubSup>
                <m:sSubSupPr>
                  <m:ctrlPr>
                    <w:rPr>
                      <w:rFonts w:ascii="Cambria Math" w:hAnsi="Cambria Math" w:cs="Times New Roman"/>
                      <w:i/>
                      <w:sz w:val="24"/>
                      <w:szCs w:val="24"/>
                    </w:rPr>
                  </m:ctrlPr>
                </m:sSubSup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A</m:t>
                  </m:r>
                  <m:ctrlPr>
                    <w:rPr>
                      <w:rFonts w:ascii="Cambria Math" w:hAnsi="Cambria Math" w:cs="Times New Roman"/>
                      <w:i/>
                      <w:sz w:val="24"/>
                      <w:szCs w:val="24"/>
                    </w:rPr>
                  </m:ctrlPr>
                </m:sub>
                <m:sup>
                  <m:r>
                    <m:rPr>
                      <m:nor/>
                      <m:sty m:val="p"/>
                    </m:rPr>
                    <w:rPr>
                      <w:rFonts w:ascii="Times New Roman" w:hAnsi="Times New Roman" w:cs="Times New Roman"/>
                      <w:b w:val="0"/>
                      <w:i w:val="0"/>
                      <w:sz w:val="24"/>
                      <w:szCs w:val="24"/>
                    </w:rPr>
                    <m:t>2</m:t>
                  </m:r>
                  <m:ctrlPr>
                    <w:rPr>
                      <w:rFonts w:ascii="Cambria Math" w:hAnsi="Cambria Math" w:cs="Times New Roman"/>
                      <w:i/>
                      <w:sz w:val="24"/>
                      <w:szCs w:val="24"/>
                    </w:rPr>
                  </m:ctrlPr>
                </m:sup>
              </m:sSubSup>
              <m:r>
                <m:rPr>
                  <m:nor/>
                  <m:sty m:val="p"/>
                </m:rPr>
                <w:rPr>
                  <w:rFonts w:ascii="Times New Roman" w:hAnsi="Times New Roman" w:cs="Times New Roman"/>
                  <w:b w:val="0"/>
                  <w:i w:val="0"/>
                  <w:sz w:val="24"/>
                  <w:szCs w:val="24"/>
                </w:rPr>
                <m:t>+</m:t>
              </m:r>
              <m:sSubSup>
                <m:sSubSupPr>
                  <m:ctrlPr>
                    <w:rPr>
                      <w:rFonts w:ascii="Cambria Math" w:hAnsi="Cambria Math" w:cs="Times New Roman"/>
                      <w:i/>
                      <w:sz w:val="24"/>
                      <w:szCs w:val="24"/>
                    </w:rPr>
                  </m:ctrlPr>
                </m:sSubSupPr>
                <m:e>
                  <m:r>
                    <m:rPr>
                      <m:nor/>
                    </m:rPr>
                    <w:rPr>
                      <w:rFonts w:ascii="Times New Roman" w:hAnsi="Times New Roman" w:cs="Times New Roman"/>
                      <w:i/>
                      <w:sz w:val="24"/>
                      <w:szCs w:val="24"/>
                    </w:rPr>
                    <m:t>c</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2</m:t>
                  </m:r>
                  <m:ctrlPr>
                    <w:rPr>
                      <w:rFonts w:ascii="Cambria Math" w:hAnsi="Cambria Math" w:cs="Times New Roman"/>
                      <w:i/>
                      <w:sz w:val="24"/>
                      <w:szCs w:val="24"/>
                    </w:rPr>
                  </m:ctrlPr>
                </m:sub>
                <m:sup>
                  <m:r>
                    <m:rPr>
                      <m:nor/>
                      <m:sty m:val="p"/>
                    </m:rPr>
                    <w:rPr>
                      <w:rFonts w:ascii="Times New Roman" w:hAnsi="Times New Roman" w:cs="Times New Roman"/>
                      <w:b w:val="0"/>
                      <w:i w:val="0"/>
                      <w:sz w:val="24"/>
                      <w:szCs w:val="24"/>
                    </w:rPr>
                    <m:t>2</m:t>
                  </m:r>
                  <m:ctrlPr>
                    <w:rPr>
                      <w:rFonts w:ascii="Cambria Math" w:hAnsi="Cambria Math" w:cs="Times New Roman"/>
                      <w:i/>
                      <w:sz w:val="24"/>
                      <w:szCs w:val="24"/>
                    </w:rPr>
                  </m:ctrlPr>
                </m:sup>
              </m:sSubSup>
              <m:sSubSup>
                <m:sSubSupPr>
                  <m:ctrlPr>
                    <w:rPr>
                      <w:rFonts w:ascii="Cambria Math" w:hAnsi="Cambria Math" w:cs="Times New Roman"/>
                      <w:i/>
                      <w:sz w:val="24"/>
                      <w:szCs w:val="24"/>
                    </w:rPr>
                  </m:ctrlPr>
                </m:sSubSupPr>
                <m:e>
                  <m:r>
                    <m:rPr>
                      <m:nor/>
                    </m:rPr>
                    <w:rPr>
                      <w:rFonts w:ascii="Times New Roman" w:hAnsi="Times New Roman" w:cs="Times New Roman"/>
                      <w:i/>
                      <w:sz w:val="24"/>
                      <w:szCs w:val="24"/>
                    </w:rPr>
                    <m:t>u</m:t>
                  </m:r>
                  <m:ctrlPr>
                    <w:rPr>
                      <w:rFonts w:ascii="Cambria Math" w:hAnsi="Cambria Math" w:cs="Times New Roman"/>
                      <w:i/>
                      <w:sz w:val="24"/>
                      <w:szCs w:val="24"/>
                    </w:rPr>
                  </m:ctrlPr>
                </m:e>
                <m:sub>
                  <m:r>
                    <m:rPr>
                      <m:nor/>
                      <m:sty m:val="p"/>
                    </m:rPr>
                    <w:rPr>
                      <w:rFonts w:ascii="Times New Roman" w:hAnsi="Times New Roman" w:cs="Times New Roman"/>
                      <w:b w:val="0"/>
                      <w:i w:val="0"/>
                      <w:sz w:val="24"/>
                      <w:szCs w:val="24"/>
                    </w:rPr>
                    <m:t>B</m:t>
                  </m:r>
                  <m:ctrlPr>
                    <w:rPr>
                      <w:rFonts w:ascii="Cambria Math" w:hAnsi="Cambria Math" w:cs="Times New Roman"/>
                      <w:i/>
                      <w:sz w:val="24"/>
                      <w:szCs w:val="24"/>
                    </w:rPr>
                  </m:ctrlPr>
                </m:sub>
                <m:sup>
                  <m:r>
                    <m:rPr>
                      <m:nor/>
                      <m:sty m:val="p"/>
                    </m:rPr>
                    <w:rPr>
                      <w:rFonts w:ascii="Times New Roman" w:hAnsi="Times New Roman" w:cs="Times New Roman"/>
                      <w:b w:val="0"/>
                      <w:i w:val="0"/>
                      <w:sz w:val="24"/>
                      <w:szCs w:val="24"/>
                    </w:rPr>
                    <m:t>2</m:t>
                  </m:r>
                  <m:ctrlPr>
                    <w:rPr>
                      <w:rFonts w:ascii="Cambria Math" w:hAnsi="Cambria Math" w:cs="Times New Roman"/>
                      <w:i/>
                      <w:sz w:val="24"/>
                      <w:szCs w:val="24"/>
                    </w:rPr>
                  </m:ctrlPr>
                </m:sup>
              </m:sSubSup>
              <m:ctrlPr>
                <w:rPr>
                  <w:rFonts w:ascii="Cambria Math" w:hAnsi="Cambria Math" w:cs="Times New Roman"/>
                  <w:i/>
                  <w:sz w:val="24"/>
                  <w:szCs w:val="24"/>
                </w:rPr>
              </m:ctrlPr>
            </m:e>
          </m:rad>
          <m:r>
            <m:rPr>
              <m:nor/>
              <m:sty m:val="p"/>
            </m:rPr>
            <w:rPr>
              <w:rFonts w:ascii="Times New Roman" w:hAnsi="Times New Roman" w:cs="Times New Roman"/>
              <w:b w:val="0"/>
              <w:i w:val="0"/>
              <w:sz w:val="24"/>
              <w:szCs w:val="24"/>
            </w:rPr>
            <m:t>=0.0</m:t>
          </m:r>
          <m:r>
            <m:rPr>
              <m:nor/>
              <m:sty m:val="p"/>
            </m:rPr>
            <w:rPr>
              <w:rFonts w:hint="default" w:ascii="Cambria Math" w:hAnsi="Cambria Math" w:cs="Times New Roman"/>
              <w:b w:val="0"/>
              <w:i w:val="0"/>
              <w:sz w:val="24"/>
              <w:szCs w:val="24"/>
              <w:lang w:val="en-US" w:eastAsia="zh-CN"/>
            </w:rPr>
            <m:t>08</m:t>
          </m:r>
          <m:r>
            <m:rPr>
              <m:nor/>
              <m:sty m:val="p"/>
            </m:rPr>
            <w:rPr>
              <w:rFonts w:ascii="Times New Roman" w:hAnsi="Times New Roman" w:cs="Times New Roman"/>
              <w:b w:val="0"/>
              <w:i w:val="0"/>
              <w:sz w:val="24"/>
              <w:szCs w:val="24"/>
            </w:rPr>
            <m:t>mm</m:t>
          </m:r>
        </m:oMath>
      </m:oMathPara>
    </w:p>
    <w:p w14:paraId="6BB7AB32">
      <w:pPr>
        <w:adjustRightInd w:val="0"/>
        <w:snapToGrid w:val="0"/>
        <w:spacing w:line="360"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C.1.4 扩展不确定度</w:t>
      </w:r>
    </w:p>
    <w:p w14:paraId="6B83735C">
      <w:pPr>
        <w:adjustRightInd w:val="0"/>
        <w:snapToGrid w:val="0"/>
        <w:spacing w:line="360" w:lineRule="auto"/>
        <w:ind w:firstLine="360" w:firstLineChars="150"/>
        <w:rPr>
          <w:kern w:val="0"/>
          <w:szCs w:val="24"/>
          <w:u w:val="single"/>
        </w:rPr>
      </w:pPr>
      <w:r>
        <w:rPr>
          <w:rFonts w:ascii="Times New Roman" w:hAnsi="Times New Roman" w:cs="Times New Roman" w:eastAsiaTheme="minorEastAsia"/>
          <w:sz w:val="24"/>
          <w:szCs w:val="24"/>
        </w:rPr>
        <w:t>取</w:t>
      </w:r>
      <w:r>
        <w:rPr>
          <w:rFonts w:ascii="Times New Roman" w:hAnsi="Times New Roman" w:cs="Times New Roman" w:eastAsiaTheme="minorEastAsia"/>
          <w:i/>
          <w:sz w:val="24"/>
          <w:szCs w:val="24"/>
        </w:rPr>
        <w:t>k</w:t>
      </w:r>
      <w:r>
        <w:rPr>
          <w:rFonts w:ascii="Times New Roman" w:hAnsi="Times New Roman" w:cs="Times New Roman" w:eastAsiaTheme="minorEastAsia"/>
          <w:sz w:val="24"/>
          <w:szCs w:val="24"/>
        </w:rPr>
        <w:t>=2，则扩展不确定度为：</w:t>
      </w:r>
      <w:r>
        <w:rPr>
          <w:rFonts w:ascii="Times New Roman" w:hAnsi="Times New Roman" w:cs="Times New Roman" w:eastAsiaTheme="minorEastAsia"/>
          <w:i/>
          <w:iCs/>
          <w:sz w:val="24"/>
          <w:szCs w:val="24"/>
        </w:rPr>
        <w:t>U</w:t>
      </w:r>
      <w:r>
        <w:rPr>
          <w:rFonts w:ascii="Times New Roman" w:hAnsi="Times New Roman" w:cs="Times New Roman" w:eastAsiaTheme="minorEastAsia"/>
          <w:sz w:val="24"/>
          <w:szCs w:val="24"/>
        </w:rPr>
        <w:t>=0.0</w:t>
      </w:r>
      <w:r>
        <w:rPr>
          <w:rFonts w:hint="eastAsia" w:ascii="Times New Roman" w:hAnsi="Times New Roman" w:cs="Times New Roman" w:eastAsiaTheme="minorEastAsia"/>
          <w:sz w:val="24"/>
          <w:szCs w:val="24"/>
          <w:lang w:val="en-US" w:eastAsia="zh-CN"/>
        </w:rPr>
        <w:t>2</w:t>
      </w:r>
      <w:r>
        <w:rPr>
          <w:rFonts w:ascii="Times New Roman" w:hAnsi="Times New Roman" w:cs="Times New Roman" w:eastAsiaTheme="minorEastAsia"/>
          <w:sz w:val="24"/>
          <w:szCs w:val="24"/>
        </w:rPr>
        <w:t>mm，(</w:t>
      </w:r>
      <w:r>
        <w:rPr>
          <w:rFonts w:ascii="Times New Roman" w:hAnsi="Times New Roman" w:cs="Times New Roman" w:eastAsiaTheme="minorEastAsia"/>
          <w:i/>
          <w:sz w:val="24"/>
          <w:szCs w:val="24"/>
        </w:rPr>
        <w:t>k</w:t>
      </w:r>
      <w:r>
        <w:rPr>
          <w:rFonts w:ascii="Times New Roman" w:hAnsi="Times New Roman" w:cs="Times New Roman" w:eastAsiaTheme="minorEastAsia"/>
          <w:sz w:val="24"/>
          <w:szCs w:val="24"/>
        </w:rPr>
        <w:t>=2)。</w:t>
      </w:r>
    </w:p>
    <w:sectPr>
      <w:footerReference r:id="rId15" w:type="first"/>
      <w:headerReference r:id="rId13" w:type="default"/>
      <w:footerReference r:id="rId14" w:type="default"/>
      <w:pgSz w:w="11906" w:h="16838"/>
      <w:pgMar w:top="851" w:right="851" w:bottom="851" w:left="1134" w:header="567" w:footer="283"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小标宋">
    <w:altName w:val="宋体"/>
    <w:panose1 w:val="00000000000000000000"/>
    <w:charset w:val="86"/>
    <w:family w:val="roman"/>
    <w:pitch w:val="default"/>
    <w:sig w:usb0="00000000" w:usb1="00000000" w:usb2="00000000" w:usb3="00000000" w:csb0="00040001" w:csb1="00000000"/>
  </w:font>
  <w:font w:name="HiddenHorzOCR">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9AE55">
    <w:pPr>
      <w:pStyle w:val="11"/>
      <w:jc w:val="center"/>
    </w:pPr>
  </w:p>
  <w:p w14:paraId="5B21D436">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B7E69">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E99D0">
    <w:pPr>
      <w:pStyle w:val="11"/>
      <w:jc w:val="cente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DC1DD">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D6DC1DD">
                    <w:pPr>
                      <w:pStyle w:val="11"/>
                    </w:pPr>
                    <w:r>
                      <w:fldChar w:fldCharType="begin"/>
                    </w:r>
                    <w:r>
                      <w:instrText xml:space="preserve"> PAGE  \* MERGEFORMAT </w:instrText>
                    </w:r>
                    <w:r>
                      <w:fldChar w:fldCharType="separate"/>
                    </w:r>
                    <w:r>
                      <w:t>1</w:t>
                    </w:r>
                    <w:r>
                      <w:fldChar w:fldCharType="end"/>
                    </w:r>
                  </w:p>
                </w:txbxContent>
              </v:textbox>
            </v:shape>
          </w:pict>
        </mc:Fallback>
      </mc:AlternateContent>
    </w:r>
  </w:p>
  <w:p w14:paraId="32FFBDFE">
    <w:pPr>
      <w:pStyle w:val="11"/>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24CCF">
    <w:pPr>
      <w:pStyle w:val="11"/>
    </w:pPr>
    <w: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9F597">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7A9F597">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06A10">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F2940">
    <w:pPr>
      <w:pStyle w:val="11"/>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799C8">
                          <w:pPr>
                            <w:pStyle w:val="11"/>
                            <w:jc w:val="center"/>
                          </w:pPr>
                          <w:r>
                            <w:fldChar w:fldCharType="begin"/>
                          </w:r>
                          <w:r>
                            <w:instrText xml:space="preserve"> PAGE   \* MERGEFORMAT </w:instrText>
                          </w:r>
                          <w:r>
                            <w:fldChar w:fldCharType="separate"/>
                          </w:r>
                          <w:r>
                            <w:rPr>
                              <w:lang w:val="zh-CN"/>
                            </w:rPr>
                            <w:t>-</w:t>
                          </w:r>
                          <w:r>
                            <w:t xml:space="preserve">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6AC799C8">
                    <w:pPr>
                      <w:pStyle w:val="11"/>
                      <w:jc w:val="center"/>
                    </w:pPr>
                    <w:r>
                      <w:fldChar w:fldCharType="begin"/>
                    </w:r>
                    <w:r>
                      <w:instrText xml:space="preserve"> PAGE   \* MERGEFORMAT </w:instrText>
                    </w:r>
                    <w:r>
                      <w:fldChar w:fldCharType="separate"/>
                    </w:r>
                    <w:r>
                      <w:rPr>
                        <w:lang w:val="zh-CN"/>
                      </w:rPr>
                      <w:t>-</w:t>
                    </w:r>
                    <w:r>
                      <w:t xml:space="preserve"> 2 -</w:t>
                    </w:r>
                    <w:r>
                      <w:fldChar w:fldCharType="end"/>
                    </w:r>
                  </w:p>
                </w:txbxContent>
              </v:textbox>
            </v:shape>
          </w:pict>
        </mc:Fallback>
      </mc:AlternateContent>
    </w:r>
  </w:p>
  <w:p w14:paraId="401E26A9">
    <w:pPr>
      <w:pStyle w:val="1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74FE7">
    <w:pPr>
      <w:pStyle w:val="11"/>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562C5B">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7562C5B">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D1ADD">
    <w:pPr>
      <w:pStyle w:val="11"/>
    </w:pPr>
    <w:r>
      <mc:AlternateContent>
        <mc:Choice Requires="wps">
          <w:drawing>
            <wp:anchor distT="0" distB="0" distL="114300" distR="114300" simplePos="0" relativeHeight="251666432"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7B542E">
                          <w:pPr>
                            <w:pStyle w:val="11"/>
                          </w:pPr>
                          <w:r>
                            <w:fldChar w:fldCharType="begin"/>
                          </w:r>
                          <w:r>
                            <w:instrText xml:space="preserve"> PAGE  \* MERGEFORMAT </w:instrText>
                          </w:r>
                          <w:r>
                            <w:fldChar w:fldCharType="separate"/>
                          </w:r>
                          <w:r>
                            <w:t>IV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387B542E">
                    <w:pPr>
                      <w:pStyle w:val="11"/>
                    </w:pPr>
                    <w:r>
                      <w:fldChar w:fldCharType="begin"/>
                    </w:r>
                    <w:r>
                      <w:instrText xml:space="preserve"> PAGE  \* MERGEFORMAT </w:instrText>
                    </w:r>
                    <w:r>
                      <w:fldChar w:fldCharType="separate"/>
                    </w:r>
                    <w:r>
                      <w:t>IV</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5A63">
    <w:pPr>
      <w:pStyle w:val="11"/>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D0D616">
                          <w:pPr>
                            <w:pStyle w:val="11"/>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2FD0D616">
                    <w:pPr>
                      <w:pStyle w:val="11"/>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09513">
    <w:pPr>
      <w:pStyle w:val="12"/>
      <w:rPr>
        <w:rFonts w:hint="eastAsia" w:ascii="黑体" w:hAnsi="黑体" w:eastAsia="黑体" w:cs="Times New Roman"/>
        <w:b/>
        <w:sz w:val="21"/>
        <w:szCs w:val="24"/>
      </w:rPr>
    </w:pPr>
    <w:r>
      <w:rPr>
        <w:rFonts w:ascii="黑体" w:hAnsi="黑体" w:eastAsia="黑体" w:cs="Times New Roman"/>
        <w:b/>
        <w:sz w:val="21"/>
        <w:szCs w:val="24"/>
      </w:rPr>
      <w:t>JJ</w:t>
    </w:r>
    <w:r>
      <w:rPr>
        <w:rFonts w:hint="eastAsia" w:ascii="黑体" w:hAnsi="黑体" w:eastAsia="黑体" w:cs="Times New Roman"/>
        <w:b/>
        <w:sz w:val="21"/>
        <w:szCs w:val="24"/>
      </w:rPr>
      <w:t>F（甘）</w:t>
    </w:r>
    <w:r>
      <w:rPr>
        <w:rFonts w:ascii="黑体" w:hAnsi="黑体" w:eastAsia="黑体" w:cs="Times New Roman"/>
        <w:b/>
        <w:sz w:val="21"/>
        <w:szCs w:val="24"/>
      </w:rPr>
      <w:t>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055AB">
    <w:pPr>
      <w:pStyle w:val="12"/>
      <w:rPr>
        <w:rFonts w:hint="eastAsia" w:ascii="黑体" w:hAnsi="黑体" w:eastAsia="黑体" w:cs="Times New Roman"/>
        <w:b/>
        <w:sz w:val="21"/>
        <w:szCs w:val="21"/>
      </w:rPr>
    </w:pPr>
    <w:r>
      <w:rPr>
        <w:rFonts w:ascii="黑体" w:hAnsi="黑体" w:eastAsia="黑体" w:cs="Times New Roman"/>
        <w:b/>
        <w:sz w:val="21"/>
        <w:szCs w:val="21"/>
      </w:rPr>
      <w:t>JJ</w:t>
    </w:r>
    <w:r>
      <w:rPr>
        <w:rFonts w:hint="eastAsia" w:ascii="黑体" w:hAnsi="黑体" w:eastAsia="黑体" w:cs="Times New Roman"/>
        <w:b/>
        <w:sz w:val="21"/>
        <w:szCs w:val="21"/>
      </w:rPr>
      <w:t>F（甘）</w:t>
    </w:r>
    <w:r>
      <w:rPr>
        <w:rFonts w:ascii="黑体" w:hAnsi="黑体" w:eastAsia="黑体" w:cs="Times New Roman"/>
        <w:b/>
        <w:sz w:val="21"/>
        <w:szCs w:val="21"/>
      </w:rPr>
      <w:t>XXX-20XX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24B25">
    <w:pPr>
      <w:pStyle w:val="12"/>
      <w:rPr>
        <w:rFonts w:hint="eastAsia" w:ascii="黑体" w:hAnsi="黑体" w:eastAsia="黑体"/>
        <w:sz w:val="15"/>
      </w:rPr>
    </w:pPr>
    <w:r>
      <w:rPr>
        <w:rFonts w:ascii="黑体" w:hAnsi="黑体" w:eastAsia="黑体" w:cs="Times New Roman"/>
        <w:b/>
        <w:sz w:val="21"/>
        <w:szCs w:val="24"/>
      </w:rPr>
      <w:t>JJ</w:t>
    </w:r>
    <w:r>
      <w:rPr>
        <w:rFonts w:hint="eastAsia" w:ascii="黑体" w:hAnsi="黑体" w:eastAsia="黑体" w:cs="Times New Roman"/>
        <w:b/>
        <w:sz w:val="21"/>
        <w:szCs w:val="24"/>
      </w:rPr>
      <w:t>F（甘）</w:t>
    </w:r>
    <w:r>
      <w:rPr>
        <w:rFonts w:ascii="黑体" w:hAnsi="黑体" w:eastAsia="黑体" w:cs="Times New Roman"/>
        <w:b/>
        <w:sz w:val="21"/>
        <w:szCs w:val="24"/>
      </w:rPr>
      <w:t>XXX-20XX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FFEB8">
    <w:pPr>
      <w:pStyle w:val="12"/>
      <w:rPr>
        <w:rFonts w:hint="eastAsia" w:ascii="黑体" w:hAnsi="黑体" w:eastAsia="黑体" w:cs="Times New Roman"/>
        <w:b/>
        <w:sz w:val="21"/>
        <w:szCs w:val="21"/>
      </w:rPr>
    </w:pPr>
    <w:r>
      <w:rPr>
        <w:rFonts w:ascii="黑体" w:hAnsi="黑体" w:eastAsia="黑体" w:cs="Times New Roman"/>
        <w:b/>
        <w:sz w:val="21"/>
        <w:szCs w:val="21"/>
      </w:rPr>
      <w:t>JJ</w:t>
    </w:r>
    <w:r>
      <w:rPr>
        <w:rFonts w:hint="eastAsia" w:ascii="黑体" w:hAnsi="黑体" w:eastAsia="黑体" w:cs="Times New Roman"/>
        <w:b/>
        <w:sz w:val="21"/>
        <w:szCs w:val="21"/>
      </w:rPr>
      <w:t>F（甘）</w:t>
    </w:r>
    <w:r>
      <w:rPr>
        <w:rFonts w:ascii="黑体" w:hAnsi="黑体" w:eastAsia="黑体" w:cs="Times New Roman"/>
        <w:b/>
        <w:sz w:val="21"/>
        <w:szCs w:val="21"/>
      </w:rPr>
      <w:t>XXX-20XX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iZGFhMGNmZjU2YWUyMDNhNGFiNjlkNDkzYjU2YTMifQ=="/>
  </w:docVars>
  <w:rsids>
    <w:rsidRoot w:val="00A24653"/>
    <w:rsid w:val="00035BA6"/>
    <w:rsid w:val="0003759C"/>
    <w:rsid w:val="00050A74"/>
    <w:rsid w:val="00070754"/>
    <w:rsid w:val="000C1307"/>
    <w:rsid w:val="00161464"/>
    <w:rsid w:val="001836DE"/>
    <w:rsid w:val="00192AFB"/>
    <w:rsid w:val="001C0D47"/>
    <w:rsid w:val="002371DD"/>
    <w:rsid w:val="00251B33"/>
    <w:rsid w:val="002A324B"/>
    <w:rsid w:val="002D68A4"/>
    <w:rsid w:val="002E7383"/>
    <w:rsid w:val="002F3C7E"/>
    <w:rsid w:val="0036443B"/>
    <w:rsid w:val="00385EE4"/>
    <w:rsid w:val="003919BA"/>
    <w:rsid w:val="00397A55"/>
    <w:rsid w:val="003C3BFB"/>
    <w:rsid w:val="004366CF"/>
    <w:rsid w:val="00453379"/>
    <w:rsid w:val="0046060D"/>
    <w:rsid w:val="00462151"/>
    <w:rsid w:val="00496A4E"/>
    <w:rsid w:val="00497A18"/>
    <w:rsid w:val="004A400A"/>
    <w:rsid w:val="004A76D8"/>
    <w:rsid w:val="004B0427"/>
    <w:rsid w:val="004C3490"/>
    <w:rsid w:val="004C53F4"/>
    <w:rsid w:val="004D3F1F"/>
    <w:rsid w:val="004E4DC9"/>
    <w:rsid w:val="004E533C"/>
    <w:rsid w:val="004F190B"/>
    <w:rsid w:val="0050031F"/>
    <w:rsid w:val="00514C59"/>
    <w:rsid w:val="00534823"/>
    <w:rsid w:val="00535C9C"/>
    <w:rsid w:val="00540686"/>
    <w:rsid w:val="00581C26"/>
    <w:rsid w:val="0058726E"/>
    <w:rsid w:val="005E49CC"/>
    <w:rsid w:val="005F4478"/>
    <w:rsid w:val="00601238"/>
    <w:rsid w:val="00606B58"/>
    <w:rsid w:val="00615ADD"/>
    <w:rsid w:val="00673590"/>
    <w:rsid w:val="00693DE7"/>
    <w:rsid w:val="006B0F38"/>
    <w:rsid w:val="00715728"/>
    <w:rsid w:val="0073072C"/>
    <w:rsid w:val="00741D64"/>
    <w:rsid w:val="00752A6E"/>
    <w:rsid w:val="00774B8B"/>
    <w:rsid w:val="007828CF"/>
    <w:rsid w:val="007C65E9"/>
    <w:rsid w:val="007E1677"/>
    <w:rsid w:val="007E5BC6"/>
    <w:rsid w:val="007F4094"/>
    <w:rsid w:val="00800857"/>
    <w:rsid w:val="00832983"/>
    <w:rsid w:val="00840984"/>
    <w:rsid w:val="008451BB"/>
    <w:rsid w:val="00857862"/>
    <w:rsid w:val="0087767B"/>
    <w:rsid w:val="008B263C"/>
    <w:rsid w:val="008B6D88"/>
    <w:rsid w:val="008C5CF2"/>
    <w:rsid w:val="008D0F66"/>
    <w:rsid w:val="00941400"/>
    <w:rsid w:val="0097031F"/>
    <w:rsid w:val="009A74A7"/>
    <w:rsid w:val="009C5ED8"/>
    <w:rsid w:val="009F23B6"/>
    <w:rsid w:val="00A24653"/>
    <w:rsid w:val="00A24761"/>
    <w:rsid w:val="00A539F7"/>
    <w:rsid w:val="00AB01A0"/>
    <w:rsid w:val="00AC35E1"/>
    <w:rsid w:val="00B171B9"/>
    <w:rsid w:val="00B24775"/>
    <w:rsid w:val="00B2719F"/>
    <w:rsid w:val="00B72E64"/>
    <w:rsid w:val="00B743B7"/>
    <w:rsid w:val="00BC3513"/>
    <w:rsid w:val="00BD1A1C"/>
    <w:rsid w:val="00C545EE"/>
    <w:rsid w:val="00C56390"/>
    <w:rsid w:val="00C95CB3"/>
    <w:rsid w:val="00CA2A33"/>
    <w:rsid w:val="00CB20CA"/>
    <w:rsid w:val="00CE6B76"/>
    <w:rsid w:val="00CF3F78"/>
    <w:rsid w:val="00D11AEC"/>
    <w:rsid w:val="00D33165"/>
    <w:rsid w:val="00D43487"/>
    <w:rsid w:val="00D61D6C"/>
    <w:rsid w:val="00D63FBB"/>
    <w:rsid w:val="00D7045D"/>
    <w:rsid w:val="00D7723C"/>
    <w:rsid w:val="00D84A32"/>
    <w:rsid w:val="00D84E78"/>
    <w:rsid w:val="00DF1FD2"/>
    <w:rsid w:val="00DF2A4D"/>
    <w:rsid w:val="00E1038B"/>
    <w:rsid w:val="00E1163C"/>
    <w:rsid w:val="00E14C76"/>
    <w:rsid w:val="00E65666"/>
    <w:rsid w:val="00E7395A"/>
    <w:rsid w:val="00E87DE7"/>
    <w:rsid w:val="00EA4044"/>
    <w:rsid w:val="00ED0C0E"/>
    <w:rsid w:val="00EF215F"/>
    <w:rsid w:val="00F04997"/>
    <w:rsid w:val="00F22593"/>
    <w:rsid w:val="00F3600F"/>
    <w:rsid w:val="00F52EF3"/>
    <w:rsid w:val="00F7075B"/>
    <w:rsid w:val="00F729A4"/>
    <w:rsid w:val="00F72EFA"/>
    <w:rsid w:val="00F82BFD"/>
    <w:rsid w:val="00F9367C"/>
    <w:rsid w:val="00FC0E77"/>
    <w:rsid w:val="014055AD"/>
    <w:rsid w:val="015322E0"/>
    <w:rsid w:val="01815A2E"/>
    <w:rsid w:val="01AD5116"/>
    <w:rsid w:val="01FB40D3"/>
    <w:rsid w:val="02A5282B"/>
    <w:rsid w:val="02FD588F"/>
    <w:rsid w:val="04477AA3"/>
    <w:rsid w:val="044E0E32"/>
    <w:rsid w:val="046839C8"/>
    <w:rsid w:val="05571F68"/>
    <w:rsid w:val="059565ED"/>
    <w:rsid w:val="064C13A1"/>
    <w:rsid w:val="06691F53"/>
    <w:rsid w:val="06B963C3"/>
    <w:rsid w:val="071F36EB"/>
    <w:rsid w:val="078B5B53"/>
    <w:rsid w:val="092F7E43"/>
    <w:rsid w:val="09673489"/>
    <w:rsid w:val="09D43B87"/>
    <w:rsid w:val="0A8E01DA"/>
    <w:rsid w:val="0BA448EB"/>
    <w:rsid w:val="0BEC6D7F"/>
    <w:rsid w:val="0BF528C2"/>
    <w:rsid w:val="0C6C00A7"/>
    <w:rsid w:val="0CAA6E21"/>
    <w:rsid w:val="0DC1515F"/>
    <w:rsid w:val="0DD67007"/>
    <w:rsid w:val="0E9010D6"/>
    <w:rsid w:val="0F032819"/>
    <w:rsid w:val="109E0A4B"/>
    <w:rsid w:val="10D439C3"/>
    <w:rsid w:val="118E5ED6"/>
    <w:rsid w:val="11C73370"/>
    <w:rsid w:val="11F528DC"/>
    <w:rsid w:val="128D1C69"/>
    <w:rsid w:val="1348087C"/>
    <w:rsid w:val="135875D7"/>
    <w:rsid w:val="14190A5C"/>
    <w:rsid w:val="141A78F5"/>
    <w:rsid w:val="14BE4652"/>
    <w:rsid w:val="14E117A6"/>
    <w:rsid w:val="15203EE1"/>
    <w:rsid w:val="15A3750D"/>
    <w:rsid w:val="15B34122"/>
    <w:rsid w:val="170C37F0"/>
    <w:rsid w:val="171A2234"/>
    <w:rsid w:val="177C760C"/>
    <w:rsid w:val="17EC73BF"/>
    <w:rsid w:val="17F23E19"/>
    <w:rsid w:val="18727C54"/>
    <w:rsid w:val="188B4B41"/>
    <w:rsid w:val="190F450A"/>
    <w:rsid w:val="19B82A0F"/>
    <w:rsid w:val="1B5C5261"/>
    <w:rsid w:val="1BA07D6D"/>
    <w:rsid w:val="1BA37C3C"/>
    <w:rsid w:val="1E230359"/>
    <w:rsid w:val="1E6D287C"/>
    <w:rsid w:val="1EB1403F"/>
    <w:rsid w:val="1F974FE3"/>
    <w:rsid w:val="1FD05328"/>
    <w:rsid w:val="20174376"/>
    <w:rsid w:val="20633783"/>
    <w:rsid w:val="20EE1A32"/>
    <w:rsid w:val="20F70220"/>
    <w:rsid w:val="21CD29AA"/>
    <w:rsid w:val="21FA7A39"/>
    <w:rsid w:val="22141EB4"/>
    <w:rsid w:val="221F7512"/>
    <w:rsid w:val="232526A4"/>
    <w:rsid w:val="23BD681F"/>
    <w:rsid w:val="23E822B1"/>
    <w:rsid w:val="247F73B9"/>
    <w:rsid w:val="24D819CD"/>
    <w:rsid w:val="27165388"/>
    <w:rsid w:val="27AC6BB8"/>
    <w:rsid w:val="27F21951"/>
    <w:rsid w:val="288874FE"/>
    <w:rsid w:val="28AB1AFF"/>
    <w:rsid w:val="28B354BE"/>
    <w:rsid w:val="29157C90"/>
    <w:rsid w:val="292B2008"/>
    <w:rsid w:val="29800FCC"/>
    <w:rsid w:val="29A9603F"/>
    <w:rsid w:val="29B637B1"/>
    <w:rsid w:val="2A7A0F13"/>
    <w:rsid w:val="2AEC07CB"/>
    <w:rsid w:val="2AF34708"/>
    <w:rsid w:val="2B2C4C44"/>
    <w:rsid w:val="2B350034"/>
    <w:rsid w:val="2B607E88"/>
    <w:rsid w:val="2BD63337"/>
    <w:rsid w:val="2BFB4B4C"/>
    <w:rsid w:val="2BFF790C"/>
    <w:rsid w:val="2C4071E9"/>
    <w:rsid w:val="2C8F2833"/>
    <w:rsid w:val="2D646B33"/>
    <w:rsid w:val="2D6B4E74"/>
    <w:rsid w:val="2D6F775E"/>
    <w:rsid w:val="2DD10CE6"/>
    <w:rsid w:val="2FA620A0"/>
    <w:rsid w:val="316C7E79"/>
    <w:rsid w:val="3223459C"/>
    <w:rsid w:val="324E00CB"/>
    <w:rsid w:val="324F3781"/>
    <w:rsid w:val="32BA306B"/>
    <w:rsid w:val="32CB151D"/>
    <w:rsid w:val="33587FDD"/>
    <w:rsid w:val="34250294"/>
    <w:rsid w:val="343C0573"/>
    <w:rsid w:val="34684D49"/>
    <w:rsid w:val="347370B7"/>
    <w:rsid w:val="352C3FC8"/>
    <w:rsid w:val="35474198"/>
    <w:rsid w:val="356E24B0"/>
    <w:rsid w:val="35FB4C7E"/>
    <w:rsid w:val="360E3C54"/>
    <w:rsid w:val="36B153E2"/>
    <w:rsid w:val="3756532C"/>
    <w:rsid w:val="37733392"/>
    <w:rsid w:val="37EB7C8C"/>
    <w:rsid w:val="37F71FD9"/>
    <w:rsid w:val="386412B3"/>
    <w:rsid w:val="39511F0E"/>
    <w:rsid w:val="39700584"/>
    <w:rsid w:val="3A2373CE"/>
    <w:rsid w:val="3A39340F"/>
    <w:rsid w:val="3A663AD8"/>
    <w:rsid w:val="3B28520C"/>
    <w:rsid w:val="3B90705F"/>
    <w:rsid w:val="3DA908AC"/>
    <w:rsid w:val="3E2B6D9F"/>
    <w:rsid w:val="3E5017C2"/>
    <w:rsid w:val="3E793B59"/>
    <w:rsid w:val="3EF73377"/>
    <w:rsid w:val="3F2F6B8F"/>
    <w:rsid w:val="400B4EB5"/>
    <w:rsid w:val="40793DC0"/>
    <w:rsid w:val="425D3A13"/>
    <w:rsid w:val="42DF7E70"/>
    <w:rsid w:val="4334282B"/>
    <w:rsid w:val="438D657A"/>
    <w:rsid w:val="447270BE"/>
    <w:rsid w:val="44BF2763"/>
    <w:rsid w:val="45C62927"/>
    <w:rsid w:val="46023DFA"/>
    <w:rsid w:val="460843E0"/>
    <w:rsid w:val="46434986"/>
    <w:rsid w:val="46601EC7"/>
    <w:rsid w:val="466321FA"/>
    <w:rsid w:val="46860BE4"/>
    <w:rsid w:val="46D516A3"/>
    <w:rsid w:val="482C45B3"/>
    <w:rsid w:val="48D6407F"/>
    <w:rsid w:val="49294CCF"/>
    <w:rsid w:val="4970227E"/>
    <w:rsid w:val="49CF6570"/>
    <w:rsid w:val="49F86C07"/>
    <w:rsid w:val="4A0661EF"/>
    <w:rsid w:val="4C505A86"/>
    <w:rsid w:val="4C982217"/>
    <w:rsid w:val="4CF37018"/>
    <w:rsid w:val="4D001F5A"/>
    <w:rsid w:val="4D382631"/>
    <w:rsid w:val="4D9329DF"/>
    <w:rsid w:val="4E035DB6"/>
    <w:rsid w:val="4E5123A6"/>
    <w:rsid w:val="4E661EA1"/>
    <w:rsid w:val="4F1D425B"/>
    <w:rsid w:val="4F24507C"/>
    <w:rsid w:val="4F9C6AA2"/>
    <w:rsid w:val="51B178D7"/>
    <w:rsid w:val="51B2727A"/>
    <w:rsid w:val="524D13AE"/>
    <w:rsid w:val="52C14469"/>
    <w:rsid w:val="53607807"/>
    <w:rsid w:val="53C9655F"/>
    <w:rsid w:val="54001669"/>
    <w:rsid w:val="54110458"/>
    <w:rsid w:val="54E0475B"/>
    <w:rsid w:val="54E22DEA"/>
    <w:rsid w:val="5644764C"/>
    <w:rsid w:val="58103EDA"/>
    <w:rsid w:val="58494143"/>
    <w:rsid w:val="584D32F7"/>
    <w:rsid w:val="58A05616"/>
    <w:rsid w:val="59252699"/>
    <w:rsid w:val="5A231331"/>
    <w:rsid w:val="5A5905D1"/>
    <w:rsid w:val="5A671AE4"/>
    <w:rsid w:val="5B7E4175"/>
    <w:rsid w:val="5C8D1C44"/>
    <w:rsid w:val="5DA16A52"/>
    <w:rsid w:val="5DC21C7D"/>
    <w:rsid w:val="5DF2552E"/>
    <w:rsid w:val="5E532442"/>
    <w:rsid w:val="5E6C0A33"/>
    <w:rsid w:val="5EF33D20"/>
    <w:rsid w:val="5EFA466C"/>
    <w:rsid w:val="5F2A1CDD"/>
    <w:rsid w:val="5F542108"/>
    <w:rsid w:val="5F5F51BC"/>
    <w:rsid w:val="5F887EC9"/>
    <w:rsid w:val="5F9A00AA"/>
    <w:rsid w:val="6037544B"/>
    <w:rsid w:val="60A0703A"/>
    <w:rsid w:val="61872E8E"/>
    <w:rsid w:val="61F91BD0"/>
    <w:rsid w:val="62B57222"/>
    <w:rsid w:val="63A062BB"/>
    <w:rsid w:val="63C558A1"/>
    <w:rsid w:val="647D2256"/>
    <w:rsid w:val="64BD6ADD"/>
    <w:rsid w:val="652C745B"/>
    <w:rsid w:val="655B217E"/>
    <w:rsid w:val="65C2425A"/>
    <w:rsid w:val="65F512DF"/>
    <w:rsid w:val="66B5219C"/>
    <w:rsid w:val="66F422E8"/>
    <w:rsid w:val="67C4569D"/>
    <w:rsid w:val="67D4388B"/>
    <w:rsid w:val="67E06B93"/>
    <w:rsid w:val="686F358A"/>
    <w:rsid w:val="68A70859"/>
    <w:rsid w:val="68BF2482"/>
    <w:rsid w:val="68EA3812"/>
    <w:rsid w:val="693F7C31"/>
    <w:rsid w:val="695232F6"/>
    <w:rsid w:val="69CC4E56"/>
    <w:rsid w:val="69E71C90"/>
    <w:rsid w:val="69F80E17"/>
    <w:rsid w:val="6A1D05B8"/>
    <w:rsid w:val="6A463FF9"/>
    <w:rsid w:val="6A551214"/>
    <w:rsid w:val="6ABF5EF0"/>
    <w:rsid w:val="6B78022D"/>
    <w:rsid w:val="6B7E03D2"/>
    <w:rsid w:val="6CB657E0"/>
    <w:rsid w:val="6E166FE8"/>
    <w:rsid w:val="6E780B87"/>
    <w:rsid w:val="6F612990"/>
    <w:rsid w:val="6F614293"/>
    <w:rsid w:val="702C4A61"/>
    <w:rsid w:val="70F57389"/>
    <w:rsid w:val="71660DFF"/>
    <w:rsid w:val="727662A7"/>
    <w:rsid w:val="72955527"/>
    <w:rsid w:val="72F63973"/>
    <w:rsid w:val="73D9089C"/>
    <w:rsid w:val="741C43A0"/>
    <w:rsid w:val="75165FBB"/>
    <w:rsid w:val="77756B2D"/>
    <w:rsid w:val="778906A3"/>
    <w:rsid w:val="77A80D6F"/>
    <w:rsid w:val="77B70207"/>
    <w:rsid w:val="77C71561"/>
    <w:rsid w:val="784C2242"/>
    <w:rsid w:val="786334F6"/>
    <w:rsid w:val="79CE471D"/>
    <w:rsid w:val="7A4453A0"/>
    <w:rsid w:val="7A455719"/>
    <w:rsid w:val="7A492C3F"/>
    <w:rsid w:val="7ABE7C3C"/>
    <w:rsid w:val="7B5D7C25"/>
    <w:rsid w:val="7C833A9B"/>
    <w:rsid w:val="7D5C6193"/>
    <w:rsid w:val="7DBF192B"/>
    <w:rsid w:val="7E927FC5"/>
    <w:rsid w:val="7E96193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3"/>
    <w:qFormat/>
    <w:uiPriority w:val="99"/>
    <w:pPr>
      <w:keepNext/>
      <w:keepLines/>
      <w:spacing w:line="576" w:lineRule="auto"/>
      <w:outlineLvl w:val="0"/>
    </w:pPr>
    <w:rPr>
      <w:b/>
      <w:kern w:val="44"/>
      <w:sz w:val="44"/>
    </w:rPr>
  </w:style>
  <w:style w:type="paragraph" w:styleId="3">
    <w:name w:val="heading 2"/>
    <w:basedOn w:val="1"/>
    <w:next w:val="1"/>
    <w:link w:val="24"/>
    <w:qFormat/>
    <w:uiPriority w:val="99"/>
    <w:pPr>
      <w:keepNext/>
      <w:keepLines/>
      <w:spacing w:line="413" w:lineRule="auto"/>
      <w:outlineLvl w:val="1"/>
    </w:pPr>
    <w:rPr>
      <w:rFonts w:ascii="Arial" w:hAnsi="Arial" w:eastAsia="黑体"/>
      <w:b/>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link w:val="25"/>
    <w:qFormat/>
    <w:uiPriority w:val="99"/>
    <w:pPr>
      <w:jc w:val="left"/>
    </w:pPr>
  </w:style>
  <w:style w:type="paragraph" w:styleId="6">
    <w:name w:val="Body Text"/>
    <w:basedOn w:val="1"/>
    <w:link w:val="27"/>
    <w:qFormat/>
    <w:uiPriority w:val="0"/>
    <w:pPr>
      <w:ind w:left="138"/>
    </w:pPr>
    <w:rPr>
      <w:rFonts w:ascii="宋体" w:cs="宋体"/>
    </w:rPr>
  </w:style>
  <w:style w:type="paragraph" w:styleId="7">
    <w:name w:val="Plain Text"/>
    <w:basedOn w:val="1"/>
    <w:link w:val="45"/>
    <w:qFormat/>
    <w:uiPriority w:val="0"/>
    <w:rPr>
      <w:rFonts w:ascii="宋体" w:hAnsi="Courier New" w:cs="Courier New"/>
      <w:szCs w:val="21"/>
    </w:rPr>
  </w:style>
  <w:style w:type="paragraph" w:styleId="8">
    <w:name w:val="Date"/>
    <w:basedOn w:val="1"/>
    <w:next w:val="1"/>
    <w:link w:val="28"/>
    <w:qFormat/>
    <w:uiPriority w:val="99"/>
    <w:pPr>
      <w:ind w:left="100" w:leftChars="2500"/>
    </w:pPr>
  </w:style>
  <w:style w:type="paragraph" w:styleId="9">
    <w:name w:val="Body Text Indent 2"/>
    <w:basedOn w:val="1"/>
    <w:link w:val="29"/>
    <w:qFormat/>
    <w:uiPriority w:val="99"/>
    <w:pPr>
      <w:spacing w:after="120" w:line="480" w:lineRule="auto"/>
      <w:ind w:left="420" w:leftChars="200"/>
    </w:pPr>
    <w:rPr>
      <w:rFonts w:ascii="Times New Roman" w:hAnsi="Times New Roman" w:cs="Times New Roman"/>
      <w:szCs w:val="20"/>
    </w:rPr>
  </w:style>
  <w:style w:type="paragraph" w:styleId="10">
    <w:name w:val="Balloon Text"/>
    <w:basedOn w:val="1"/>
    <w:link w:val="30"/>
    <w:qFormat/>
    <w:uiPriority w:val="99"/>
    <w:rPr>
      <w:sz w:val="18"/>
      <w:szCs w:val="18"/>
    </w:rPr>
  </w:style>
  <w:style w:type="paragraph" w:styleId="11">
    <w:name w:val="footer"/>
    <w:basedOn w:val="1"/>
    <w:link w:val="31"/>
    <w:qFormat/>
    <w:uiPriority w:val="0"/>
    <w:pPr>
      <w:tabs>
        <w:tab w:val="center" w:pos="4153"/>
        <w:tab w:val="right" w:pos="8306"/>
      </w:tabs>
      <w:snapToGrid w:val="0"/>
      <w:jc w:val="left"/>
    </w:pPr>
    <w:rPr>
      <w:sz w:val="18"/>
      <w:szCs w:val="18"/>
    </w:rPr>
  </w:style>
  <w:style w:type="paragraph" w:styleId="12">
    <w:name w:val="header"/>
    <w:basedOn w:val="1"/>
    <w:next w:val="1"/>
    <w:link w:val="32"/>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link w:val="33"/>
    <w:qFormat/>
    <w:uiPriority w:val="99"/>
    <w:pPr>
      <w:spacing w:before="240" w:after="60"/>
      <w:jc w:val="center"/>
      <w:outlineLvl w:val="0"/>
    </w:pPr>
    <w:rPr>
      <w:rFonts w:ascii="Cambria" w:hAnsi="Cambria" w:cs="Times New Roman"/>
      <w:b/>
      <w:bCs/>
      <w:sz w:val="32"/>
      <w:szCs w:val="32"/>
    </w:rPr>
  </w:style>
  <w:style w:type="paragraph" w:styleId="17">
    <w:name w:val="annotation subject"/>
    <w:basedOn w:val="5"/>
    <w:next w:val="5"/>
    <w:link w:val="26"/>
    <w:qFormat/>
    <w:uiPriority w:val="99"/>
    <w:rPr>
      <w:b/>
      <w:bCs/>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qFormat/>
    <w:uiPriority w:val="99"/>
    <w:rPr>
      <w:color w:val="0000FF"/>
      <w:u w:val="single"/>
    </w:rPr>
  </w:style>
  <w:style w:type="character" w:styleId="22">
    <w:name w:val="annotation reference"/>
    <w:basedOn w:val="20"/>
    <w:qFormat/>
    <w:uiPriority w:val="99"/>
    <w:rPr>
      <w:rFonts w:cs="Times New Roman"/>
      <w:sz w:val="21"/>
      <w:szCs w:val="21"/>
    </w:rPr>
  </w:style>
  <w:style w:type="character" w:customStyle="1" w:styleId="23">
    <w:name w:val="标题 1 字符"/>
    <w:basedOn w:val="20"/>
    <w:link w:val="2"/>
    <w:qFormat/>
    <w:uiPriority w:val="99"/>
    <w:rPr>
      <w:rFonts w:cs="黑体"/>
      <w:b/>
      <w:bCs/>
      <w:kern w:val="44"/>
      <w:sz w:val="44"/>
      <w:szCs w:val="44"/>
    </w:rPr>
  </w:style>
  <w:style w:type="character" w:customStyle="1" w:styleId="24">
    <w:name w:val="标题 2 字符"/>
    <w:basedOn w:val="20"/>
    <w:link w:val="3"/>
    <w:qFormat/>
    <w:uiPriority w:val="99"/>
    <w:rPr>
      <w:rFonts w:ascii="Cambria" w:hAnsi="Cambria" w:eastAsia="宋体" w:cs="Times New Roman"/>
      <w:b/>
      <w:bCs/>
      <w:sz w:val="32"/>
      <w:szCs w:val="32"/>
    </w:rPr>
  </w:style>
  <w:style w:type="character" w:customStyle="1" w:styleId="25">
    <w:name w:val="批注文字 字符"/>
    <w:basedOn w:val="20"/>
    <w:link w:val="5"/>
    <w:qFormat/>
    <w:uiPriority w:val="99"/>
    <w:rPr>
      <w:rFonts w:cs="黑体"/>
      <w:kern w:val="2"/>
      <w:sz w:val="22"/>
      <w:szCs w:val="22"/>
    </w:rPr>
  </w:style>
  <w:style w:type="character" w:customStyle="1" w:styleId="26">
    <w:name w:val="批注主题 字符"/>
    <w:basedOn w:val="25"/>
    <w:link w:val="17"/>
    <w:qFormat/>
    <w:uiPriority w:val="99"/>
    <w:rPr>
      <w:rFonts w:cs="黑体"/>
      <w:b/>
      <w:bCs/>
      <w:kern w:val="2"/>
      <w:sz w:val="22"/>
      <w:szCs w:val="22"/>
    </w:rPr>
  </w:style>
  <w:style w:type="character" w:customStyle="1" w:styleId="27">
    <w:name w:val="正文文本 字符"/>
    <w:basedOn w:val="20"/>
    <w:link w:val="6"/>
    <w:qFormat/>
    <w:uiPriority w:val="99"/>
    <w:rPr>
      <w:rFonts w:cs="黑体"/>
    </w:rPr>
  </w:style>
  <w:style w:type="character" w:customStyle="1" w:styleId="28">
    <w:name w:val="日期 字符"/>
    <w:basedOn w:val="20"/>
    <w:link w:val="8"/>
    <w:qFormat/>
    <w:uiPriority w:val="99"/>
    <w:rPr>
      <w:rFonts w:cs="Times New Roman"/>
    </w:rPr>
  </w:style>
  <w:style w:type="character" w:customStyle="1" w:styleId="29">
    <w:name w:val="正文文本缩进 2 字符"/>
    <w:basedOn w:val="20"/>
    <w:link w:val="9"/>
    <w:qFormat/>
    <w:uiPriority w:val="99"/>
    <w:rPr>
      <w:rFonts w:ascii="Times New Roman" w:hAnsi="Times New Roman" w:eastAsia="宋体" w:cs="Times New Roman"/>
      <w:sz w:val="20"/>
      <w:szCs w:val="20"/>
    </w:rPr>
  </w:style>
  <w:style w:type="character" w:customStyle="1" w:styleId="30">
    <w:name w:val="批注框文本 字符"/>
    <w:basedOn w:val="20"/>
    <w:link w:val="10"/>
    <w:qFormat/>
    <w:uiPriority w:val="99"/>
    <w:rPr>
      <w:rFonts w:cs="Times New Roman"/>
      <w:sz w:val="18"/>
      <w:szCs w:val="18"/>
    </w:rPr>
  </w:style>
  <w:style w:type="character" w:customStyle="1" w:styleId="31">
    <w:name w:val="页脚 字符"/>
    <w:basedOn w:val="20"/>
    <w:link w:val="11"/>
    <w:qFormat/>
    <w:uiPriority w:val="0"/>
    <w:rPr>
      <w:rFonts w:cs="Times New Roman"/>
      <w:sz w:val="18"/>
      <w:szCs w:val="18"/>
    </w:rPr>
  </w:style>
  <w:style w:type="character" w:customStyle="1" w:styleId="32">
    <w:name w:val="页眉 字符"/>
    <w:basedOn w:val="20"/>
    <w:link w:val="12"/>
    <w:qFormat/>
    <w:uiPriority w:val="99"/>
    <w:rPr>
      <w:rFonts w:cs="Times New Roman"/>
      <w:sz w:val="18"/>
      <w:szCs w:val="18"/>
    </w:rPr>
  </w:style>
  <w:style w:type="character" w:customStyle="1" w:styleId="33">
    <w:name w:val="标题 字符"/>
    <w:basedOn w:val="20"/>
    <w:link w:val="16"/>
    <w:qFormat/>
    <w:uiPriority w:val="99"/>
    <w:rPr>
      <w:rFonts w:ascii="Cambria" w:hAnsi="Cambria" w:eastAsia="宋体" w:cs="Times New Roman"/>
      <w:b/>
      <w:bCs/>
      <w:sz w:val="32"/>
      <w:szCs w:val="32"/>
    </w:rPr>
  </w:style>
  <w:style w:type="paragraph" w:customStyle="1" w:styleId="34">
    <w:name w:val="Default"/>
    <w:qFormat/>
    <w:uiPriority w:val="99"/>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35">
    <w:name w:val="段"/>
    <w:link w:val="40"/>
    <w:qFormat/>
    <w:uiPriority w:val="99"/>
    <w:pPr>
      <w:autoSpaceDE w:val="0"/>
      <w:autoSpaceDN w:val="0"/>
      <w:ind w:firstLine="200" w:firstLineChars="200"/>
      <w:jc w:val="both"/>
    </w:pPr>
    <w:rPr>
      <w:rFonts w:ascii="宋体" w:hAnsi="Times New Roman" w:eastAsia="宋体" w:cs="Times New Roman"/>
      <w:kern w:val="2"/>
      <w:sz w:val="22"/>
      <w:szCs w:val="22"/>
      <w:lang w:val="en-US" w:eastAsia="zh-CN" w:bidi="ar-SA"/>
    </w:rPr>
  </w:style>
  <w:style w:type="paragraph" w:customStyle="1" w:styleId="36">
    <w:name w:val="列出段落1"/>
    <w:basedOn w:val="1"/>
    <w:qFormat/>
    <w:uiPriority w:val="99"/>
    <w:pPr>
      <w:ind w:firstLine="420" w:firstLineChars="200"/>
    </w:pPr>
  </w:style>
  <w:style w:type="paragraph" w:customStyle="1" w:styleId="37">
    <w:name w:val="Heading 41"/>
    <w:basedOn w:val="1"/>
    <w:qFormat/>
    <w:uiPriority w:val="99"/>
    <w:pPr>
      <w:ind w:left="138"/>
      <w:outlineLvl w:val="3"/>
    </w:pPr>
    <w:rPr>
      <w:rFonts w:ascii="黑体" w:eastAsia="黑体"/>
      <w:sz w:val="28"/>
      <w:szCs w:val="28"/>
    </w:rPr>
  </w:style>
  <w:style w:type="paragraph" w:customStyle="1" w:styleId="38">
    <w:name w:val="Table Paragraph"/>
    <w:basedOn w:val="1"/>
    <w:qFormat/>
    <w:uiPriority w:val="1"/>
  </w:style>
  <w:style w:type="character" w:customStyle="1" w:styleId="39">
    <w:name w:val="占位符文本1"/>
    <w:basedOn w:val="20"/>
    <w:qFormat/>
    <w:uiPriority w:val="99"/>
    <w:rPr>
      <w:rFonts w:cs="Times New Roman"/>
      <w:color w:val="808080"/>
    </w:rPr>
  </w:style>
  <w:style w:type="character" w:customStyle="1" w:styleId="40">
    <w:name w:val="段 Char"/>
    <w:link w:val="35"/>
    <w:qFormat/>
    <w:uiPriority w:val="99"/>
    <w:rPr>
      <w:rFonts w:ascii="宋体" w:hAnsi="Times New Roman"/>
      <w:kern w:val="2"/>
      <w:sz w:val="22"/>
      <w:lang w:val="en-US" w:eastAsia="zh-CN"/>
    </w:rPr>
  </w:style>
  <w:style w:type="character" w:customStyle="1" w:styleId="41">
    <w:name w:val="正文文本 (56)_"/>
    <w:basedOn w:val="20"/>
    <w:link w:val="42"/>
    <w:qFormat/>
    <w:uiPriority w:val="99"/>
    <w:rPr>
      <w:rFonts w:ascii="MingLiU" w:hAnsi="MingLiU" w:eastAsia="MingLiU" w:cs="Times New Roman"/>
      <w:shd w:val="clear" w:color="auto" w:fill="FFFFFF"/>
      <w:lang w:bidi="ar-SA"/>
    </w:rPr>
  </w:style>
  <w:style w:type="paragraph" w:customStyle="1" w:styleId="42">
    <w:name w:val="正文文本 (56)"/>
    <w:basedOn w:val="1"/>
    <w:link w:val="41"/>
    <w:qFormat/>
    <w:uiPriority w:val="99"/>
    <w:pPr>
      <w:shd w:val="clear" w:color="auto" w:fill="FFFFFF"/>
      <w:spacing w:before="420" w:line="356" w:lineRule="exact"/>
      <w:ind w:hanging="960"/>
    </w:pPr>
    <w:rPr>
      <w:rFonts w:ascii="MingLiU" w:hAnsi="MingLiU" w:eastAsia="MingLiU" w:cs="Times New Roman"/>
      <w:kern w:val="0"/>
      <w:sz w:val="20"/>
      <w:szCs w:val="20"/>
      <w:shd w:val="clear" w:color="auto" w:fill="FFFFFF"/>
    </w:rPr>
  </w:style>
  <w:style w:type="character" w:customStyle="1" w:styleId="43">
    <w:name w:val="Char"/>
    <w:qFormat/>
    <w:uiPriority w:val="0"/>
    <w:rPr>
      <w:rFonts w:eastAsia="宋体"/>
      <w:kern w:val="2"/>
      <w:sz w:val="21"/>
      <w:lang w:val="en-US" w:eastAsia="zh-CN" w:bidi="ar-SA"/>
    </w:rPr>
  </w:style>
  <w:style w:type="character" w:styleId="44">
    <w:name w:val="Placeholder Text"/>
    <w:basedOn w:val="20"/>
    <w:qFormat/>
    <w:uiPriority w:val="99"/>
    <w:rPr>
      <w:color w:val="808080"/>
    </w:rPr>
  </w:style>
  <w:style w:type="character" w:customStyle="1" w:styleId="45">
    <w:name w:val="纯文本 字符"/>
    <w:basedOn w:val="20"/>
    <w:link w:val="7"/>
    <w:qFormat/>
    <w:uiPriority w:val="0"/>
    <w:rPr>
      <w:rFonts w:ascii="宋体" w:hAnsi="Courier New" w:cs="Courier New"/>
      <w:szCs w:val="21"/>
    </w:rPr>
  </w:style>
  <w:style w:type="paragraph" w:styleId="46">
    <w:name w:val="List Paragraph"/>
    <w:basedOn w:val="1"/>
    <w:qFormat/>
    <w:uiPriority w:val="34"/>
    <w:pPr>
      <w:ind w:firstLine="420" w:firstLineChars="200"/>
    </w:pPr>
  </w:style>
  <w:style w:type="character" w:customStyle="1" w:styleId="47">
    <w:name w:val="NormalCharacter"/>
    <w:qFormat/>
    <w:uiPriority w:val="0"/>
  </w:style>
  <w:style w:type="paragraph" w:customStyle="1" w:styleId="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9">
    <w:name w:val="封面标准名称"/>
    <w:qFormat/>
    <w:uiPriority w:val="0"/>
    <w:pPr>
      <w:widowControl w:val="0"/>
      <w:spacing w:after="80" w:line="680" w:lineRule="exact"/>
      <w:jc w:val="center"/>
      <w:textAlignment w:val="center"/>
    </w:pPr>
    <w:rPr>
      <w:rFonts w:ascii="黑体" w:hAnsi="Times New Roman" w:eastAsia="黑体" w:cs="Times New Roman"/>
      <w:color w:val="000000"/>
      <w:sz w:val="52"/>
      <w:szCs w:val="21"/>
      <w:lang w:val="en-US" w:eastAsia="zh-CN" w:bidi="ar-SA"/>
    </w:rPr>
  </w:style>
  <w:style w:type="paragraph" w:customStyle="1" w:styleId="50">
    <w:name w:val="Body text|1"/>
    <w:basedOn w:val="1"/>
    <w:qFormat/>
    <w:uiPriority w:val="0"/>
    <w:pPr>
      <w:spacing w:after="80" w:line="346" w:lineRule="auto"/>
      <w:ind w:firstLine="400"/>
    </w:pPr>
    <w:rPr>
      <w:rFonts w:ascii="宋体" w:hAnsi="宋体" w:cs="宋体"/>
      <w:sz w:val="22"/>
      <w:lang w:val="zh-TW" w:eastAsia="zh-TW" w:bidi="zh-TW"/>
    </w:rPr>
  </w:style>
  <w:style w:type="paragraph" w:customStyle="1" w:styleId="51">
    <w:name w:val="西航_正文"/>
    <w:basedOn w:val="1"/>
    <w:qFormat/>
    <w:uiPriority w:val="0"/>
    <w:pPr>
      <w:spacing w:line="440" w:lineRule="exact"/>
      <w:ind w:firstLine="560" w:firstLineChars="200"/>
    </w:pPr>
    <w:rPr>
      <w:rFonts w:ascii="宋体"/>
      <w:sz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6.wmf"/><Relationship Id="rId25" Type="http://schemas.openxmlformats.org/officeDocument/2006/relationships/oleObject" Target="embeddings/oleObject2.bin"/><Relationship Id="rId24" Type="http://schemas.openxmlformats.org/officeDocument/2006/relationships/image" Target="media/image5.wmf"/><Relationship Id="rId23" Type="http://schemas.openxmlformats.org/officeDocument/2006/relationships/oleObject" Target="embeddings/oleObject1.bin"/><Relationship Id="rId22" Type="http://schemas.openxmlformats.org/officeDocument/2006/relationships/image" Target="media/image4.emf"/><Relationship Id="rId21" Type="http://schemas.openxmlformats.org/officeDocument/2006/relationships/package" Target="embeddings/Microsoft_Visio___2.vsdx"/><Relationship Id="rId20" Type="http://schemas.openxmlformats.org/officeDocument/2006/relationships/image" Target="media/image3.emf"/><Relationship Id="rId2" Type="http://schemas.openxmlformats.org/officeDocument/2006/relationships/settings" Target="settings.xml"/><Relationship Id="rId19" Type="http://schemas.openxmlformats.org/officeDocument/2006/relationships/package" Target="embeddings/Microsoft_Visio___1.vsdx"/><Relationship Id="rId18" Type="http://schemas.openxmlformats.org/officeDocument/2006/relationships/image" Target="media/image2.bmp"/><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16</Pages>
  <Words>94</Words>
  <Characters>245</Characters>
  <Lines>71</Lines>
  <Paragraphs>20</Paragraphs>
  <TotalTime>3</TotalTime>
  <ScaleCrop>false</ScaleCrop>
  <LinksUpToDate>false</LinksUpToDate>
  <CharactersWithSpaces>370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2019-11-18T06:16:00Z</dcterms:created>
  <dc:creator>lihua</dc:creator>
  <cp:lastModifiedBy>莹莹</cp:lastModifiedBy>
  <cp:lastPrinted>2019-06-11T00:54:00Z</cp:lastPrinted>
  <dcterms:modified xsi:type="dcterms:W3CDTF">2024-12-09T13:04:41Z</dcterms:modified>
  <dc:title>JJG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E3AC730457F64B36971D274FD33168F9</vt:lpwstr>
  </property>
</Properties>
</file>