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DCE" w:rsidRDefault="00892DCE" w:rsidP="00A8372E">
      <w:pPr>
        <w:spacing w:beforeLines="50" w:line="360" w:lineRule="auto"/>
        <w:rPr>
          <w:rFonts w:eastAsia="华文楷体"/>
          <w:b/>
          <w:sz w:val="28"/>
          <w:szCs w:val="28"/>
        </w:rPr>
      </w:pPr>
    </w:p>
    <w:p w:rsidR="00892DCE" w:rsidRDefault="00892DCE" w:rsidP="00A8372E">
      <w:pPr>
        <w:spacing w:beforeLines="50" w:line="360" w:lineRule="auto"/>
        <w:rPr>
          <w:rFonts w:eastAsia="华文楷体"/>
          <w:b/>
          <w:sz w:val="28"/>
          <w:szCs w:val="28"/>
        </w:rPr>
      </w:pPr>
    </w:p>
    <w:p w:rsidR="00892DCE" w:rsidRDefault="00892DCE" w:rsidP="00A8372E">
      <w:pPr>
        <w:spacing w:beforeLines="50" w:line="360" w:lineRule="auto"/>
        <w:rPr>
          <w:rFonts w:eastAsia="华文楷体"/>
          <w:b/>
          <w:sz w:val="28"/>
          <w:szCs w:val="28"/>
        </w:rPr>
      </w:pPr>
    </w:p>
    <w:p w:rsidR="00892DCE" w:rsidRPr="00892DCE" w:rsidRDefault="00892DCE" w:rsidP="00A8372E">
      <w:pPr>
        <w:spacing w:beforeLines="50" w:line="360" w:lineRule="auto"/>
        <w:jc w:val="center"/>
        <w:rPr>
          <w:rFonts w:eastAsia="华文楷体"/>
          <w:b/>
          <w:sz w:val="28"/>
          <w:szCs w:val="28"/>
        </w:rPr>
      </w:pPr>
      <w:r w:rsidRPr="00892DCE">
        <w:rPr>
          <w:rFonts w:eastAsia="黑体" w:hint="eastAsia"/>
          <w:b/>
          <w:color w:val="000000"/>
          <w:sz w:val="32"/>
          <w:szCs w:val="32"/>
        </w:rPr>
        <w:t>红外成像系统</w:t>
      </w:r>
      <w:r w:rsidR="00B56782">
        <w:rPr>
          <w:rFonts w:eastAsia="黑体" w:hint="eastAsia"/>
          <w:b/>
          <w:color w:val="000000"/>
          <w:sz w:val="32"/>
          <w:szCs w:val="32"/>
        </w:rPr>
        <w:t>噪声等效</w:t>
      </w:r>
      <w:r w:rsidRPr="00892DCE">
        <w:rPr>
          <w:rFonts w:eastAsia="黑体" w:hint="eastAsia"/>
          <w:b/>
          <w:color w:val="000000"/>
          <w:sz w:val="32"/>
          <w:szCs w:val="32"/>
        </w:rPr>
        <w:t>温差校准规范</w:t>
      </w:r>
    </w:p>
    <w:p w:rsidR="00892DCE" w:rsidRDefault="00892DCE" w:rsidP="00A8372E">
      <w:pPr>
        <w:spacing w:beforeLines="50" w:line="360" w:lineRule="auto"/>
        <w:rPr>
          <w:rFonts w:eastAsia="华文楷体"/>
          <w:b/>
          <w:sz w:val="28"/>
          <w:szCs w:val="28"/>
        </w:rPr>
      </w:pPr>
    </w:p>
    <w:p w:rsidR="00892DCE" w:rsidRPr="00F9266A" w:rsidRDefault="00892DCE" w:rsidP="00A8372E">
      <w:pPr>
        <w:spacing w:beforeLines="50" w:line="360" w:lineRule="auto"/>
        <w:jc w:val="center"/>
        <w:rPr>
          <w:rFonts w:asciiTheme="majorEastAsia" w:eastAsiaTheme="majorEastAsia" w:hAnsiTheme="majorEastAsia"/>
          <w:b/>
          <w:sz w:val="28"/>
          <w:szCs w:val="28"/>
        </w:rPr>
      </w:pPr>
      <w:r w:rsidRPr="00F9266A">
        <w:rPr>
          <w:rFonts w:asciiTheme="majorEastAsia" w:eastAsiaTheme="majorEastAsia" w:hAnsiTheme="majorEastAsia" w:hint="eastAsia"/>
          <w:b/>
          <w:sz w:val="28"/>
          <w:szCs w:val="28"/>
        </w:rPr>
        <w:t>实 验 报 告</w:t>
      </w:r>
    </w:p>
    <w:p w:rsidR="00892DCE" w:rsidRDefault="00892DCE" w:rsidP="00A8372E">
      <w:pPr>
        <w:spacing w:beforeLines="50" w:line="360" w:lineRule="auto"/>
        <w:rPr>
          <w:rFonts w:eastAsia="华文楷体"/>
          <w:b/>
          <w:sz w:val="28"/>
          <w:szCs w:val="28"/>
        </w:rPr>
      </w:pPr>
    </w:p>
    <w:p w:rsidR="00892DCE" w:rsidRDefault="00892DCE" w:rsidP="00A8372E">
      <w:pPr>
        <w:spacing w:beforeLines="50" w:line="360" w:lineRule="auto"/>
        <w:rPr>
          <w:rFonts w:eastAsia="华文楷体"/>
          <w:b/>
          <w:sz w:val="28"/>
          <w:szCs w:val="28"/>
        </w:rPr>
      </w:pPr>
    </w:p>
    <w:p w:rsidR="00892DCE" w:rsidRDefault="00892DCE" w:rsidP="00A8372E">
      <w:pPr>
        <w:spacing w:beforeLines="50" w:line="360" w:lineRule="auto"/>
        <w:rPr>
          <w:rFonts w:eastAsia="华文楷体"/>
          <w:b/>
          <w:sz w:val="28"/>
          <w:szCs w:val="28"/>
        </w:rPr>
      </w:pPr>
    </w:p>
    <w:p w:rsidR="00892DCE" w:rsidRDefault="00892DCE" w:rsidP="00A8372E">
      <w:pPr>
        <w:spacing w:beforeLines="50" w:line="360" w:lineRule="auto"/>
        <w:rPr>
          <w:rFonts w:eastAsia="华文楷体"/>
          <w:b/>
          <w:sz w:val="28"/>
          <w:szCs w:val="28"/>
        </w:rPr>
      </w:pPr>
    </w:p>
    <w:p w:rsidR="00892DCE" w:rsidRDefault="00892DCE" w:rsidP="00A8372E">
      <w:pPr>
        <w:spacing w:beforeLines="50" w:line="360" w:lineRule="auto"/>
        <w:rPr>
          <w:rFonts w:eastAsia="华文楷体"/>
          <w:b/>
          <w:sz w:val="28"/>
          <w:szCs w:val="28"/>
        </w:rPr>
      </w:pPr>
    </w:p>
    <w:p w:rsidR="00892DCE" w:rsidRDefault="00892DCE" w:rsidP="00A8372E">
      <w:pPr>
        <w:spacing w:beforeLines="50" w:line="360" w:lineRule="auto"/>
        <w:rPr>
          <w:rFonts w:eastAsia="华文楷体"/>
          <w:b/>
          <w:sz w:val="28"/>
          <w:szCs w:val="28"/>
        </w:rPr>
      </w:pPr>
    </w:p>
    <w:p w:rsidR="00892DCE" w:rsidRDefault="00892DCE" w:rsidP="00A8372E">
      <w:pPr>
        <w:spacing w:beforeLines="50" w:line="360" w:lineRule="auto"/>
        <w:rPr>
          <w:rFonts w:eastAsia="华文楷体"/>
          <w:b/>
          <w:sz w:val="28"/>
          <w:szCs w:val="28"/>
        </w:rPr>
      </w:pPr>
    </w:p>
    <w:p w:rsidR="00892DCE" w:rsidRDefault="00892DCE" w:rsidP="00A8372E">
      <w:pPr>
        <w:spacing w:beforeLines="50" w:line="360" w:lineRule="auto"/>
        <w:rPr>
          <w:rFonts w:eastAsia="华文楷体"/>
          <w:b/>
          <w:sz w:val="28"/>
          <w:szCs w:val="28"/>
        </w:rPr>
      </w:pPr>
    </w:p>
    <w:p w:rsidR="00892DCE" w:rsidRPr="00A72D9E" w:rsidRDefault="00892DCE" w:rsidP="00A8372E">
      <w:pPr>
        <w:spacing w:beforeLines="50" w:line="360" w:lineRule="auto"/>
        <w:jc w:val="center"/>
        <w:rPr>
          <w:rFonts w:asciiTheme="minorEastAsia" w:eastAsiaTheme="minorEastAsia" w:hAnsiTheme="minorEastAsia"/>
          <w:color w:val="000000"/>
          <w:sz w:val="28"/>
          <w:szCs w:val="28"/>
        </w:rPr>
      </w:pPr>
      <w:r w:rsidRPr="00A72D9E">
        <w:rPr>
          <w:rFonts w:asciiTheme="minorEastAsia" w:eastAsiaTheme="minorEastAsia" w:hAnsiTheme="minorEastAsia" w:hint="eastAsia"/>
          <w:color w:val="000000"/>
          <w:sz w:val="28"/>
          <w:szCs w:val="28"/>
        </w:rPr>
        <w:t>规范起草小组</w:t>
      </w:r>
    </w:p>
    <w:p w:rsidR="00892DCE" w:rsidRPr="00892DCE" w:rsidRDefault="00892DCE" w:rsidP="00A8372E">
      <w:pPr>
        <w:spacing w:beforeLines="50" w:line="360" w:lineRule="auto"/>
        <w:jc w:val="center"/>
        <w:rPr>
          <w:rFonts w:asciiTheme="minorEastAsia" w:eastAsiaTheme="minorEastAsia" w:hAnsiTheme="minorEastAsia"/>
          <w:sz w:val="28"/>
          <w:szCs w:val="28"/>
        </w:rPr>
      </w:pPr>
      <w:r w:rsidRPr="00A72D9E">
        <w:rPr>
          <w:rFonts w:asciiTheme="minorEastAsia" w:eastAsiaTheme="minorEastAsia" w:hAnsiTheme="minorEastAsia" w:hint="eastAsia"/>
          <w:color w:val="000000"/>
          <w:sz w:val="28"/>
          <w:szCs w:val="28"/>
        </w:rPr>
        <w:t>2024年12月</w:t>
      </w:r>
    </w:p>
    <w:p w:rsidR="00892DCE" w:rsidRDefault="00892DCE" w:rsidP="00A8372E">
      <w:pPr>
        <w:spacing w:beforeLines="50" w:line="360" w:lineRule="auto"/>
        <w:rPr>
          <w:rFonts w:eastAsia="华文楷体"/>
          <w:b/>
          <w:sz w:val="28"/>
          <w:szCs w:val="28"/>
        </w:rPr>
      </w:pPr>
    </w:p>
    <w:p w:rsidR="00311FBD" w:rsidRDefault="00311FBD" w:rsidP="00A8372E">
      <w:pPr>
        <w:spacing w:beforeLines="50" w:line="360" w:lineRule="auto"/>
        <w:rPr>
          <w:rFonts w:eastAsia="华文楷体"/>
          <w:b/>
          <w:sz w:val="28"/>
          <w:szCs w:val="28"/>
        </w:rPr>
      </w:pPr>
    </w:p>
    <w:p w:rsidR="00311FBD" w:rsidRDefault="00311FBD" w:rsidP="00A8372E">
      <w:pPr>
        <w:spacing w:beforeLines="50" w:line="360" w:lineRule="auto"/>
        <w:rPr>
          <w:rFonts w:eastAsia="华文楷体"/>
          <w:b/>
          <w:sz w:val="28"/>
          <w:szCs w:val="28"/>
        </w:rPr>
      </w:pPr>
    </w:p>
    <w:p w:rsidR="00892DCE" w:rsidRDefault="00892DCE" w:rsidP="00A8372E">
      <w:pPr>
        <w:spacing w:beforeLines="50" w:line="360" w:lineRule="auto"/>
        <w:rPr>
          <w:rFonts w:eastAsia="华文楷体"/>
          <w:b/>
          <w:sz w:val="28"/>
          <w:szCs w:val="28"/>
        </w:rPr>
      </w:pPr>
    </w:p>
    <w:p w:rsidR="00BF29CF" w:rsidRDefault="00BF29CF" w:rsidP="00A8372E">
      <w:pPr>
        <w:spacing w:beforeLines="50" w:line="360" w:lineRule="auto"/>
        <w:rPr>
          <w:rFonts w:eastAsia="华文楷体"/>
          <w:b/>
          <w:sz w:val="28"/>
          <w:szCs w:val="28"/>
        </w:rPr>
      </w:pPr>
    </w:p>
    <w:p w:rsidR="00FB41AA" w:rsidRPr="00474432" w:rsidRDefault="00E12463" w:rsidP="00A8372E">
      <w:pPr>
        <w:numPr>
          <w:ilvl w:val="0"/>
          <w:numId w:val="2"/>
        </w:numPr>
        <w:spacing w:beforeLines="50" w:line="360" w:lineRule="auto"/>
        <w:ind w:left="357" w:hanging="357"/>
        <w:rPr>
          <w:rFonts w:asciiTheme="minorEastAsia" w:eastAsiaTheme="minorEastAsia" w:hAnsiTheme="minorEastAsia"/>
          <w:b/>
          <w:sz w:val="28"/>
          <w:szCs w:val="28"/>
        </w:rPr>
      </w:pPr>
      <w:r w:rsidRPr="00474432">
        <w:rPr>
          <w:rFonts w:asciiTheme="minorEastAsia" w:eastAsiaTheme="minorEastAsia" w:hAnsiTheme="minorEastAsia" w:hint="eastAsia"/>
          <w:b/>
          <w:sz w:val="28"/>
          <w:szCs w:val="28"/>
        </w:rPr>
        <w:lastRenderedPageBreak/>
        <w:t>实验目的</w:t>
      </w:r>
    </w:p>
    <w:p w:rsidR="00FB41AA" w:rsidRPr="00474432" w:rsidRDefault="000A1B6A">
      <w:pPr>
        <w:pStyle w:val="af2"/>
        <w:ind w:firstLineChars="200" w:firstLine="488"/>
        <w:rPr>
          <w:rFonts w:asciiTheme="minorEastAsia" w:eastAsiaTheme="minorEastAsia" w:hAnsiTheme="minorEastAsia"/>
        </w:rPr>
      </w:pPr>
      <w:r w:rsidRPr="00474432">
        <w:rPr>
          <w:rFonts w:asciiTheme="minorEastAsia" w:eastAsiaTheme="minorEastAsia" w:hAnsiTheme="minorEastAsia" w:hint="eastAsia"/>
        </w:rPr>
        <w:t>通过实验，验证《</w:t>
      </w:r>
      <w:r w:rsidR="00F06108" w:rsidRPr="00474432">
        <w:rPr>
          <w:rFonts w:asciiTheme="minorEastAsia" w:eastAsiaTheme="minorEastAsia" w:hAnsiTheme="minorEastAsia" w:hint="eastAsia"/>
        </w:rPr>
        <w:t>红外成像系统</w:t>
      </w:r>
      <w:r w:rsidR="00B56782">
        <w:rPr>
          <w:rFonts w:asciiTheme="minorEastAsia" w:eastAsiaTheme="minorEastAsia" w:hAnsiTheme="minorEastAsia" w:hint="eastAsia"/>
        </w:rPr>
        <w:t>噪声等效</w:t>
      </w:r>
      <w:r w:rsidRPr="00474432">
        <w:rPr>
          <w:rFonts w:asciiTheme="minorEastAsia" w:eastAsiaTheme="minorEastAsia" w:hAnsiTheme="minorEastAsia" w:hint="eastAsia"/>
        </w:rPr>
        <w:t>温差校准规范》中各参数校准方法的可行性，核查指标是否能够完全覆盖校准规范中的规定，并对测量不确定度评定的合理性和准确性进行分析。</w:t>
      </w:r>
    </w:p>
    <w:p w:rsidR="00FB41AA" w:rsidRPr="00474432" w:rsidRDefault="00E12463" w:rsidP="00A8372E">
      <w:pPr>
        <w:numPr>
          <w:ilvl w:val="0"/>
          <w:numId w:val="2"/>
        </w:numPr>
        <w:spacing w:beforeLines="50" w:line="360" w:lineRule="auto"/>
        <w:ind w:left="357" w:hanging="357"/>
        <w:rPr>
          <w:rFonts w:asciiTheme="minorEastAsia" w:eastAsiaTheme="minorEastAsia" w:hAnsiTheme="minorEastAsia"/>
          <w:b/>
          <w:sz w:val="28"/>
          <w:szCs w:val="28"/>
        </w:rPr>
      </w:pPr>
      <w:r w:rsidRPr="00474432">
        <w:rPr>
          <w:rFonts w:asciiTheme="minorEastAsia" w:eastAsiaTheme="minorEastAsia" w:hAnsiTheme="minorEastAsia" w:hint="eastAsia"/>
          <w:b/>
          <w:sz w:val="28"/>
          <w:szCs w:val="28"/>
        </w:rPr>
        <w:t>实验地点</w:t>
      </w:r>
      <w:r w:rsidR="00F27B72" w:rsidRPr="00474432">
        <w:rPr>
          <w:rFonts w:asciiTheme="minorEastAsia" w:eastAsiaTheme="minorEastAsia" w:hAnsiTheme="minorEastAsia" w:hint="eastAsia"/>
          <w:b/>
          <w:sz w:val="28"/>
          <w:szCs w:val="28"/>
        </w:rPr>
        <w:t>及时间</w:t>
      </w:r>
    </w:p>
    <w:p w:rsidR="00FB41AA" w:rsidRPr="00474432" w:rsidRDefault="00F27B72">
      <w:pPr>
        <w:pStyle w:val="af0"/>
        <w:spacing w:line="360" w:lineRule="auto"/>
        <w:ind w:firstLine="488"/>
        <w:rPr>
          <w:rFonts w:asciiTheme="minorEastAsia" w:eastAsiaTheme="minorEastAsia" w:hAnsiTheme="minorEastAsia"/>
          <w:color w:val="FF0000"/>
          <w:spacing w:val="2"/>
          <w:sz w:val="24"/>
          <w:szCs w:val="24"/>
        </w:rPr>
      </w:pPr>
      <w:r w:rsidRPr="00474432">
        <w:rPr>
          <w:rFonts w:asciiTheme="minorEastAsia" w:eastAsiaTheme="minorEastAsia" w:hAnsiTheme="minorEastAsia" w:hint="eastAsia"/>
          <w:color w:val="000000"/>
          <w:spacing w:val="2"/>
          <w:sz w:val="24"/>
          <w:szCs w:val="24"/>
        </w:rPr>
        <w:t>实验地点：</w:t>
      </w:r>
      <w:r w:rsidR="009E2B00">
        <w:rPr>
          <w:rFonts w:asciiTheme="minorEastAsia" w:eastAsiaTheme="minorEastAsia" w:hAnsiTheme="minorEastAsia" w:hint="eastAsia"/>
          <w:color w:val="000000"/>
          <w:spacing w:val="2"/>
          <w:sz w:val="24"/>
          <w:szCs w:val="24"/>
        </w:rPr>
        <w:t>成都</w:t>
      </w:r>
      <w:r w:rsidR="009E2B00" w:rsidRPr="00474432">
        <w:rPr>
          <w:rFonts w:asciiTheme="minorEastAsia" w:eastAsiaTheme="minorEastAsia" w:hAnsiTheme="minorEastAsia" w:hint="eastAsia"/>
          <w:color w:val="000000"/>
          <w:spacing w:val="2"/>
          <w:sz w:val="24"/>
          <w:szCs w:val="24"/>
        </w:rPr>
        <w:t>市</w:t>
      </w:r>
      <w:r w:rsidR="00DA11F8">
        <w:rPr>
          <w:rFonts w:asciiTheme="minorEastAsia" w:eastAsiaTheme="minorEastAsia" w:hAnsiTheme="minorEastAsia" w:hint="eastAsia"/>
          <w:color w:val="000000"/>
          <w:spacing w:val="2"/>
          <w:sz w:val="24"/>
          <w:szCs w:val="24"/>
        </w:rPr>
        <w:t>双流区川大路一段56</w:t>
      </w:r>
      <w:r w:rsidR="009E2B00" w:rsidRPr="00474432">
        <w:rPr>
          <w:rFonts w:asciiTheme="minorEastAsia" w:eastAsiaTheme="minorEastAsia" w:hAnsiTheme="minorEastAsia" w:hint="eastAsia"/>
          <w:color w:val="000000"/>
          <w:spacing w:val="2"/>
          <w:sz w:val="24"/>
          <w:szCs w:val="24"/>
        </w:rPr>
        <w:t>号</w:t>
      </w:r>
      <w:r w:rsidR="009E2B00" w:rsidRPr="00FB3C6F">
        <w:rPr>
          <w:rFonts w:asciiTheme="minorEastAsia" w:eastAsiaTheme="minorEastAsia" w:hAnsiTheme="minorEastAsia" w:hint="eastAsia"/>
          <w:color w:val="000000"/>
          <w:spacing w:val="2"/>
          <w:sz w:val="24"/>
          <w:szCs w:val="24"/>
        </w:rPr>
        <w:t>西南技术物理研究所</w:t>
      </w:r>
      <w:r w:rsidR="00DA11F8">
        <w:rPr>
          <w:rFonts w:asciiTheme="minorEastAsia" w:eastAsiaTheme="minorEastAsia" w:hAnsiTheme="minorEastAsia" w:hint="eastAsia"/>
          <w:color w:val="000000"/>
          <w:spacing w:val="2"/>
          <w:sz w:val="24"/>
          <w:szCs w:val="24"/>
        </w:rPr>
        <w:t>304-4</w:t>
      </w:r>
      <w:r w:rsidR="00E12463" w:rsidRPr="00DA11F8">
        <w:rPr>
          <w:rFonts w:asciiTheme="minorEastAsia" w:eastAsiaTheme="minorEastAsia" w:hAnsiTheme="minorEastAsia" w:hint="eastAsia"/>
          <w:spacing w:val="2"/>
          <w:sz w:val="24"/>
          <w:szCs w:val="24"/>
        </w:rPr>
        <w:t>楼</w:t>
      </w:r>
      <w:r w:rsidR="00DA11F8">
        <w:rPr>
          <w:rFonts w:asciiTheme="minorEastAsia" w:eastAsiaTheme="minorEastAsia" w:hAnsiTheme="minorEastAsia" w:hint="eastAsia"/>
          <w:spacing w:val="2"/>
          <w:sz w:val="24"/>
          <w:szCs w:val="24"/>
        </w:rPr>
        <w:t>检测</w:t>
      </w:r>
      <w:r w:rsidR="00E12463" w:rsidRPr="00DA11F8">
        <w:rPr>
          <w:rFonts w:asciiTheme="minorEastAsia" w:eastAsiaTheme="minorEastAsia" w:hAnsiTheme="minorEastAsia" w:hint="eastAsia"/>
          <w:spacing w:val="2"/>
          <w:sz w:val="24"/>
          <w:szCs w:val="24"/>
        </w:rPr>
        <w:t>室</w:t>
      </w:r>
    </w:p>
    <w:p w:rsidR="00F27B72" w:rsidRPr="00474432" w:rsidRDefault="00F27B72">
      <w:pPr>
        <w:pStyle w:val="af0"/>
        <w:spacing w:line="360" w:lineRule="auto"/>
        <w:ind w:firstLine="488"/>
        <w:rPr>
          <w:rFonts w:asciiTheme="minorEastAsia" w:eastAsiaTheme="minorEastAsia" w:hAnsiTheme="minorEastAsia"/>
          <w:color w:val="000000"/>
          <w:spacing w:val="2"/>
          <w:sz w:val="24"/>
          <w:szCs w:val="24"/>
        </w:rPr>
      </w:pPr>
      <w:r w:rsidRPr="00474432">
        <w:rPr>
          <w:rFonts w:asciiTheme="minorEastAsia" w:eastAsiaTheme="minorEastAsia" w:hAnsiTheme="minorEastAsia" w:hint="eastAsia"/>
          <w:spacing w:val="2"/>
          <w:sz w:val="24"/>
          <w:szCs w:val="24"/>
        </w:rPr>
        <w:t>实验时间：</w:t>
      </w:r>
      <w:r w:rsidR="000469D8" w:rsidRPr="00474432">
        <w:rPr>
          <w:rFonts w:asciiTheme="minorEastAsia" w:eastAsiaTheme="minorEastAsia" w:hAnsiTheme="minorEastAsia" w:hint="eastAsia"/>
          <w:spacing w:val="2"/>
          <w:sz w:val="24"/>
          <w:szCs w:val="24"/>
        </w:rPr>
        <w:t>2024</w:t>
      </w:r>
      <w:r w:rsidRPr="00474432">
        <w:rPr>
          <w:rFonts w:asciiTheme="minorEastAsia" w:eastAsiaTheme="minorEastAsia" w:hAnsiTheme="minorEastAsia" w:hint="eastAsia"/>
          <w:spacing w:val="2"/>
          <w:sz w:val="24"/>
          <w:szCs w:val="24"/>
        </w:rPr>
        <w:t>年</w:t>
      </w:r>
      <w:r w:rsidR="00DA11F8">
        <w:rPr>
          <w:rFonts w:asciiTheme="minorEastAsia" w:eastAsiaTheme="minorEastAsia" w:hAnsiTheme="minorEastAsia" w:hint="eastAsia"/>
          <w:spacing w:val="2"/>
          <w:sz w:val="24"/>
          <w:szCs w:val="24"/>
        </w:rPr>
        <w:t>12</w:t>
      </w:r>
      <w:r w:rsidRPr="00DA11F8">
        <w:rPr>
          <w:rFonts w:asciiTheme="minorEastAsia" w:eastAsiaTheme="minorEastAsia" w:hAnsiTheme="minorEastAsia" w:hint="eastAsia"/>
          <w:spacing w:val="2"/>
          <w:sz w:val="24"/>
          <w:szCs w:val="24"/>
        </w:rPr>
        <w:t>月</w:t>
      </w:r>
      <w:r w:rsidR="00DA11F8">
        <w:rPr>
          <w:rFonts w:asciiTheme="minorEastAsia" w:eastAsiaTheme="minorEastAsia" w:hAnsiTheme="minorEastAsia" w:hint="eastAsia"/>
          <w:spacing w:val="2"/>
          <w:sz w:val="24"/>
          <w:szCs w:val="24"/>
        </w:rPr>
        <w:t>20</w:t>
      </w:r>
      <w:r w:rsidRPr="00DA11F8">
        <w:rPr>
          <w:rFonts w:asciiTheme="minorEastAsia" w:eastAsiaTheme="minorEastAsia" w:hAnsiTheme="minorEastAsia" w:hint="eastAsia"/>
          <w:spacing w:val="2"/>
          <w:sz w:val="24"/>
          <w:szCs w:val="24"/>
        </w:rPr>
        <w:t>日</w:t>
      </w:r>
    </w:p>
    <w:p w:rsidR="00FB41AA" w:rsidRPr="00474432" w:rsidRDefault="00E12463" w:rsidP="00A8372E">
      <w:pPr>
        <w:numPr>
          <w:ilvl w:val="0"/>
          <w:numId w:val="2"/>
        </w:numPr>
        <w:spacing w:beforeLines="50" w:line="360" w:lineRule="auto"/>
        <w:ind w:left="357" w:hanging="357"/>
        <w:rPr>
          <w:rFonts w:asciiTheme="minorEastAsia" w:eastAsiaTheme="minorEastAsia" w:hAnsiTheme="minorEastAsia"/>
          <w:b/>
          <w:sz w:val="28"/>
          <w:szCs w:val="28"/>
        </w:rPr>
      </w:pPr>
      <w:r w:rsidRPr="00474432">
        <w:rPr>
          <w:rFonts w:asciiTheme="minorEastAsia" w:eastAsiaTheme="minorEastAsia" w:hAnsiTheme="minorEastAsia" w:hint="eastAsia"/>
          <w:b/>
          <w:sz w:val="28"/>
          <w:szCs w:val="28"/>
        </w:rPr>
        <w:t>环境条件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3"/>
        <w:gridCol w:w="3063"/>
        <w:gridCol w:w="3063"/>
      </w:tblGrid>
      <w:tr w:rsidR="00B23223" w:rsidRPr="00474432" w:rsidTr="000350C4">
        <w:trPr>
          <w:trHeight w:val="567"/>
        </w:trPr>
        <w:tc>
          <w:tcPr>
            <w:tcW w:w="3063" w:type="dxa"/>
            <w:tcBorders>
              <w:top w:val="single" w:sz="4" w:space="0" w:color="auto"/>
              <w:left w:val="single" w:sz="4" w:space="0" w:color="auto"/>
              <w:bottom w:val="single" w:sz="4" w:space="0" w:color="auto"/>
              <w:right w:val="single" w:sz="4" w:space="0" w:color="auto"/>
            </w:tcBorders>
            <w:vAlign w:val="center"/>
          </w:tcPr>
          <w:p w:rsidR="00B23223" w:rsidRPr="00474432" w:rsidRDefault="00B23223" w:rsidP="000350C4">
            <w:pPr>
              <w:adjustRightInd/>
              <w:jc w:val="center"/>
              <w:rPr>
                <w:rFonts w:asciiTheme="minorEastAsia" w:eastAsiaTheme="minorEastAsia" w:hAnsiTheme="minorEastAsia"/>
                <w:sz w:val="24"/>
                <w:szCs w:val="24"/>
              </w:rPr>
            </w:pPr>
            <w:r w:rsidRPr="00474432">
              <w:rPr>
                <w:rFonts w:asciiTheme="minorEastAsia" w:eastAsiaTheme="minorEastAsia" w:hAnsiTheme="minorEastAsia"/>
                <w:sz w:val="24"/>
                <w:szCs w:val="24"/>
              </w:rPr>
              <w:t>实验室环境条件</w:t>
            </w:r>
          </w:p>
        </w:tc>
        <w:tc>
          <w:tcPr>
            <w:tcW w:w="3063" w:type="dxa"/>
            <w:tcBorders>
              <w:top w:val="single" w:sz="4" w:space="0" w:color="auto"/>
              <w:left w:val="single" w:sz="4" w:space="0" w:color="auto"/>
              <w:bottom w:val="single" w:sz="4" w:space="0" w:color="auto"/>
              <w:right w:val="single" w:sz="4" w:space="0" w:color="auto"/>
            </w:tcBorders>
            <w:vAlign w:val="center"/>
          </w:tcPr>
          <w:p w:rsidR="00B23223" w:rsidRPr="00474432" w:rsidRDefault="00B23223" w:rsidP="000350C4">
            <w:pPr>
              <w:adjustRightInd/>
              <w:jc w:val="center"/>
              <w:rPr>
                <w:rFonts w:asciiTheme="minorEastAsia" w:eastAsiaTheme="minorEastAsia" w:hAnsiTheme="minorEastAsia"/>
                <w:sz w:val="24"/>
                <w:szCs w:val="24"/>
              </w:rPr>
            </w:pPr>
            <w:r w:rsidRPr="00474432">
              <w:rPr>
                <w:rFonts w:asciiTheme="minorEastAsia" w:eastAsiaTheme="minorEastAsia" w:hAnsiTheme="minorEastAsia"/>
                <w:sz w:val="24"/>
                <w:szCs w:val="24"/>
              </w:rPr>
              <w:t>测量开始时</w:t>
            </w:r>
          </w:p>
        </w:tc>
        <w:tc>
          <w:tcPr>
            <w:tcW w:w="3063" w:type="dxa"/>
            <w:tcBorders>
              <w:top w:val="single" w:sz="4" w:space="0" w:color="auto"/>
              <w:left w:val="single" w:sz="4" w:space="0" w:color="auto"/>
              <w:bottom w:val="single" w:sz="4" w:space="0" w:color="auto"/>
              <w:right w:val="single" w:sz="4" w:space="0" w:color="auto"/>
            </w:tcBorders>
            <w:vAlign w:val="center"/>
          </w:tcPr>
          <w:p w:rsidR="00B23223" w:rsidRPr="00474432" w:rsidRDefault="00B23223" w:rsidP="000350C4">
            <w:pPr>
              <w:adjustRightInd/>
              <w:jc w:val="center"/>
              <w:rPr>
                <w:rFonts w:asciiTheme="minorEastAsia" w:eastAsiaTheme="minorEastAsia" w:hAnsiTheme="minorEastAsia"/>
                <w:sz w:val="24"/>
                <w:szCs w:val="24"/>
              </w:rPr>
            </w:pPr>
            <w:r w:rsidRPr="00474432">
              <w:rPr>
                <w:rFonts w:asciiTheme="minorEastAsia" w:eastAsiaTheme="minorEastAsia" w:hAnsiTheme="minorEastAsia"/>
                <w:sz w:val="24"/>
                <w:szCs w:val="24"/>
              </w:rPr>
              <w:t>测量结束时</w:t>
            </w:r>
          </w:p>
        </w:tc>
      </w:tr>
      <w:tr w:rsidR="00B23223" w:rsidRPr="00474432" w:rsidTr="000350C4">
        <w:trPr>
          <w:trHeight w:val="567"/>
        </w:trPr>
        <w:tc>
          <w:tcPr>
            <w:tcW w:w="3063" w:type="dxa"/>
            <w:tcBorders>
              <w:top w:val="single" w:sz="4" w:space="0" w:color="auto"/>
              <w:left w:val="single" w:sz="4" w:space="0" w:color="auto"/>
              <w:bottom w:val="single" w:sz="4" w:space="0" w:color="auto"/>
              <w:right w:val="single" w:sz="4" w:space="0" w:color="auto"/>
            </w:tcBorders>
            <w:vAlign w:val="center"/>
          </w:tcPr>
          <w:p w:rsidR="00B23223" w:rsidRPr="00474432" w:rsidRDefault="00B23223" w:rsidP="000350C4">
            <w:pPr>
              <w:adjustRightInd/>
              <w:jc w:val="center"/>
              <w:rPr>
                <w:rFonts w:asciiTheme="minorEastAsia" w:eastAsiaTheme="minorEastAsia" w:hAnsiTheme="minorEastAsia"/>
                <w:sz w:val="24"/>
                <w:szCs w:val="24"/>
              </w:rPr>
            </w:pPr>
            <w:r w:rsidRPr="00474432">
              <w:rPr>
                <w:rFonts w:asciiTheme="minorEastAsia" w:eastAsiaTheme="minorEastAsia" w:hAnsiTheme="minorEastAsia"/>
                <w:sz w:val="24"/>
                <w:szCs w:val="24"/>
              </w:rPr>
              <w:t>温度/</w:t>
            </w:r>
            <w:r w:rsidRPr="00474432">
              <w:rPr>
                <w:rFonts w:asciiTheme="minorEastAsia" w:eastAsiaTheme="minorEastAsia" w:hAnsiTheme="minorEastAsia" w:cs="宋体" w:hint="eastAsia"/>
                <w:sz w:val="24"/>
                <w:szCs w:val="24"/>
              </w:rPr>
              <w:t>℃</w:t>
            </w:r>
            <w:r w:rsidRPr="00474432">
              <w:rPr>
                <w:rFonts w:asciiTheme="minorEastAsia" w:eastAsiaTheme="minorEastAsia" w:hAnsiTheme="minorEastAsia"/>
                <w:sz w:val="24"/>
                <w:szCs w:val="24"/>
              </w:rPr>
              <w:t>：</w:t>
            </w:r>
          </w:p>
        </w:tc>
        <w:tc>
          <w:tcPr>
            <w:tcW w:w="3063" w:type="dxa"/>
            <w:tcBorders>
              <w:top w:val="single" w:sz="4" w:space="0" w:color="auto"/>
              <w:left w:val="single" w:sz="4" w:space="0" w:color="auto"/>
              <w:bottom w:val="single" w:sz="4" w:space="0" w:color="auto"/>
              <w:right w:val="single" w:sz="4" w:space="0" w:color="auto"/>
            </w:tcBorders>
            <w:vAlign w:val="center"/>
          </w:tcPr>
          <w:p w:rsidR="00B23223" w:rsidRPr="005D3457" w:rsidRDefault="005D3457" w:rsidP="000350C4">
            <w:pPr>
              <w:adjustRightInd/>
              <w:jc w:val="center"/>
              <w:rPr>
                <w:rFonts w:asciiTheme="minorEastAsia" w:eastAsiaTheme="minorEastAsia" w:hAnsiTheme="minorEastAsia"/>
                <w:sz w:val="24"/>
                <w:szCs w:val="24"/>
              </w:rPr>
            </w:pPr>
            <w:r w:rsidRPr="005D3457">
              <w:rPr>
                <w:rFonts w:asciiTheme="minorEastAsia" w:eastAsiaTheme="minorEastAsia" w:hAnsiTheme="minorEastAsia" w:hint="eastAsia"/>
                <w:sz w:val="24"/>
                <w:szCs w:val="24"/>
              </w:rPr>
              <w:t>23</w:t>
            </w:r>
            <w:r>
              <w:rPr>
                <w:rFonts w:asciiTheme="minorEastAsia" w:eastAsiaTheme="minorEastAsia" w:hAnsiTheme="minorEastAsia" w:hint="eastAsia"/>
                <w:sz w:val="24"/>
                <w:szCs w:val="24"/>
              </w:rPr>
              <w:t>.5</w:t>
            </w:r>
          </w:p>
        </w:tc>
        <w:tc>
          <w:tcPr>
            <w:tcW w:w="3063" w:type="dxa"/>
            <w:tcBorders>
              <w:top w:val="single" w:sz="4" w:space="0" w:color="auto"/>
              <w:left w:val="single" w:sz="4" w:space="0" w:color="auto"/>
              <w:bottom w:val="single" w:sz="4" w:space="0" w:color="auto"/>
              <w:right w:val="single" w:sz="4" w:space="0" w:color="auto"/>
            </w:tcBorders>
            <w:vAlign w:val="center"/>
          </w:tcPr>
          <w:p w:rsidR="00B23223" w:rsidRPr="005D3457" w:rsidRDefault="005D3457" w:rsidP="000350C4">
            <w:pPr>
              <w:adjustRightInd/>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23.7</w:t>
            </w:r>
          </w:p>
        </w:tc>
      </w:tr>
      <w:tr w:rsidR="00B23223" w:rsidRPr="00474432" w:rsidTr="000350C4">
        <w:trPr>
          <w:trHeight w:val="567"/>
        </w:trPr>
        <w:tc>
          <w:tcPr>
            <w:tcW w:w="3063" w:type="dxa"/>
            <w:tcBorders>
              <w:top w:val="single" w:sz="4" w:space="0" w:color="auto"/>
              <w:left w:val="single" w:sz="4" w:space="0" w:color="auto"/>
              <w:bottom w:val="single" w:sz="4" w:space="0" w:color="auto"/>
              <w:right w:val="single" w:sz="4" w:space="0" w:color="auto"/>
            </w:tcBorders>
            <w:vAlign w:val="center"/>
          </w:tcPr>
          <w:p w:rsidR="00B23223" w:rsidRPr="00474432" w:rsidRDefault="00B23223" w:rsidP="000350C4">
            <w:pPr>
              <w:adjustRightInd/>
              <w:jc w:val="center"/>
              <w:rPr>
                <w:rFonts w:asciiTheme="minorEastAsia" w:eastAsiaTheme="minorEastAsia" w:hAnsiTheme="minorEastAsia"/>
                <w:sz w:val="24"/>
                <w:szCs w:val="24"/>
              </w:rPr>
            </w:pPr>
            <w:r w:rsidRPr="00474432">
              <w:rPr>
                <w:rFonts w:asciiTheme="minorEastAsia" w:eastAsiaTheme="minorEastAsia" w:hAnsiTheme="minorEastAsia"/>
                <w:sz w:val="24"/>
                <w:szCs w:val="24"/>
              </w:rPr>
              <w:t>相对湿度（%）：</w:t>
            </w:r>
          </w:p>
        </w:tc>
        <w:tc>
          <w:tcPr>
            <w:tcW w:w="3063" w:type="dxa"/>
            <w:tcBorders>
              <w:top w:val="single" w:sz="4" w:space="0" w:color="auto"/>
              <w:left w:val="single" w:sz="4" w:space="0" w:color="auto"/>
              <w:bottom w:val="single" w:sz="4" w:space="0" w:color="auto"/>
              <w:right w:val="single" w:sz="4" w:space="0" w:color="auto"/>
            </w:tcBorders>
            <w:vAlign w:val="center"/>
          </w:tcPr>
          <w:p w:rsidR="00B23223" w:rsidRPr="005D3457" w:rsidRDefault="005D3457" w:rsidP="000350C4">
            <w:pPr>
              <w:adjustRightInd/>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55</w:t>
            </w:r>
          </w:p>
        </w:tc>
        <w:tc>
          <w:tcPr>
            <w:tcW w:w="3063" w:type="dxa"/>
            <w:tcBorders>
              <w:top w:val="single" w:sz="4" w:space="0" w:color="auto"/>
              <w:left w:val="single" w:sz="4" w:space="0" w:color="auto"/>
              <w:bottom w:val="single" w:sz="4" w:space="0" w:color="auto"/>
              <w:right w:val="single" w:sz="4" w:space="0" w:color="auto"/>
            </w:tcBorders>
            <w:vAlign w:val="center"/>
          </w:tcPr>
          <w:p w:rsidR="00B23223" w:rsidRPr="005D3457" w:rsidRDefault="005D3457" w:rsidP="000350C4">
            <w:pPr>
              <w:adjustRightInd/>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55</w:t>
            </w:r>
          </w:p>
        </w:tc>
      </w:tr>
      <w:tr w:rsidR="004800F0" w:rsidRPr="00474432" w:rsidTr="004800F0">
        <w:trPr>
          <w:trHeight w:val="567"/>
        </w:trPr>
        <w:tc>
          <w:tcPr>
            <w:tcW w:w="3063" w:type="dxa"/>
            <w:tcBorders>
              <w:top w:val="single" w:sz="4" w:space="0" w:color="auto"/>
              <w:left w:val="single" w:sz="4" w:space="0" w:color="auto"/>
              <w:bottom w:val="single" w:sz="4" w:space="0" w:color="auto"/>
              <w:right w:val="single" w:sz="4" w:space="0" w:color="auto"/>
            </w:tcBorders>
            <w:vAlign w:val="center"/>
          </w:tcPr>
          <w:p w:rsidR="004800F0" w:rsidRPr="00474432" w:rsidRDefault="004800F0" w:rsidP="000350C4">
            <w:pPr>
              <w:adjustRightInd/>
              <w:jc w:val="center"/>
              <w:rPr>
                <w:rFonts w:asciiTheme="minorEastAsia" w:eastAsiaTheme="minorEastAsia" w:hAnsiTheme="minorEastAsia"/>
                <w:sz w:val="24"/>
                <w:szCs w:val="24"/>
              </w:rPr>
            </w:pPr>
            <w:r w:rsidRPr="00474432">
              <w:rPr>
                <w:rFonts w:asciiTheme="minorEastAsia" w:eastAsiaTheme="minorEastAsia" w:hAnsiTheme="minorEastAsia" w:hint="eastAsia"/>
                <w:sz w:val="24"/>
                <w:szCs w:val="24"/>
              </w:rPr>
              <w:t>其他</w:t>
            </w:r>
            <w:r w:rsidRPr="00474432">
              <w:rPr>
                <w:rFonts w:asciiTheme="minorEastAsia" w:eastAsiaTheme="minorEastAsia" w:hAnsiTheme="minorEastAsia"/>
                <w:sz w:val="24"/>
                <w:szCs w:val="24"/>
              </w:rPr>
              <w:t>特殊条件：</w:t>
            </w:r>
          </w:p>
        </w:tc>
        <w:tc>
          <w:tcPr>
            <w:tcW w:w="3063" w:type="dxa"/>
            <w:tcBorders>
              <w:top w:val="single" w:sz="4" w:space="0" w:color="auto"/>
              <w:left w:val="single" w:sz="4" w:space="0" w:color="auto"/>
              <w:bottom w:val="single" w:sz="4" w:space="0" w:color="auto"/>
              <w:right w:val="single" w:sz="4" w:space="0" w:color="auto"/>
            </w:tcBorders>
            <w:vAlign w:val="center"/>
          </w:tcPr>
          <w:p w:rsidR="004800F0" w:rsidRPr="005D3457" w:rsidRDefault="004800F0" w:rsidP="004800F0">
            <w:pPr>
              <w:adjustRightInd/>
              <w:jc w:val="center"/>
              <w:rPr>
                <w:rFonts w:asciiTheme="minorEastAsia" w:eastAsiaTheme="minorEastAsia" w:hAnsiTheme="minorEastAsia"/>
                <w:sz w:val="24"/>
                <w:szCs w:val="24"/>
              </w:rPr>
            </w:pPr>
          </w:p>
        </w:tc>
        <w:tc>
          <w:tcPr>
            <w:tcW w:w="3063" w:type="dxa"/>
            <w:tcBorders>
              <w:top w:val="single" w:sz="4" w:space="0" w:color="auto"/>
              <w:left w:val="single" w:sz="4" w:space="0" w:color="auto"/>
              <w:bottom w:val="single" w:sz="4" w:space="0" w:color="auto"/>
              <w:right w:val="single" w:sz="4" w:space="0" w:color="auto"/>
            </w:tcBorders>
            <w:vAlign w:val="center"/>
          </w:tcPr>
          <w:p w:rsidR="004800F0" w:rsidRPr="005D3457" w:rsidRDefault="004800F0" w:rsidP="004800F0">
            <w:pPr>
              <w:adjustRightInd/>
              <w:jc w:val="center"/>
              <w:rPr>
                <w:rFonts w:asciiTheme="minorEastAsia" w:eastAsiaTheme="minorEastAsia" w:hAnsiTheme="minorEastAsia"/>
                <w:sz w:val="24"/>
                <w:szCs w:val="24"/>
              </w:rPr>
            </w:pPr>
          </w:p>
        </w:tc>
      </w:tr>
      <w:tr w:rsidR="00B23223" w:rsidRPr="00474432" w:rsidTr="000350C4">
        <w:trPr>
          <w:trHeight w:val="567"/>
        </w:trPr>
        <w:tc>
          <w:tcPr>
            <w:tcW w:w="3063" w:type="dxa"/>
            <w:tcBorders>
              <w:top w:val="single" w:sz="4" w:space="0" w:color="auto"/>
              <w:left w:val="single" w:sz="4" w:space="0" w:color="auto"/>
              <w:bottom w:val="single" w:sz="4" w:space="0" w:color="auto"/>
              <w:right w:val="single" w:sz="4" w:space="0" w:color="auto"/>
            </w:tcBorders>
            <w:vAlign w:val="center"/>
          </w:tcPr>
          <w:p w:rsidR="00B23223" w:rsidRPr="00474432" w:rsidRDefault="00B23223" w:rsidP="000350C4">
            <w:pPr>
              <w:adjustRightInd/>
              <w:jc w:val="center"/>
              <w:rPr>
                <w:rFonts w:asciiTheme="minorEastAsia" w:eastAsiaTheme="minorEastAsia" w:hAnsiTheme="minorEastAsia"/>
                <w:sz w:val="24"/>
                <w:szCs w:val="24"/>
              </w:rPr>
            </w:pPr>
            <w:r w:rsidRPr="00474432">
              <w:rPr>
                <w:rFonts w:asciiTheme="minorEastAsia" w:eastAsiaTheme="minorEastAsia" w:hAnsiTheme="minorEastAsia"/>
                <w:sz w:val="24"/>
                <w:szCs w:val="24"/>
              </w:rPr>
              <w:t>样品状况：</w:t>
            </w:r>
          </w:p>
        </w:tc>
        <w:tc>
          <w:tcPr>
            <w:tcW w:w="3063" w:type="dxa"/>
            <w:tcBorders>
              <w:top w:val="single" w:sz="4" w:space="0" w:color="auto"/>
              <w:left w:val="single" w:sz="4" w:space="0" w:color="auto"/>
              <w:bottom w:val="single" w:sz="4" w:space="0" w:color="auto"/>
              <w:right w:val="single" w:sz="4" w:space="0" w:color="auto"/>
            </w:tcBorders>
            <w:vAlign w:val="center"/>
          </w:tcPr>
          <w:p w:rsidR="00B23223" w:rsidRPr="00474432" w:rsidRDefault="00B23223" w:rsidP="000350C4">
            <w:pPr>
              <w:adjustRightInd/>
              <w:jc w:val="center"/>
              <w:rPr>
                <w:rFonts w:asciiTheme="minorEastAsia" w:eastAsiaTheme="minorEastAsia" w:hAnsiTheme="minorEastAsia"/>
                <w:sz w:val="24"/>
                <w:szCs w:val="24"/>
              </w:rPr>
            </w:pPr>
            <w:r w:rsidRPr="00474432">
              <w:rPr>
                <w:rFonts w:asciiTheme="minorEastAsia" w:eastAsiaTheme="minorEastAsia" w:hAnsiTheme="minorEastAsia"/>
                <w:sz w:val="24"/>
                <w:szCs w:val="24"/>
              </w:rPr>
              <w:t>正常</w:t>
            </w:r>
          </w:p>
        </w:tc>
        <w:tc>
          <w:tcPr>
            <w:tcW w:w="3063" w:type="dxa"/>
            <w:tcBorders>
              <w:top w:val="single" w:sz="4" w:space="0" w:color="auto"/>
              <w:left w:val="single" w:sz="4" w:space="0" w:color="auto"/>
              <w:bottom w:val="single" w:sz="4" w:space="0" w:color="auto"/>
              <w:right w:val="single" w:sz="4" w:space="0" w:color="auto"/>
            </w:tcBorders>
            <w:vAlign w:val="center"/>
          </w:tcPr>
          <w:p w:rsidR="00B23223" w:rsidRPr="00474432" w:rsidRDefault="00B23223" w:rsidP="000350C4">
            <w:pPr>
              <w:adjustRightInd/>
              <w:jc w:val="center"/>
              <w:rPr>
                <w:rFonts w:asciiTheme="minorEastAsia" w:eastAsiaTheme="minorEastAsia" w:hAnsiTheme="minorEastAsia"/>
                <w:sz w:val="24"/>
                <w:szCs w:val="24"/>
              </w:rPr>
            </w:pPr>
            <w:r w:rsidRPr="00474432">
              <w:rPr>
                <w:rFonts w:asciiTheme="minorEastAsia" w:eastAsiaTheme="minorEastAsia" w:hAnsiTheme="minorEastAsia"/>
                <w:sz w:val="24"/>
                <w:szCs w:val="24"/>
              </w:rPr>
              <w:t>正常</w:t>
            </w:r>
          </w:p>
        </w:tc>
      </w:tr>
    </w:tbl>
    <w:p w:rsidR="00FB41AA" w:rsidRPr="00474432" w:rsidRDefault="00E12463" w:rsidP="00A8372E">
      <w:pPr>
        <w:numPr>
          <w:ilvl w:val="0"/>
          <w:numId w:val="2"/>
        </w:numPr>
        <w:spacing w:beforeLines="50" w:line="360" w:lineRule="auto"/>
        <w:ind w:left="357" w:hanging="357"/>
        <w:rPr>
          <w:rFonts w:asciiTheme="minorEastAsia" w:eastAsiaTheme="minorEastAsia" w:hAnsiTheme="minorEastAsia"/>
          <w:b/>
          <w:sz w:val="28"/>
          <w:szCs w:val="28"/>
        </w:rPr>
      </w:pPr>
      <w:r w:rsidRPr="00474432">
        <w:rPr>
          <w:rFonts w:asciiTheme="minorEastAsia" w:eastAsiaTheme="minorEastAsia" w:hAnsiTheme="minorEastAsia" w:hint="eastAsia"/>
          <w:b/>
          <w:sz w:val="28"/>
          <w:szCs w:val="28"/>
        </w:rPr>
        <w:t>校准设备</w:t>
      </w:r>
    </w:p>
    <w:p w:rsidR="00FB41AA" w:rsidRPr="00474432" w:rsidRDefault="00E12463" w:rsidP="00A8372E">
      <w:pPr>
        <w:spacing w:beforeLines="50" w:line="360" w:lineRule="auto"/>
        <w:ind w:left="357"/>
        <w:jc w:val="center"/>
        <w:rPr>
          <w:rFonts w:asciiTheme="minorEastAsia" w:eastAsiaTheme="minorEastAsia" w:hAnsiTheme="minorEastAsia"/>
          <w:b/>
          <w:sz w:val="28"/>
          <w:szCs w:val="28"/>
        </w:rPr>
      </w:pPr>
      <w:r w:rsidRPr="00474432">
        <w:rPr>
          <w:rFonts w:asciiTheme="minorEastAsia" w:eastAsiaTheme="minorEastAsia" w:hAnsiTheme="minorEastAsia"/>
          <w:color w:val="000000"/>
          <w:sz w:val="24"/>
          <w:szCs w:val="24"/>
        </w:rPr>
        <w:t xml:space="preserve">表1 </w:t>
      </w:r>
      <w:r w:rsidRPr="00474432">
        <w:rPr>
          <w:rFonts w:asciiTheme="minorEastAsia" w:eastAsiaTheme="minorEastAsia" w:hAnsiTheme="minorEastAsia" w:hint="eastAsia"/>
          <w:color w:val="000000"/>
          <w:sz w:val="24"/>
          <w:szCs w:val="24"/>
        </w:rPr>
        <w:t>校准设备表</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3"/>
        <w:gridCol w:w="998"/>
        <w:gridCol w:w="1620"/>
        <w:gridCol w:w="2148"/>
        <w:gridCol w:w="1476"/>
        <w:gridCol w:w="1266"/>
      </w:tblGrid>
      <w:tr w:rsidR="00FB41AA" w:rsidRPr="00474432">
        <w:trPr>
          <w:cantSplit/>
          <w:trHeight w:val="416"/>
        </w:trPr>
        <w:tc>
          <w:tcPr>
            <w:tcW w:w="8931" w:type="dxa"/>
            <w:gridSpan w:val="6"/>
            <w:tcBorders>
              <w:top w:val="single" w:sz="4" w:space="0" w:color="auto"/>
              <w:left w:val="single" w:sz="4" w:space="0" w:color="auto"/>
              <w:bottom w:val="single" w:sz="4" w:space="0" w:color="auto"/>
              <w:right w:val="single" w:sz="4" w:space="0" w:color="auto"/>
            </w:tcBorders>
            <w:vAlign w:val="center"/>
          </w:tcPr>
          <w:p w:rsidR="00FB41AA" w:rsidRPr="00474432" w:rsidRDefault="00E12463">
            <w:pPr>
              <w:pStyle w:val="a1"/>
              <w:spacing w:line="360" w:lineRule="auto"/>
              <w:ind w:firstLine="0"/>
              <w:rPr>
                <w:rFonts w:asciiTheme="minorEastAsia" w:eastAsiaTheme="minorEastAsia" w:hAnsiTheme="minorEastAsia"/>
                <w:sz w:val="24"/>
                <w:szCs w:val="24"/>
              </w:rPr>
            </w:pPr>
            <w:r w:rsidRPr="00474432">
              <w:rPr>
                <w:rFonts w:asciiTheme="minorEastAsia" w:eastAsiaTheme="minorEastAsia" w:hAnsiTheme="minorEastAsia" w:hint="eastAsia"/>
                <w:sz w:val="24"/>
                <w:szCs w:val="24"/>
              </w:rPr>
              <w:t>校准</w:t>
            </w:r>
            <w:r w:rsidRPr="00474432">
              <w:rPr>
                <w:rFonts w:asciiTheme="minorEastAsia" w:eastAsiaTheme="minorEastAsia" w:hAnsiTheme="minorEastAsia"/>
                <w:sz w:val="24"/>
                <w:szCs w:val="24"/>
              </w:rPr>
              <w:t>使用的标准器</w:t>
            </w:r>
          </w:p>
        </w:tc>
      </w:tr>
      <w:tr w:rsidR="00B92BD6" w:rsidRPr="00474432" w:rsidTr="00AF5074">
        <w:trPr>
          <w:cantSplit/>
          <w:trHeight w:val="350"/>
        </w:trPr>
        <w:tc>
          <w:tcPr>
            <w:tcW w:w="1423" w:type="dxa"/>
            <w:tcBorders>
              <w:top w:val="single" w:sz="4" w:space="0" w:color="auto"/>
              <w:left w:val="single" w:sz="4" w:space="0" w:color="auto"/>
              <w:bottom w:val="single" w:sz="4" w:space="0" w:color="auto"/>
              <w:right w:val="single" w:sz="4" w:space="0" w:color="auto"/>
            </w:tcBorders>
            <w:vAlign w:val="center"/>
          </w:tcPr>
          <w:p w:rsidR="0088252F" w:rsidRPr="00474432" w:rsidRDefault="0088252F">
            <w:pPr>
              <w:pStyle w:val="a1"/>
              <w:spacing w:line="360" w:lineRule="auto"/>
              <w:ind w:firstLine="34"/>
              <w:jc w:val="center"/>
              <w:rPr>
                <w:rFonts w:asciiTheme="minorEastAsia" w:eastAsiaTheme="minorEastAsia" w:hAnsiTheme="minorEastAsia"/>
                <w:sz w:val="24"/>
                <w:szCs w:val="24"/>
              </w:rPr>
            </w:pPr>
            <w:r w:rsidRPr="00474432">
              <w:rPr>
                <w:rFonts w:asciiTheme="minorEastAsia" w:eastAsiaTheme="minorEastAsia" w:hAnsiTheme="minorEastAsia"/>
                <w:sz w:val="24"/>
                <w:szCs w:val="24"/>
              </w:rPr>
              <w:t>名称</w:t>
            </w:r>
            <w:r w:rsidRPr="00474432">
              <w:rPr>
                <w:rFonts w:asciiTheme="minorEastAsia" w:eastAsiaTheme="minorEastAsia" w:hAnsiTheme="minorEastAsia" w:hint="eastAsia"/>
                <w:sz w:val="24"/>
                <w:szCs w:val="24"/>
              </w:rPr>
              <w:t>/型号</w:t>
            </w:r>
          </w:p>
        </w:tc>
        <w:tc>
          <w:tcPr>
            <w:tcW w:w="998" w:type="dxa"/>
            <w:tcBorders>
              <w:top w:val="single" w:sz="4" w:space="0" w:color="auto"/>
              <w:left w:val="single" w:sz="4" w:space="0" w:color="auto"/>
              <w:bottom w:val="single" w:sz="4" w:space="0" w:color="auto"/>
              <w:right w:val="single" w:sz="4" w:space="0" w:color="auto"/>
            </w:tcBorders>
            <w:vAlign w:val="center"/>
          </w:tcPr>
          <w:p w:rsidR="0088252F" w:rsidRPr="00474432" w:rsidRDefault="0088252F">
            <w:pPr>
              <w:pStyle w:val="a1"/>
              <w:spacing w:line="360" w:lineRule="auto"/>
              <w:ind w:firstLine="0"/>
              <w:jc w:val="center"/>
              <w:rPr>
                <w:rFonts w:asciiTheme="minorEastAsia" w:eastAsiaTheme="minorEastAsia" w:hAnsiTheme="minorEastAsia"/>
                <w:sz w:val="24"/>
                <w:szCs w:val="24"/>
              </w:rPr>
            </w:pPr>
            <w:r w:rsidRPr="00474432">
              <w:rPr>
                <w:rFonts w:asciiTheme="minorEastAsia" w:eastAsiaTheme="minorEastAsia" w:hAnsiTheme="minorEastAsia" w:hint="eastAsia"/>
                <w:sz w:val="24"/>
                <w:szCs w:val="24"/>
              </w:rPr>
              <w:t>编号</w:t>
            </w:r>
          </w:p>
        </w:tc>
        <w:tc>
          <w:tcPr>
            <w:tcW w:w="1620" w:type="dxa"/>
            <w:tcBorders>
              <w:top w:val="single" w:sz="4" w:space="0" w:color="auto"/>
              <w:left w:val="single" w:sz="4" w:space="0" w:color="auto"/>
              <w:bottom w:val="single" w:sz="4" w:space="0" w:color="auto"/>
              <w:right w:val="single" w:sz="4" w:space="0" w:color="auto"/>
            </w:tcBorders>
            <w:vAlign w:val="center"/>
          </w:tcPr>
          <w:p w:rsidR="0088252F" w:rsidRPr="00474432" w:rsidRDefault="0088252F" w:rsidP="000350C4">
            <w:pPr>
              <w:pStyle w:val="a1"/>
              <w:spacing w:line="360" w:lineRule="auto"/>
              <w:ind w:firstLine="0"/>
              <w:jc w:val="center"/>
              <w:rPr>
                <w:rFonts w:asciiTheme="minorEastAsia" w:eastAsiaTheme="minorEastAsia" w:hAnsiTheme="minorEastAsia"/>
                <w:sz w:val="24"/>
                <w:szCs w:val="24"/>
              </w:rPr>
            </w:pPr>
            <w:r w:rsidRPr="00474432">
              <w:rPr>
                <w:rFonts w:asciiTheme="minorEastAsia" w:eastAsiaTheme="minorEastAsia" w:hAnsiTheme="minorEastAsia"/>
                <w:sz w:val="24"/>
                <w:szCs w:val="24"/>
              </w:rPr>
              <w:t>测量范围</w:t>
            </w:r>
          </w:p>
        </w:tc>
        <w:tc>
          <w:tcPr>
            <w:tcW w:w="2148" w:type="dxa"/>
            <w:tcBorders>
              <w:top w:val="single" w:sz="4" w:space="0" w:color="auto"/>
              <w:left w:val="single" w:sz="4" w:space="0" w:color="auto"/>
              <w:bottom w:val="single" w:sz="4" w:space="0" w:color="auto"/>
              <w:right w:val="single" w:sz="4" w:space="0" w:color="auto"/>
            </w:tcBorders>
            <w:vAlign w:val="center"/>
          </w:tcPr>
          <w:p w:rsidR="0088252F" w:rsidRPr="00474432" w:rsidRDefault="0088252F">
            <w:pPr>
              <w:pStyle w:val="a1"/>
              <w:spacing w:line="360" w:lineRule="auto"/>
              <w:ind w:firstLine="0"/>
              <w:jc w:val="center"/>
              <w:rPr>
                <w:rFonts w:asciiTheme="minorEastAsia" w:eastAsiaTheme="minorEastAsia" w:hAnsiTheme="minorEastAsia"/>
                <w:sz w:val="24"/>
                <w:szCs w:val="24"/>
              </w:rPr>
            </w:pPr>
            <w:r w:rsidRPr="00474432">
              <w:rPr>
                <w:rFonts w:asciiTheme="minorEastAsia" w:eastAsiaTheme="minorEastAsia" w:hAnsiTheme="minorEastAsia"/>
                <w:sz w:val="24"/>
                <w:szCs w:val="24"/>
              </w:rPr>
              <w:t>不确定度/准确度等级/最大允许误差</w:t>
            </w:r>
          </w:p>
        </w:tc>
        <w:tc>
          <w:tcPr>
            <w:tcW w:w="1476" w:type="dxa"/>
            <w:tcBorders>
              <w:top w:val="single" w:sz="4" w:space="0" w:color="auto"/>
              <w:left w:val="single" w:sz="4" w:space="0" w:color="auto"/>
              <w:bottom w:val="single" w:sz="4" w:space="0" w:color="auto"/>
              <w:right w:val="single" w:sz="4" w:space="0" w:color="auto"/>
            </w:tcBorders>
            <w:vAlign w:val="center"/>
          </w:tcPr>
          <w:p w:rsidR="0088252F" w:rsidRPr="00474432" w:rsidRDefault="0088252F">
            <w:pPr>
              <w:pStyle w:val="a1"/>
              <w:spacing w:line="360" w:lineRule="auto"/>
              <w:ind w:firstLine="0"/>
              <w:rPr>
                <w:rFonts w:asciiTheme="minorEastAsia" w:eastAsiaTheme="minorEastAsia" w:hAnsiTheme="minorEastAsia"/>
                <w:sz w:val="24"/>
                <w:szCs w:val="24"/>
              </w:rPr>
            </w:pPr>
            <w:r w:rsidRPr="00474432">
              <w:rPr>
                <w:rFonts w:asciiTheme="minorEastAsia" w:eastAsiaTheme="minorEastAsia" w:hAnsiTheme="minorEastAsia"/>
                <w:sz w:val="24"/>
                <w:szCs w:val="24"/>
              </w:rPr>
              <w:t>检定/校准证书编号</w:t>
            </w:r>
          </w:p>
        </w:tc>
        <w:tc>
          <w:tcPr>
            <w:tcW w:w="1266" w:type="dxa"/>
            <w:tcBorders>
              <w:top w:val="single" w:sz="4" w:space="0" w:color="auto"/>
              <w:left w:val="single" w:sz="4" w:space="0" w:color="auto"/>
              <w:bottom w:val="single" w:sz="4" w:space="0" w:color="auto"/>
              <w:right w:val="single" w:sz="4" w:space="0" w:color="auto"/>
            </w:tcBorders>
            <w:vAlign w:val="center"/>
          </w:tcPr>
          <w:p w:rsidR="0088252F" w:rsidRPr="00474432" w:rsidRDefault="0088252F">
            <w:pPr>
              <w:pStyle w:val="a1"/>
              <w:spacing w:line="360" w:lineRule="auto"/>
              <w:ind w:firstLine="0"/>
              <w:jc w:val="center"/>
              <w:rPr>
                <w:rFonts w:asciiTheme="minorEastAsia" w:eastAsiaTheme="minorEastAsia" w:hAnsiTheme="minorEastAsia"/>
                <w:sz w:val="24"/>
                <w:szCs w:val="24"/>
              </w:rPr>
            </w:pPr>
            <w:r w:rsidRPr="00474432">
              <w:rPr>
                <w:rFonts w:asciiTheme="minorEastAsia" w:eastAsiaTheme="minorEastAsia" w:hAnsiTheme="minorEastAsia"/>
                <w:sz w:val="24"/>
                <w:szCs w:val="24"/>
              </w:rPr>
              <w:t>有效期至</w:t>
            </w:r>
          </w:p>
        </w:tc>
      </w:tr>
      <w:tr w:rsidR="00B92BD6" w:rsidRPr="00474432" w:rsidTr="00AF5074">
        <w:trPr>
          <w:cantSplit/>
          <w:trHeight w:val="350"/>
        </w:trPr>
        <w:tc>
          <w:tcPr>
            <w:tcW w:w="1423" w:type="dxa"/>
            <w:tcBorders>
              <w:top w:val="single" w:sz="4" w:space="0" w:color="auto"/>
              <w:left w:val="single" w:sz="4" w:space="0" w:color="auto"/>
              <w:bottom w:val="single" w:sz="4" w:space="0" w:color="auto"/>
              <w:right w:val="single" w:sz="4" w:space="0" w:color="auto"/>
            </w:tcBorders>
            <w:vAlign w:val="center"/>
          </w:tcPr>
          <w:p w:rsidR="0088252F" w:rsidRPr="00A8372E" w:rsidRDefault="003D5956" w:rsidP="003D5956">
            <w:pPr>
              <w:pStyle w:val="a1"/>
              <w:ind w:firstLine="34"/>
              <w:jc w:val="center"/>
              <w:rPr>
                <w:rFonts w:asciiTheme="minorEastAsia" w:eastAsiaTheme="minorEastAsia" w:hAnsiTheme="minorEastAsia"/>
                <w:sz w:val="21"/>
                <w:szCs w:val="21"/>
              </w:rPr>
            </w:pPr>
            <w:r w:rsidRPr="00A8372E">
              <w:rPr>
                <w:rFonts w:asciiTheme="minorEastAsia" w:eastAsiaTheme="minorEastAsia" w:hAnsiTheme="minorEastAsia" w:hint="eastAsia"/>
                <w:sz w:val="21"/>
                <w:szCs w:val="21"/>
              </w:rPr>
              <w:t>红外</w:t>
            </w:r>
            <w:r w:rsidR="00231038" w:rsidRPr="00A8372E">
              <w:rPr>
                <w:rFonts w:asciiTheme="minorEastAsia" w:eastAsiaTheme="minorEastAsia" w:hAnsiTheme="minorEastAsia" w:hint="eastAsia"/>
                <w:sz w:val="21"/>
                <w:szCs w:val="21"/>
              </w:rPr>
              <w:t>成像</w:t>
            </w:r>
            <w:r w:rsidRPr="00A8372E">
              <w:rPr>
                <w:rFonts w:asciiTheme="minorEastAsia" w:eastAsiaTheme="minorEastAsia" w:hAnsiTheme="minorEastAsia" w:hint="eastAsia"/>
                <w:sz w:val="21"/>
                <w:szCs w:val="21"/>
              </w:rPr>
              <w:t>参数测试系统</w:t>
            </w:r>
          </w:p>
          <w:p w:rsidR="00231038" w:rsidRPr="00A8372E" w:rsidRDefault="00231038" w:rsidP="003D5956">
            <w:pPr>
              <w:pStyle w:val="a1"/>
              <w:ind w:firstLine="34"/>
              <w:jc w:val="center"/>
              <w:rPr>
                <w:rFonts w:asciiTheme="minorEastAsia" w:eastAsiaTheme="minorEastAsia" w:hAnsiTheme="minorEastAsia"/>
                <w:sz w:val="21"/>
                <w:szCs w:val="21"/>
              </w:rPr>
            </w:pPr>
            <w:r w:rsidRPr="00A8372E">
              <w:rPr>
                <w:rFonts w:asciiTheme="minorEastAsia" w:eastAsiaTheme="minorEastAsia" w:hAnsiTheme="minorEastAsia" w:hint="eastAsia"/>
                <w:sz w:val="21"/>
                <w:szCs w:val="21"/>
              </w:rPr>
              <w:t>LC-06</w:t>
            </w:r>
          </w:p>
        </w:tc>
        <w:tc>
          <w:tcPr>
            <w:tcW w:w="998" w:type="dxa"/>
            <w:tcBorders>
              <w:top w:val="single" w:sz="4" w:space="0" w:color="auto"/>
              <w:left w:val="single" w:sz="4" w:space="0" w:color="auto"/>
              <w:bottom w:val="single" w:sz="4" w:space="0" w:color="auto"/>
              <w:right w:val="single" w:sz="4" w:space="0" w:color="auto"/>
            </w:tcBorders>
            <w:vAlign w:val="center"/>
          </w:tcPr>
          <w:p w:rsidR="0088252F" w:rsidRPr="00A8372E" w:rsidRDefault="00231038">
            <w:pPr>
              <w:pStyle w:val="a1"/>
              <w:spacing w:line="360" w:lineRule="auto"/>
              <w:ind w:firstLine="0"/>
              <w:jc w:val="center"/>
              <w:rPr>
                <w:rFonts w:asciiTheme="minorEastAsia" w:eastAsiaTheme="minorEastAsia" w:hAnsiTheme="minorEastAsia"/>
                <w:sz w:val="21"/>
                <w:szCs w:val="21"/>
              </w:rPr>
            </w:pPr>
            <w:r w:rsidRPr="00A8372E">
              <w:rPr>
                <w:rFonts w:asciiTheme="minorEastAsia" w:eastAsiaTheme="minorEastAsia" w:hAnsiTheme="minorEastAsia" w:hint="eastAsia"/>
                <w:sz w:val="21"/>
                <w:szCs w:val="21"/>
              </w:rPr>
              <w:t>5769</w:t>
            </w:r>
          </w:p>
        </w:tc>
        <w:tc>
          <w:tcPr>
            <w:tcW w:w="1620" w:type="dxa"/>
            <w:tcBorders>
              <w:top w:val="single" w:sz="4" w:space="0" w:color="auto"/>
              <w:left w:val="single" w:sz="4" w:space="0" w:color="auto"/>
              <w:bottom w:val="single" w:sz="4" w:space="0" w:color="auto"/>
              <w:right w:val="single" w:sz="4" w:space="0" w:color="auto"/>
            </w:tcBorders>
            <w:vAlign w:val="center"/>
          </w:tcPr>
          <w:p w:rsidR="000F7385" w:rsidRPr="00A8372E" w:rsidRDefault="00284F84" w:rsidP="000F7385">
            <w:pPr>
              <w:pStyle w:val="a1"/>
              <w:spacing w:line="360" w:lineRule="auto"/>
              <w:ind w:firstLine="0"/>
              <w:jc w:val="center"/>
              <w:rPr>
                <w:rFonts w:asciiTheme="minorEastAsia" w:eastAsiaTheme="minorEastAsia" w:hAnsiTheme="minorEastAsia"/>
                <w:sz w:val="21"/>
                <w:szCs w:val="21"/>
              </w:rPr>
            </w:pPr>
            <w:r w:rsidRPr="00A8372E">
              <w:rPr>
                <w:rFonts w:asciiTheme="minorEastAsia" w:eastAsiaTheme="minorEastAsia" w:hAnsiTheme="minorEastAsia" w:hint="eastAsia"/>
                <w:sz w:val="21"/>
                <w:szCs w:val="21"/>
              </w:rPr>
              <w:t>差分</w:t>
            </w:r>
            <w:r w:rsidR="00231038" w:rsidRPr="00A8372E">
              <w:rPr>
                <w:rFonts w:asciiTheme="minorEastAsia" w:eastAsiaTheme="minorEastAsia" w:hAnsiTheme="minorEastAsia" w:hint="eastAsia"/>
                <w:sz w:val="21"/>
                <w:szCs w:val="21"/>
              </w:rPr>
              <w:t>温度</w:t>
            </w:r>
            <w:r w:rsidRPr="00A8372E">
              <w:rPr>
                <w:rFonts w:asciiTheme="minorEastAsia" w:eastAsiaTheme="minorEastAsia" w:hAnsiTheme="minorEastAsia" w:hint="eastAsia"/>
                <w:sz w:val="21"/>
                <w:szCs w:val="21"/>
              </w:rPr>
              <w:t>范围：-25</w:t>
            </w:r>
            <w:r w:rsidRPr="00A8372E">
              <w:rPr>
                <w:rFonts w:asciiTheme="minorEastAsia" w:eastAsiaTheme="minorEastAsia" w:hAnsiTheme="minorEastAsia" w:cs="宋体" w:hint="eastAsia"/>
                <w:sz w:val="21"/>
                <w:szCs w:val="21"/>
              </w:rPr>
              <w:t>℃～+75℃（环境温度为25℃时）</w:t>
            </w:r>
          </w:p>
        </w:tc>
        <w:tc>
          <w:tcPr>
            <w:tcW w:w="2148" w:type="dxa"/>
            <w:tcBorders>
              <w:top w:val="single" w:sz="4" w:space="0" w:color="auto"/>
              <w:left w:val="single" w:sz="4" w:space="0" w:color="auto"/>
              <w:bottom w:val="single" w:sz="4" w:space="0" w:color="auto"/>
              <w:right w:val="single" w:sz="4" w:space="0" w:color="auto"/>
            </w:tcBorders>
            <w:vAlign w:val="center"/>
          </w:tcPr>
          <w:p w:rsidR="000F7385" w:rsidRPr="00A8372E" w:rsidRDefault="000F7385" w:rsidP="000F7385">
            <w:pPr>
              <w:pStyle w:val="a1"/>
              <w:spacing w:line="360" w:lineRule="auto"/>
              <w:ind w:firstLine="0"/>
              <w:jc w:val="center"/>
              <w:rPr>
                <w:rFonts w:asciiTheme="minorEastAsia" w:eastAsiaTheme="minorEastAsia" w:hAnsiTheme="minorEastAsia" w:cs="宋体"/>
                <w:sz w:val="24"/>
                <w:szCs w:val="24"/>
              </w:rPr>
            </w:pPr>
            <w:r w:rsidRPr="00A8372E">
              <w:rPr>
                <w:rFonts w:asciiTheme="minorEastAsia" w:eastAsiaTheme="minorEastAsia" w:hAnsiTheme="minorEastAsia" w:hint="eastAsia"/>
                <w:sz w:val="21"/>
                <w:szCs w:val="21"/>
              </w:rPr>
              <w:t>温度稳定性：±0.003</w:t>
            </w:r>
            <w:r w:rsidRPr="00A8372E">
              <w:rPr>
                <w:rFonts w:asciiTheme="minorEastAsia" w:eastAsiaTheme="minorEastAsia" w:hAnsiTheme="minorEastAsia" w:cs="宋体" w:hint="eastAsia"/>
                <w:sz w:val="24"/>
                <w:szCs w:val="24"/>
              </w:rPr>
              <w:t>℃（0</w:t>
            </w:r>
            <w:r w:rsidRPr="00A8372E">
              <w:rPr>
                <w:rFonts w:asciiTheme="minorEastAsia" w:eastAsiaTheme="minorEastAsia" w:hAnsiTheme="minorEastAsia" w:cs="宋体" w:hint="eastAsia"/>
                <w:sz w:val="21"/>
                <w:szCs w:val="21"/>
              </w:rPr>
              <w:t>℃～+50℃</w:t>
            </w:r>
            <w:r w:rsidRPr="00A8372E">
              <w:rPr>
                <w:rFonts w:asciiTheme="minorEastAsia" w:eastAsiaTheme="minorEastAsia" w:hAnsiTheme="minorEastAsia" w:cs="宋体" w:hint="eastAsia"/>
                <w:sz w:val="24"/>
                <w:szCs w:val="24"/>
              </w:rPr>
              <w:t>）</w:t>
            </w:r>
          </w:p>
          <w:p w:rsidR="0088252F" w:rsidRPr="00A8372E" w:rsidRDefault="000F7385" w:rsidP="000F7385">
            <w:pPr>
              <w:pStyle w:val="a1"/>
              <w:spacing w:line="360" w:lineRule="auto"/>
              <w:ind w:firstLine="0"/>
              <w:jc w:val="center"/>
              <w:rPr>
                <w:rFonts w:asciiTheme="minorEastAsia" w:eastAsiaTheme="minorEastAsia" w:hAnsiTheme="minorEastAsia"/>
                <w:sz w:val="21"/>
                <w:szCs w:val="21"/>
              </w:rPr>
            </w:pPr>
            <w:r w:rsidRPr="00A8372E">
              <w:rPr>
                <w:rFonts w:asciiTheme="minorEastAsia" w:eastAsiaTheme="minorEastAsia" w:hAnsiTheme="minorEastAsia" w:hint="eastAsia"/>
                <w:sz w:val="21"/>
                <w:szCs w:val="21"/>
              </w:rPr>
              <w:t>温度均匀度：±0.01</w:t>
            </w:r>
            <w:r w:rsidRPr="00A8372E">
              <w:rPr>
                <w:rFonts w:asciiTheme="minorEastAsia" w:eastAsiaTheme="minorEastAsia" w:hAnsiTheme="minorEastAsia" w:cs="宋体" w:hint="eastAsia"/>
                <w:sz w:val="24"/>
                <w:szCs w:val="24"/>
              </w:rPr>
              <w:t>℃</w:t>
            </w:r>
          </w:p>
        </w:tc>
        <w:tc>
          <w:tcPr>
            <w:tcW w:w="1476" w:type="dxa"/>
            <w:tcBorders>
              <w:top w:val="single" w:sz="4" w:space="0" w:color="auto"/>
              <w:left w:val="single" w:sz="4" w:space="0" w:color="auto"/>
              <w:bottom w:val="single" w:sz="4" w:space="0" w:color="auto"/>
              <w:right w:val="single" w:sz="4" w:space="0" w:color="auto"/>
            </w:tcBorders>
            <w:vAlign w:val="center"/>
          </w:tcPr>
          <w:p w:rsidR="0088252F" w:rsidRPr="00A8372E" w:rsidRDefault="00B92BD6">
            <w:pPr>
              <w:pStyle w:val="a1"/>
              <w:spacing w:line="360" w:lineRule="auto"/>
              <w:ind w:firstLine="0"/>
              <w:rPr>
                <w:rFonts w:asciiTheme="minorEastAsia" w:eastAsiaTheme="minorEastAsia" w:hAnsiTheme="minorEastAsia"/>
                <w:sz w:val="21"/>
                <w:szCs w:val="21"/>
              </w:rPr>
            </w:pPr>
            <w:r w:rsidRPr="00A8372E">
              <w:rPr>
                <w:rFonts w:asciiTheme="minorEastAsia" w:eastAsiaTheme="minorEastAsia" w:hAnsiTheme="minorEastAsia" w:hint="eastAsia"/>
                <w:sz w:val="21"/>
                <w:szCs w:val="21"/>
              </w:rPr>
              <w:t>202403008695</w:t>
            </w:r>
          </w:p>
        </w:tc>
        <w:tc>
          <w:tcPr>
            <w:tcW w:w="1266" w:type="dxa"/>
            <w:tcBorders>
              <w:top w:val="single" w:sz="4" w:space="0" w:color="auto"/>
              <w:left w:val="single" w:sz="4" w:space="0" w:color="auto"/>
              <w:bottom w:val="single" w:sz="4" w:space="0" w:color="auto"/>
              <w:right w:val="single" w:sz="4" w:space="0" w:color="auto"/>
            </w:tcBorders>
            <w:vAlign w:val="center"/>
          </w:tcPr>
          <w:p w:rsidR="0088252F" w:rsidRPr="00A8372E" w:rsidRDefault="00B92BD6">
            <w:pPr>
              <w:pStyle w:val="a1"/>
              <w:spacing w:line="360" w:lineRule="auto"/>
              <w:ind w:firstLine="0"/>
              <w:jc w:val="center"/>
              <w:rPr>
                <w:rFonts w:asciiTheme="minorEastAsia" w:eastAsiaTheme="minorEastAsia" w:hAnsiTheme="minorEastAsia"/>
                <w:sz w:val="21"/>
                <w:szCs w:val="21"/>
              </w:rPr>
            </w:pPr>
            <w:r w:rsidRPr="00A8372E">
              <w:rPr>
                <w:rFonts w:asciiTheme="minorEastAsia" w:eastAsiaTheme="minorEastAsia" w:hAnsiTheme="minorEastAsia" w:hint="eastAsia"/>
                <w:sz w:val="21"/>
                <w:szCs w:val="21"/>
              </w:rPr>
              <w:t>2026/03/13</w:t>
            </w:r>
          </w:p>
        </w:tc>
      </w:tr>
    </w:tbl>
    <w:p w:rsidR="00FB41AA" w:rsidRPr="00474432" w:rsidRDefault="00E12463" w:rsidP="00A8372E">
      <w:pPr>
        <w:numPr>
          <w:ilvl w:val="0"/>
          <w:numId w:val="2"/>
        </w:numPr>
        <w:spacing w:beforeLines="50" w:line="360" w:lineRule="auto"/>
        <w:ind w:left="357" w:hanging="357"/>
        <w:rPr>
          <w:rFonts w:asciiTheme="minorEastAsia" w:eastAsiaTheme="minorEastAsia" w:hAnsiTheme="minorEastAsia"/>
          <w:b/>
          <w:sz w:val="28"/>
          <w:szCs w:val="28"/>
        </w:rPr>
      </w:pPr>
      <w:r w:rsidRPr="00474432">
        <w:rPr>
          <w:rFonts w:asciiTheme="minorEastAsia" w:eastAsiaTheme="minorEastAsia" w:hAnsiTheme="minorEastAsia" w:hint="eastAsia"/>
          <w:b/>
          <w:sz w:val="28"/>
          <w:szCs w:val="28"/>
        </w:rPr>
        <w:lastRenderedPageBreak/>
        <w:t>校准人</w:t>
      </w:r>
    </w:p>
    <w:p w:rsidR="00FB41AA" w:rsidRPr="00A8372E" w:rsidRDefault="001B4B13" w:rsidP="00EB7BB4">
      <w:pPr>
        <w:spacing w:line="360" w:lineRule="auto"/>
        <w:ind w:left="360" w:firstLineChars="150" w:firstLine="360"/>
        <w:rPr>
          <w:rFonts w:asciiTheme="minorEastAsia" w:eastAsiaTheme="minorEastAsia" w:hAnsiTheme="minorEastAsia"/>
          <w:sz w:val="24"/>
          <w:szCs w:val="24"/>
        </w:rPr>
      </w:pPr>
      <w:r w:rsidRPr="00A8372E">
        <w:rPr>
          <w:rFonts w:asciiTheme="minorEastAsia" w:eastAsiaTheme="minorEastAsia" w:hAnsiTheme="minorEastAsia" w:hint="eastAsia"/>
          <w:sz w:val="24"/>
          <w:szCs w:val="24"/>
        </w:rPr>
        <w:t>黄宝平</w:t>
      </w:r>
      <w:r w:rsidR="00E12463" w:rsidRPr="00A8372E">
        <w:rPr>
          <w:rFonts w:asciiTheme="minorEastAsia" w:eastAsiaTheme="minorEastAsia" w:hAnsiTheme="minorEastAsia" w:hint="eastAsia"/>
          <w:sz w:val="24"/>
          <w:szCs w:val="24"/>
        </w:rPr>
        <w:t>，</w:t>
      </w:r>
      <w:r w:rsidR="00575017" w:rsidRPr="00A8372E">
        <w:rPr>
          <w:rFonts w:asciiTheme="minorEastAsia" w:eastAsiaTheme="minorEastAsia" w:hAnsiTheme="minorEastAsia" w:hint="eastAsia"/>
          <w:sz w:val="24"/>
          <w:szCs w:val="24"/>
        </w:rPr>
        <w:t>***</w:t>
      </w:r>
    </w:p>
    <w:p w:rsidR="00FB41AA" w:rsidRPr="00A8372E" w:rsidRDefault="00E12463" w:rsidP="00A8372E">
      <w:pPr>
        <w:numPr>
          <w:ilvl w:val="0"/>
          <w:numId w:val="2"/>
        </w:numPr>
        <w:spacing w:beforeLines="50" w:line="360" w:lineRule="auto"/>
        <w:ind w:left="357" w:hanging="357"/>
        <w:rPr>
          <w:rFonts w:asciiTheme="minorEastAsia" w:eastAsiaTheme="minorEastAsia" w:hAnsiTheme="minorEastAsia"/>
          <w:b/>
          <w:sz w:val="28"/>
          <w:szCs w:val="28"/>
        </w:rPr>
      </w:pPr>
      <w:r w:rsidRPr="00A8372E">
        <w:rPr>
          <w:rFonts w:asciiTheme="minorEastAsia" w:eastAsiaTheme="minorEastAsia" w:hAnsiTheme="minorEastAsia" w:hint="eastAsia"/>
          <w:b/>
          <w:sz w:val="28"/>
          <w:szCs w:val="28"/>
        </w:rPr>
        <w:t>被校样品信息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6"/>
        <w:gridCol w:w="2297"/>
        <w:gridCol w:w="2297"/>
        <w:gridCol w:w="2299"/>
      </w:tblGrid>
      <w:tr w:rsidR="000B6CB9" w:rsidRPr="00A8372E" w:rsidTr="000B6CB9">
        <w:trPr>
          <w:cantSplit/>
          <w:trHeight w:val="567"/>
        </w:trPr>
        <w:tc>
          <w:tcPr>
            <w:tcW w:w="1249" w:type="pct"/>
            <w:vAlign w:val="center"/>
          </w:tcPr>
          <w:p w:rsidR="000B6CB9" w:rsidRPr="00A8372E" w:rsidRDefault="000B6CB9" w:rsidP="000350C4">
            <w:pPr>
              <w:adjustRightInd/>
              <w:jc w:val="center"/>
              <w:rPr>
                <w:rFonts w:asciiTheme="minorEastAsia" w:eastAsiaTheme="minorEastAsia" w:hAnsiTheme="minorEastAsia"/>
                <w:sz w:val="24"/>
                <w:szCs w:val="24"/>
              </w:rPr>
            </w:pPr>
            <w:r w:rsidRPr="00A8372E">
              <w:rPr>
                <w:rFonts w:asciiTheme="minorEastAsia" w:eastAsiaTheme="minorEastAsia" w:hAnsiTheme="minorEastAsia"/>
                <w:sz w:val="24"/>
                <w:szCs w:val="24"/>
              </w:rPr>
              <w:t>名称</w:t>
            </w:r>
          </w:p>
        </w:tc>
        <w:tc>
          <w:tcPr>
            <w:tcW w:w="1250" w:type="pct"/>
            <w:vAlign w:val="center"/>
          </w:tcPr>
          <w:p w:rsidR="000B6CB9" w:rsidRPr="00A8372E" w:rsidRDefault="000B6CB9" w:rsidP="000350C4">
            <w:pPr>
              <w:adjustRightInd/>
              <w:jc w:val="center"/>
              <w:rPr>
                <w:rFonts w:asciiTheme="minorEastAsia" w:eastAsiaTheme="minorEastAsia" w:hAnsiTheme="minorEastAsia"/>
                <w:sz w:val="24"/>
                <w:szCs w:val="24"/>
              </w:rPr>
            </w:pPr>
            <w:r w:rsidRPr="00A8372E">
              <w:rPr>
                <w:rFonts w:asciiTheme="minorEastAsia" w:eastAsiaTheme="minorEastAsia" w:hAnsiTheme="minorEastAsia"/>
                <w:sz w:val="24"/>
                <w:szCs w:val="24"/>
              </w:rPr>
              <w:t>型号</w:t>
            </w:r>
          </w:p>
        </w:tc>
        <w:tc>
          <w:tcPr>
            <w:tcW w:w="1250" w:type="pct"/>
            <w:vAlign w:val="center"/>
          </w:tcPr>
          <w:p w:rsidR="000B6CB9" w:rsidRPr="00A8372E" w:rsidRDefault="000B6CB9" w:rsidP="000350C4">
            <w:pPr>
              <w:adjustRightInd/>
              <w:jc w:val="center"/>
              <w:rPr>
                <w:rFonts w:asciiTheme="minorEastAsia" w:eastAsiaTheme="minorEastAsia" w:hAnsiTheme="minorEastAsia"/>
                <w:sz w:val="24"/>
                <w:szCs w:val="24"/>
              </w:rPr>
            </w:pPr>
            <w:r w:rsidRPr="00A8372E">
              <w:rPr>
                <w:rFonts w:asciiTheme="minorEastAsia" w:eastAsiaTheme="minorEastAsia" w:hAnsiTheme="minorEastAsia"/>
                <w:sz w:val="24"/>
                <w:szCs w:val="24"/>
              </w:rPr>
              <w:t>编号</w:t>
            </w:r>
          </w:p>
        </w:tc>
        <w:tc>
          <w:tcPr>
            <w:tcW w:w="1251" w:type="pct"/>
            <w:vAlign w:val="center"/>
          </w:tcPr>
          <w:p w:rsidR="000B6CB9" w:rsidRPr="00A8372E" w:rsidRDefault="000B6CB9" w:rsidP="000350C4">
            <w:pPr>
              <w:adjustRightInd/>
              <w:jc w:val="center"/>
              <w:outlineLvl w:val="0"/>
              <w:rPr>
                <w:rFonts w:asciiTheme="minorEastAsia" w:eastAsiaTheme="minorEastAsia" w:hAnsiTheme="minorEastAsia"/>
                <w:sz w:val="24"/>
                <w:szCs w:val="24"/>
              </w:rPr>
            </w:pPr>
            <w:r w:rsidRPr="00A8372E">
              <w:rPr>
                <w:rFonts w:asciiTheme="minorEastAsia" w:eastAsiaTheme="minorEastAsia" w:hAnsiTheme="minorEastAsia"/>
                <w:sz w:val="24"/>
                <w:szCs w:val="24"/>
              </w:rPr>
              <w:t>生产厂商</w:t>
            </w:r>
          </w:p>
        </w:tc>
      </w:tr>
      <w:tr w:rsidR="000B6CB9" w:rsidRPr="00A8372E" w:rsidTr="000B6CB9">
        <w:trPr>
          <w:cantSplit/>
          <w:trHeight w:val="567"/>
        </w:trPr>
        <w:tc>
          <w:tcPr>
            <w:tcW w:w="1249" w:type="pct"/>
            <w:vAlign w:val="center"/>
          </w:tcPr>
          <w:p w:rsidR="000B6CB9" w:rsidRPr="00A8372E" w:rsidRDefault="005E61BA" w:rsidP="000350C4">
            <w:pPr>
              <w:adjustRightInd/>
              <w:jc w:val="center"/>
              <w:rPr>
                <w:rFonts w:asciiTheme="minorEastAsia" w:eastAsiaTheme="minorEastAsia" w:hAnsiTheme="minorEastAsia"/>
                <w:sz w:val="24"/>
                <w:szCs w:val="24"/>
              </w:rPr>
            </w:pPr>
            <w:r w:rsidRPr="00A8372E">
              <w:rPr>
                <w:rFonts w:asciiTheme="minorEastAsia" w:eastAsiaTheme="minorEastAsia" w:hAnsiTheme="minorEastAsia" w:hint="eastAsia"/>
                <w:sz w:val="24"/>
                <w:szCs w:val="24"/>
              </w:rPr>
              <w:t>**红外成像设备</w:t>
            </w:r>
          </w:p>
        </w:tc>
        <w:tc>
          <w:tcPr>
            <w:tcW w:w="1250" w:type="pct"/>
            <w:vAlign w:val="center"/>
          </w:tcPr>
          <w:p w:rsidR="000B6CB9" w:rsidRPr="00A8372E" w:rsidRDefault="00AA3D11" w:rsidP="000350C4">
            <w:pPr>
              <w:adjustRightInd/>
              <w:jc w:val="center"/>
              <w:rPr>
                <w:rFonts w:asciiTheme="minorEastAsia" w:eastAsiaTheme="minorEastAsia" w:hAnsiTheme="minorEastAsia"/>
                <w:sz w:val="24"/>
                <w:szCs w:val="24"/>
              </w:rPr>
            </w:pPr>
            <w:r w:rsidRPr="00A8372E">
              <w:rPr>
                <w:rFonts w:asciiTheme="minorEastAsia" w:eastAsiaTheme="minorEastAsia" w:hAnsiTheme="minorEastAsia" w:hint="eastAsia"/>
                <w:sz w:val="24"/>
                <w:szCs w:val="24"/>
              </w:rPr>
              <w:t>WXK107</w:t>
            </w:r>
          </w:p>
        </w:tc>
        <w:tc>
          <w:tcPr>
            <w:tcW w:w="1250" w:type="pct"/>
            <w:vAlign w:val="center"/>
          </w:tcPr>
          <w:p w:rsidR="000B6CB9" w:rsidRPr="00A8372E" w:rsidRDefault="00AA3D11" w:rsidP="000350C4">
            <w:pPr>
              <w:adjustRightInd/>
              <w:jc w:val="center"/>
              <w:rPr>
                <w:rFonts w:asciiTheme="minorEastAsia" w:eastAsiaTheme="minorEastAsia" w:hAnsiTheme="minorEastAsia"/>
                <w:sz w:val="24"/>
                <w:szCs w:val="24"/>
              </w:rPr>
            </w:pPr>
            <w:r w:rsidRPr="00A8372E">
              <w:rPr>
                <w:rFonts w:asciiTheme="minorEastAsia" w:eastAsiaTheme="minorEastAsia" w:hAnsiTheme="minorEastAsia" w:hint="eastAsia"/>
                <w:sz w:val="24"/>
                <w:szCs w:val="24"/>
              </w:rPr>
              <w:t>WXK107-105</w:t>
            </w:r>
            <w:r w:rsidR="00B86D4B" w:rsidRPr="00A8372E">
              <w:rPr>
                <w:rFonts w:asciiTheme="minorEastAsia" w:eastAsiaTheme="minorEastAsia" w:hAnsiTheme="minorEastAsia" w:hint="eastAsia"/>
                <w:sz w:val="24"/>
                <w:szCs w:val="24"/>
              </w:rPr>
              <w:t>-209</w:t>
            </w:r>
          </w:p>
        </w:tc>
        <w:tc>
          <w:tcPr>
            <w:tcW w:w="1251" w:type="pct"/>
            <w:vAlign w:val="center"/>
          </w:tcPr>
          <w:p w:rsidR="000B6CB9" w:rsidRPr="00A8372E" w:rsidRDefault="005E61BA" w:rsidP="000350C4">
            <w:pPr>
              <w:adjustRightInd/>
              <w:jc w:val="center"/>
              <w:rPr>
                <w:rFonts w:asciiTheme="minorEastAsia" w:eastAsiaTheme="minorEastAsia" w:hAnsiTheme="minorEastAsia"/>
                <w:sz w:val="24"/>
                <w:szCs w:val="24"/>
              </w:rPr>
            </w:pPr>
            <w:r w:rsidRPr="00A8372E">
              <w:rPr>
                <w:rFonts w:asciiTheme="minorEastAsia" w:eastAsiaTheme="minorEastAsia" w:hAnsiTheme="minorEastAsia" w:hint="eastAsia"/>
                <w:sz w:val="24"/>
                <w:szCs w:val="24"/>
              </w:rPr>
              <w:t>西南技术物理研究所</w:t>
            </w:r>
          </w:p>
        </w:tc>
      </w:tr>
    </w:tbl>
    <w:p w:rsidR="000B6CB9" w:rsidRPr="00474432" w:rsidRDefault="000B6CB9">
      <w:pPr>
        <w:widowControl/>
        <w:rPr>
          <w:rFonts w:asciiTheme="minorEastAsia" w:eastAsiaTheme="minorEastAsia" w:hAnsiTheme="minorEastAsia"/>
          <w:b/>
          <w:sz w:val="28"/>
          <w:szCs w:val="28"/>
        </w:rPr>
      </w:pPr>
    </w:p>
    <w:p w:rsidR="00FB41AA" w:rsidRPr="00474432" w:rsidRDefault="00E12463" w:rsidP="00A8372E">
      <w:pPr>
        <w:numPr>
          <w:ilvl w:val="0"/>
          <w:numId w:val="2"/>
        </w:numPr>
        <w:spacing w:beforeLines="50" w:line="360" w:lineRule="auto"/>
        <w:ind w:left="357" w:hanging="357"/>
        <w:rPr>
          <w:rFonts w:asciiTheme="minorEastAsia" w:eastAsiaTheme="minorEastAsia" w:hAnsiTheme="minorEastAsia"/>
          <w:b/>
          <w:sz w:val="28"/>
          <w:szCs w:val="28"/>
        </w:rPr>
      </w:pPr>
      <w:r w:rsidRPr="00474432">
        <w:rPr>
          <w:rFonts w:asciiTheme="minorEastAsia" w:eastAsiaTheme="minorEastAsia" w:hAnsiTheme="minorEastAsia" w:hint="eastAsia"/>
          <w:b/>
          <w:sz w:val="28"/>
          <w:szCs w:val="28"/>
        </w:rPr>
        <w:t>校准方法及结果</w:t>
      </w:r>
    </w:p>
    <w:p w:rsidR="006748E0" w:rsidRDefault="006748E0">
      <w:pPr>
        <w:autoSpaceDE/>
        <w:autoSpaceDN/>
        <w:adjustRightInd/>
        <w:spacing w:line="360" w:lineRule="auto"/>
        <w:ind w:firstLineChars="200" w:firstLine="480"/>
        <w:jc w:val="both"/>
        <w:textAlignment w:val="auto"/>
        <w:rPr>
          <w:rFonts w:hAnsi="宋体"/>
          <w:sz w:val="24"/>
          <w:szCs w:val="24"/>
        </w:rPr>
      </w:pPr>
      <w:r>
        <w:rPr>
          <w:rFonts w:ascii="宋体" w:hAnsi="宋体" w:hint="eastAsia"/>
          <w:color w:val="000000"/>
          <w:sz w:val="24"/>
          <w:szCs w:val="24"/>
        </w:rPr>
        <w:t>1.噪声等效温差</w:t>
      </w:r>
      <w:r>
        <w:rPr>
          <w:rFonts w:hAnsi="宋体" w:hint="eastAsia"/>
          <w:sz w:val="24"/>
          <w:szCs w:val="24"/>
        </w:rPr>
        <w:t>NETD</w:t>
      </w:r>
    </w:p>
    <w:p w:rsidR="00CA46DF" w:rsidRDefault="00E12463" w:rsidP="00CA46DF">
      <w:pPr>
        <w:spacing w:line="312" w:lineRule="auto"/>
        <w:ind w:firstLineChars="200" w:firstLine="480"/>
        <w:rPr>
          <w:rFonts w:ascii="宋体" w:hAnsi="宋体"/>
          <w:color w:val="000000"/>
          <w:sz w:val="24"/>
          <w:szCs w:val="24"/>
        </w:rPr>
      </w:pPr>
      <w:r w:rsidRPr="00474432">
        <w:rPr>
          <w:rFonts w:asciiTheme="minorEastAsia" w:eastAsiaTheme="minorEastAsia" w:hAnsiTheme="minorEastAsia" w:hint="eastAsia"/>
          <w:sz w:val="24"/>
          <w:szCs w:val="24"/>
        </w:rPr>
        <w:t>校准方法：</w:t>
      </w:r>
      <w:r w:rsidR="00CA46DF">
        <w:rPr>
          <w:rFonts w:ascii="宋体" w:hAnsi="宋体"/>
          <w:color w:val="000000"/>
          <w:sz w:val="24"/>
          <w:szCs w:val="24"/>
        </w:rPr>
        <w:t xml:space="preserve"> </w:t>
      </w:r>
    </w:p>
    <w:p w:rsidR="005E61BA" w:rsidRPr="00A8372E" w:rsidRDefault="005E61BA" w:rsidP="00CA46DF">
      <w:pPr>
        <w:spacing w:line="312" w:lineRule="auto"/>
        <w:ind w:firstLineChars="200" w:firstLine="480"/>
        <w:rPr>
          <w:rFonts w:ascii="宋体" w:hAnsi="宋体"/>
          <w:sz w:val="24"/>
          <w:szCs w:val="24"/>
        </w:rPr>
      </w:pPr>
      <w:r>
        <w:rPr>
          <w:rFonts w:ascii="宋体" w:hAnsi="宋体" w:hint="eastAsia"/>
          <w:color w:val="000000"/>
          <w:sz w:val="24"/>
          <w:szCs w:val="24"/>
        </w:rPr>
        <w:t xml:space="preserve">    1）将</w:t>
      </w:r>
      <w:r w:rsidRPr="00A8372E">
        <w:rPr>
          <w:rFonts w:ascii="宋体" w:hAnsi="宋体" w:hint="eastAsia"/>
          <w:sz w:val="24"/>
          <w:szCs w:val="24"/>
        </w:rPr>
        <w:t>红外成像设备</w:t>
      </w:r>
      <w:r w:rsidR="003D5956" w:rsidRPr="00A8372E">
        <w:rPr>
          <w:rFonts w:ascii="宋体" w:hAnsi="宋体" w:hint="eastAsia"/>
          <w:sz w:val="24"/>
          <w:szCs w:val="24"/>
        </w:rPr>
        <w:t>架设在工装台上，光轴对准并靠近红外成像参数测试系统的出口</w:t>
      </w:r>
      <w:r w:rsidR="00151C50" w:rsidRPr="00A8372E">
        <w:rPr>
          <w:rFonts w:ascii="宋体" w:hAnsi="宋体" w:hint="eastAsia"/>
          <w:sz w:val="24"/>
          <w:szCs w:val="24"/>
        </w:rPr>
        <w:t>，</w:t>
      </w:r>
      <w:r w:rsidR="003D5956" w:rsidRPr="00A8372E">
        <w:rPr>
          <w:rFonts w:ascii="宋体" w:hAnsi="宋体" w:hint="eastAsia"/>
          <w:sz w:val="24"/>
          <w:szCs w:val="24"/>
        </w:rPr>
        <w:t>连接好测试设备和被测设备电缆；</w:t>
      </w:r>
    </w:p>
    <w:p w:rsidR="005E61BA" w:rsidRPr="00A8372E" w:rsidRDefault="003D5956" w:rsidP="00CA46DF">
      <w:pPr>
        <w:spacing w:line="312" w:lineRule="auto"/>
        <w:ind w:firstLineChars="200" w:firstLine="480"/>
        <w:rPr>
          <w:rFonts w:ascii="宋体" w:hAnsi="宋体"/>
          <w:sz w:val="24"/>
          <w:szCs w:val="24"/>
        </w:rPr>
      </w:pPr>
      <w:r w:rsidRPr="00A8372E">
        <w:rPr>
          <w:rFonts w:ascii="宋体" w:hAnsi="宋体" w:hint="eastAsia"/>
          <w:sz w:val="24"/>
          <w:szCs w:val="24"/>
        </w:rPr>
        <w:t xml:space="preserve">    2）</w:t>
      </w:r>
      <w:r w:rsidR="000A3BC0" w:rsidRPr="00A8372E">
        <w:rPr>
          <w:rFonts w:ascii="宋体" w:hAnsi="宋体" w:hint="eastAsia"/>
          <w:sz w:val="24"/>
          <w:szCs w:val="24"/>
        </w:rPr>
        <w:t>将</w:t>
      </w:r>
      <w:r w:rsidRPr="00A8372E">
        <w:rPr>
          <w:rFonts w:ascii="宋体" w:hAnsi="宋体" w:hint="eastAsia"/>
          <w:sz w:val="24"/>
          <w:szCs w:val="24"/>
        </w:rPr>
        <w:t>红外成像参数测试系统</w:t>
      </w:r>
      <w:r w:rsidR="000A3BC0" w:rsidRPr="00A8372E">
        <w:rPr>
          <w:rFonts w:ascii="宋体" w:hAnsi="宋体" w:hint="eastAsia"/>
          <w:sz w:val="24"/>
          <w:szCs w:val="24"/>
        </w:rPr>
        <w:t>上电后</w:t>
      </w:r>
      <w:r w:rsidRPr="00A8372E">
        <w:rPr>
          <w:rFonts w:ascii="宋体" w:hAnsi="宋体" w:hint="eastAsia"/>
          <w:sz w:val="24"/>
          <w:szCs w:val="24"/>
        </w:rPr>
        <w:t>，进入NETD测试</w:t>
      </w:r>
      <w:r w:rsidR="000A3BC0" w:rsidRPr="00A8372E">
        <w:rPr>
          <w:rFonts w:ascii="宋体" w:hAnsi="宋体" w:hint="eastAsia"/>
          <w:sz w:val="24"/>
          <w:szCs w:val="24"/>
        </w:rPr>
        <w:t>程序</w:t>
      </w:r>
      <w:r w:rsidRPr="00A8372E">
        <w:rPr>
          <w:rFonts w:ascii="宋体" w:hAnsi="宋体" w:hint="eastAsia"/>
          <w:sz w:val="24"/>
          <w:szCs w:val="24"/>
        </w:rPr>
        <w:t>，</w:t>
      </w:r>
      <w:r w:rsidR="00616F02" w:rsidRPr="00A8372E">
        <w:rPr>
          <w:rFonts w:ascii="宋体" w:hAnsi="宋体" w:hint="eastAsia"/>
          <w:sz w:val="24"/>
          <w:szCs w:val="24"/>
        </w:rPr>
        <w:t>选择</w:t>
      </w:r>
      <w:r w:rsidR="004A4F99" w:rsidRPr="00A8372E">
        <w:rPr>
          <w:rFonts w:hint="eastAsia"/>
          <w:sz w:val="24"/>
        </w:rPr>
        <w:t>圆形</w:t>
      </w:r>
      <w:r w:rsidR="00616F02" w:rsidRPr="00A8372E">
        <w:rPr>
          <w:rFonts w:ascii="宋体" w:hAnsi="宋体" w:hint="eastAsia"/>
          <w:sz w:val="24"/>
          <w:szCs w:val="24"/>
        </w:rPr>
        <w:t>方孔靶标，将</w:t>
      </w:r>
      <w:r w:rsidR="000A3BC0" w:rsidRPr="00A8372E">
        <w:rPr>
          <w:rFonts w:ascii="宋体" w:hAnsi="宋体" w:hint="eastAsia"/>
          <w:sz w:val="24"/>
          <w:szCs w:val="24"/>
        </w:rPr>
        <w:t>黑体</w:t>
      </w:r>
      <w:r w:rsidR="005D0145" w:rsidRPr="00A8372E">
        <w:rPr>
          <w:rFonts w:ascii="宋体" w:hAnsi="宋体" w:hint="eastAsia"/>
          <w:sz w:val="24"/>
          <w:szCs w:val="24"/>
        </w:rPr>
        <w:t>辐射源</w:t>
      </w:r>
      <w:r w:rsidR="00616F02" w:rsidRPr="00A8372E">
        <w:rPr>
          <w:rFonts w:ascii="宋体" w:hAnsi="宋体" w:hint="eastAsia"/>
          <w:sz w:val="24"/>
          <w:szCs w:val="24"/>
        </w:rPr>
        <w:t>的温差设为2℃；</w:t>
      </w:r>
    </w:p>
    <w:p w:rsidR="00616F02" w:rsidRPr="00A8372E" w:rsidRDefault="00616F02" w:rsidP="00CA46DF">
      <w:pPr>
        <w:spacing w:line="312" w:lineRule="auto"/>
        <w:ind w:firstLineChars="200" w:firstLine="480"/>
        <w:rPr>
          <w:rFonts w:ascii="宋体" w:hAnsi="宋体"/>
          <w:sz w:val="24"/>
          <w:szCs w:val="24"/>
        </w:rPr>
      </w:pPr>
      <w:r w:rsidRPr="00A8372E">
        <w:rPr>
          <w:rFonts w:ascii="宋体" w:hAnsi="宋体" w:hint="eastAsia"/>
          <w:sz w:val="24"/>
          <w:szCs w:val="24"/>
        </w:rPr>
        <w:t xml:space="preserve">    3）红外成像设备</w:t>
      </w:r>
      <w:proofErr w:type="gramStart"/>
      <w:r w:rsidRPr="00A8372E">
        <w:rPr>
          <w:rFonts w:ascii="宋体" w:hAnsi="宋体" w:hint="eastAsia"/>
          <w:sz w:val="24"/>
          <w:szCs w:val="24"/>
        </w:rPr>
        <w:t>上电</w:t>
      </w:r>
      <w:r w:rsidR="005D0145" w:rsidRPr="00A8372E">
        <w:rPr>
          <w:rFonts w:ascii="宋体" w:hAnsi="宋体" w:hint="eastAsia"/>
          <w:sz w:val="24"/>
          <w:szCs w:val="24"/>
        </w:rPr>
        <w:t>待其</w:t>
      </w:r>
      <w:proofErr w:type="gramEnd"/>
      <w:r w:rsidR="005D0145" w:rsidRPr="00A8372E">
        <w:rPr>
          <w:rFonts w:ascii="宋体" w:hAnsi="宋体" w:hint="eastAsia"/>
          <w:sz w:val="24"/>
          <w:szCs w:val="24"/>
        </w:rPr>
        <w:t>输出图像正常</w:t>
      </w:r>
      <w:r w:rsidRPr="00A8372E">
        <w:rPr>
          <w:rFonts w:ascii="宋体" w:hAnsi="宋体" w:hint="eastAsia"/>
          <w:sz w:val="24"/>
          <w:szCs w:val="24"/>
        </w:rPr>
        <w:t>后，进行NETD测试，</w:t>
      </w:r>
      <w:r w:rsidR="00466E57" w:rsidRPr="00A8372E">
        <w:rPr>
          <w:rFonts w:ascii="宋体" w:hAnsi="宋体" w:hint="eastAsia"/>
          <w:sz w:val="24"/>
          <w:szCs w:val="24"/>
        </w:rPr>
        <w:t>测试软件自动完成噪声区域均方根与目标信号峰值与背景信号之差的</w:t>
      </w:r>
      <w:r w:rsidR="005D0145" w:rsidRPr="00A8372E">
        <w:rPr>
          <w:rFonts w:ascii="宋体" w:hAnsi="宋体" w:hint="eastAsia"/>
          <w:sz w:val="24"/>
          <w:szCs w:val="24"/>
        </w:rPr>
        <w:t>计算</w:t>
      </w:r>
      <w:r w:rsidR="00466E57" w:rsidRPr="00A8372E">
        <w:rPr>
          <w:rFonts w:ascii="宋体" w:hAnsi="宋体" w:hint="eastAsia"/>
          <w:sz w:val="24"/>
          <w:szCs w:val="24"/>
        </w:rPr>
        <w:t>，通过公式（1）得出</w:t>
      </w:r>
      <w:r w:rsidR="00D03F28" w:rsidRPr="00A8372E">
        <w:rPr>
          <w:rFonts w:ascii="宋体" w:hAnsi="宋体" w:hint="eastAsia"/>
          <w:sz w:val="24"/>
          <w:szCs w:val="24"/>
        </w:rPr>
        <w:t>NETD值</w:t>
      </w:r>
      <w:r w:rsidR="00466E57" w:rsidRPr="00A8372E">
        <w:rPr>
          <w:rFonts w:ascii="宋体" w:hAnsi="宋体" w:hint="eastAsia"/>
          <w:sz w:val="24"/>
          <w:szCs w:val="24"/>
        </w:rPr>
        <w:t>。测试区域选取时保证在靶标内进行取样，取样框大小尽量固定，</w:t>
      </w:r>
      <w:r w:rsidR="00D03F28" w:rsidRPr="00A8372E">
        <w:rPr>
          <w:rFonts w:ascii="宋体" w:hAnsi="宋体" w:hint="eastAsia"/>
          <w:sz w:val="24"/>
          <w:szCs w:val="24"/>
        </w:rPr>
        <w:t>重复六次该测试，取其平均值；</w:t>
      </w:r>
    </w:p>
    <w:p w:rsidR="00466E57" w:rsidRPr="00A8372E" w:rsidRDefault="00466E57" w:rsidP="00466E57">
      <w:pPr>
        <w:spacing w:line="312" w:lineRule="auto"/>
        <w:ind w:firstLineChars="600" w:firstLine="1440"/>
        <w:rPr>
          <w:rFonts w:ascii="宋体" w:hAnsi="宋体"/>
          <w:sz w:val="24"/>
          <w:szCs w:val="24"/>
        </w:rPr>
      </w:pPr>
      <w:r w:rsidRPr="00A8372E">
        <w:rPr>
          <w:rFonts w:hint="eastAsia"/>
          <w:sz w:val="24"/>
        </w:rPr>
        <w:t>噪声等效温差</w:t>
      </w:r>
      <w:r w:rsidR="00155462" w:rsidRPr="00A8372E">
        <w:rPr>
          <w:rFonts w:hint="eastAsia"/>
          <w:sz w:val="24"/>
        </w:rPr>
        <w:t>：</w:t>
      </w:r>
      <w:r w:rsidR="00155462" w:rsidRPr="00A8372E">
        <w:rPr>
          <w:rFonts w:hint="eastAsia"/>
          <w:sz w:val="24"/>
        </w:rPr>
        <w:t xml:space="preserve"> </w:t>
      </w:r>
      <m:oMath>
        <m:r>
          <w:rPr>
            <w:rFonts w:ascii="Cambria Math" w:hAnsi="Cambria Math"/>
            <w:sz w:val="24"/>
            <w:szCs w:val="24"/>
          </w:rPr>
          <m:t>NETD=</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RMS</m:t>
                </m:r>
              </m:sub>
            </m:sSub>
          </m:num>
          <m:den>
            <m:r>
              <w:rPr>
                <w:rFonts w:ascii="Cambria Math" w:hAnsi="Cambria Math"/>
                <w:sz w:val="24"/>
                <w:szCs w:val="24"/>
              </w:rPr>
              <m:t>∆V</m:t>
            </m:r>
          </m:den>
        </m:f>
        <m:r>
          <w:rPr>
            <w:rFonts w:ascii="Cambria Math" w:hAnsi="Cambria Math"/>
            <w:sz w:val="24"/>
            <w:szCs w:val="24"/>
          </w:rPr>
          <m:t>×∆</m:t>
        </m:r>
        <m:r>
          <w:rPr>
            <w:rFonts w:ascii="Cambria Math" w:hAnsi="Cambria Math" w:hint="eastAsia"/>
            <w:sz w:val="24"/>
            <w:szCs w:val="24"/>
          </w:rPr>
          <m:t>T</m:t>
        </m:r>
      </m:oMath>
      <w:r w:rsidR="00047249" w:rsidRPr="00A8372E">
        <w:rPr>
          <w:rFonts w:hint="eastAsia"/>
          <w:sz w:val="24"/>
          <w:szCs w:val="24"/>
        </w:rPr>
        <w:t xml:space="preserve">   </w:t>
      </w:r>
      <w:proofErr w:type="gramStart"/>
      <w:r w:rsidR="00047249" w:rsidRPr="00A8372E">
        <w:rPr>
          <w:sz w:val="24"/>
          <w:szCs w:val="24"/>
        </w:rPr>
        <w:t>……</w:t>
      </w:r>
      <w:r w:rsidR="00047249" w:rsidRPr="00A8372E">
        <w:rPr>
          <w:rFonts w:hint="eastAsia"/>
          <w:sz w:val="24"/>
          <w:szCs w:val="24"/>
        </w:rPr>
        <w:t>(</w:t>
      </w:r>
      <w:proofErr w:type="gramEnd"/>
      <w:r w:rsidR="00047249" w:rsidRPr="00A8372E">
        <w:rPr>
          <w:rFonts w:hint="eastAsia"/>
          <w:sz w:val="24"/>
          <w:szCs w:val="24"/>
        </w:rPr>
        <w:t>1)</w:t>
      </w:r>
    </w:p>
    <w:p w:rsidR="00047249" w:rsidRPr="00A8372E" w:rsidRDefault="00D03F28" w:rsidP="00CA46DF">
      <w:pPr>
        <w:spacing w:line="312" w:lineRule="auto"/>
        <w:ind w:firstLineChars="200" w:firstLine="480"/>
        <w:rPr>
          <w:rFonts w:ascii="宋体" w:hAnsi="宋体"/>
          <w:sz w:val="24"/>
          <w:szCs w:val="24"/>
        </w:rPr>
      </w:pPr>
      <w:r w:rsidRPr="00A8372E">
        <w:rPr>
          <w:rFonts w:ascii="宋体" w:hAnsi="宋体"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RMS</m:t>
            </m:r>
          </m:sub>
        </m:sSub>
      </m:oMath>
      <w:r w:rsidR="00047249" w:rsidRPr="00A8372E">
        <w:rPr>
          <w:rFonts w:ascii="宋体" w:hAnsi="宋体" w:hint="eastAsia"/>
          <w:sz w:val="24"/>
          <w:szCs w:val="24"/>
        </w:rPr>
        <w:t xml:space="preserve">: </w:t>
      </w:r>
      <w:r w:rsidR="00047249" w:rsidRPr="00A8372E">
        <w:rPr>
          <w:rFonts w:hint="eastAsia"/>
          <w:sz w:val="24"/>
        </w:rPr>
        <w:t>噪声的均方根值</w:t>
      </w:r>
      <w:r w:rsidR="001E5D09" w:rsidRPr="00A8372E">
        <w:rPr>
          <w:rFonts w:hint="eastAsia"/>
          <w:sz w:val="24"/>
        </w:rPr>
        <w:t>（</w:t>
      </w:r>
      <w:r w:rsidR="001E5D09" w:rsidRPr="00A8372E">
        <w:rPr>
          <w:rFonts w:hint="eastAsia"/>
          <w:sz w:val="24"/>
        </w:rPr>
        <w:t>V</w:t>
      </w:r>
      <w:r w:rsidR="001E5D09" w:rsidRPr="00A8372E">
        <w:rPr>
          <w:rFonts w:hint="eastAsia"/>
          <w:sz w:val="24"/>
          <w:vertAlign w:val="subscript"/>
        </w:rPr>
        <w:t>N</w:t>
      </w:r>
      <w:r w:rsidR="001E5D09" w:rsidRPr="00A8372E">
        <w:rPr>
          <w:rFonts w:hint="eastAsia"/>
          <w:sz w:val="24"/>
        </w:rPr>
        <w:t>）</w:t>
      </w:r>
    </w:p>
    <w:p w:rsidR="00047249" w:rsidRPr="00A8372E" w:rsidRDefault="00047249" w:rsidP="00047249">
      <w:pPr>
        <w:spacing w:line="312" w:lineRule="auto"/>
        <w:ind w:firstLineChars="400" w:firstLine="960"/>
        <w:rPr>
          <w:rFonts w:ascii="宋体" w:hAnsi="宋体"/>
          <w:sz w:val="24"/>
          <w:szCs w:val="24"/>
        </w:rPr>
      </w:pPr>
      <m:oMath>
        <m:r>
          <m:rPr>
            <m:sty m:val="p"/>
          </m:rPr>
          <w:rPr>
            <w:rFonts w:ascii="Cambria Math" w:hAnsi="Cambria Math"/>
            <w:sz w:val="24"/>
            <w:szCs w:val="24"/>
          </w:rPr>
          <m:t>∆</m:t>
        </m:r>
        <m:r>
          <w:rPr>
            <w:rFonts w:ascii="Cambria Math" w:hAnsi="Cambria Math"/>
            <w:sz w:val="24"/>
            <w:szCs w:val="24"/>
          </w:rPr>
          <m:t>V</m:t>
        </m:r>
      </m:oMath>
      <w:r w:rsidRPr="00A8372E">
        <w:rPr>
          <w:rFonts w:ascii="宋体" w:hAnsi="宋体" w:hint="eastAsia"/>
          <w:iCs/>
          <w:sz w:val="24"/>
          <w:szCs w:val="24"/>
        </w:rPr>
        <w:t>：目标信号峰值与背景信号之差</w:t>
      </w:r>
      <w:r w:rsidR="001E5D09" w:rsidRPr="00A8372E">
        <w:rPr>
          <w:rFonts w:ascii="宋体" w:hAnsi="宋体" w:hint="eastAsia"/>
          <w:iCs/>
          <w:sz w:val="24"/>
          <w:szCs w:val="24"/>
        </w:rPr>
        <w:t>（V</w:t>
      </w:r>
      <w:r w:rsidR="001E5D09" w:rsidRPr="00A8372E">
        <w:rPr>
          <w:rFonts w:ascii="宋体" w:hAnsi="宋体" w:hint="eastAsia"/>
          <w:iCs/>
          <w:sz w:val="24"/>
          <w:szCs w:val="24"/>
          <w:vertAlign w:val="subscript"/>
        </w:rPr>
        <w:t>S</w:t>
      </w:r>
      <w:r w:rsidR="001E5D09" w:rsidRPr="00A8372E">
        <w:rPr>
          <w:rFonts w:ascii="宋体" w:hAnsi="宋体" w:hint="eastAsia"/>
          <w:iCs/>
          <w:sz w:val="24"/>
          <w:szCs w:val="24"/>
        </w:rPr>
        <w:t>）</w:t>
      </w:r>
    </w:p>
    <w:p w:rsidR="00047249" w:rsidRPr="00A8372E" w:rsidRDefault="00047249" w:rsidP="00047249">
      <w:pPr>
        <w:spacing w:line="312" w:lineRule="auto"/>
        <w:ind w:firstLineChars="400" w:firstLine="960"/>
        <w:rPr>
          <w:rFonts w:ascii="宋体" w:hAnsi="宋体"/>
          <w:sz w:val="24"/>
          <w:szCs w:val="24"/>
        </w:rPr>
      </w:pPr>
      <m:oMath>
        <m:r>
          <w:rPr>
            <w:rFonts w:ascii="Cambria Math" w:hAnsi="Cambria Math"/>
            <w:sz w:val="24"/>
            <w:szCs w:val="24"/>
          </w:rPr>
          <m:t>∆</m:t>
        </m:r>
        <m:r>
          <w:rPr>
            <w:rFonts w:ascii="Cambria Math" w:hAnsi="Cambria Math" w:hint="eastAsia"/>
            <w:sz w:val="24"/>
            <w:szCs w:val="24"/>
          </w:rPr>
          <m:t>T</m:t>
        </m:r>
      </m:oMath>
      <w:r w:rsidRPr="00A8372E">
        <w:rPr>
          <w:rFonts w:ascii="宋体" w:hAnsi="宋体" w:hint="eastAsia"/>
          <w:sz w:val="24"/>
          <w:szCs w:val="24"/>
        </w:rPr>
        <w:t>：目标与背景温差</w:t>
      </w:r>
      <w:r w:rsidR="00782FCD" w:rsidRPr="00A8372E">
        <w:rPr>
          <w:rFonts w:ascii="宋体" w:hAnsi="宋体" w:hint="eastAsia"/>
          <w:sz w:val="24"/>
          <w:szCs w:val="24"/>
        </w:rPr>
        <w:t>（T-T</w:t>
      </w:r>
      <w:r w:rsidR="00782FCD" w:rsidRPr="00A8372E">
        <w:rPr>
          <w:rFonts w:ascii="宋体" w:hAnsi="宋体" w:hint="eastAsia"/>
          <w:sz w:val="24"/>
          <w:szCs w:val="24"/>
          <w:vertAlign w:val="subscript"/>
        </w:rPr>
        <w:t>0</w:t>
      </w:r>
      <w:r w:rsidR="00782FCD" w:rsidRPr="00A8372E">
        <w:rPr>
          <w:rFonts w:ascii="宋体" w:hAnsi="宋体" w:hint="eastAsia"/>
          <w:sz w:val="24"/>
          <w:szCs w:val="24"/>
        </w:rPr>
        <w:t>）</w:t>
      </w:r>
    </w:p>
    <w:p w:rsidR="005E61BA" w:rsidRDefault="00D03F28" w:rsidP="00CA46DF">
      <w:pPr>
        <w:spacing w:line="312" w:lineRule="auto"/>
        <w:ind w:firstLineChars="200" w:firstLine="480"/>
        <w:rPr>
          <w:rFonts w:ascii="宋体" w:hAnsi="宋体"/>
          <w:color w:val="000000"/>
          <w:sz w:val="24"/>
          <w:szCs w:val="24"/>
        </w:rPr>
      </w:pPr>
      <w:r>
        <w:rPr>
          <w:rFonts w:ascii="宋体" w:hAnsi="宋体" w:hint="eastAsia"/>
          <w:color w:val="000000"/>
          <w:sz w:val="24"/>
          <w:szCs w:val="24"/>
        </w:rPr>
        <w:t xml:space="preserve"> </w:t>
      </w:r>
      <w:r w:rsidR="009A0672">
        <w:rPr>
          <w:rFonts w:ascii="宋体" w:hAnsi="宋体" w:hint="eastAsia"/>
          <w:color w:val="000000"/>
          <w:sz w:val="24"/>
          <w:szCs w:val="24"/>
        </w:rPr>
        <w:t xml:space="preserve">  </w:t>
      </w:r>
      <w:r>
        <w:rPr>
          <w:rFonts w:ascii="宋体" w:hAnsi="宋体" w:hint="eastAsia"/>
          <w:color w:val="000000"/>
          <w:sz w:val="24"/>
          <w:szCs w:val="24"/>
        </w:rPr>
        <w:t>4）测试完成后，测试设备和被测设备断电。</w:t>
      </w:r>
    </w:p>
    <w:p w:rsidR="00466E57" w:rsidRDefault="00466E57" w:rsidP="009A0672">
      <w:pPr>
        <w:spacing w:line="312" w:lineRule="auto"/>
        <w:ind w:firstLineChars="300" w:firstLine="720"/>
        <w:rPr>
          <w:rFonts w:ascii="宋体" w:hAnsi="宋体"/>
          <w:color w:val="000000"/>
          <w:sz w:val="24"/>
          <w:szCs w:val="24"/>
        </w:rPr>
      </w:pPr>
      <w:r>
        <w:rPr>
          <w:rFonts w:ascii="宋体" w:hAnsi="宋体" w:hint="eastAsia"/>
          <w:color w:val="000000"/>
          <w:sz w:val="24"/>
          <w:szCs w:val="24"/>
        </w:rPr>
        <w:t xml:space="preserve"> 5）测试原理框图如图1：</w:t>
      </w:r>
    </w:p>
    <w:p w:rsidR="00466E57" w:rsidRPr="004A76A2" w:rsidRDefault="004A76A2" w:rsidP="00CA46DF">
      <w:pPr>
        <w:spacing w:line="312" w:lineRule="auto"/>
        <w:ind w:firstLineChars="200" w:firstLine="480"/>
        <w:rPr>
          <w:rFonts w:ascii="宋体" w:hAnsi="宋体"/>
          <w:color w:val="000000"/>
          <w:sz w:val="24"/>
          <w:szCs w:val="24"/>
        </w:rPr>
      </w:pPr>
      <w:r>
        <w:rPr>
          <w:rFonts w:ascii="宋体" w:hAnsi="宋体"/>
          <w:noProof/>
          <w:color w:val="000000"/>
          <w:sz w:val="24"/>
          <w:szCs w:val="24"/>
        </w:rPr>
        <w:drawing>
          <wp:anchor distT="0" distB="0" distL="114300" distR="114300" simplePos="0" relativeHeight="251657728" behindDoc="1" locked="0" layoutInCell="1" allowOverlap="1">
            <wp:simplePos x="0" y="0"/>
            <wp:positionH relativeFrom="column">
              <wp:posOffset>1224768</wp:posOffset>
            </wp:positionH>
            <wp:positionV relativeFrom="paragraph">
              <wp:posOffset>6985</wp:posOffset>
            </wp:positionV>
            <wp:extent cx="2922909" cy="1408961"/>
            <wp:effectExtent l="0" t="0" r="0" b="0"/>
            <wp:wrapNone/>
            <wp:docPr id="448181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1625" name="图片 448181625"/>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856" r="50464" b="74508"/>
                    <a:stretch/>
                  </pic:blipFill>
                  <pic:spPr bwMode="auto">
                    <a:xfrm>
                      <a:off x="0" y="0"/>
                      <a:ext cx="2922909" cy="14089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66E57" w:rsidRDefault="00466E57" w:rsidP="00CA46DF">
      <w:pPr>
        <w:spacing w:line="312" w:lineRule="auto"/>
        <w:ind w:firstLineChars="200" w:firstLine="480"/>
        <w:rPr>
          <w:rFonts w:ascii="宋体" w:hAnsi="宋体"/>
          <w:color w:val="000000"/>
          <w:sz w:val="24"/>
          <w:szCs w:val="24"/>
        </w:rPr>
      </w:pPr>
    </w:p>
    <w:p w:rsidR="00466E57" w:rsidRDefault="00466E57" w:rsidP="00CA46DF">
      <w:pPr>
        <w:spacing w:line="312" w:lineRule="auto"/>
        <w:ind w:firstLineChars="200" w:firstLine="480"/>
        <w:rPr>
          <w:rFonts w:ascii="宋体" w:hAnsi="宋体"/>
          <w:color w:val="000000"/>
          <w:sz w:val="24"/>
          <w:szCs w:val="24"/>
        </w:rPr>
      </w:pPr>
    </w:p>
    <w:p w:rsidR="00466E57" w:rsidRDefault="00466E57" w:rsidP="00CA46DF">
      <w:pPr>
        <w:spacing w:line="312" w:lineRule="auto"/>
        <w:ind w:firstLineChars="200" w:firstLine="480"/>
        <w:rPr>
          <w:rFonts w:ascii="宋体" w:hAnsi="宋体"/>
          <w:color w:val="000000"/>
          <w:sz w:val="24"/>
          <w:szCs w:val="24"/>
        </w:rPr>
      </w:pPr>
    </w:p>
    <w:p w:rsidR="00466E57" w:rsidRDefault="00466E57" w:rsidP="00CA46DF">
      <w:pPr>
        <w:spacing w:line="312" w:lineRule="auto"/>
        <w:ind w:firstLineChars="200" w:firstLine="480"/>
        <w:rPr>
          <w:rFonts w:ascii="宋体" w:hAnsi="宋体"/>
          <w:color w:val="000000"/>
          <w:sz w:val="24"/>
          <w:szCs w:val="24"/>
        </w:rPr>
      </w:pPr>
    </w:p>
    <w:p w:rsidR="00466E57" w:rsidRPr="00616F02" w:rsidRDefault="00466E57" w:rsidP="00CA46DF">
      <w:pPr>
        <w:spacing w:line="312" w:lineRule="auto"/>
        <w:ind w:firstLineChars="200" w:firstLine="480"/>
        <w:rPr>
          <w:rFonts w:ascii="宋体" w:hAnsi="宋体"/>
          <w:color w:val="000000"/>
          <w:sz w:val="24"/>
          <w:szCs w:val="24"/>
        </w:rPr>
      </w:pPr>
    </w:p>
    <w:p w:rsidR="005E61BA" w:rsidRDefault="00D03F28" w:rsidP="009A0672">
      <w:pPr>
        <w:spacing w:line="312" w:lineRule="auto"/>
        <w:ind w:firstLineChars="300" w:firstLine="720"/>
        <w:rPr>
          <w:rFonts w:ascii="宋体" w:hAnsi="宋体"/>
          <w:color w:val="000000"/>
          <w:sz w:val="24"/>
          <w:szCs w:val="24"/>
        </w:rPr>
      </w:pPr>
      <w:r>
        <w:rPr>
          <w:rFonts w:ascii="宋体" w:hAnsi="宋体" w:hint="eastAsia"/>
          <w:color w:val="000000"/>
          <w:sz w:val="24"/>
          <w:szCs w:val="24"/>
        </w:rPr>
        <w:lastRenderedPageBreak/>
        <w:t xml:space="preserve"> </w:t>
      </w:r>
      <w:r w:rsidR="00466E57">
        <w:rPr>
          <w:rFonts w:ascii="宋体" w:hAnsi="宋体" w:hint="eastAsia"/>
          <w:color w:val="000000"/>
          <w:sz w:val="24"/>
          <w:szCs w:val="24"/>
        </w:rPr>
        <w:t>6）</w:t>
      </w:r>
      <w:r>
        <w:rPr>
          <w:rFonts w:ascii="宋体" w:hAnsi="宋体" w:hint="eastAsia"/>
          <w:color w:val="000000"/>
          <w:sz w:val="24"/>
          <w:szCs w:val="24"/>
        </w:rPr>
        <w:t>NETD测试</w:t>
      </w:r>
      <w:r w:rsidR="00471FA7">
        <w:rPr>
          <w:rFonts w:ascii="宋体" w:hAnsi="宋体" w:hint="eastAsia"/>
          <w:color w:val="000000"/>
          <w:sz w:val="24"/>
          <w:szCs w:val="24"/>
        </w:rPr>
        <w:t>计算</w:t>
      </w:r>
      <w:r w:rsidR="0061513A">
        <w:rPr>
          <w:rFonts w:ascii="宋体" w:hAnsi="宋体" w:hint="eastAsia"/>
          <w:color w:val="000000"/>
          <w:sz w:val="24"/>
          <w:szCs w:val="24"/>
        </w:rPr>
        <w:t>过程</w:t>
      </w:r>
      <w:r>
        <w:rPr>
          <w:rFonts w:ascii="宋体" w:hAnsi="宋体" w:hint="eastAsia"/>
          <w:color w:val="000000"/>
          <w:sz w:val="24"/>
          <w:szCs w:val="24"/>
        </w:rPr>
        <w:t>如</w:t>
      </w:r>
      <w:r w:rsidR="0061513A">
        <w:rPr>
          <w:rFonts w:ascii="宋体" w:hAnsi="宋体" w:hint="eastAsia"/>
          <w:color w:val="000000"/>
          <w:sz w:val="24"/>
          <w:szCs w:val="24"/>
        </w:rPr>
        <w:t>下</w:t>
      </w:r>
      <w:r>
        <w:rPr>
          <w:rFonts w:ascii="宋体" w:hAnsi="宋体" w:hint="eastAsia"/>
          <w:color w:val="000000"/>
          <w:sz w:val="24"/>
          <w:szCs w:val="24"/>
        </w:rPr>
        <w:t>图</w:t>
      </w:r>
      <w:r w:rsidR="00471FA7">
        <w:rPr>
          <w:rFonts w:ascii="宋体" w:hAnsi="宋体" w:hint="eastAsia"/>
          <w:color w:val="000000"/>
          <w:sz w:val="24"/>
          <w:szCs w:val="24"/>
        </w:rPr>
        <w:t>2</w:t>
      </w:r>
      <w:r>
        <w:rPr>
          <w:rFonts w:ascii="宋体" w:hAnsi="宋体" w:hint="eastAsia"/>
          <w:color w:val="000000"/>
          <w:sz w:val="24"/>
          <w:szCs w:val="24"/>
        </w:rPr>
        <w:t>～</w:t>
      </w:r>
      <w:r w:rsidR="00773F1A">
        <w:rPr>
          <w:rFonts w:ascii="宋体" w:hAnsi="宋体" w:hint="eastAsia"/>
          <w:color w:val="000000"/>
          <w:sz w:val="24"/>
          <w:szCs w:val="24"/>
        </w:rPr>
        <w:t>10</w:t>
      </w:r>
      <w:r>
        <w:rPr>
          <w:rFonts w:ascii="宋体" w:hAnsi="宋体" w:hint="eastAsia"/>
          <w:color w:val="000000"/>
          <w:sz w:val="24"/>
          <w:szCs w:val="24"/>
        </w:rPr>
        <w:t>所示</w:t>
      </w:r>
      <w:r w:rsidR="0061513A">
        <w:rPr>
          <w:rFonts w:ascii="宋体" w:hAnsi="宋体" w:hint="eastAsia"/>
          <w:color w:val="000000"/>
          <w:sz w:val="24"/>
          <w:szCs w:val="24"/>
        </w:rPr>
        <w:t>：</w:t>
      </w:r>
    </w:p>
    <w:p w:rsidR="009B3D8B" w:rsidRDefault="009B3D8B" w:rsidP="0061513A">
      <w:pPr>
        <w:spacing w:line="312" w:lineRule="auto"/>
        <w:ind w:firstLineChars="600" w:firstLine="1440"/>
        <w:rPr>
          <w:rFonts w:ascii="宋体" w:hAnsi="宋体"/>
          <w:color w:val="000000"/>
          <w:sz w:val="24"/>
          <w:szCs w:val="24"/>
        </w:rPr>
      </w:pPr>
      <w:r>
        <w:rPr>
          <w:rFonts w:ascii="宋体" w:hAnsi="宋体"/>
          <w:noProof/>
          <w:color w:val="000000"/>
          <w:sz w:val="24"/>
          <w:szCs w:val="24"/>
        </w:rPr>
        <w:drawing>
          <wp:anchor distT="0" distB="0" distL="114300" distR="114300" simplePos="0" relativeHeight="251648000" behindDoc="1" locked="0" layoutInCell="1" allowOverlap="1">
            <wp:simplePos x="0" y="0"/>
            <wp:positionH relativeFrom="column">
              <wp:posOffset>675230</wp:posOffset>
            </wp:positionH>
            <wp:positionV relativeFrom="paragraph">
              <wp:posOffset>9885</wp:posOffset>
            </wp:positionV>
            <wp:extent cx="4286580" cy="3110292"/>
            <wp:effectExtent l="0" t="0" r="0" b="0"/>
            <wp:wrapNone/>
            <wp:docPr id="2999204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20472" name="图片 299920472"/>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689" t="4766" r="3376" b="8996"/>
                    <a:stretch/>
                  </pic:blipFill>
                  <pic:spPr bwMode="auto">
                    <a:xfrm>
                      <a:off x="0" y="0"/>
                      <a:ext cx="4292865" cy="3114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B3D8B" w:rsidRDefault="009B3D8B" w:rsidP="0061513A">
      <w:pPr>
        <w:spacing w:line="312" w:lineRule="auto"/>
        <w:ind w:firstLineChars="600" w:firstLine="1440"/>
        <w:rPr>
          <w:rFonts w:ascii="宋体" w:hAnsi="宋体"/>
          <w:color w:val="000000"/>
          <w:sz w:val="24"/>
          <w:szCs w:val="24"/>
        </w:rPr>
      </w:pPr>
    </w:p>
    <w:p w:rsidR="009B3D8B" w:rsidRDefault="009B3D8B" w:rsidP="0061513A">
      <w:pPr>
        <w:spacing w:line="312" w:lineRule="auto"/>
        <w:ind w:firstLineChars="600" w:firstLine="1440"/>
        <w:rPr>
          <w:rFonts w:ascii="宋体" w:hAnsi="宋体"/>
          <w:color w:val="000000"/>
          <w:sz w:val="24"/>
          <w:szCs w:val="24"/>
        </w:rPr>
      </w:pPr>
    </w:p>
    <w:p w:rsidR="009B3D8B" w:rsidRPr="009B3D8B" w:rsidRDefault="009B3D8B" w:rsidP="0061513A">
      <w:pPr>
        <w:spacing w:line="312" w:lineRule="auto"/>
        <w:ind w:firstLineChars="600" w:firstLine="1260"/>
        <w:rPr>
          <w:rFonts w:ascii="宋体" w:hAnsi="宋体"/>
          <w:color w:val="000000"/>
          <w:sz w:val="21"/>
          <w:szCs w:val="21"/>
        </w:rPr>
      </w:pPr>
    </w:p>
    <w:p w:rsidR="009B3D8B" w:rsidRPr="009B3D8B" w:rsidRDefault="009B3D8B" w:rsidP="0061513A">
      <w:pPr>
        <w:spacing w:line="312" w:lineRule="auto"/>
        <w:ind w:firstLineChars="600" w:firstLine="1260"/>
        <w:rPr>
          <w:rFonts w:ascii="宋体" w:hAnsi="宋体"/>
          <w:color w:val="000000"/>
          <w:sz w:val="21"/>
          <w:szCs w:val="21"/>
        </w:rPr>
      </w:pPr>
    </w:p>
    <w:p w:rsidR="009B3D8B" w:rsidRPr="009B3D8B" w:rsidRDefault="009B3D8B" w:rsidP="0061513A">
      <w:pPr>
        <w:spacing w:line="312" w:lineRule="auto"/>
        <w:ind w:firstLineChars="600" w:firstLine="1260"/>
        <w:rPr>
          <w:rFonts w:ascii="宋体" w:hAnsi="宋体"/>
          <w:color w:val="000000"/>
          <w:sz w:val="21"/>
          <w:szCs w:val="21"/>
        </w:rPr>
      </w:pPr>
    </w:p>
    <w:p w:rsidR="009B3D8B" w:rsidRPr="009B3D8B" w:rsidRDefault="009B3D8B" w:rsidP="0061513A">
      <w:pPr>
        <w:spacing w:line="312" w:lineRule="auto"/>
        <w:ind w:firstLineChars="600" w:firstLine="1260"/>
        <w:rPr>
          <w:rFonts w:ascii="宋体" w:hAnsi="宋体"/>
          <w:color w:val="000000"/>
          <w:sz w:val="21"/>
          <w:szCs w:val="21"/>
        </w:rPr>
      </w:pPr>
    </w:p>
    <w:p w:rsidR="009B3D8B" w:rsidRDefault="009B3D8B" w:rsidP="0061513A">
      <w:pPr>
        <w:spacing w:line="312" w:lineRule="auto"/>
        <w:ind w:firstLineChars="600" w:firstLine="1260"/>
        <w:rPr>
          <w:rFonts w:ascii="宋体" w:hAnsi="宋体"/>
          <w:color w:val="000000"/>
          <w:sz w:val="21"/>
          <w:szCs w:val="21"/>
        </w:rPr>
      </w:pPr>
    </w:p>
    <w:p w:rsidR="009B3D8B" w:rsidRPr="009B3D8B" w:rsidRDefault="009B3D8B" w:rsidP="0061513A">
      <w:pPr>
        <w:spacing w:line="312" w:lineRule="auto"/>
        <w:ind w:firstLineChars="600" w:firstLine="1260"/>
        <w:rPr>
          <w:rFonts w:ascii="宋体" w:hAnsi="宋体"/>
          <w:color w:val="000000"/>
          <w:sz w:val="21"/>
          <w:szCs w:val="21"/>
        </w:rPr>
      </w:pPr>
    </w:p>
    <w:p w:rsidR="009B3D8B" w:rsidRPr="009B3D8B" w:rsidRDefault="009B3D8B" w:rsidP="0061513A">
      <w:pPr>
        <w:spacing w:line="312" w:lineRule="auto"/>
        <w:ind w:firstLineChars="600" w:firstLine="1260"/>
        <w:rPr>
          <w:rFonts w:ascii="宋体" w:hAnsi="宋体"/>
          <w:color w:val="000000"/>
          <w:sz w:val="21"/>
          <w:szCs w:val="21"/>
        </w:rPr>
      </w:pPr>
    </w:p>
    <w:p w:rsidR="009B3D8B" w:rsidRPr="009B3D8B" w:rsidRDefault="009B3D8B" w:rsidP="0061513A">
      <w:pPr>
        <w:spacing w:line="312" w:lineRule="auto"/>
        <w:ind w:firstLineChars="600" w:firstLine="1260"/>
        <w:rPr>
          <w:rFonts w:ascii="宋体" w:hAnsi="宋体"/>
          <w:color w:val="000000"/>
          <w:sz w:val="21"/>
          <w:szCs w:val="21"/>
        </w:rPr>
      </w:pPr>
    </w:p>
    <w:p w:rsidR="009B3D8B" w:rsidRPr="009B3D8B" w:rsidRDefault="009B3D8B" w:rsidP="0061513A">
      <w:pPr>
        <w:spacing w:line="312" w:lineRule="auto"/>
        <w:ind w:firstLineChars="600" w:firstLine="1260"/>
        <w:rPr>
          <w:rFonts w:ascii="宋体" w:hAnsi="宋体"/>
          <w:color w:val="000000"/>
          <w:sz w:val="21"/>
          <w:szCs w:val="21"/>
        </w:rPr>
      </w:pPr>
    </w:p>
    <w:p w:rsidR="009B3D8B" w:rsidRPr="009B3D8B" w:rsidRDefault="009B3D8B" w:rsidP="0061513A">
      <w:pPr>
        <w:spacing w:line="312" w:lineRule="auto"/>
        <w:ind w:firstLineChars="600" w:firstLine="1260"/>
        <w:rPr>
          <w:rFonts w:ascii="宋体" w:hAnsi="宋体"/>
          <w:color w:val="000000"/>
          <w:sz w:val="21"/>
          <w:szCs w:val="21"/>
        </w:rPr>
      </w:pPr>
    </w:p>
    <w:p w:rsidR="009B3D8B" w:rsidRPr="009B3D8B" w:rsidRDefault="009B3D8B" w:rsidP="0061513A">
      <w:pPr>
        <w:spacing w:line="312" w:lineRule="auto"/>
        <w:ind w:firstLineChars="600" w:firstLine="1260"/>
        <w:rPr>
          <w:rFonts w:ascii="宋体" w:hAnsi="宋体"/>
          <w:color w:val="000000"/>
          <w:sz w:val="21"/>
          <w:szCs w:val="21"/>
        </w:rPr>
      </w:pPr>
    </w:p>
    <w:p w:rsidR="005E61BA" w:rsidRDefault="000A5B9D" w:rsidP="009B3D8B">
      <w:pPr>
        <w:spacing w:line="312" w:lineRule="auto"/>
        <w:jc w:val="center"/>
        <w:rPr>
          <w:rFonts w:ascii="宋体" w:hAnsi="宋体"/>
          <w:color w:val="000000"/>
          <w:sz w:val="24"/>
          <w:szCs w:val="24"/>
        </w:rPr>
      </w:pPr>
      <w:r>
        <w:rPr>
          <w:rFonts w:ascii="宋体" w:hAnsi="宋体"/>
          <w:noProof/>
          <w:color w:val="000000"/>
          <w:sz w:val="24"/>
          <w:szCs w:val="24"/>
        </w:rPr>
        <w:pict>
          <v:shapetype id="_x0000_t32" coordsize="21600,21600" o:spt="32" o:oned="t" path="m,l21600,21600e" filled="f">
            <v:path arrowok="t" fillok="f" o:connecttype="none"/>
            <o:lock v:ext="edit" shapetype="t"/>
          </v:shapetype>
          <v:shape id="_x0000_s2170" type="#_x0000_t32" style="position:absolute;left:0;text-align:left;margin-left:222.15pt;margin-top:201.8pt;width:51.2pt;height:7.9pt;z-index:251667456" o:connectortype="straight">
            <v:stroke endarrow="block"/>
          </v:shape>
        </w:pict>
      </w:r>
      <w:r w:rsidR="0061513A">
        <w:rPr>
          <w:rFonts w:ascii="宋体" w:hAnsi="宋体" w:hint="eastAsia"/>
          <w:color w:val="000000"/>
          <w:sz w:val="24"/>
          <w:szCs w:val="24"/>
        </w:rPr>
        <w:t>图</w:t>
      </w:r>
      <w:r w:rsidR="00471FA7">
        <w:rPr>
          <w:rFonts w:ascii="宋体" w:hAnsi="宋体" w:hint="eastAsia"/>
          <w:color w:val="000000"/>
          <w:sz w:val="24"/>
          <w:szCs w:val="24"/>
        </w:rPr>
        <w:t>2</w:t>
      </w:r>
    </w:p>
    <w:p w:rsidR="0061513A" w:rsidRDefault="0061513A" w:rsidP="0061513A">
      <w:pPr>
        <w:spacing w:line="312" w:lineRule="auto"/>
        <w:ind w:firstLineChars="200" w:firstLine="480"/>
        <w:rPr>
          <w:rFonts w:ascii="宋体" w:hAnsi="宋体"/>
          <w:color w:val="000000"/>
          <w:sz w:val="24"/>
          <w:szCs w:val="24"/>
        </w:rPr>
      </w:pPr>
      <w:r>
        <w:rPr>
          <w:rFonts w:ascii="宋体" w:hAnsi="宋体" w:hint="eastAsia"/>
          <w:color w:val="000000"/>
          <w:sz w:val="24"/>
          <w:szCs w:val="24"/>
        </w:rPr>
        <w:t>图</w:t>
      </w:r>
      <w:r w:rsidR="00471FA7">
        <w:rPr>
          <w:rFonts w:ascii="宋体" w:hAnsi="宋体" w:hint="eastAsia"/>
          <w:color w:val="000000"/>
          <w:sz w:val="24"/>
          <w:szCs w:val="24"/>
        </w:rPr>
        <w:t>2</w:t>
      </w:r>
      <w:r>
        <w:rPr>
          <w:rFonts w:ascii="宋体" w:hAnsi="宋体" w:hint="eastAsia"/>
          <w:color w:val="000000"/>
          <w:sz w:val="24"/>
          <w:szCs w:val="24"/>
        </w:rPr>
        <w:t>：点击测试软件进入测试界面后，</w:t>
      </w:r>
      <w:r w:rsidR="00B06A80">
        <w:rPr>
          <w:rFonts w:ascii="宋体" w:hAnsi="宋体" w:hint="eastAsia"/>
          <w:color w:val="000000"/>
          <w:sz w:val="24"/>
          <w:szCs w:val="24"/>
        </w:rPr>
        <w:t>先</w:t>
      </w:r>
      <w:r>
        <w:rPr>
          <w:rFonts w:ascii="宋体" w:hAnsi="宋体" w:hint="eastAsia"/>
          <w:color w:val="000000"/>
          <w:sz w:val="24"/>
          <w:szCs w:val="24"/>
        </w:rPr>
        <w:t>点选</w:t>
      </w:r>
      <w:r w:rsidR="00B06A80">
        <w:rPr>
          <w:rFonts w:ascii="宋体" w:hAnsi="宋体" w:hint="eastAsia"/>
          <w:color w:val="000000"/>
          <w:sz w:val="24"/>
          <w:szCs w:val="24"/>
        </w:rPr>
        <w:t>“</w:t>
      </w:r>
      <w:proofErr w:type="spellStart"/>
      <w:r w:rsidR="00B06A80" w:rsidRPr="00B06A80">
        <w:rPr>
          <w:rFonts w:ascii="宋体" w:hAnsi="宋体" w:hint="eastAsia"/>
          <w:color w:val="000000"/>
          <w:sz w:val="24"/>
          <w:szCs w:val="24"/>
          <w:u w:val="single"/>
        </w:rPr>
        <w:t>N</w:t>
      </w:r>
      <w:r w:rsidR="00B06A80">
        <w:rPr>
          <w:rFonts w:ascii="宋体" w:hAnsi="宋体" w:hint="eastAsia"/>
          <w:color w:val="000000"/>
          <w:sz w:val="24"/>
          <w:szCs w:val="24"/>
        </w:rPr>
        <w:t>oisel</w:t>
      </w:r>
      <w:proofErr w:type="spellEnd"/>
      <w:r w:rsidR="00B06A80">
        <w:rPr>
          <w:rFonts w:ascii="宋体" w:hAnsi="宋体" w:hint="eastAsia"/>
          <w:color w:val="000000"/>
          <w:sz w:val="24"/>
          <w:szCs w:val="24"/>
        </w:rPr>
        <w:t xml:space="preserve"> </w:t>
      </w:r>
      <w:r w:rsidR="00B06A80" w:rsidRPr="00B06A80">
        <w:rPr>
          <w:rFonts w:ascii="宋体" w:hAnsi="宋体" w:hint="eastAsia"/>
          <w:color w:val="000000"/>
          <w:sz w:val="24"/>
          <w:szCs w:val="24"/>
          <w:u w:val="single"/>
        </w:rPr>
        <w:t>E</w:t>
      </w:r>
      <w:r w:rsidR="00B06A80">
        <w:rPr>
          <w:rFonts w:ascii="宋体" w:hAnsi="宋体" w:hint="eastAsia"/>
          <w:color w:val="000000"/>
          <w:sz w:val="24"/>
          <w:szCs w:val="24"/>
        </w:rPr>
        <w:t>quivalent</w:t>
      </w:r>
      <w:r w:rsidR="00B06A80">
        <w:rPr>
          <w:rFonts w:ascii="宋体" w:hAnsi="宋体"/>
          <w:color w:val="000000"/>
          <w:sz w:val="24"/>
          <w:szCs w:val="24"/>
        </w:rPr>
        <w:t>…</w:t>
      </w:r>
      <w:r w:rsidR="00B06A80">
        <w:rPr>
          <w:rFonts w:ascii="宋体" w:hAnsi="宋体" w:hint="eastAsia"/>
          <w:color w:val="000000"/>
          <w:sz w:val="24"/>
          <w:szCs w:val="24"/>
        </w:rPr>
        <w:t>”后，再点击 “START”</w:t>
      </w:r>
      <w:r w:rsidR="004A1152">
        <w:rPr>
          <w:rFonts w:ascii="宋体" w:hAnsi="宋体" w:hint="eastAsia"/>
          <w:color w:val="000000"/>
          <w:sz w:val="24"/>
          <w:szCs w:val="24"/>
        </w:rPr>
        <w:t>进入“NETD”测试；</w:t>
      </w:r>
    </w:p>
    <w:p w:rsidR="005E61BA" w:rsidRDefault="004A1152" w:rsidP="00CA46DF">
      <w:pPr>
        <w:spacing w:line="312" w:lineRule="auto"/>
        <w:ind w:firstLineChars="200" w:firstLine="480"/>
        <w:rPr>
          <w:rFonts w:ascii="宋体" w:hAnsi="宋体"/>
          <w:color w:val="000000"/>
          <w:sz w:val="24"/>
          <w:szCs w:val="24"/>
        </w:rPr>
      </w:pPr>
      <w:r>
        <w:rPr>
          <w:rFonts w:ascii="宋体" w:hAnsi="宋体"/>
          <w:noProof/>
          <w:color w:val="000000"/>
          <w:sz w:val="24"/>
          <w:szCs w:val="24"/>
        </w:rPr>
        <w:drawing>
          <wp:anchor distT="0" distB="0" distL="114300" distR="114300" simplePos="0" relativeHeight="251649024" behindDoc="1" locked="0" layoutInCell="1" allowOverlap="1">
            <wp:simplePos x="0" y="0"/>
            <wp:positionH relativeFrom="column">
              <wp:posOffset>506091</wp:posOffset>
            </wp:positionH>
            <wp:positionV relativeFrom="paragraph">
              <wp:posOffset>-921</wp:posOffset>
            </wp:positionV>
            <wp:extent cx="4756018" cy="3803101"/>
            <wp:effectExtent l="0" t="0" r="0" b="0"/>
            <wp:wrapNone/>
            <wp:docPr id="18570286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28622" name="图片 1857028622"/>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958" t="3099" r="8332" b="6372"/>
                    <a:stretch/>
                  </pic:blipFill>
                  <pic:spPr bwMode="auto">
                    <a:xfrm>
                      <a:off x="0" y="0"/>
                      <a:ext cx="4761446" cy="38074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E61BA" w:rsidRDefault="005E61BA"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A1152" w:rsidP="004A1152">
      <w:pPr>
        <w:spacing w:line="312" w:lineRule="auto"/>
        <w:ind w:firstLineChars="200" w:firstLine="480"/>
        <w:jc w:val="center"/>
        <w:rPr>
          <w:rFonts w:ascii="宋体" w:hAnsi="宋体"/>
          <w:color w:val="000000"/>
          <w:sz w:val="24"/>
          <w:szCs w:val="24"/>
        </w:rPr>
      </w:pPr>
      <w:r>
        <w:rPr>
          <w:rFonts w:ascii="宋体" w:hAnsi="宋体" w:hint="eastAsia"/>
          <w:color w:val="000000"/>
          <w:sz w:val="24"/>
          <w:szCs w:val="24"/>
        </w:rPr>
        <w:lastRenderedPageBreak/>
        <w:t>图</w:t>
      </w:r>
      <w:r w:rsidR="009A0672">
        <w:rPr>
          <w:rFonts w:ascii="宋体" w:hAnsi="宋体" w:hint="eastAsia"/>
          <w:color w:val="000000"/>
          <w:sz w:val="24"/>
          <w:szCs w:val="24"/>
        </w:rPr>
        <w:t>3</w:t>
      </w:r>
      <w:r w:rsidR="00703261">
        <w:rPr>
          <w:rFonts w:ascii="宋体" w:hAnsi="宋体" w:hint="eastAsia"/>
          <w:color w:val="000000"/>
          <w:sz w:val="24"/>
          <w:szCs w:val="24"/>
        </w:rPr>
        <w:t>（选择“S/N”模式）</w:t>
      </w:r>
    </w:p>
    <w:p w:rsidR="004F216D" w:rsidRDefault="001D4560" w:rsidP="00CA46DF">
      <w:pPr>
        <w:spacing w:line="312" w:lineRule="auto"/>
        <w:ind w:firstLineChars="200" w:firstLine="480"/>
        <w:rPr>
          <w:rFonts w:ascii="宋体" w:hAnsi="宋体"/>
          <w:color w:val="000000"/>
          <w:sz w:val="24"/>
          <w:szCs w:val="24"/>
        </w:rPr>
      </w:pPr>
      <w:r>
        <w:rPr>
          <w:rFonts w:ascii="宋体" w:hAnsi="宋体"/>
          <w:noProof/>
          <w:color w:val="000000"/>
          <w:sz w:val="24"/>
          <w:szCs w:val="24"/>
        </w:rPr>
        <w:drawing>
          <wp:anchor distT="0" distB="0" distL="114300" distR="114300" simplePos="0" relativeHeight="251650048" behindDoc="1" locked="0" layoutInCell="1" allowOverlap="1">
            <wp:simplePos x="0" y="0"/>
            <wp:positionH relativeFrom="column">
              <wp:posOffset>956373</wp:posOffset>
            </wp:positionH>
            <wp:positionV relativeFrom="paragraph">
              <wp:posOffset>110938</wp:posOffset>
            </wp:positionV>
            <wp:extent cx="4015800" cy="3059973"/>
            <wp:effectExtent l="0" t="0" r="0" b="0"/>
            <wp:wrapNone/>
            <wp:docPr id="113543948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39489" name="图片 1135439489"/>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051" t="11653" r="12710" b="6625"/>
                    <a:stretch/>
                  </pic:blipFill>
                  <pic:spPr bwMode="auto">
                    <a:xfrm>
                      <a:off x="0" y="0"/>
                      <a:ext cx="4015800" cy="30599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A1152" w:rsidP="004A1152">
      <w:pPr>
        <w:spacing w:line="312" w:lineRule="auto"/>
        <w:ind w:firstLineChars="200" w:firstLine="480"/>
        <w:jc w:val="center"/>
        <w:rPr>
          <w:rFonts w:ascii="宋体" w:hAnsi="宋体"/>
          <w:color w:val="000000"/>
          <w:sz w:val="24"/>
          <w:szCs w:val="24"/>
        </w:rPr>
      </w:pPr>
      <w:r>
        <w:rPr>
          <w:rFonts w:ascii="宋体" w:hAnsi="宋体" w:hint="eastAsia"/>
          <w:color w:val="000000"/>
          <w:sz w:val="24"/>
          <w:szCs w:val="24"/>
        </w:rPr>
        <w:t>图</w:t>
      </w:r>
      <w:r w:rsidR="009A0672">
        <w:rPr>
          <w:rFonts w:ascii="宋体" w:hAnsi="宋体" w:hint="eastAsia"/>
          <w:color w:val="000000"/>
          <w:sz w:val="24"/>
          <w:szCs w:val="24"/>
        </w:rPr>
        <w:t>4</w:t>
      </w:r>
      <w:r w:rsidR="00726796">
        <w:rPr>
          <w:rFonts w:ascii="宋体" w:hAnsi="宋体" w:hint="eastAsia"/>
          <w:color w:val="000000"/>
          <w:sz w:val="24"/>
          <w:szCs w:val="24"/>
        </w:rPr>
        <w:t>（点击START TEST）</w:t>
      </w:r>
    </w:p>
    <w:p w:rsidR="004F216D" w:rsidRDefault="001E2046" w:rsidP="00CA46DF">
      <w:pPr>
        <w:spacing w:line="312" w:lineRule="auto"/>
        <w:ind w:firstLineChars="200" w:firstLine="480"/>
        <w:rPr>
          <w:rFonts w:ascii="宋体" w:hAnsi="宋体"/>
          <w:color w:val="000000"/>
          <w:sz w:val="24"/>
          <w:szCs w:val="24"/>
        </w:rPr>
      </w:pPr>
      <w:r>
        <w:rPr>
          <w:rFonts w:ascii="宋体" w:hAnsi="宋体"/>
          <w:noProof/>
          <w:color w:val="000000"/>
          <w:sz w:val="24"/>
          <w:szCs w:val="24"/>
        </w:rPr>
        <w:drawing>
          <wp:anchor distT="0" distB="0" distL="114300" distR="114300" simplePos="0" relativeHeight="251653632" behindDoc="1" locked="0" layoutInCell="1" allowOverlap="1">
            <wp:simplePos x="0" y="0"/>
            <wp:positionH relativeFrom="column">
              <wp:posOffset>510786</wp:posOffset>
            </wp:positionH>
            <wp:positionV relativeFrom="paragraph">
              <wp:posOffset>84569</wp:posOffset>
            </wp:positionV>
            <wp:extent cx="4973320" cy="3451464"/>
            <wp:effectExtent l="0" t="0" r="0" b="0"/>
            <wp:wrapNone/>
            <wp:docPr id="12748993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99387" name="图片 1274899387"/>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69" r="9734" b="19032"/>
                    <a:stretch/>
                  </pic:blipFill>
                  <pic:spPr bwMode="auto">
                    <a:xfrm>
                      <a:off x="0" y="0"/>
                      <a:ext cx="4973320" cy="34514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625C5A" w:rsidP="00625C5A">
      <w:pPr>
        <w:spacing w:line="312" w:lineRule="auto"/>
        <w:ind w:firstLineChars="200" w:firstLine="480"/>
        <w:jc w:val="center"/>
        <w:rPr>
          <w:rFonts w:ascii="宋体" w:hAnsi="宋体"/>
          <w:color w:val="000000"/>
          <w:sz w:val="24"/>
          <w:szCs w:val="24"/>
        </w:rPr>
      </w:pPr>
      <w:r>
        <w:rPr>
          <w:rFonts w:ascii="宋体" w:hAnsi="宋体" w:hint="eastAsia"/>
          <w:color w:val="000000"/>
          <w:sz w:val="24"/>
          <w:szCs w:val="24"/>
        </w:rPr>
        <w:t>图</w:t>
      </w:r>
      <w:r w:rsidR="009A0672">
        <w:rPr>
          <w:rFonts w:ascii="宋体" w:hAnsi="宋体" w:hint="eastAsia"/>
          <w:color w:val="000000"/>
          <w:sz w:val="24"/>
          <w:szCs w:val="24"/>
        </w:rPr>
        <w:t>5</w:t>
      </w:r>
      <w:r w:rsidR="00033405">
        <w:rPr>
          <w:rFonts w:ascii="宋体" w:hAnsi="宋体" w:hint="eastAsia"/>
          <w:color w:val="000000"/>
          <w:sz w:val="24"/>
          <w:szCs w:val="24"/>
        </w:rPr>
        <w:t>（</w:t>
      </w:r>
      <w:r w:rsidR="00E11767">
        <w:rPr>
          <w:rFonts w:ascii="宋体" w:hAnsi="宋体" w:hint="eastAsia"/>
          <w:color w:val="000000"/>
          <w:sz w:val="24"/>
          <w:szCs w:val="24"/>
        </w:rPr>
        <w:t>选取</w:t>
      </w:r>
      <w:r w:rsidR="00033405">
        <w:rPr>
          <w:rFonts w:ascii="宋体" w:hAnsi="宋体" w:hint="eastAsia"/>
          <w:color w:val="000000"/>
          <w:sz w:val="24"/>
          <w:szCs w:val="24"/>
        </w:rPr>
        <w:t>被测图像）</w:t>
      </w:r>
    </w:p>
    <w:p w:rsidR="004F216D" w:rsidRDefault="004F216D" w:rsidP="00CA46DF">
      <w:pPr>
        <w:spacing w:line="312" w:lineRule="auto"/>
        <w:ind w:firstLineChars="200" w:firstLine="480"/>
        <w:rPr>
          <w:rFonts w:ascii="宋体" w:hAnsi="宋体"/>
          <w:color w:val="000000"/>
          <w:sz w:val="24"/>
          <w:szCs w:val="24"/>
        </w:rPr>
      </w:pPr>
    </w:p>
    <w:p w:rsidR="004F216D" w:rsidRPr="002D64DE"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E24554" w:rsidP="00CA46DF">
      <w:pPr>
        <w:spacing w:line="312" w:lineRule="auto"/>
        <w:ind w:firstLineChars="200" w:firstLine="480"/>
        <w:rPr>
          <w:rFonts w:ascii="宋体" w:hAnsi="宋体"/>
          <w:color w:val="000000"/>
          <w:sz w:val="24"/>
          <w:szCs w:val="24"/>
        </w:rPr>
      </w:pPr>
      <w:r>
        <w:rPr>
          <w:rFonts w:ascii="宋体" w:hAnsi="宋体" w:hint="eastAsia"/>
          <w:noProof/>
          <w:color w:val="000000"/>
          <w:sz w:val="24"/>
          <w:szCs w:val="24"/>
        </w:rPr>
        <w:drawing>
          <wp:anchor distT="0" distB="0" distL="114300" distR="114300" simplePos="0" relativeHeight="251659776" behindDoc="1" locked="0" layoutInCell="1" allowOverlap="1">
            <wp:simplePos x="0" y="0"/>
            <wp:positionH relativeFrom="column">
              <wp:posOffset>521464</wp:posOffset>
            </wp:positionH>
            <wp:positionV relativeFrom="paragraph">
              <wp:posOffset>4445</wp:posOffset>
            </wp:positionV>
            <wp:extent cx="4645025" cy="3425036"/>
            <wp:effectExtent l="0" t="0" r="0" b="0"/>
            <wp:wrapNone/>
            <wp:docPr id="11115301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30128" name="图片 1111530128"/>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680" t="7438" r="11781" b="12202"/>
                    <a:stretch/>
                  </pic:blipFill>
                  <pic:spPr bwMode="auto">
                    <a:xfrm>
                      <a:off x="0" y="0"/>
                      <a:ext cx="4645025" cy="34250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E24554" w:rsidRDefault="00E24554" w:rsidP="00CA46DF">
      <w:pPr>
        <w:spacing w:line="312" w:lineRule="auto"/>
        <w:ind w:firstLineChars="200" w:firstLine="480"/>
        <w:rPr>
          <w:rFonts w:ascii="宋体" w:hAnsi="宋体"/>
          <w:color w:val="000000"/>
          <w:sz w:val="24"/>
          <w:szCs w:val="24"/>
        </w:rPr>
      </w:pPr>
    </w:p>
    <w:p w:rsidR="004F216D" w:rsidRDefault="00E24554" w:rsidP="00E24554">
      <w:pPr>
        <w:spacing w:line="312" w:lineRule="auto"/>
        <w:ind w:firstLineChars="200" w:firstLine="480"/>
        <w:jc w:val="center"/>
        <w:rPr>
          <w:rFonts w:ascii="宋体" w:hAnsi="宋体"/>
          <w:color w:val="000000"/>
          <w:sz w:val="24"/>
          <w:szCs w:val="24"/>
        </w:rPr>
      </w:pPr>
      <w:r>
        <w:rPr>
          <w:rFonts w:ascii="宋体" w:hAnsi="宋体" w:hint="eastAsia"/>
          <w:color w:val="000000"/>
          <w:sz w:val="24"/>
          <w:szCs w:val="24"/>
        </w:rPr>
        <w:t>图6（目标信号选取）</w:t>
      </w:r>
    </w:p>
    <w:p w:rsidR="004F216D" w:rsidRDefault="00E24554" w:rsidP="00CA46DF">
      <w:pPr>
        <w:spacing w:line="312" w:lineRule="auto"/>
        <w:ind w:firstLineChars="200" w:firstLine="480"/>
        <w:rPr>
          <w:rFonts w:ascii="宋体" w:hAnsi="宋体"/>
          <w:color w:val="000000"/>
          <w:sz w:val="24"/>
          <w:szCs w:val="24"/>
        </w:rPr>
      </w:pPr>
      <w:r>
        <w:rPr>
          <w:rFonts w:ascii="宋体" w:hAnsi="宋体" w:hint="eastAsia"/>
          <w:noProof/>
          <w:color w:val="000000"/>
          <w:sz w:val="24"/>
          <w:szCs w:val="24"/>
        </w:rPr>
        <w:drawing>
          <wp:anchor distT="0" distB="0" distL="114300" distR="114300" simplePos="0" relativeHeight="251661824" behindDoc="1" locked="0" layoutInCell="1" allowOverlap="1">
            <wp:simplePos x="0" y="0"/>
            <wp:positionH relativeFrom="column">
              <wp:posOffset>574363</wp:posOffset>
            </wp:positionH>
            <wp:positionV relativeFrom="paragraph">
              <wp:posOffset>78648</wp:posOffset>
            </wp:positionV>
            <wp:extent cx="4587053" cy="3388037"/>
            <wp:effectExtent l="0" t="0" r="0" b="0"/>
            <wp:wrapNone/>
            <wp:docPr id="635120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20109" name="图片 635120109"/>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80" t="9670" r="11492" b="10839"/>
                    <a:stretch/>
                  </pic:blipFill>
                  <pic:spPr bwMode="auto">
                    <a:xfrm>
                      <a:off x="0" y="0"/>
                      <a:ext cx="4587053" cy="33880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24554" w:rsidRDefault="00E24554" w:rsidP="00E24554">
      <w:pPr>
        <w:spacing w:line="312" w:lineRule="auto"/>
        <w:ind w:firstLineChars="200" w:firstLine="480"/>
        <w:jc w:val="center"/>
        <w:rPr>
          <w:rFonts w:ascii="宋体" w:hAnsi="宋体"/>
          <w:color w:val="000000"/>
          <w:sz w:val="24"/>
          <w:szCs w:val="24"/>
        </w:rPr>
      </w:pPr>
    </w:p>
    <w:p w:rsidR="00E24554" w:rsidRDefault="00E24554" w:rsidP="00E24554">
      <w:pPr>
        <w:spacing w:line="312" w:lineRule="auto"/>
        <w:ind w:firstLineChars="200" w:firstLine="480"/>
        <w:jc w:val="center"/>
        <w:rPr>
          <w:rFonts w:ascii="宋体" w:hAnsi="宋体"/>
          <w:color w:val="000000"/>
          <w:sz w:val="24"/>
          <w:szCs w:val="24"/>
        </w:rPr>
      </w:pPr>
    </w:p>
    <w:p w:rsidR="00E24554" w:rsidRDefault="00E24554" w:rsidP="00E24554">
      <w:pPr>
        <w:spacing w:line="312" w:lineRule="auto"/>
        <w:ind w:firstLineChars="200" w:firstLine="480"/>
        <w:jc w:val="center"/>
        <w:rPr>
          <w:rFonts w:ascii="宋体" w:hAnsi="宋体"/>
          <w:color w:val="000000"/>
          <w:sz w:val="24"/>
          <w:szCs w:val="24"/>
        </w:rPr>
      </w:pPr>
    </w:p>
    <w:p w:rsidR="00E24554" w:rsidRDefault="00E24554" w:rsidP="00E24554">
      <w:pPr>
        <w:spacing w:line="312" w:lineRule="auto"/>
        <w:ind w:firstLineChars="200" w:firstLine="480"/>
        <w:jc w:val="center"/>
        <w:rPr>
          <w:rFonts w:ascii="宋体" w:hAnsi="宋体"/>
          <w:color w:val="000000"/>
          <w:sz w:val="24"/>
          <w:szCs w:val="24"/>
        </w:rPr>
      </w:pPr>
    </w:p>
    <w:p w:rsidR="00E24554" w:rsidRDefault="00E24554" w:rsidP="00E24554">
      <w:pPr>
        <w:spacing w:line="312" w:lineRule="auto"/>
        <w:ind w:firstLineChars="200" w:firstLine="480"/>
        <w:jc w:val="center"/>
        <w:rPr>
          <w:rFonts w:ascii="宋体" w:hAnsi="宋体"/>
          <w:color w:val="000000"/>
          <w:sz w:val="24"/>
          <w:szCs w:val="24"/>
        </w:rPr>
      </w:pPr>
    </w:p>
    <w:p w:rsidR="00E24554" w:rsidRDefault="00E24554" w:rsidP="00E24554">
      <w:pPr>
        <w:spacing w:line="312" w:lineRule="auto"/>
        <w:ind w:firstLineChars="200" w:firstLine="480"/>
        <w:jc w:val="center"/>
        <w:rPr>
          <w:rFonts w:ascii="宋体" w:hAnsi="宋体"/>
          <w:color w:val="000000"/>
          <w:sz w:val="24"/>
          <w:szCs w:val="24"/>
        </w:rPr>
      </w:pPr>
    </w:p>
    <w:p w:rsidR="00E24554" w:rsidRDefault="00E24554" w:rsidP="00E24554">
      <w:pPr>
        <w:spacing w:line="312" w:lineRule="auto"/>
        <w:ind w:firstLineChars="200" w:firstLine="480"/>
        <w:jc w:val="center"/>
        <w:rPr>
          <w:rFonts w:ascii="宋体" w:hAnsi="宋体"/>
          <w:color w:val="000000"/>
          <w:sz w:val="24"/>
          <w:szCs w:val="24"/>
        </w:rPr>
      </w:pPr>
    </w:p>
    <w:p w:rsidR="00E24554" w:rsidRDefault="00E24554" w:rsidP="00E24554">
      <w:pPr>
        <w:spacing w:line="312" w:lineRule="auto"/>
        <w:ind w:firstLineChars="200" w:firstLine="480"/>
        <w:jc w:val="center"/>
        <w:rPr>
          <w:rFonts w:ascii="宋体" w:hAnsi="宋体"/>
          <w:color w:val="000000"/>
          <w:sz w:val="24"/>
          <w:szCs w:val="24"/>
        </w:rPr>
      </w:pPr>
    </w:p>
    <w:p w:rsidR="00E24554" w:rsidRDefault="00E24554" w:rsidP="00E24554">
      <w:pPr>
        <w:spacing w:line="312" w:lineRule="auto"/>
        <w:ind w:firstLineChars="200" w:firstLine="480"/>
        <w:jc w:val="center"/>
        <w:rPr>
          <w:rFonts w:ascii="宋体" w:hAnsi="宋体"/>
          <w:color w:val="000000"/>
          <w:sz w:val="24"/>
          <w:szCs w:val="24"/>
        </w:rPr>
      </w:pPr>
    </w:p>
    <w:p w:rsidR="00E24554" w:rsidRDefault="00E24554" w:rsidP="00E24554">
      <w:pPr>
        <w:spacing w:line="312" w:lineRule="auto"/>
        <w:ind w:firstLineChars="200" w:firstLine="480"/>
        <w:jc w:val="center"/>
        <w:rPr>
          <w:rFonts w:ascii="宋体" w:hAnsi="宋体"/>
          <w:color w:val="000000"/>
          <w:sz w:val="24"/>
          <w:szCs w:val="24"/>
        </w:rPr>
      </w:pPr>
    </w:p>
    <w:p w:rsidR="00E24554" w:rsidRDefault="00E24554" w:rsidP="00E24554">
      <w:pPr>
        <w:spacing w:line="312" w:lineRule="auto"/>
        <w:ind w:firstLineChars="200" w:firstLine="480"/>
        <w:jc w:val="center"/>
        <w:rPr>
          <w:rFonts w:ascii="宋体" w:hAnsi="宋体"/>
          <w:color w:val="000000"/>
          <w:sz w:val="24"/>
          <w:szCs w:val="24"/>
        </w:rPr>
      </w:pPr>
    </w:p>
    <w:p w:rsidR="00E24554" w:rsidRDefault="00E24554" w:rsidP="00E24554">
      <w:pPr>
        <w:spacing w:line="312" w:lineRule="auto"/>
        <w:ind w:firstLineChars="200" w:firstLine="480"/>
        <w:jc w:val="center"/>
        <w:rPr>
          <w:rFonts w:ascii="宋体" w:hAnsi="宋体"/>
          <w:color w:val="000000"/>
          <w:sz w:val="24"/>
          <w:szCs w:val="24"/>
        </w:rPr>
      </w:pPr>
    </w:p>
    <w:p w:rsidR="00E24554" w:rsidRDefault="00E24554" w:rsidP="00E24554">
      <w:pPr>
        <w:spacing w:line="312" w:lineRule="auto"/>
        <w:ind w:firstLineChars="200" w:firstLine="480"/>
        <w:jc w:val="center"/>
        <w:rPr>
          <w:rFonts w:ascii="宋体" w:hAnsi="宋体"/>
          <w:color w:val="000000"/>
          <w:sz w:val="24"/>
          <w:szCs w:val="24"/>
        </w:rPr>
      </w:pPr>
    </w:p>
    <w:p w:rsidR="004F216D" w:rsidRDefault="00E24554" w:rsidP="00E24554">
      <w:pPr>
        <w:spacing w:line="312" w:lineRule="auto"/>
        <w:ind w:firstLineChars="200" w:firstLine="480"/>
        <w:jc w:val="center"/>
        <w:rPr>
          <w:rFonts w:ascii="宋体" w:hAnsi="宋体"/>
          <w:color w:val="000000"/>
          <w:sz w:val="24"/>
          <w:szCs w:val="24"/>
        </w:rPr>
      </w:pPr>
      <w:r>
        <w:rPr>
          <w:rFonts w:ascii="宋体" w:hAnsi="宋体" w:hint="eastAsia"/>
          <w:color w:val="000000"/>
          <w:sz w:val="24"/>
          <w:szCs w:val="24"/>
        </w:rPr>
        <w:t>图7（背景信号选取）</w:t>
      </w: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9848DD" w:rsidP="00CA46DF">
      <w:pPr>
        <w:spacing w:line="312" w:lineRule="auto"/>
        <w:ind w:firstLineChars="200" w:firstLine="480"/>
        <w:rPr>
          <w:rFonts w:ascii="宋体" w:hAnsi="宋体"/>
          <w:color w:val="000000"/>
          <w:sz w:val="24"/>
          <w:szCs w:val="24"/>
        </w:rPr>
      </w:pPr>
      <w:r>
        <w:rPr>
          <w:rFonts w:ascii="宋体" w:hAnsi="宋体" w:hint="eastAsia"/>
          <w:noProof/>
          <w:color w:val="000000"/>
          <w:sz w:val="24"/>
          <w:szCs w:val="24"/>
        </w:rPr>
        <w:drawing>
          <wp:anchor distT="0" distB="0" distL="114300" distR="114300" simplePos="0" relativeHeight="251651072" behindDoc="1" locked="0" layoutInCell="1" allowOverlap="1">
            <wp:simplePos x="0" y="0"/>
            <wp:positionH relativeFrom="column">
              <wp:posOffset>690022</wp:posOffset>
            </wp:positionH>
            <wp:positionV relativeFrom="paragraph">
              <wp:posOffset>5286</wp:posOffset>
            </wp:positionV>
            <wp:extent cx="4524094" cy="3361609"/>
            <wp:effectExtent l="0" t="0" r="0" b="0"/>
            <wp:wrapNone/>
            <wp:docPr id="7400273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27352" name="图片 740027352"/>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44" t="7686" r="13431" b="13441"/>
                    <a:stretch/>
                  </pic:blipFill>
                  <pic:spPr bwMode="auto">
                    <a:xfrm>
                      <a:off x="0" y="0"/>
                      <a:ext cx="4524094" cy="33616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033405" w:rsidP="00033405">
      <w:pPr>
        <w:spacing w:line="312" w:lineRule="auto"/>
        <w:ind w:firstLineChars="200" w:firstLine="480"/>
        <w:jc w:val="center"/>
        <w:rPr>
          <w:rFonts w:ascii="宋体" w:hAnsi="宋体"/>
          <w:color w:val="000000"/>
          <w:sz w:val="24"/>
          <w:szCs w:val="24"/>
        </w:rPr>
      </w:pPr>
      <w:r>
        <w:rPr>
          <w:rFonts w:ascii="宋体" w:hAnsi="宋体" w:hint="eastAsia"/>
          <w:color w:val="000000"/>
          <w:sz w:val="24"/>
          <w:szCs w:val="24"/>
        </w:rPr>
        <w:t>图8</w:t>
      </w:r>
      <w:r w:rsidR="002D64DE">
        <w:rPr>
          <w:rFonts w:ascii="宋体" w:hAnsi="宋体" w:hint="eastAsia"/>
          <w:color w:val="000000"/>
          <w:sz w:val="24"/>
          <w:szCs w:val="24"/>
        </w:rPr>
        <w:t>（</w:t>
      </w:r>
      <w:r w:rsidR="000060A9">
        <w:rPr>
          <w:rFonts w:ascii="宋体" w:hAnsi="宋体" w:hint="eastAsia"/>
          <w:color w:val="000000"/>
          <w:sz w:val="24"/>
          <w:szCs w:val="24"/>
        </w:rPr>
        <w:t>是否</w:t>
      </w:r>
      <w:r w:rsidR="002D64DE">
        <w:rPr>
          <w:rFonts w:ascii="宋体" w:hAnsi="宋体" w:hint="eastAsia"/>
          <w:color w:val="000000"/>
          <w:sz w:val="24"/>
          <w:szCs w:val="24"/>
        </w:rPr>
        <w:t>保存</w:t>
      </w:r>
      <w:r w:rsidR="000060A9">
        <w:rPr>
          <w:rFonts w:ascii="宋体" w:hAnsi="宋体" w:hint="eastAsia"/>
          <w:color w:val="000000"/>
          <w:sz w:val="24"/>
          <w:szCs w:val="24"/>
        </w:rPr>
        <w:t>计算结果</w:t>
      </w:r>
      <w:r w:rsidR="002D64DE">
        <w:rPr>
          <w:rFonts w:ascii="宋体" w:hAnsi="宋体" w:hint="eastAsia"/>
          <w:color w:val="000000"/>
          <w:sz w:val="24"/>
          <w:szCs w:val="24"/>
        </w:rPr>
        <w:t>）</w:t>
      </w:r>
    </w:p>
    <w:p w:rsidR="004F216D" w:rsidRDefault="000060A9" w:rsidP="00CA46DF">
      <w:pPr>
        <w:spacing w:line="312" w:lineRule="auto"/>
        <w:ind w:firstLineChars="200" w:firstLine="480"/>
        <w:rPr>
          <w:rFonts w:ascii="宋体" w:hAnsi="宋体"/>
          <w:color w:val="000000"/>
          <w:sz w:val="24"/>
          <w:szCs w:val="24"/>
        </w:rPr>
      </w:pPr>
      <w:r>
        <w:rPr>
          <w:rFonts w:ascii="宋体" w:hAnsi="宋体" w:hint="eastAsia"/>
          <w:noProof/>
          <w:color w:val="000000"/>
          <w:sz w:val="24"/>
          <w:szCs w:val="24"/>
        </w:rPr>
        <w:drawing>
          <wp:anchor distT="0" distB="0" distL="114300" distR="114300" simplePos="0" relativeHeight="251662848" behindDoc="1" locked="0" layoutInCell="1" allowOverlap="1">
            <wp:simplePos x="0" y="0"/>
            <wp:positionH relativeFrom="column">
              <wp:posOffset>690245</wp:posOffset>
            </wp:positionH>
            <wp:positionV relativeFrom="paragraph">
              <wp:posOffset>36195</wp:posOffset>
            </wp:positionV>
            <wp:extent cx="4761865" cy="3302000"/>
            <wp:effectExtent l="0" t="0" r="0" b="0"/>
            <wp:wrapNone/>
            <wp:docPr id="8520244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24489" name="图片 852024489"/>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94" t="3471" r="9873" b="19028"/>
                    <a:stretch/>
                  </pic:blipFill>
                  <pic:spPr bwMode="auto">
                    <a:xfrm>
                      <a:off x="0" y="0"/>
                      <a:ext cx="4761865" cy="330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0060A9" w:rsidP="000060A9">
      <w:pPr>
        <w:spacing w:line="312" w:lineRule="auto"/>
        <w:ind w:firstLineChars="200" w:firstLine="480"/>
        <w:jc w:val="center"/>
        <w:rPr>
          <w:rFonts w:ascii="宋体" w:hAnsi="宋体"/>
          <w:color w:val="000000"/>
          <w:sz w:val="24"/>
          <w:szCs w:val="24"/>
        </w:rPr>
      </w:pPr>
      <w:r>
        <w:rPr>
          <w:rFonts w:ascii="宋体" w:hAnsi="宋体" w:hint="eastAsia"/>
          <w:color w:val="000000"/>
          <w:sz w:val="24"/>
          <w:szCs w:val="24"/>
        </w:rPr>
        <w:t>图9（选择保存位置）</w:t>
      </w: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97C7D" w:rsidP="00CA46DF">
      <w:pPr>
        <w:spacing w:line="312" w:lineRule="auto"/>
        <w:ind w:firstLineChars="200" w:firstLine="480"/>
        <w:rPr>
          <w:rFonts w:ascii="宋体" w:hAnsi="宋体"/>
          <w:color w:val="000000"/>
          <w:sz w:val="24"/>
          <w:szCs w:val="24"/>
        </w:rPr>
      </w:pPr>
      <w:r>
        <w:rPr>
          <w:rFonts w:ascii="宋体" w:hAnsi="宋体" w:hint="eastAsia"/>
          <w:noProof/>
          <w:color w:val="000000"/>
          <w:sz w:val="24"/>
          <w:szCs w:val="24"/>
        </w:rPr>
        <w:drawing>
          <wp:anchor distT="0" distB="0" distL="114300" distR="114300" simplePos="0" relativeHeight="251652096" behindDoc="1" locked="0" layoutInCell="1" allowOverlap="1">
            <wp:simplePos x="0" y="0"/>
            <wp:positionH relativeFrom="column">
              <wp:posOffset>632460</wp:posOffset>
            </wp:positionH>
            <wp:positionV relativeFrom="paragraph">
              <wp:posOffset>113</wp:posOffset>
            </wp:positionV>
            <wp:extent cx="4624070" cy="3409179"/>
            <wp:effectExtent l="0" t="0" r="0" b="0"/>
            <wp:wrapNone/>
            <wp:docPr id="2364952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95263" name="图片 236495263"/>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95" t="6446" r="13635" b="13574"/>
                    <a:stretch/>
                  </pic:blipFill>
                  <pic:spPr bwMode="auto">
                    <a:xfrm>
                      <a:off x="0" y="0"/>
                      <a:ext cx="4624070" cy="34091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4F216D" w:rsidRDefault="004F216D" w:rsidP="00CA46DF">
      <w:pPr>
        <w:spacing w:line="312" w:lineRule="auto"/>
        <w:ind w:firstLineChars="200" w:firstLine="480"/>
        <w:rPr>
          <w:rFonts w:ascii="宋体" w:hAnsi="宋体"/>
          <w:color w:val="000000"/>
          <w:sz w:val="24"/>
          <w:szCs w:val="24"/>
        </w:rPr>
      </w:pPr>
    </w:p>
    <w:p w:rsidR="00260D28" w:rsidRDefault="00260D28" w:rsidP="00CA46DF">
      <w:pPr>
        <w:spacing w:line="312" w:lineRule="auto"/>
        <w:ind w:firstLineChars="200" w:firstLine="480"/>
        <w:rPr>
          <w:rFonts w:ascii="宋体" w:hAnsi="宋体"/>
          <w:color w:val="000000"/>
          <w:sz w:val="24"/>
          <w:szCs w:val="24"/>
        </w:rPr>
      </w:pPr>
    </w:p>
    <w:p w:rsidR="00260D28" w:rsidRDefault="00260D28" w:rsidP="00CA46DF">
      <w:pPr>
        <w:spacing w:line="312" w:lineRule="auto"/>
        <w:ind w:firstLineChars="200" w:firstLine="480"/>
        <w:rPr>
          <w:rFonts w:ascii="宋体" w:hAnsi="宋体"/>
          <w:color w:val="000000"/>
          <w:sz w:val="24"/>
          <w:szCs w:val="24"/>
        </w:rPr>
      </w:pPr>
    </w:p>
    <w:p w:rsidR="005E61BA" w:rsidRDefault="005E61BA" w:rsidP="00CA46DF">
      <w:pPr>
        <w:spacing w:line="312" w:lineRule="auto"/>
        <w:ind w:firstLineChars="200" w:firstLine="480"/>
        <w:rPr>
          <w:rFonts w:ascii="宋体" w:hAnsi="宋体"/>
          <w:color w:val="000000"/>
          <w:sz w:val="24"/>
          <w:szCs w:val="24"/>
        </w:rPr>
      </w:pPr>
    </w:p>
    <w:p w:rsidR="005E61BA" w:rsidRDefault="005E61BA" w:rsidP="00CA46DF">
      <w:pPr>
        <w:spacing w:line="312" w:lineRule="auto"/>
        <w:ind w:firstLineChars="200" w:firstLine="480"/>
        <w:rPr>
          <w:rFonts w:ascii="宋体" w:hAnsi="宋体"/>
          <w:color w:val="000000"/>
          <w:sz w:val="24"/>
          <w:szCs w:val="24"/>
        </w:rPr>
      </w:pPr>
    </w:p>
    <w:p w:rsidR="005E61BA" w:rsidRDefault="005E61BA" w:rsidP="00CA46DF">
      <w:pPr>
        <w:spacing w:line="312" w:lineRule="auto"/>
        <w:ind w:firstLineChars="200" w:firstLine="480"/>
        <w:rPr>
          <w:rFonts w:ascii="宋体" w:hAnsi="宋体"/>
          <w:color w:val="000000"/>
          <w:sz w:val="24"/>
          <w:szCs w:val="24"/>
        </w:rPr>
      </w:pPr>
    </w:p>
    <w:p w:rsidR="005E61BA" w:rsidRDefault="005E61BA" w:rsidP="00CA46DF">
      <w:pPr>
        <w:spacing w:line="312" w:lineRule="auto"/>
        <w:ind w:firstLineChars="200" w:firstLine="480"/>
        <w:rPr>
          <w:rFonts w:ascii="宋体" w:hAnsi="宋体"/>
          <w:color w:val="000000"/>
          <w:sz w:val="24"/>
          <w:szCs w:val="24"/>
        </w:rPr>
      </w:pPr>
    </w:p>
    <w:p w:rsidR="005E61BA" w:rsidRDefault="005E61BA" w:rsidP="00CA46DF">
      <w:pPr>
        <w:spacing w:line="312" w:lineRule="auto"/>
        <w:ind w:firstLineChars="200" w:firstLine="480"/>
        <w:rPr>
          <w:rFonts w:ascii="宋体" w:hAnsi="宋体"/>
          <w:color w:val="000000"/>
          <w:sz w:val="24"/>
          <w:szCs w:val="24"/>
        </w:rPr>
      </w:pPr>
    </w:p>
    <w:p w:rsidR="00260D28" w:rsidRDefault="00260D28" w:rsidP="00260D28">
      <w:pPr>
        <w:spacing w:line="312" w:lineRule="auto"/>
        <w:ind w:firstLineChars="200" w:firstLine="480"/>
        <w:jc w:val="center"/>
        <w:rPr>
          <w:rFonts w:ascii="宋体" w:hAnsi="宋体"/>
          <w:color w:val="000000"/>
          <w:sz w:val="24"/>
          <w:szCs w:val="24"/>
        </w:rPr>
      </w:pPr>
      <w:r>
        <w:rPr>
          <w:rFonts w:ascii="宋体" w:hAnsi="宋体" w:hint="eastAsia"/>
          <w:color w:val="000000"/>
          <w:sz w:val="24"/>
          <w:szCs w:val="24"/>
        </w:rPr>
        <w:t>图10（测试结束）</w:t>
      </w:r>
    </w:p>
    <w:p w:rsidR="003C24CC" w:rsidRDefault="003C24CC" w:rsidP="003C24CC">
      <w:pPr>
        <w:autoSpaceDE/>
        <w:autoSpaceDN/>
        <w:adjustRightInd/>
        <w:spacing w:line="360" w:lineRule="auto"/>
        <w:ind w:firstLineChars="200" w:firstLine="480"/>
        <w:jc w:val="right"/>
        <w:textAlignment w:val="auto"/>
        <w:rPr>
          <w:rFonts w:ascii="宋体" w:hAnsi="宋体"/>
          <w:color w:val="000000"/>
          <w:sz w:val="24"/>
          <w:szCs w:val="24"/>
        </w:rPr>
      </w:pPr>
    </w:p>
    <w:p w:rsidR="005E22F7" w:rsidRDefault="00656FC5" w:rsidP="00656FC5">
      <w:pPr>
        <w:autoSpaceDE/>
        <w:autoSpaceDN/>
        <w:adjustRightInd/>
        <w:spacing w:line="360" w:lineRule="auto"/>
        <w:ind w:firstLineChars="200" w:firstLine="480"/>
        <w:textAlignment w:val="auto"/>
        <w:rPr>
          <w:rFonts w:ascii="宋体" w:hAnsi="宋体"/>
          <w:color w:val="000000"/>
          <w:sz w:val="24"/>
          <w:szCs w:val="24"/>
        </w:rPr>
      </w:pPr>
      <w:r>
        <w:rPr>
          <w:rFonts w:ascii="宋体" w:hAnsi="宋体" w:hint="eastAsia"/>
          <w:color w:val="000000"/>
          <w:sz w:val="24"/>
          <w:szCs w:val="24"/>
        </w:rPr>
        <w:t>7）测试数据另见附件1</w:t>
      </w:r>
    </w:p>
    <w:p w:rsidR="005E22F7" w:rsidRDefault="005E22F7" w:rsidP="003C24CC">
      <w:pPr>
        <w:autoSpaceDE/>
        <w:autoSpaceDN/>
        <w:adjustRightInd/>
        <w:spacing w:line="360" w:lineRule="auto"/>
        <w:ind w:firstLineChars="200" w:firstLine="480"/>
        <w:jc w:val="right"/>
        <w:textAlignment w:val="auto"/>
        <w:rPr>
          <w:rFonts w:ascii="宋体" w:hAnsi="宋体"/>
          <w:color w:val="000000"/>
          <w:sz w:val="24"/>
          <w:szCs w:val="24"/>
        </w:rPr>
      </w:pPr>
    </w:p>
    <w:p w:rsidR="003C24CC" w:rsidRDefault="001D62F9" w:rsidP="003C24CC">
      <w:pPr>
        <w:spacing w:line="360" w:lineRule="auto"/>
        <w:textAlignment w:val="center"/>
        <w:rPr>
          <w:sz w:val="24"/>
        </w:rPr>
      </w:pPr>
      <w:r>
        <w:rPr>
          <w:rFonts w:hint="eastAsia"/>
          <w:noProof/>
          <w:sz w:val="24"/>
        </w:rPr>
        <w:tab/>
      </w:r>
      <w:r w:rsidR="0047457E">
        <w:rPr>
          <w:rFonts w:hint="eastAsia"/>
          <w:noProof/>
          <w:sz w:val="24"/>
        </w:rPr>
        <w:t xml:space="preserve"> </w:t>
      </w:r>
      <w:r w:rsidR="00C830A1">
        <w:rPr>
          <w:rFonts w:hint="eastAsia"/>
          <w:noProof/>
          <w:sz w:val="24"/>
        </w:rPr>
        <w:t>校准结果：</w:t>
      </w:r>
      <w:r w:rsidR="00984B32">
        <w:rPr>
          <w:rFonts w:hint="eastAsia"/>
          <w:noProof/>
          <w:sz w:val="24"/>
        </w:rPr>
        <w:t>（背景温度</w:t>
      </w:r>
      <w:r w:rsidR="00984B32">
        <w:rPr>
          <w:rFonts w:hint="eastAsia"/>
          <w:noProof/>
          <w:sz w:val="24"/>
        </w:rPr>
        <w:t>21.6</w:t>
      </w:r>
      <w:r w:rsidR="00984B32" w:rsidRPr="00984B32">
        <w:rPr>
          <w:rFonts w:hint="eastAsia"/>
          <w:noProof/>
          <w:sz w:val="24"/>
        </w:rPr>
        <w:t>℃</w:t>
      </w:r>
      <w:r w:rsidR="00984B32">
        <w:rPr>
          <w:rFonts w:hint="eastAsia"/>
          <w:noProof/>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5"/>
        <w:gridCol w:w="2187"/>
      </w:tblGrid>
      <w:tr w:rsidR="003C24CC" w:rsidTr="000350C4">
        <w:trPr>
          <w:jc w:val="center"/>
        </w:trPr>
        <w:tc>
          <w:tcPr>
            <w:tcW w:w="2355" w:type="dxa"/>
            <w:noWrap/>
          </w:tcPr>
          <w:p w:rsidR="003C24CC" w:rsidRPr="00A8372E" w:rsidRDefault="000A5B9D" w:rsidP="000350C4">
            <w:pPr>
              <w:jc w:val="center"/>
              <w:rPr>
                <w:sz w:val="24"/>
              </w:rPr>
            </w:pPr>
            <w:r w:rsidRPr="00A8372E">
              <w:rPr>
                <w:noProof/>
                <w:sz w:val="24"/>
              </w:rPr>
              <w:pict>
                <v:rect id="_x0000_s2155" style="position:absolute;left:0;text-align:left;margin-left:0;margin-top:0;width:50pt;height:50pt;z-index:251662336;visibility:hidden;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">
                  <v:path arrowok="t"/>
                </v:rect>
              </w:pict>
            </w:r>
            <w:r w:rsidRPr="00A8372E">
              <w:rPr>
                <w:noProof/>
                <w:sz w:val="24"/>
              </w:rPr>
              <w:pict>
                <v:rect id="_x0000_s2156" style="position:absolute;left:0;text-align:left;margin-left:0;margin-top:0;width:50pt;height:50pt;z-index:251663360;visibility:hidden;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">
                  <v:path arrowok="t"/>
                </v:rect>
              </w:pict>
            </w:r>
            <w:r w:rsidRPr="00A8372E">
              <w:rPr>
                <w:sz w:val="24"/>
              </w:rPr>
              <w:pict>
                <v:rect id="_x0000_s2157" style="position:absolute;left:0;text-align:left;margin-left:0;margin-top:0;width:50pt;height:50pt;z-index:251664384;visibility:hidden">
                  <v:path shadowok="f" o:extrusionok="f" strokeok="f" gradientshapeok="f" fillok="f"/>
                  <o:lock v:ext="edit" selection="t" shapetype="t"/>
                </v:rect>
              </w:pict>
            </w:r>
            <m:oMath>
              <m:r>
                <m:rPr>
                  <m:sty m:val="p"/>
                </m:rPr>
                <w:rPr>
                  <w:rFonts w:ascii="Cambria Math" w:hAnsi="Cambria Math" w:hint="eastAsia"/>
                  <w:sz w:val="24"/>
                </w:rPr>
                <m:t>温差</m:t>
              </m:r>
              <m:r>
                <w:rPr>
                  <w:rFonts w:ascii="Cambria Math" w:hAnsi="Cambria Math"/>
                  <w:sz w:val="24"/>
                  <w:szCs w:val="24"/>
                </w:rPr>
                <m:t>∆</m:t>
              </m:r>
              <m:r>
                <w:rPr>
                  <w:rFonts w:ascii="Cambria Math" w:hAnsi="Cambria Math" w:hint="eastAsia"/>
                  <w:sz w:val="24"/>
                  <w:szCs w:val="24"/>
                </w:rPr>
                <m:t>T</m:t>
              </m:r>
              <m:r>
                <m:rPr>
                  <m:sty m:val="p"/>
                </m:rPr>
                <w:rPr>
                  <w:rFonts w:ascii="Cambria Math" w:hAnsi="Cambria Math" w:hint="eastAsia"/>
                  <w:sz w:val="24"/>
                </w:rPr>
                <m:t>（</m:t>
              </m:r>
              <m:r>
                <m:rPr>
                  <m:sty m:val="p"/>
                </m:rPr>
                <w:rPr>
                  <w:rFonts w:ascii="Cambria Math" w:hAnsi="Cambria Math" w:hint="eastAsia"/>
                  <w:noProof/>
                  <w:sz w:val="24"/>
                </w:rPr>
                <m:t>℃</m:t>
              </m:r>
              <m:r>
                <m:rPr>
                  <m:sty m:val="p"/>
                </m:rPr>
                <w:rPr>
                  <w:rFonts w:ascii="Cambria Math" w:hAnsi="Cambria Math" w:hint="eastAsia"/>
                  <w:sz w:val="24"/>
                </w:rPr>
                <m:t>）</m:t>
              </m:r>
            </m:oMath>
          </w:p>
        </w:tc>
        <w:tc>
          <w:tcPr>
            <w:tcW w:w="2187" w:type="dxa"/>
          </w:tcPr>
          <w:p w:rsidR="003C24CC" w:rsidRPr="00A8372E" w:rsidRDefault="00A5596B" w:rsidP="000350C4">
            <w:pPr>
              <w:rPr>
                <w:sz w:val="24"/>
              </w:rPr>
            </w:pPr>
            <m:oMathPara>
              <m:oMath>
                <m:r>
                  <m:rPr>
                    <m:sty m:val="p"/>
                  </m:rPr>
                  <w:rPr>
                    <w:rFonts w:ascii="Cambria Math" w:hAnsi="Cambria Math"/>
                    <w:sz w:val="24"/>
                  </w:rPr>
                  <m:t>NETD</m:t>
                </m:r>
                <m:r>
                  <m:rPr>
                    <m:sty m:val="p"/>
                  </m:rPr>
                  <w:rPr>
                    <w:rFonts w:ascii="Cambria Math" w:hAnsi="Cambria Math" w:hint="eastAsia"/>
                    <w:sz w:val="24"/>
                  </w:rPr>
                  <m:t>（</m:t>
                </m:r>
                <m:r>
                  <m:rPr>
                    <m:sty m:val="p"/>
                  </m:rPr>
                  <w:rPr>
                    <w:rFonts w:ascii="Cambria Math" w:hAnsi="Cambria Math" w:hint="eastAsia"/>
                    <w:noProof/>
                    <w:sz w:val="24"/>
                  </w:rPr>
                  <m:t>℃</m:t>
                </m:r>
                <m:r>
                  <m:rPr>
                    <m:sty m:val="p"/>
                  </m:rPr>
                  <w:rPr>
                    <w:rFonts w:ascii="Cambria Math" w:hAnsi="Cambria Math" w:hint="eastAsia"/>
                    <w:sz w:val="24"/>
                  </w:rPr>
                  <m:t>）</m:t>
                </m:r>
              </m:oMath>
            </m:oMathPara>
          </w:p>
        </w:tc>
      </w:tr>
      <w:tr w:rsidR="003C24CC" w:rsidTr="000350C4">
        <w:trPr>
          <w:jc w:val="center"/>
        </w:trPr>
        <w:tc>
          <w:tcPr>
            <w:tcW w:w="2355" w:type="dxa"/>
            <w:noWrap/>
          </w:tcPr>
          <w:p w:rsidR="003C24CC" w:rsidRPr="00A8372E" w:rsidRDefault="00A5596B" w:rsidP="000350C4">
            <w:pPr>
              <w:jc w:val="center"/>
              <w:rPr>
                <w:sz w:val="24"/>
              </w:rPr>
            </w:pPr>
            <w:r w:rsidRPr="00A8372E">
              <w:rPr>
                <w:rFonts w:hint="eastAsia"/>
                <w:sz w:val="24"/>
              </w:rPr>
              <w:t>2</w:t>
            </w:r>
            <w:r w:rsidR="00086325" w:rsidRPr="00A8372E">
              <w:rPr>
                <w:rFonts w:hint="eastAsia"/>
                <w:sz w:val="24"/>
              </w:rPr>
              <w:t>.00</w:t>
            </w:r>
            <w:r w:rsidR="007B2732" w:rsidRPr="00A8372E">
              <w:rPr>
                <w:rFonts w:hint="eastAsia"/>
                <w:sz w:val="24"/>
              </w:rPr>
              <w:t>5</w:t>
            </w:r>
          </w:p>
        </w:tc>
        <w:tc>
          <w:tcPr>
            <w:tcW w:w="2187" w:type="dxa"/>
          </w:tcPr>
          <w:p w:rsidR="003C24CC" w:rsidRPr="00A8372E" w:rsidRDefault="00086325" w:rsidP="00086325">
            <w:pPr>
              <w:jc w:val="center"/>
              <w:rPr>
                <w:sz w:val="24"/>
              </w:rPr>
            </w:pPr>
            <w:r w:rsidRPr="00A8372E">
              <w:rPr>
                <w:rFonts w:hint="eastAsia"/>
                <w:sz w:val="24"/>
              </w:rPr>
              <w:t>0.031</w:t>
            </w:r>
          </w:p>
        </w:tc>
      </w:tr>
      <w:tr w:rsidR="00086325" w:rsidTr="000350C4">
        <w:trPr>
          <w:jc w:val="center"/>
        </w:trPr>
        <w:tc>
          <w:tcPr>
            <w:tcW w:w="2355" w:type="dxa"/>
            <w:noWrap/>
          </w:tcPr>
          <w:p w:rsidR="00086325" w:rsidRPr="00A8372E" w:rsidRDefault="00086325" w:rsidP="00086325">
            <w:pPr>
              <w:jc w:val="center"/>
              <w:rPr>
                <w:sz w:val="24"/>
              </w:rPr>
            </w:pPr>
            <w:r w:rsidRPr="00A8372E">
              <w:rPr>
                <w:rFonts w:hint="eastAsia"/>
                <w:sz w:val="24"/>
              </w:rPr>
              <w:t>2.00</w:t>
            </w:r>
            <w:r w:rsidR="007B2732" w:rsidRPr="00A8372E">
              <w:rPr>
                <w:rFonts w:hint="eastAsia"/>
                <w:sz w:val="24"/>
              </w:rPr>
              <w:t>1</w:t>
            </w:r>
          </w:p>
        </w:tc>
        <w:tc>
          <w:tcPr>
            <w:tcW w:w="2187" w:type="dxa"/>
          </w:tcPr>
          <w:p w:rsidR="00086325" w:rsidRPr="00A8372E" w:rsidRDefault="00086325" w:rsidP="00086325">
            <w:pPr>
              <w:jc w:val="center"/>
              <w:rPr>
                <w:sz w:val="24"/>
              </w:rPr>
            </w:pPr>
            <w:r w:rsidRPr="00A8372E">
              <w:rPr>
                <w:rFonts w:hint="eastAsia"/>
                <w:sz w:val="24"/>
              </w:rPr>
              <w:t>0.029</w:t>
            </w:r>
          </w:p>
        </w:tc>
      </w:tr>
      <w:tr w:rsidR="00086325" w:rsidTr="000350C4">
        <w:trPr>
          <w:jc w:val="center"/>
        </w:trPr>
        <w:tc>
          <w:tcPr>
            <w:tcW w:w="2355" w:type="dxa"/>
            <w:noWrap/>
          </w:tcPr>
          <w:p w:rsidR="00086325" w:rsidRPr="00A8372E" w:rsidRDefault="00086325" w:rsidP="00086325">
            <w:pPr>
              <w:jc w:val="center"/>
              <w:rPr>
                <w:sz w:val="24"/>
              </w:rPr>
            </w:pPr>
            <w:r w:rsidRPr="00A8372E">
              <w:rPr>
                <w:rFonts w:hint="eastAsia"/>
                <w:sz w:val="24"/>
              </w:rPr>
              <w:t>2.00</w:t>
            </w:r>
            <w:r w:rsidR="00443E16" w:rsidRPr="00A8372E">
              <w:rPr>
                <w:rFonts w:hint="eastAsia"/>
                <w:sz w:val="24"/>
              </w:rPr>
              <w:t>3</w:t>
            </w:r>
          </w:p>
        </w:tc>
        <w:tc>
          <w:tcPr>
            <w:tcW w:w="2187" w:type="dxa"/>
          </w:tcPr>
          <w:p w:rsidR="00086325" w:rsidRPr="00A8372E" w:rsidRDefault="00086325" w:rsidP="00086325">
            <w:pPr>
              <w:jc w:val="center"/>
              <w:rPr>
                <w:sz w:val="24"/>
              </w:rPr>
            </w:pPr>
            <w:r w:rsidRPr="00A8372E">
              <w:rPr>
                <w:rFonts w:hint="eastAsia"/>
                <w:sz w:val="24"/>
              </w:rPr>
              <w:t>0.029</w:t>
            </w:r>
          </w:p>
        </w:tc>
      </w:tr>
      <w:tr w:rsidR="00086325" w:rsidTr="000350C4">
        <w:trPr>
          <w:jc w:val="center"/>
        </w:trPr>
        <w:tc>
          <w:tcPr>
            <w:tcW w:w="2355" w:type="dxa"/>
            <w:noWrap/>
          </w:tcPr>
          <w:p w:rsidR="00086325" w:rsidRPr="00A8372E" w:rsidRDefault="00086325" w:rsidP="00086325">
            <w:pPr>
              <w:jc w:val="center"/>
              <w:rPr>
                <w:sz w:val="24"/>
              </w:rPr>
            </w:pPr>
            <w:r w:rsidRPr="00A8372E">
              <w:rPr>
                <w:rFonts w:hint="eastAsia"/>
                <w:sz w:val="24"/>
              </w:rPr>
              <w:t>2.00</w:t>
            </w:r>
            <w:r w:rsidR="00443E16" w:rsidRPr="00A8372E">
              <w:rPr>
                <w:rFonts w:hint="eastAsia"/>
                <w:sz w:val="24"/>
              </w:rPr>
              <w:t>2</w:t>
            </w:r>
          </w:p>
        </w:tc>
        <w:tc>
          <w:tcPr>
            <w:tcW w:w="2187" w:type="dxa"/>
          </w:tcPr>
          <w:p w:rsidR="00086325" w:rsidRPr="00A8372E" w:rsidRDefault="00086325" w:rsidP="00086325">
            <w:pPr>
              <w:jc w:val="center"/>
              <w:rPr>
                <w:sz w:val="24"/>
              </w:rPr>
            </w:pPr>
            <w:r w:rsidRPr="00A8372E">
              <w:rPr>
                <w:rFonts w:hint="eastAsia"/>
                <w:sz w:val="24"/>
              </w:rPr>
              <w:t>0.029</w:t>
            </w:r>
          </w:p>
        </w:tc>
      </w:tr>
      <w:tr w:rsidR="00086325" w:rsidTr="000350C4">
        <w:trPr>
          <w:jc w:val="center"/>
        </w:trPr>
        <w:tc>
          <w:tcPr>
            <w:tcW w:w="2355" w:type="dxa"/>
            <w:noWrap/>
          </w:tcPr>
          <w:p w:rsidR="00086325" w:rsidRPr="00A8372E" w:rsidRDefault="00086325" w:rsidP="00086325">
            <w:pPr>
              <w:jc w:val="center"/>
              <w:rPr>
                <w:sz w:val="24"/>
              </w:rPr>
            </w:pPr>
            <w:r w:rsidRPr="00A8372E">
              <w:rPr>
                <w:rFonts w:hint="eastAsia"/>
                <w:sz w:val="24"/>
              </w:rPr>
              <w:t>2.00</w:t>
            </w:r>
            <w:r w:rsidR="0029306A" w:rsidRPr="00A8372E">
              <w:rPr>
                <w:rFonts w:hint="eastAsia"/>
                <w:sz w:val="24"/>
              </w:rPr>
              <w:t>0</w:t>
            </w:r>
          </w:p>
        </w:tc>
        <w:tc>
          <w:tcPr>
            <w:tcW w:w="2187" w:type="dxa"/>
          </w:tcPr>
          <w:p w:rsidR="00086325" w:rsidRPr="00A8372E" w:rsidRDefault="00086325" w:rsidP="00086325">
            <w:pPr>
              <w:jc w:val="center"/>
              <w:rPr>
                <w:sz w:val="24"/>
              </w:rPr>
            </w:pPr>
            <w:r w:rsidRPr="00A8372E">
              <w:rPr>
                <w:rFonts w:hint="eastAsia"/>
                <w:sz w:val="24"/>
              </w:rPr>
              <w:t>0.026</w:t>
            </w:r>
          </w:p>
        </w:tc>
      </w:tr>
      <w:tr w:rsidR="00086325" w:rsidTr="000350C4">
        <w:trPr>
          <w:jc w:val="center"/>
        </w:trPr>
        <w:tc>
          <w:tcPr>
            <w:tcW w:w="2355" w:type="dxa"/>
            <w:noWrap/>
          </w:tcPr>
          <w:p w:rsidR="00086325" w:rsidRPr="00A8372E" w:rsidRDefault="00086325" w:rsidP="00086325">
            <w:pPr>
              <w:jc w:val="center"/>
              <w:rPr>
                <w:sz w:val="24"/>
              </w:rPr>
            </w:pPr>
            <w:r w:rsidRPr="00A8372E">
              <w:rPr>
                <w:rFonts w:hint="eastAsia"/>
                <w:sz w:val="24"/>
              </w:rPr>
              <w:t>2.00</w:t>
            </w:r>
            <w:r w:rsidR="007B2732" w:rsidRPr="00A8372E">
              <w:rPr>
                <w:rFonts w:hint="eastAsia"/>
                <w:sz w:val="24"/>
              </w:rPr>
              <w:t>0</w:t>
            </w:r>
          </w:p>
        </w:tc>
        <w:tc>
          <w:tcPr>
            <w:tcW w:w="2187" w:type="dxa"/>
          </w:tcPr>
          <w:p w:rsidR="00086325" w:rsidRPr="00A8372E" w:rsidRDefault="00086325" w:rsidP="00086325">
            <w:pPr>
              <w:jc w:val="center"/>
              <w:rPr>
                <w:sz w:val="24"/>
              </w:rPr>
            </w:pPr>
            <w:r w:rsidRPr="00A8372E">
              <w:rPr>
                <w:rFonts w:hint="eastAsia"/>
                <w:sz w:val="24"/>
              </w:rPr>
              <w:t>0.029</w:t>
            </w:r>
          </w:p>
        </w:tc>
      </w:tr>
    </w:tbl>
    <w:p w:rsidR="00557450" w:rsidRDefault="00ED4B1C" w:rsidP="003C24CC">
      <w:pPr>
        <w:rPr>
          <w:sz w:val="24"/>
        </w:rPr>
      </w:pPr>
      <w:r>
        <w:rPr>
          <w:rFonts w:hint="eastAsia"/>
          <w:sz w:val="24"/>
        </w:rPr>
        <w:t xml:space="preserve">      </w:t>
      </w:r>
      <w:r>
        <w:rPr>
          <w:rFonts w:hint="eastAsia"/>
          <w:sz w:val="24"/>
        </w:rPr>
        <w:t>平均值为：</w:t>
      </w:r>
      <w:r w:rsidR="00115DDB">
        <w:rPr>
          <w:rFonts w:hint="eastAsia"/>
          <w:sz w:val="24"/>
        </w:rPr>
        <w:t>0.0</w:t>
      </w:r>
      <w:r w:rsidR="006D3663">
        <w:rPr>
          <w:rFonts w:hint="eastAsia"/>
          <w:sz w:val="24"/>
        </w:rPr>
        <w:t>288</w:t>
      </w:r>
      <w:r w:rsidR="00115DDB" w:rsidRPr="00984B32">
        <w:rPr>
          <w:rFonts w:hint="eastAsia"/>
          <w:noProof/>
          <w:sz w:val="24"/>
        </w:rPr>
        <w:t>℃</w:t>
      </w:r>
    </w:p>
    <w:p w:rsidR="007C4CCF" w:rsidRPr="007C4CCF" w:rsidRDefault="000A5B9D" w:rsidP="00A8372E">
      <w:pPr>
        <w:numPr>
          <w:ilvl w:val="0"/>
          <w:numId w:val="2"/>
        </w:numPr>
        <w:spacing w:beforeLines="50" w:line="360" w:lineRule="auto"/>
        <w:ind w:left="357" w:hanging="357"/>
        <w:rPr>
          <w:rFonts w:asciiTheme="minorEastAsia" w:eastAsiaTheme="minorEastAsia" w:hAnsiTheme="minorEastAsia"/>
          <w:b/>
          <w:sz w:val="28"/>
          <w:szCs w:val="28"/>
        </w:rPr>
      </w:pPr>
      <w:r>
        <w:rPr>
          <w:rFonts w:asciiTheme="minorEastAsia" w:eastAsiaTheme="minorEastAsia" w:hAnsiTheme="minorEastAsia"/>
          <w:b/>
          <w:sz w:val="28"/>
          <w:szCs w:val="28"/>
        </w:rPr>
        <w:pict>
          <v:rect id="_x0000_s2072" style="position:absolute;left:0;text-align:left;margin-left:0;margin-top:0;width:50pt;height:50pt;z-index:251659264;visibility:hidden;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">
            <v:path arrowok="t"/>
          </v:rect>
        </w:pict>
      </w:r>
      <w:r>
        <w:rPr>
          <w:rFonts w:asciiTheme="minorEastAsia" w:eastAsiaTheme="minorEastAsia" w:hAnsiTheme="minorEastAsia"/>
          <w:b/>
          <w:sz w:val="28"/>
          <w:szCs w:val="28"/>
        </w:rPr>
        <w:pict>
          <v:rect id="_x0000_s2073" style="position:absolute;left:0;text-align:left;margin-left:0;margin-top:0;width:50pt;height:50pt;z-index:251660288;visibility:hidden;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">
            <v:path arrowok="t"/>
          </v:rect>
        </w:pict>
      </w:r>
      <w:r>
        <w:rPr>
          <w:rFonts w:asciiTheme="minorEastAsia" w:eastAsiaTheme="minorEastAsia" w:hAnsiTheme="minorEastAsia"/>
          <w:b/>
          <w:sz w:val="28"/>
          <w:szCs w:val="28"/>
        </w:rPr>
        <w:pict>
          <v:rect id="_x0000_s2074" style="position:absolute;left:0;text-align:left;margin-left:0;margin-top:0;width:50pt;height:50pt;z-index:251661312;visibility:hidden">
            <v:path shadowok="f" o:extrusionok="f" strokeok="f" gradientshapeok="f" fillok="f"/>
            <o:lock v:ext="edit" selection="t" shapetype="t"/>
          </v:rect>
        </w:pict>
      </w:r>
      <w:r w:rsidR="00E12463" w:rsidRPr="004E2E4B">
        <w:rPr>
          <w:rFonts w:asciiTheme="minorEastAsia" w:eastAsiaTheme="minorEastAsia" w:hAnsiTheme="minorEastAsia" w:hint="eastAsia"/>
          <w:b/>
          <w:sz w:val="28"/>
          <w:szCs w:val="28"/>
        </w:rPr>
        <w:t>校准结果的不确定度评</w:t>
      </w:r>
      <w:r w:rsidR="007C4CCF">
        <w:rPr>
          <w:rFonts w:asciiTheme="minorEastAsia" w:eastAsiaTheme="minorEastAsia" w:hAnsiTheme="minorEastAsia" w:hint="eastAsia"/>
          <w:b/>
          <w:sz w:val="28"/>
          <w:szCs w:val="28"/>
        </w:rPr>
        <w:t>定</w:t>
      </w:r>
    </w:p>
    <w:p w:rsidR="007C4CCF" w:rsidRDefault="007C4CCF" w:rsidP="007C4CCF">
      <w:pPr>
        <w:spacing w:line="360" w:lineRule="auto"/>
        <w:ind w:firstLineChars="200" w:firstLine="480"/>
        <w:rPr>
          <w:sz w:val="24"/>
        </w:rPr>
      </w:pPr>
      <w:r>
        <w:rPr>
          <w:sz w:val="24"/>
        </w:rPr>
        <w:t>采用黑体辐射</w:t>
      </w:r>
      <w:proofErr w:type="gramStart"/>
      <w:r>
        <w:rPr>
          <w:sz w:val="24"/>
        </w:rPr>
        <w:t>源标准</w:t>
      </w:r>
      <w:proofErr w:type="gramEnd"/>
      <w:r>
        <w:rPr>
          <w:sz w:val="24"/>
        </w:rPr>
        <w:t>器和</w:t>
      </w:r>
      <w:r w:rsidR="00870E52">
        <w:rPr>
          <w:rFonts w:hint="eastAsia"/>
          <w:sz w:val="24"/>
        </w:rPr>
        <w:t>圆形</w:t>
      </w:r>
      <w:proofErr w:type="gramStart"/>
      <w:r w:rsidR="008948CE">
        <w:rPr>
          <w:rFonts w:hint="eastAsia"/>
          <w:sz w:val="24"/>
        </w:rPr>
        <w:t>方孔</w:t>
      </w:r>
      <w:r>
        <w:rPr>
          <w:sz w:val="24"/>
        </w:rPr>
        <w:t>靶校准</w:t>
      </w:r>
      <w:proofErr w:type="gramEnd"/>
      <w:r w:rsidRPr="009D233C">
        <w:rPr>
          <w:sz w:val="24"/>
        </w:rPr>
        <w:t>红外成像</w:t>
      </w:r>
      <w:r w:rsidR="008948CE">
        <w:rPr>
          <w:rFonts w:hint="eastAsia"/>
          <w:sz w:val="24"/>
        </w:rPr>
        <w:t>设备</w:t>
      </w:r>
      <w:r>
        <w:rPr>
          <w:sz w:val="24"/>
        </w:rPr>
        <w:t>噪声等效</w:t>
      </w:r>
      <w:r w:rsidRPr="009D233C">
        <w:rPr>
          <w:sz w:val="24"/>
        </w:rPr>
        <w:t>温差</w:t>
      </w:r>
      <w:r>
        <w:rPr>
          <w:sz w:val="24"/>
        </w:rPr>
        <w:t>NETD</w:t>
      </w:r>
      <w:r>
        <w:rPr>
          <w:sz w:val="24"/>
        </w:rPr>
        <w:t>的测量结果不确定度评定分析。</w:t>
      </w:r>
    </w:p>
    <w:p w:rsidR="007C4CCF" w:rsidRDefault="007C4CCF" w:rsidP="007C4CCF">
      <w:pPr>
        <w:spacing w:line="360" w:lineRule="auto"/>
        <w:rPr>
          <w:sz w:val="24"/>
        </w:rPr>
      </w:pPr>
      <w:r>
        <w:rPr>
          <w:sz w:val="24"/>
        </w:rPr>
        <w:t xml:space="preserve">1 </w:t>
      </w:r>
      <w:r>
        <w:rPr>
          <w:sz w:val="24"/>
        </w:rPr>
        <w:t>测量方法</w:t>
      </w:r>
    </w:p>
    <w:p w:rsidR="007C4CCF" w:rsidRDefault="007C4CCF" w:rsidP="007C4CCF">
      <w:pPr>
        <w:spacing w:line="360" w:lineRule="auto"/>
        <w:ind w:firstLineChars="200" w:firstLine="480"/>
        <w:rPr>
          <w:sz w:val="24"/>
        </w:rPr>
      </w:pPr>
      <w:r>
        <w:rPr>
          <w:sz w:val="24"/>
        </w:rPr>
        <w:lastRenderedPageBreak/>
        <w:t>按照本校准规范的要求和步骤，用黑体辐射源和</w:t>
      </w:r>
      <w:r w:rsidR="00870E52">
        <w:rPr>
          <w:rFonts w:hint="eastAsia"/>
          <w:sz w:val="24"/>
        </w:rPr>
        <w:t>圆形</w:t>
      </w:r>
      <w:r w:rsidR="006F26FF">
        <w:rPr>
          <w:rFonts w:hint="eastAsia"/>
          <w:sz w:val="24"/>
        </w:rPr>
        <w:t>方孔</w:t>
      </w:r>
      <w:proofErr w:type="gramStart"/>
      <w:r>
        <w:rPr>
          <w:sz w:val="24"/>
        </w:rPr>
        <w:t>靶标准器</w:t>
      </w:r>
      <w:r w:rsidR="003F7F5D">
        <w:rPr>
          <w:rFonts w:hint="eastAsia"/>
          <w:sz w:val="24"/>
        </w:rPr>
        <w:t>对</w:t>
      </w:r>
      <w:proofErr w:type="gramEnd"/>
      <w:r w:rsidRPr="009D233C">
        <w:rPr>
          <w:sz w:val="24"/>
        </w:rPr>
        <w:t>红外成像</w:t>
      </w:r>
      <w:r w:rsidR="003F7F5D">
        <w:rPr>
          <w:rFonts w:hint="eastAsia"/>
          <w:sz w:val="24"/>
        </w:rPr>
        <w:t>设备</w:t>
      </w:r>
      <w:r>
        <w:rPr>
          <w:sz w:val="24"/>
        </w:rPr>
        <w:t>噪声等效</w:t>
      </w:r>
      <w:r w:rsidRPr="009D233C">
        <w:rPr>
          <w:sz w:val="24"/>
        </w:rPr>
        <w:t>温差</w:t>
      </w:r>
      <w:r>
        <w:rPr>
          <w:sz w:val="24"/>
        </w:rPr>
        <w:t>N</w:t>
      </w:r>
      <w:r>
        <w:rPr>
          <w:rFonts w:hint="eastAsia"/>
          <w:sz w:val="24"/>
        </w:rPr>
        <w:t>E</w:t>
      </w:r>
      <w:r>
        <w:rPr>
          <w:sz w:val="24"/>
        </w:rPr>
        <w:t>TD</w:t>
      </w:r>
      <w:r>
        <w:rPr>
          <w:sz w:val="24"/>
        </w:rPr>
        <w:t>进行校准。</w:t>
      </w:r>
    </w:p>
    <w:p w:rsidR="007C4CCF" w:rsidRDefault="007C4CCF" w:rsidP="007C4CCF">
      <w:pPr>
        <w:spacing w:line="360" w:lineRule="auto"/>
        <w:rPr>
          <w:sz w:val="24"/>
        </w:rPr>
      </w:pPr>
      <w:r>
        <w:rPr>
          <w:sz w:val="24"/>
        </w:rPr>
        <w:t xml:space="preserve">2 </w:t>
      </w:r>
      <w:r>
        <w:rPr>
          <w:rFonts w:hint="eastAsia"/>
          <w:sz w:val="24"/>
        </w:rPr>
        <w:t>测量</w:t>
      </w:r>
      <w:r>
        <w:rPr>
          <w:sz w:val="24"/>
        </w:rPr>
        <w:t>模型</w:t>
      </w:r>
    </w:p>
    <w:p w:rsidR="00D32FE1" w:rsidRPr="00A8372E" w:rsidRDefault="000A5B9D" w:rsidP="00131357">
      <w:pPr>
        <w:spacing w:line="360" w:lineRule="auto"/>
        <w:jc w:val="center"/>
        <w:rPr>
          <w:sz w:val="24"/>
        </w:rPr>
      </w:pPr>
      <m:oMath>
        <m:sSub>
          <m:sSubPr>
            <m:ctrlPr>
              <w:rPr>
                <w:rFonts w:ascii="Cambria Math" w:hAnsi="Cambria Math"/>
                <w:i/>
                <w:sz w:val="24"/>
                <w:szCs w:val="24"/>
              </w:rPr>
            </m:ctrlPr>
          </m:sSubPr>
          <m:e>
            <m:r>
              <w:rPr>
                <w:rFonts w:ascii="Cambria Math" w:hAnsi="Cambria Math"/>
                <w:sz w:val="24"/>
                <w:szCs w:val="24"/>
              </w:rPr>
              <m:t>∆</m:t>
            </m:r>
            <m:r>
              <w:rPr>
                <w:rFonts w:ascii="Cambria Math" w:hAnsi="Cambria Math" w:hint="eastAsia"/>
                <w:sz w:val="24"/>
                <w:szCs w:val="24"/>
              </w:rPr>
              <m:t>T</m:t>
            </m:r>
          </m:e>
          <m:sub>
            <m:r>
              <w:rPr>
                <w:rFonts w:ascii="Cambria Math" w:hAnsi="Cambria Math"/>
                <w:sz w:val="24"/>
                <w:szCs w:val="24"/>
              </w:rPr>
              <m:t>NETD</m:t>
            </m:r>
          </m:sub>
        </m:sSub>
      </m:oMath>
      <w:r w:rsidR="00D751E4" w:rsidRPr="00A8372E">
        <w:rPr>
          <w:rFonts w:hint="eastAsia"/>
          <w:sz w:val="24"/>
          <w:szCs w:val="24"/>
        </w:rPr>
        <w:t xml:space="preserve"> </w:t>
      </w:r>
      <w:r w:rsidR="00131357" w:rsidRPr="00A8372E">
        <w:rPr>
          <w:rFonts w:hint="eastAsia"/>
          <w:sz w:val="24"/>
          <w:szCs w:val="24"/>
        </w:rPr>
        <w:t>=</w:t>
      </w:r>
      <w:r w:rsidR="00EB2AE5" w:rsidRPr="00A8372E">
        <w:rPr>
          <w:rFonts w:hint="eastAsia"/>
          <w:sz w:val="24"/>
          <w:szCs w:val="24"/>
        </w:rPr>
        <w:t xml:space="preserve"> </w:t>
      </w:r>
      <m:oMath>
        <m:r>
          <w:rPr>
            <w:rFonts w:ascii="Cambria Math" w:hAnsi="Cambria Math"/>
            <w:sz w:val="24"/>
            <w:szCs w:val="24"/>
          </w:rPr>
          <m:t>NETD</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RMS</m:t>
                </m:r>
              </m:sub>
            </m:sSub>
          </m:num>
          <m:den>
            <m:r>
              <w:rPr>
                <w:rFonts w:ascii="Cambria Math" w:hAnsi="Cambria Math"/>
                <w:sz w:val="24"/>
                <w:szCs w:val="24"/>
              </w:rPr>
              <m:t>∆V</m:t>
            </m:r>
          </m:den>
        </m:f>
        <m:r>
          <w:rPr>
            <w:rFonts w:ascii="Cambria Math" w:hAnsi="Cambria Math"/>
            <w:sz w:val="24"/>
            <w:szCs w:val="24"/>
          </w:rPr>
          <m:t>×∆</m:t>
        </m:r>
        <m:r>
          <w:rPr>
            <w:rFonts w:ascii="Cambria Math" w:hAnsi="Cambria Math" w:hint="eastAsia"/>
            <w:sz w:val="24"/>
            <w:szCs w:val="24"/>
          </w:rPr>
          <m:t>T</m:t>
        </m:r>
      </m:oMath>
      <w:r w:rsidR="005B1073" w:rsidRPr="00A8372E">
        <w:rPr>
          <w:rFonts w:hint="eastAsia"/>
          <w:sz w:val="24"/>
          <w:szCs w:val="24"/>
        </w:rPr>
        <w:t xml:space="preserve">  </w:t>
      </w:r>
      <w:r w:rsidRPr="00A8372E">
        <w:rPr>
          <w:noProof/>
          <w:sz w:val="24"/>
        </w:rPr>
        <w:pict>
          <v:rect id="_x0000_s2166" style="position:absolute;left:0;text-align:left;margin-left:0;margin-top:0;width:50pt;height:50pt;z-index:251665408;visibility:hidden;mso-wrap-distance-left:3.17492mm;mso-wrap-distance-right:3.17492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">
            <v:path arrowok="t"/>
          </v:rect>
        </w:pict>
      </w:r>
    </w:p>
    <w:p w:rsidR="007C4CCF" w:rsidRPr="00A8372E" w:rsidRDefault="00131357" w:rsidP="00131357">
      <w:pPr>
        <w:spacing w:line="360" w:lineRule="auto"/>
        <w:ind w:firstLineChars="200" w:firstLine="480"/>
        <w:textAlignment w:val="center"/>
        <w:rPr>
          <w:sz w:val="24"/>
        </w:rPr>
      </w:pPr>
      <w:r w:rsidRPr="00A8372E">
        <w:rPr>
          <w:rFonts w:hint="eastAsia"/>
          <w:sz w:val="24"/>
        </w:rPr>
        <w:t>式中：</w:t>
      </w:r>
    </w:p>
    <w:p w:rsidR="00131357" w:rsidRPr="00A8372E" w:rsidRDefault="00131357" w:rsidP="007C4CCF">
      <w:pPr>
        <w:spacing w:line="360" w:lineRule="auto"/>
        <w:textAlignment w:val="center"/>
        <w:rPr>
          <w:sz w:val="24"/>
        </w:rPr>
      </w:pPr>
      <w:r w:rsidRPr="00A8372E">
        <w:rPr>
          <w:rFonts w:hint="eastAsia"/>
          <w:sz w:val="24"/>
        </w:rPr>
        <w:t xml:space="preserve">    </w:t>
      </w:r>
      <m:oMath>
        <m:sSub>
          <m:sSubPr>
            <m:ctrlPr>
              <w:rPr>
                <w:rFonts w:ascii="Cambria Math" w:hAnsi="Cambria Math"/>
                <w:i/>
                <w:sz w:val="24"/>
                <w:szCs w:val="24"/>
              </w:rPr>
            </m:ctrlPr>
          </m:sSubPr>
          <m:e>
            <m:r>
              <w:rPr>
                <w:rFonts w:ascii="Cambria Math" w:hAnsi="Cambria Math"/>
                <w:sz w:val="24"/>
                <w:szCs w:val="24"/>
              </w:rPr>
              <m:t>∆</m:t>
            </m:r>
            <m:r>
              <w:rPr>
                <w:rFonts w:ascii="Cambria Math" w:hAnsi="Cambria Math" w:hint="eastAsia"/>
                <w:sz w:val="24"/>
                <w:szCs w:val="24"/>
              </w:rPr>
              <m:t>T</m:t>
            </m:r>
          </m:e>
          <m:sub>
            <m:r>
              <w:rPr>
                <w:rFonts w:ascii="Cambria Math" w:hAnsi="Cambria Math"/>
                <w:sz w:val="24"/>
                <w:szCs w:val="24"/>
              </w:rPr>
              <m:t>NETD</m:t>
            </m:r>
          </m:sub>
        </m:sSub>
      </m:oMath>
      <w:r w:rsidRPr="00A8372E">
        <w:rPr>
          <w:rFonts w:hint="eastAsia"/>
          <w:sz w:val="24"/>
          <w:szCs w:val="24"/>
        </w:rPr>
        <w:t>：</w:t>
      </w:r>
      <w:r w:rsidR="001A4C99" w:rsidRPr="00A8372E">
        <w:rPr>
          <w:rFonts w:hint="eastAsia"/>
          <w:sz w:val="24"/>
          <w:szCs w:val="24"/>
        </w:rPr>
        <w:t>被</w:t>
      </w:r>
      <w:r w:rsidRPr="00A8372E">
        <w:rPr>
          <w:rFonts w:hint="eastAsia"/>
          <w:sz w:val="24"/>
          <w:szCs w:val="24"/>
        </w:rPr>
        <w:t>测量</w:t>
      </w:r>
      <w:r w:rsidR="001A4C99" w:rsidRPr="00A8372E">
        <w:rPr>
          <w:rFonts w:hint="eastAsia"/>
          <w:sz w:val="24"/>
          <w:szCs w:val="24"/>
        </w:rPr>
        <w:t>的</w:t>
      </w:r>
      <w:r w:rsidR="001A4C99" w:rsidRPr="00A8372E">
        <w:rPr>
          <w:sz w:val="24"/>
        </w:rPr>
        <w:t>噪声等效温差</w:t>
      </w:r>
      <w:r w:rsidRPr="00A8372E">
        <w:rPr>
          <w:rFonts w:hint="eastAsia"/>
          <w:sz w:val="24"/>
          <w:szCs w:val="24"/>
        </w:rPr>
        <w:t>；</w:t>
      </w:r>
      <w:r w:rsidRPr="00A8372E">
        <w:rPr>
          <w:rFonts w:hint="eastAsia"/>
          <w:sz w:val="24"/>
          <w:szCs w:val="24"/>
        </w:rPr>
        <w:t xml:space="preserve"> </w:t>
      </w:r>
      <w:r w:rsidRPr="00A8372E">
        <w:rPr>
          <w:rFonts w:hint="eastAsia"/>
          <w:sz w:val="24"/>
        </w:rPr>
        <w:t xml:space="preserve"> </w:t>
      </w:r>
    </w:p>
    <w:p w:rsidR="00131357" w:rsidRPr="00A8372E" w:rsidRDefault="000A5B9D" w:rsidP="00131357">
      <w:pPr>
        <w:spacing w:line="312" w:lineRule="auto"/>
        <w:ind w:firstLineChars="200" w:firstLine="480"/>
        <w:rPr>
          <w:rFonts w:ascii="宋体" w:hAnsi="宋体"/>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RMS</m:t>
            </m:r>
          </m:sub>
        </m:sSub>
      </m:oMath>
      <w:r w:rsidR="00131357" w:rsidRPr="00A8372E">
        <w:rPr>
          <w:rFonts w:ascii="宋体" w:hAnsi="宋体" w:hint="eastAsia"/>
          <w:sz w:val="24"/>
          <w:szCs w:val="24"/>
        </w:rPr>
        <w:t xml:space="preserve">: </w:t>
      </w:r>
      <w:r w:rsidR="00131357" w:rsidRPr="00A8372E">
        <w:rPr>
          <w:rFonts w:hint="eastAsia"/>
          <w:sz w:val="24"/>
        </w:rPr>
        <w:t>噪声的均方根值</w:t>
      </w:r>
      <w:r w:rsidR="00D751E4" w:rsidRPr="00A8372E">
        <w:rPr>
          <w:rFonts w:hint="eastAsia"/>
          <w:sz w:val="24"/>
        </w:rPr>
        <w:t>；</w:t>
      </w:r>
    </w:p>
    <w:p w:rsidR="00131357" w:rsidRPr="00A8372E" w:rsidRDefault="00131357" w:rsidP="00131357">
      <w:pPr>
        <w:spacing w:line="360" w:lineRule="auto"/>
        <w:ind w:firstLineChars="200" w:firstLine="480"/>
        <w:textAlignment w:val="center"/>
        <w:rPr>
          <w:rFonts w:ascii="宋体" w:hAnsi="宋体"/>
          <w:sz w:val="24"/>
          <w:szCs w:val="24"/>
        </w:rPr>
      </w:pPr>
      <m:oMath>
        <m:r>
          <m:rPr>
            <m:sty m:val="p"/>
          </m:rPr>
          <w:rPr>
            <w:rFonts w:ascii="Cambria Math" w:hAnsi="Cambria Math"/>
            <w:sz w:val="24"/>
            <w:szCs w:val="24"/>
          </w:rPr>
          <m:t>∆</m:t>
        </m:r>
        <m:r>
          <w:rPr>
            <w:rFonts w:ascii="Cambria Math" w:hAnsi="Cambria Math"/>
            <w:sz w:val="24"/>
            <w:szCs w:val="24"/>
          </w:rPr>
          <m:t>V</m:t>
        </m:r>
      </m:oMath>
      <w:r w:rsidRPr="00A8372E">
        <w:rPr>
          <w:rFonts w:ascii="宋体" w:hAnsi="宋体" w:hint="eastAsia"/>
          <w:iCs/>
          <w:sz w:val="24"/>
          <w:szCs w:val="24"/>
        </w:rPr>
        <w:t>：目标信号峰值与背景信号之差</w:t>
      </w:r>
      <w:r w:rsidR="00D751E4" w:rsidRPr="00A8372E">
        <w:rPr>
          <w:rFonts w:ascii="宋体" w:hAnsi="宋体" w:hint="eastAsia"/>
          <w:iCs/>
          <w:sz w:val="24"/>
          <w:szCs w:val="24"/>
        </w:rPr>
        <w:t>；</w:t>
      </w:r>
    </w:p>
    <w:p w:rsidR="00131357" w:rsidRPr="00A8372E" w:rsidRDefault="00131357" w:rsidP="00131357">
      <w:pPr>
        <w:spacing w:line="360" w:lineRule="auto"/>
        <w:ind w:firstLineChars="200" w:firstLine="480"/>
        <w:textAlignment w:val="center"/>
        <w:rPr>
          <w:rFonts w:ascii="宋体" w:hAnsi="宋体"/>
          <w:sz w:val="24"/>
          <w:szCs w:val="24"/>
        </w:rPr>
      </w:pPr>
      <m:oMath>
        <m:r>
          <w:rPr>
            <w:rFonts w:ascii="Cambria Math" w:hAnsi="Cambria Math"/>
            <w:sz w:val="24"/>
            <w:szCs w:val="24"/>
          </w:rPr>
          <m:t>∆</m:t>
        </m:r>
        <m:r>
          <w:rPr>
            <w:rFonts w:ascii="Cambria Math" w:hAnsi="Cambria Math" w:hint="eastAsia"/>
            <w:sz w:val="24"/>
            <w:szCs w:val="24"/>
          </w:rPr>
          <m:t>T</m:t>
        </m:r>
      </m:oMath>
      <w:r w:rsidRPr="00A8372E">
        <w:rPr>
          <w:rFonts w:ascii="宋体" w:hAnsi="宋体" w:hint="eastAsia"/>
          <w:sz w:val="24"/>
          <w:szCs w:val="24"/>
        </w:rPr>
        <w:t>：目标与背景温差</w:t>
      </w:r>
      <w:r w:rsidR="00D751E4" w:rsidRPr="00A8372E">
        <w:rPr>
          <w:rFonts w:ascii="宋体" w:hAnsi="宋体" w:hint="eastAsia"/>
          <w:sz w:val="24"/>
          <w:szCs w:val="24"/>
        </w:rPr>
        <w:t>；</w:t>
      </w:r>
    </w:p>
    <w:p w:rsidR="00131357" w:rsidRPr="00131357" w:rsidRDefault="00131357" w:rsidP="007C4CCF">
      <w:pPr>
        <w:spacing w:line="360" w:lineRule="auto"/>
        <w:textAlignment w:val="center"/>
        <w:rPr>
          <w:sz w:val="24"/>
        </w:rPr>
      </w:pPr>
    </w:p>
    <w:p w:rsidR="007C4CCF" w:rsidRDefault="000A5B9D" w:rsidP="007C4CCF">
      <w:pPr>
        <w:spacing w:line="360" w:lineRule="auto"/>
        <w:textAlignment w:val="center"/>
        <w:rPr>
          <w:sz w:val="24"/>
        </w:rPr>
      </w:pPr>
      <w:r w:rsidRPr="000A5B9D">
        <w:rPr>
          <w:noProof/>
          <w:kern w:val="2"/>
          <w:sz w:val="24"/>
        </w:rPr>
        <w:pict>
          <v:rect id="_x0000_s2168" style="position:absolute;margin-left:0;margin-top:0;width:50pt;height:50pt;z-index:251666432;visibility:hidden;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">
            <v:path arrowok="t"/>
          </v:rect>
        </w:pict>
      </w:r>
      <w:r w:rsidR="007C4CCF">
        <w:rPr>
          <w:sz w:val="24"/>
        </w:rPr>
        <w:t xml:space="preserve">3 </w:t>
      </w:r>
      <w:r w:rsidR="007C4CCF">
        <w:rPr>
          <w:sz w:val="24"/>
        </w:rPr>
        <w:t>影响校准结果的不确定度来源</w:t>
      </w:r>
    </w:p>
    <w:p w:rsidR="007C4CCF" w:rsidRDefault="00DC4997" w:rsidP="00FD58D8">
      <w:pPr>
        <w:pStyle w:val="af0"/>
        <w:numPr>
          <w:ilvl w:val="0"/>
          <w:numId w:val="4"/>
        </w:numPr>
        <w:spacing w:line="360" w:lineRule="auto"/>
        <w:ind w:firstLineChars="0"/>
        <w:rPr>
          <w:sz w:val="24"/>
        </w:rPr>
      </w:pPr>
      <w:r>
        <w:rPr>
          <w:sz w:val="24"/>
        </w:rPr>
        <w:t>黑体辐射源温度的稳定性和均匀性</w:t>
      </w:r>
      <w:r>
        <w:rPr>
          <w:rFonts w:hint="eastAsia"/>
          <w:sz w:val="24"/>
        </w:rPr>
        <w:t>影响</w:t>
      </w:r>
      <w:r w:rsidR="00AB037A">
        <w:rPr>
          <w:rFonts w:hint="eastAsia"/>
          <w:sz w:val="24"/>
        </w:rPr>
        <w:t>u</w:t>
      </w:r>
      <w:r w:rsidR="00AB037A" w:rsidRPr="00AB037A">
        <w:rPr>
          <w:rFonts w:hint="eastAsia"/>
          <w:sz w:val="24"/>
          <w:vertAlign w:val="subscript"/>
        </w:rPr>
        <w:t>1</w:t>
      </w:r>
      <w:r w:rsidR="00796B6C">
        <w:rPr>
          <w:rFonts w:hint="eastAsia"/>
          <w:sz w:val="24"/>
        </w:rPr>
        <w:t>，按</w:t>
      </w:r>
      <w:r w:rsidR="00796B6C">
        <w:rPr>
          <w:rFonts w:hint="eastAsia"/>
          <w:sz w:val="24"/>
        </w:rPr>
        <w:t>B</w:t>
      </w:r>
      <w:r w:rsidR="00796B6C">
        <w:rPr>
          <w:rFonts w:hint="eastAsia"/>
          <w:sz w:val="24"/>
        </w:rPr>
        <w:t>类评定</w:t>
      </w:r>
    </w:p>
    <w:p w:rsidR="00BD21F2" w:rsidRDefault="00DC4997" w:rsidP="00BD21F2">
      <w:pPr>
        <w:spacing w:line="360" w:lineRule="auto"/>
        <w:ind w:firstLineChars="200" w:firstLine="480"/>
        <w:rPr>
          <w:noProof/>
          <w:sz w:val="24"/>
        </w:rPr>
      </w:pPr>
      <w:r>
        <w:rPr>
          <w:rFonts w:hint="eastAsia"/>
          <w:sz w:val="24"/>
        </w:rPr>
        <w:t>由</w:t>
      </w:r>
      <w:r w:rsidRPr="00FD58D8">
        <w:rPr>
          <w:rFonts w:hint="eastAsia"/>
          <w:sz w:val="24"/>
        </w:rPr>
        <w:t>校准装置</w:t>
      </w:r>
      <w:r>
        <w:rPr>
          <w:rFonts w:hint="eastAsia"/>
          <w:sz w:val="24"/>
        </w:rPr>
        <w:t>说明书知，</w:t>
      </w:r>
      <w:r w:rsidR="00BD21F2" w:rsidRPr="00FD58D8">
        <w:rPr>
          <w:rFonts w:hint="eastAsia"/>
          <w:sz w:val="24"/>
        </w:rPr>
        <w:t>校准装置</w:t>
      </w:r>
      <w:r>
        <w:rPr>
          <w:rFonts w:hint="eastAsia"/>
          <w:sz w:val="24"/>
        </w:rPr>
        <w:t>中</w:t>
      </w:r>
      <w:r>
        <w:rPr>
          <w:sz w:val="24"/>
        </w:rPr>
        <w:t>黑体辐射源温度的稳定性和均匀性的综合影响为</w:t>
      </w:r>
      <w:r w:rsidR="00BD21F2">
        <w:rPr>
          <w:rFonts w:hint="eastAsia"/>
          <w:sz w:val="24"/>
        </w:rPr>
        <w:t>0.</w:t>
      </w:r>
      <w:r>
        <w:rPr>
          <w:rFonts w:hint="eastAsia"/>
          <w:sz w:val="24"/>
        </w:rPr>
        <w:t>01</w:t>
      </w:r>
      <w:r w:rsidR="00BD21F2" w:rsidRPr="00984B32">
        <w:rPr>
          <w:rFonts w:hint="eastAsia"/>
          <w:noProof/>
          <w:sz w:val="24"/>
        </w:rPr>
        <w:t>℃</w:t>
      </w:r>
      <w:r>
        <w:rPr>
          <w:rFonts w:hint="eastAsia"/>
          <w:noProof/>
          <w:sz w:val="24"/>
        </w:rPr>
        <w:t>，按均匀分布</w:t>
      </w:r>
      <w:r w:rsidR="00BD21F2">
        <w:rPr>
          <w:rFonts w:hint="eastAsia"/>
          <w:noProof/>
          <w:sz w:val="24"/>
        </w:rPr>
        <w:t>，则</w:t>
      </w:r>
    </w:p>
    <w:p w:rsidR="00BD21F2" w:rsidRPr="00DC4997" w:rsidRDefault="00BD21F2" w:rsidP="00BD21F2">
      <w:pPr>
        <w:spacing w:line="360" w:lineRule="auto"/>
        <w:rPr>
          <w:sz w:val="24"/>
          <w:szCs w:val="24"/>
        </w:rPr>
      </w:pPr>
      <w:r>
        <w:rPr>
          <w:rFonts w:hint="eastAsia"/>
          <w:sz w:val="24"/>
        </w:rPr>
        <w:t xml:space="preserve">   </w:t>
      </w:r>
      <w:r w:rsidRPr="00DC4997">
        <w:rPr>
          <w:rFonts w:hint="eastAsia"/>
          <w:sz w:val="24"/>
          <w:szCs w:val="24"/>
        </w:rPr>
        <w:t xml:space="preserve"> u</w:t>
      </w:r>
      <w:r w:rsidRPr="00DC4997">
        <w:rPr>
          <w:rFonts w:hint="eastAsia"/>
          <w:sz w:val="24"/>
          <w:szCs w:val="24"/>
          <w:vertAlign w:val="subscript"/>
        </w:rPr>
        <w:t>1</w:t>
      </w:r>
      <w:r w:rsidRPr="00DC4997">
        <w:rPr>
          <w:rFonts w:hint="eastAsia"/>
          <w:sz w:val="24"/>
          <w:szCs w:val="24"/>
        </w:rPr>
        <w:t>=0.</w:t>
      </w:r>
      <w:r w:rsidR="00DC4997">
        <w:rPr>
          <w:rFonts w:hint="eastAsia"/>
          <w:sz w:val="24"/>
          <w:szCs w:val="24"/>
        </w:rPr>
        <w:t>01</w:t>
      </w:r>
      <w:r w:rsidRPr="00DC4997">
        <w:rPr>
          <w:rFonts w:hint="eastAsia"/>
          <w:sz w:val="24"/>
          <w:szCs w:val="24"/>
        </w:rPr>
        <w:t>/</w:t>
      </w:r>
      <m:oMath>
        <m:rad>
          <m:radPr>
            <m:degHide m:val="on"/>
            <m:ctrlPr>
              <w:rPr>
                <w:rFonts w:ascii="Cambria Math" w:hAnsi="Cambria Math"/>
                <w:sz w:val="24"/>
                <w:szCs w:val="24"/>
              </w:rPr>
            </m:ctrlPr>
          </m:radPr>
          <m:deg/>
          <m:e>
            <m:r>
              <m:rPr>
                <m:sty m:val="p"/>
              </m:rPr>
              <w:rPr>
                <w:rFonts w:ascii="Cambria Math" w:hAnsi="Cambria Math"/>
                <w:sz w:val="24"/>
                <w:szCs w:val="24"/>
              </w:rPr>
              <m:t>3</m:t>
            </m:r>
          </m:e>
        </m:rad>
      </m:oMath>
      <w:r w:rsidRPr="00DC4997">
        <w:rPr>
          <w:rFonts w:hint="eastAsia"/>
          <w:sz w:val="24"/>
          <w:szCs w:val="24"/>
        </w:rPr>
        <w:t>=0.</w:t>
      </w:r>
      <w:r w:rsidR="00DC4997">
        <w:rPr>
          <w:rFonts w:hint="eastAsia"/>
          <w:sz w:val="24"/>
          <w:szCs w:val="24"/>
        </w:rPr>
        <w:t>0</w:t>
      </w:r>
      <w:r w:rsidR="00BC7388">
        <w:rPr>
          <w:rFonts w:hint="eastAsia"/>
          <w:sz w:val="24"/>
          <w:szCs w:val="24"/>
        </w:rPr>
        <w:t>0</w:t>
      </w:r>
      <w:r w:rsidR="00DC4997">
        <w:rPr>
          <w:rFonts w:hint="eastAsia"/>
          <w:sz w:val="24"/>
          <w:szCs w:val="24"/>
        </w:rPr>
        <w:t>58</w:t>
      </w:r>
      <w:r w:rsidRPr="00DC4997">
        <w:rPr>
          <w:rFonts w:hint="eastAsia"/>
          <w:noProof/>
          <w:sz w:val="24"/>
          <w:szCs w:val="24"/>
        </w:rPr>
        <w:t>℃</w:t>
      </w:r>
    </w:p>
    <w:p w:rsidR="00FD58D8" w:rsidRDefault="00DC4997" w:rsidP="00FD58D8">
      <w:pPr>
        <w:pStyle w:val="af0"/>
        <w:numPr>
          <w:ilvl w:val="0"/>
          <w:numId w:val="4"/>
        </w:numPr>
        <w:spacing w:line="360" w:lineRule="auto"/>
        <w:ind w:firstLineChars="0"/>
        <w:rPr>
          <w:sz w:val="24"/>
        </w:rPr>
      </w:pPr>
      <w:r>
        <w:rPr>
          <w:rFonts w:hint="eastAsia"/>
          <w:sz w:val="24"/>
        </w:rPr>
        <w:t>校准装置中测量红外成像系统的信号电压</w:t>
      </w:r>
      <w:r w:rsidR="00AB037A">
        <w:rPr>
          <w:rFonts w:hint="eastAsia"/>
          <w:sz w:val="24"/>
        </w:rPr>
        <w:t>u</w:t>
      </w:r>
      <w:r w:rsidR="00AB037A" w:rsidRPr="00AB037A">
        <w:rPr>
          <w:rFonts w:hint="eastAsia"/>
          <w:sz w:val="24"/>
          <w:vertAlign w:val="subscript"/>
        </w:rPr>
        <w:t>2</w:t>
      </w:r>
      <w:r w:rsidR="00796B6C">
        <w:rPr>
          <w:rFonts w:hint="eastAsia"/>
          <w:sz w:val="24"/>
        </w:rPr>
        <w:t>，按</w:t>
      </w:r>
      <w:r w:rsidR="00796B6C">
        <w:rPr>
          <w:rFonts w:hint="eastAsia"/>
          <w:sz w:val="24"/>
        </w:rPr>
        <w:t>B</w:t>
      </w:r>
      <w:r w:rsidR="00796B6C">
        <w:rPr>
          <w:rFonts w:hint="eastAsia"/>
          <w:sz w:val="24"/>
        </w:rPr>
        <w:t>类评定</w:t>
      </w:r>
    </w:p>
    <w:p w:rsidR="00DC4997" w:rsidRPr="00DC4997" w:rsidRDefault="00DC4997" w:rsidP="00DC4997">
      <w:pPr>
        <w:spacing w:line="360" w:lineRule="auto"/>
        <w:ind w:left="240" w:firstLineChars="100" w:firstLine="240"/>
        <w:rPr>
          <w:noProof/>
          <w:sz w:val="24"/>
        </w:rPr>
      </w:pPr>
      <w:r w:rsidRPr="00DC4997">
        <w:rPr>
          <w:rFonts w:hint="eastAsia"/>
          <w:sz w:val="24"/>
        </w:rPr>
        <w:t>校准装置中</w:t>
      </w:r>
      <w:r>
        <w:rPr>
          <w:rFonts w:hint="eastAsia"/>
          <w:sz w:val="24"/>
        </w:rPr>
        <w:t>测量红外成像系统的信号电压的</w:t>
      </w:r>
      <w:r w:rsidRPr="00DC4997">
        <w:rPr>
          <w:sz w:val="24"/>
        </w:rPr>
        <w:t>影响为</w:t>
      </w:r>
      <w:r w:rsidRPr="00DC4997">
        <w:rPr>
          <w:rFonts w:hint="eastAsia"/>
          <w:sz w:val="24"/>
        </w:rPr>
        <w:t>0.01</w:t>
      </w:r>
      <w:r w:rsidRPr="00DC4997">
        <w:rPr>
          <w:rFonts w:hint="eastAsia"/>
          <w:noProof/>
          <w:sz w:val="24"/>
        </w:rPr>
        <w:t>℃，按均匀分布，则</w:t>
      </w:r>
    </w:p>
    <w:p w:rsidR="00B97B56" w:rsidRDefault="00DC4997" w:rsidP="00DC4997">
      <w:pPr>
        <w:pStyle w:val="af0"/>
        <w:spacing w:line="360" w:lineRule="auto"/>
        <w:ind w:left="960" w:firstLineChars="0" w:firstLine="0"/>
        <w:rPr>
          <w:rFonts w:hint="eastAsia"/>
          <w:noProof/>
          <w:sz w:val="24"/>
          <w:szCs w:val="24"/>
        </w:rPr>
      </w:pPr>
      <w:r>
        <w:rPr>
          <w:sz w:val="24"/>
          <w:szCs w:val="24"/>
        </w:rPr>
        <w:t>u</w:t>
      </w:r>
      <w:r>
        <w:rPr>
          <w:rFonts w:hint="eastAsia"/>
          <w:sz w:val="24"/>
          <w:szCs w:val="24"/>
          <w:vertAlign w:val="subscript"/>
        </w:rPr>
        <w:t>2</w:t>
      </w:r>
      <w:r w:rsidRPr="00DC4997">
        <w:rPr>
          <w:rFonts w:hint="eastAsia"/>
          <w:sz w:val="24"/>
          <w:szCs w:val="24"/>
        </w:rPr>
        <w:t>=0.01/</w:t>
      </w:r>
      <m:oMath>
        <m:rad>
          <m:radPr>
            <m:degHide m:val="on"/>
            <m:ctrlPr>
              <w:rPr>
                <w:rFonts w:ascii="Cambria Math" w:hAnsi="Cambria Math"/>
                <w:sz w:val="24"/>
                <w:szCs w:val="24"/>
              </w:rPr>
            </m:ctrlPr>
          </m:radPr>
          <m:deg/>
          <m:e>
            <m:r>
              <m:rPr>
                <m:sty m:val="p"/>
              </m:rPr>
              <w:rPr>
                <w:rFonts w:ascii="Cambria Math" w:hAnsi="Cambria Math"/>
                <w:sz w:val="24"/>
                <w:szCs w:val="24"/>
              </w:rPr>
              <m:t>3</m:t>
            </m:r>
          </m:e>
        </m:rad>
      </m:oMath>
      <w:r w:rsidRPr="00DC4997">
        <w:rPr>
          <w:rFonts w:hint="eastAsia"/>
          <w:sz w:val="24"/>
          <w:szCs w:val="24"/>
        </w:rPr>
        <w:t>=0.0</w:t>
      </w:r>
      <w:r w:rsidR="00BC7388">
        <w:rPr>
          <w:rFonts w:hint="eastAsia"/>
          <w:sz w:val="24"/>
          <w:szCs w:val="24"/>
        </w:rPr>
        <w:t>0</w:t>
      </w:r>
      <w:r w:rsidRPr="00DC4997">
        <w:rPr>
          <w:rFonts w:hint="eastAsia"/>
          <w:sz w:val="24"/>
          <w:szCs w:val="24"/>
        </w:rPr>
        <w:t>58</w:t>
      </w:r>
      <w:r w:rsidRPr="00DC4997">
        <w:rPr>
          <w:rFonts w:hint="eastAsia"/>
          <w:noProof/>
          <w:sz w:val="24"/>
          <w:szCs w:val="24"/>
        </w:rPr>
        <w:t>℃</w:t>
      </w:r>
    </w:p>
    <w:p w:rsidR="00005E97" w:rsidRDefault="00BC7388" w:rsidP="00BC7388">
      <w:pPr>
        <w:pStyle w:val="af0"/>
        <w:numPr>
          <w:ilvl w:val="0"/>
          <w:numId w:val="4"/>
        </w:numPr>
        <w:spacing w:line="360" w:lineRule="auto"/>
        <w:ind w:firstLineChars="0"/>
        <w:rPr>
          <w:rFonts w:hint="eastAsia"/>
          <w:sz w:val="24"/>
        </w:rPr>
      </w:pPr>
      <w:r>
        <w:rPr>
          <w:rFonts w:hint="eastAsia"/>
          <w:sz w:val="24"/>
        </w:rPr>
        <w:t>校准装置中测量红外成像系统的噪声电压均方根</w:t>
      </w:r>
      <w:r>
        <w:rPr>
          <w:rFonts w:hint="eastAsia"/>
          <w:sz w:val="24"/>
        </w:rPr>
        <w:t>u</w:t>
      </w:r>
      <w:r>
        <w:rPr>
          <w:rFonts w:hint="eastAsia"/>
          <w:sz w:val="24"/>
          <w:vertAlign w:val="subscript"/>
        </w:rPr>
        <w:t>3</w:t>
      </w:r>
      <w:r>
        <w:rPr>
          <w:rFonts w:hint="eastAsia"/>
          <w:sz w:val="24"/>
        </w:rPr>
        <w:t>，按</w:t>
      </w:r>
      <w:r>
        <w:rPr>
          <w:rFonts w:hint="eastAsia"/>
          <w:sz w:val="24"/>
        </w:rPr>
        <w:t>B</w:t>
      </w:r>
      <w:r>
        <w:rPr>
          <w:rFonts w:hint="eastAsia"/>
          <w:sz w:val="24"/>
        </w:rPr>
        <w:t>类评定</w:t>
      </w:r>
    </w:p>
    <w:p w:rsidR="00BC7388" w:rsidRPr="00BC7388" w:rsidRDefault="00BC7388" w:rsidP="00BC7388">
      <w:pPr>
        <w:spacing w:line="360" w:lineRule="auto"/>
        <w:ind w:left="240" w:firstLineChars="200" w:firstLine="480"/>
        <w:rPr>
          <w:noProof/>
          <w:sz w:val="24"/>
        </w:rPr>
      </w:pPr>
      <w:r w:rsidRPr="00BC7388">
        <w:rPr>
          <w:rFonts w:hint="eastAsia"/>
          <w:sz w:val="24"/>
        </w:rPr>
        <w:t>校准装置中测量红外成像系统的</w:t>
      </w:r>
      <w:r>
        <w:rPr>
          <w:rFonts w:hint="eastAsia"/>
          <w:sz w:val="24"/>
        </w:rPr>
        <w:t>噪声电压均方根</w:t>
      </w:r>
      <w:r w:rsidRPr="00BC7388">
        <w:rPr>
          <w:rFonts w:hint="eastAsia"/>
          <w:sz w:val="24"/>
        </w:rPr>
        <w:t>的</w:t>
      </w:r>
      <w:r w:rsidRPr="00BC7388">
        <w:rPr>
          <w:sz w:val="24"/>
        </w:rPr>
        <w:t>影响为</w:t>
      </w:r>
      <w:r w:rsidRPr="00BC7388">
        <w:rPr>
          <w:rFonts w:hint="eastAsia"/>
          <w:sz w:val="24"/>
        </w:rPr>
        <w:t>0.0</w:t>
      </w:r>
      <w:r>
        <w:rPr>
          <w:rFonts w:hint="eastAsia"/>
          <w:sz w:val="24"/>
        </w:rPr>
        <w:t>2</w:t>
      </w:r>
      <w:r w:rsidRPr="00BC7388">
        <w:rPr>
          <w:rFonts w:hint="eastAsia"/>
          <w:noProof/>
          <w:sz w:val="24"/>
        </w:rPr>
        <w:t>℃，按均匀分布，则</w:t>
      </w:r>
    </w:p>
    <w:p w:rsidR="00BC7388" w:rsidRDefault="00BC7388" w:rsidP="00BC7388">
      <w:pPr>
        <w:pStyle w:val="af0"/>
        <w:spacing w:line="360" w:lineRule="auto"/>
        <w:ind w:left="960" w:firstLineChars="0" w:firstLine="0"/>
        <w:rPr>
          <w:rFonts w:hint="eastAsia"/>
          <w:sz w:val="24"/>
        </w:rPr>
      </w:pPr>
      <w:r>
        <w:rPr>
          <w:sz w:val="24"/>
          <w:szCs w:val="24"/>
        </w:rPr>
        <w:t>u</w:t>
      </w:r>
      <w:r>
        <w:rPr>
          <w:rFonts w:hint="eastAsia"/>
          <w:sz w:val="24"/>
          <w:szCs w:val="24"/>
          <w:vertAlign w:val="subscript"/>
        </w:rPr>
        <w:t>3</w:t>
      </w:r>
      <w:r w:rsidRPr="00DC4997">
        <w:rPr>
          <w:rFonts w:hint="eastAsia"/>
          <w:sz w:val="24"/>
          <w:szCs w:val="24"/>
        </w:rPr>
        <w:t>=0.0</w:t>
      </w:r>
      <w:r>
        <w:rPr>
          <w:rFonts w:hint="eastAsia"/>
          <w:sz w:val="24"/>
          <w:szCs w:val="24"/>
        </w:rPr>
        <w:t>2</w:t>
      </w:r>
      <w:r w:rsidRPr="00DC4997">
        <w:rPr>
          <w:rFonts w:hint="eastAsia"/>
          <w:sz w:val="24"/>
          <w:szCs w:val="24"/>
        </w:rPr>
        <w:t>/</w:t>
      </w:r>
      <m:oMath>
        <m:rad>
          <m:radPr>
            <m:degHide m:val="on"/>
            <m:ctrlPr>
              <w:rPr>
                <w:rFonts w:ascii="Cambria Math" w:hAnsi="Cambria Math"/>
                <w:sz w:val="24"/>
                <w:szCs w:val="24"/>
              </w:rPr>
            </m:ctrlPr>
          </m:radPr>
          <m:deg/>
          <m:e>
            <m:r>
              <m:rPr>
                <m:sty m:val="p"/>
              </m:rPr>
              <w:rPr>
                <w:rFonts w:ascii="Cambria Math" w:hAnsi="Cambria Math"/>
                <w:sz w:val="24"/>
                <w:szCs w:val="24"/>
              </w:rPr>
              <m:t>3</m:t>
            </m:r>
          </m:e>
        </m:rad>
      </m:oMath>
      <w:r w:rsidRPr="00DC4997">
        <w:rPr>
          <w:rFonts w:hint="eastAsia"/>
          <w:sz w:val="24"/>
          <w:szCs w:val="24"/>
        </w:rPr>
        <w:t>=0.</w:t>
      </w:r>
      <w:r w:rsidR="004D226F">
        <w:rPr>
          <w:rFonts w:hint="eastAsia"/>
          <w:sz w:val="24"/>
          <w:szCs w:val="24"/>
        </w:rPr>
        <w:t>0116</w:t>
      </w:r>
      <w:r w:rsidRPr="00DC4997">
        <w:rPr>
          <w:rFonts w:hint="eastAsia"/>
          <w:noProof/>
          <w:sz w:val="24"/>
          <w:szCs w:val="24"/>
        </w:rPr>
        <w:t>℃</w:t>
      </w:r>
    </w:p>
    <w:p w:rsidR="00BC7388" w:rsidRPr="00DC4997" w:rsidRDefault="004D226F" w:rsidP="00BC7388">
      <w:pPr>
        <w:pStyle w:val="af0"/>
        <w:numPr>
          <w:ilvl w:val="0"/>
          <w:numId w:val="4"/>
        </w:numPr>
        <w:spacing w:line="360" w:lineRule="auto"/>
        <w:ind w:firstLineChars="0"/>
        <w:rPr>
          <w:sz w:val="24"/>
        </w:rPr>
      </w:pPr>
      <w:r>
        <w:rPr>
          <w:sz w:val="24"/>
        </w:rPr>
        <w:t>测量红外成像系统的重复性</w:t>
      </w:r>
      <w:r>
        <w:rPr>
          <w:rFonts w:hint="eastAsia"/>
          <w:sz w:val="24"/>
        </w:rPr>
        <w:t>u</w:t>
      </w:r>
      <w:r>
        <w:rPr>
          <w:rFonts w:hint="eastAsia"/>
          <w:sz w:val="24"/>
          <w:vertAlign w:val="subscript"/>
        </w:rPr>
        <w:t>4</w:t>
      </w:r>
      <w:r>
        <w:rPr>
          <w:rFonts w:hint="eastAsia"/>
          <w:sz w:val="24"/>
        </w:rPr>
        <w:t>，按</w:t>
      </w:r>
      <w:r>
        <w:rPr>
          <w:rFonts w:hint="eastAsia"/>
          <w:sz w:val="24"/>
        </w:rPr>
        <w:t>A</w:t>
      </w:r>
      <w:r>
        <w:rPr>
          <w:rFonts w:hint="eastAsia"/>
          <w:sz w:val="24"/>
        </w:rPr>
        <w:t>类评定</w:t>
      </w:r>
    </w:p>
    <w:p w:rsidR="00D128EF" w:rsidRDefault="00ED4B1C" w:rsidP="004C4D1D">
      <w:pPr>
        <w:spacing w:line="360" w:lineRule="auto"/>
        <w:ind w:firstLineChars="200" w:firstLine="480"/>
        <w:rPr>
          <w:sz w:val="24"/>
        </w:rPr>
      </w:pPr>
      <w:r>
        <w:rPr>
          <w:rFonts w:hint="eastAsia"/>
          <w:sz w:val="24"/>
        </w:rPr>
        <w:t>对被校准红外成像设备进行重复性测量，</w:t>
      </w:r>
      <w:r w:rsidR="004C4D1D">
        <w:rPr>
          <w:rFonts w:hint="eastAsia"/>
          <w:sz w:val="24"/>
        </w:rPr>
        <w:t>结果为</w:t>
      </w:r>
      <w:r w:rsidR="004C4D1D">
        <w:rPr>
          <w:rFonts w:hint="eastAsia"/>
          <w:sz w:val="24"/>
        </w:rPr>
        <w:t>0.032</w:t>
      </w:r>
      <w:r w:rsidR="004C4D1D">
        <w:rPr>
          <w:rFonts w:hint="eastAsia"/>
          <w:sz w:val="24"/>
        </w:rPr>
        <w:t>、</w:t>
      </w:r>
      <w:r w:rsidR="004C4D1D">
        <w:rPr>
          <w:rFonts w:hint="eastAsia"/>
          <w:sz w:val="24"/>
        </w:rPr>
        <w:t>0.029</w:t>
      </w:r>
      <w:r w:rsidR="004C4D1D">
        <w:rPr>
          <w:rFonts w:hint="eastAsia"/>
          <w:sz w:val="24"/>
        </w:rPr>
        <w:t>、</w:t>
      </w:r>
      <w:r w:rsidR="004C4D1D">
        <w:rPr>
          <w:rFonts w:hint="eastAsia"/>
          <w:sz w:val="24"/>
        </w:rPr>
        <w:t>0.029</w:t>
      </w:r>
      <w:r w:rsidR="004C4D1D">
        <w:rPr>
          <w:rFonts w:hint="eastAsia"/>
          <w:sz w:val="24"/>
        </w:rPr>
        <w:t>、</w:t>
      </w:r>
      <w:r w:rsidR="004C4D1D">
        <w:rPr>
          <w:rFonts w:hint="eastAsia"/>
          <w:sz w:val="24"/>
        </w:rPr>
        <w:t>0.029</w:t>
      </w:r>
      <w:r w:rsidR="004C4D1D">
        <w:rPr>
          <w:rFonts w:hint="eastAsia"/>
          <w:sz w:val="24"/>
        </w:rPr>
        <w:t>、</w:t>
      </w:r>
      <w:r w:rsidR="004C4D1D">
        <w:rPr>
          <w:rFonts w:hint="eastAsia"/>
          <w:sz w:val="24"/>
        </w:rPr>
        <w:t>0.026</w:t>
      </w:r>
      <w:r w:rsidR="004C4D1D">
        <w:rPr>
          <w:rFonts w:hint="eastAsia"/>
          <w:sz w:val="24"/>
        </w:rPr>
        <w:t>、</w:t>
      </w:r>
      <w:r w:rsidR="004C4D1D">
        <w:rPr>
          <w:rFonts w:hint="eastAsia"/>
          <w:sz w:val="24"/>
        </w:rPr>
        <w:t>0.029</w:t>
      </w:r>
      <w:r w:rsidR="004C4D1D">
        <w:rPr>
          <w:rFonts w:hint="eastAsia"/>
          <w:sz w:val="24"/>
        </w:rPr>
        <w:t>，利用贝塞尔公式对</w:t>
      </w:r>
      <w:r w:rsidR="004C4D1D">
        <w:rPr>
          <w:rFonts w:hint="eastAsia"/>
          <w:sz w:val="24"/>
        </w:rPr>
        <w:t>6</w:t>
      </w:r>
      <w:r w:rsidR="004C4D1D">
        <w:rPr>
          <w:rFonts w:hint="eastAsia"/>
          <w:sz w:val="24"/>
        </w:rPr>
        <w:t>次测量结果计算标准偏差，则</w:t>
      </w:r>
    </w:p>
    <w:p w:rsidR="00D32FE1" w:rsidRPr="000B3C5E" w:rsidRDefault="004D226F" w:rsidP="004D226F">
      <w:pPr>
        <w:spacing w:line="360" w:lineRule="auto"/>
        <w:ind w:firstLineChars="200" w:firstLine="480"/>
        <w:jc w:val="center"/>
        <w:rPr>
          <w:sz w:val="24"/>
        </w:rPr>
      </w:pPr>
      <w:r>
        <w:rPr>
          <w:sz w:val="24"/>
        </w:rPr>
        <w:t>u</w:t>
      </w:r>
      <w:r>
        <w:rPr>
          <w:rFonts w:hint="eastAsia"/>
          <w:sz w:val="24"/>
          <w:vertAlign w:val="subscript"/>
        </w:rPr>
        <w:t>4</w:t>
      </w:r>
      <w:r w:rsidR="00D128EF">
        <w:rPr>
          <w:rFonts w:hint="eastAsia"/>
          <w:sz w:val="24"/>
        </w:rPr>
        <w:t>=</w:t>
      </w:r>
      <w:r w:rsidR="00C07E0E">
        <w:rPr>
          <w:rFonts w:hint="eastAsia"/>
          <w:sz w:val="24"/>
        </w:rPr>
        <w:t>0.001</w:t>
      </w:r>
      <w:r w:rsidR="00241710">
        <w:rPr>
          <w:rFonts w:hint="eastAsia"/>
          <w:sz w:val="24"/>
        </w:rPr>
        <w:t>9</w:t>
      </w:r>
      <w:r w:rsidR="00C07E0E">
        <w:rPr>
          <w:rFonts w:hint="eastAsia"/>
          <w:sz w:val="24"/>
        </w:rPr>
        <w:t>/</w:t>
      </w:r>
      <m:oMath>
        <m:rad>
          <m:radPr>
            <m:degHide m:val="on"/>
            <m:ctrlPr>
              <w:rPr>
                <w:rFonts w:ascii="Cambria Math" w:hAnsi="Cambria Math"/>
                <w:i/>
                <w:sz w:val="24"/>
              </w:rPr>
            </m:ctrlPr>
          </m:radPr>
          <m:deg/>
          <m:e>
            <m:r>
              <w:rPr>
                <w:rFonts w:ascii="Cambria Math" w:hAnsi="Cambria Math"/>
                <w:sz w:val="24"/>
              </w:rPr>
              <m:t>6</m:t>
            </m:r>
          </m:e>
        </m:rad>
      </m:oMath>
      <w:r w:rsidR="00C07E0E">
        <w:rPr>
          <w:rFonts w:hint="eastAsia"/>
          <w:sz w:val="24"/>
        </w:rPr>
        <w:t>=0.000</w:t>
      </w:r>
      <w:r w:rsidR="00241710">
        <w:rPr>
          <w:rFonts w:hint="eastAsia"/>
          <w:sz w:val="24"/>
        </w:rPr>
        <w:t>78</w:t>
      </w:r>
      <w:r w:rsidR="00C07E0E" w:rsidRPr="009747B1">
        <w:rPr>
          <w:rFonts w:hint="eastAsia"/>
          <w:sz w:val="24"/>
        </w:rPr>
        <w:t>℃</w:t>
      </w:r>
    </w:p>
    <w:p w:rsidR="007C4CCF" w:rsidRDefault="007C4CCF" w:rsidP="007C4CCF">
      <w:pPr>
        <w:spacing w:line="360" w:lineRule="auto"/>
        <w:rPr>
          <w:sz w:val="24"/>
        </w:rPr>
      </w:pPr>
      <w:r>
        <w:rPr>
          <w:sz w:val="24"/>
        </w:rPr>
        <w:t xml:space="preserve">4 </w:t>
      </w:r>
      <w:r>
        <w:rPr>
          <w:sz w:val="24"/>
        </w:rPr>
        <w:t>各不确定度分量的数值见表</w:t>
      </w:r>
      <w:r>
        <w:rPr>
          <w:rFonts w:hint="eastAsia"/>
          <w:sz w:val="24"/>
        </w:rPr>
        <w:t>1</w:t>
      </w:r>
    </w:p>
    <w:p w:rsidR="007C4CCF" w:rsidRDefault="007C4CCF" w:rsidP="007C4CCF">
      <w:pPr>
        <w:spacing w:line="360" w:lineRule="auto"/>
        <w:jc w:val="center"/>
        <w:rPr>
          <w:sz w:val="24"/>
        </w:rPr>
      </w:pPr>
      <w:r>
        <w:rPr>
          <w:rFonts w:hint="eastAsia"/>
          <w:sz w:val="24"/>
        </w:rPr>
        <w:lastRenderedPageBreak/>
        <w:t>表</w:t>
      </w:r>
      <w:r>
        <w:rPr>
          <w:rFonts w:hint="eastAsia"/>
          <w:sz w:val="24"/>
        </w:rPr>
        <w:t xml:space="preserve">1 </w:t>
      </w:r>
      <w:r w:rsidRPr="00C45CF5">
        <w:rPr>
          <w:sz w:val="24"/>
        </w:rPr>
        <w:t>红外成像系统</w:t>
      </w:r>
      <w:r>
        <w:rPr>
          <w:rFonts w:hint="eastAsia"/>
          <w:sz w:val="24"/>
        </w:rPr>
        <w:t>噪声等效</w:t>
      </w:r>
      <w:r w:rsidRPr="00C45CF5">
        <w:rPr>
          <w:sz w:val="24"/>
        </w:rPr>
        <w:t>温差</w:t>
      </w:r>
      <w:r>
        <w:rPr>
          <w:sz w:val="24"/>
        </w:rPr>
        <w:t>的</w:t>
      </w:r>
      <w:r>
        <w:rPr>
          <w:rFonts w:hint="eastAsia"/>
          <w:sz w:val="24"/>
        </w:rPr>
        <w:t>不确定度分量表</w:t>
      </w:r>
    </w:p>
    <w:tbl>
      <w:tblPr>
        <w:tblStyle w:val="af3"/>
        <w:tblW w:w="0" w:type="auto"/>
        <w:jc w:val="center"/>
        <w:tblLayout w:type="fixed"/>
        <w:tblLook w:val="04A0"/>
      </w:tblPr>
      <w:tblGrid>
        <w:gridCol w:w="675"/>
        <w:gridCol w:w="827"/>
        <w:gridCol w:w="2292"/>
        <w:gridCol w:w="709"/>
        <w:gridCol w:w="992"/>
        <w:gridCol w:w="709"/>
        <w:gridCol w:w="708"/>
        <w:gridCol w:w="968"/>
      </w:tblGrid>
      <w:tr w:rsidR="007C4CCF" w:rsidRPr="00BB0F1E" w:rsidTr="00623BEA">
        <w:trPr>
          <w:jc w:val="center"/>
        </w:trPr>
        <w:tc>
          <w:tcPr>
            <w:tcW w:w="675" w:type="dxa"/>
            <w:vAlign w:val="center"/>
          </w:tcPr>
          <w:p w:rsidR="007C4CCF" w:rsidRPr="00BB0F1E" w:rsidRDefault="007C4CCF" w:rsidP="007C4CCF">
            <w:pPr>
              <w:spacing w:before="120" w:after="120" w:line="360" w:lineRule="auto"/>
              <w:jc w:val="center"/>
              <w:rPr>
                <w:sz w:val="18"/>
                <w:szCs w:val="18"/>
              </w:rPr>
            </w:pPr>
            <w:r w:rsidRPr="00BB0F1E">
              <w:rPr>
                <w:rFonts w:hint="eastAsia"/>
                <w:sz w:val="18"/>
                <w:szCs w:val="18"/>
              </w:rPr>
              <w:t>序号</w:t>
            </w:r>
          </w:p>
        </w:tc>
        <w:tc>
          <w:tcPr>
            <w:tcW w:w="3119" w:type="dxa"/>
            <w:gridSpan w:val="2"/>
            <w:vAlign w:val="center"/>
          </w:tcPr>
          <w:p w:rsidR="007C4CCF" w:rsidRPr="00BB0F1E" w:rsidRDefault="007C4CCF" w:rsidP="007C4CCF">
            <w:pPr>
              <w:spacing w:before="120" w:after="120" w:line="360" w:lineRule="auto"/>
              <w:jc w:val="center"/>
              <w:rPr>
                <w:sz w:val="18"/>
                <w:szCs w:val="18"/>
              </w:rPr>
            </w:pPr>
            <w:r w:rsidRPr="00BB0F1E">
              <w:rPr>
                <w:rFonts w:hint="eastAsia"/>
                <w:sz w:val="18"/>
                <w:szCs w:val="18"/>
              </w:rPr>
              <w:t>不确定度来源</w:t>
            </w:r>
          </w:p>
        </w:tc>
        <w:tc>
          <w:tcPr>
            <w:tcW w:w="709" w:type="dxa"/>
            <w:vAlign w:val="center"/>
          </w:tcPr>
          <w:p w:rsidR="007C4CCF" w:rsidRPr="00BB0F1E" w:rsidRDefault="007C4CCF" w:rsidP="007C4CCF">
            <w:pPr>
              <w:spacing w:before="120" w:after="120" w:line="360" w:lineRule="auto"/>
              <w:jc w:val="center"/>
              <w:rPr>
                <w:sz w:val="18"/>
                <w:szCs w:val="18"/>
              </w:rPr>
            </w:pPr>
            <w:r w:rsidRPr="00BB0F1E">
              <w:rPr>
                <w:rFonts w:hint="eastAsia"/>
                <w:sz w:val="18"/>
                <w:szCs w:val="18"/>
              </w:rPr>
              <w:t>类别</w:t>
            </w:r>
          </w:p>
        </w:tc>
        <w:tc>
          <w:tcPr>
            <w:tcW w:w="992" w:type="dxa"/>
            <w:vAlign w:val="center"/>
          </w:tcPr>
          <w:p w:rsidR="007C4CCF" w:rsidRPr="00BB0F1E" w:rsidRDefault="007C4CCF" w:rsidP="007C4CCF">
            <w:pPr>
              <w:spacing w:before="120" w:after="120" w:line="360" w:lineRule="auto"/>
              <w:jc w:val="center"/>
              <w:rPr>
                <w:sz w:val="18"/>
                <w:szCs w:val="18"/>
              </w:rPr>
            </w:pPr>
            <w:r w:rsidRPr="00BB0F1E">
              <w:rPr>
                <w:rFonts w:hint="eastAsia"/>
                <w:sz w:val="18"/>
                <w:szCs w:val="18"/>
              </w:rPr>
              <w:t>数值</w:t>
            </w:r>
            <w:r>
              <w:rPr>
                <w:rFonts w:hint="eastAsia"/>
                <w:sz w:val="18"/>
                <w:szCs w:val="18"/>
              </w:rPr>
              <w:t>(K)</w:t>
            </w:r>
          </w:p>
        </w:tc>
        <w:tc>
          <w:tcPr>
            <w:tcW w:w="709" w:type="dxa"/>
            <w:vAlign w:val="center"/>
          </w:tcPr>
          <w:p w:rsidR="007C4CCF" w:rsidRPr="00BB0F1E" w:rsidRDefault="007C4CCF" w:rsidP="007C4CCF">
            <w:pPr>
              <w:spacing w:before="120" w:after="120" w:line="360" w:lineRule="auto"/>
              <w:jc w:val="center"/>
              <w:rPr>
                <w:sz w:val="18"/>
                <w:szCs w:val="18"/>
              </w:rPr>
            </w:pPr>
            <w:r w:rsidRPr="00BB0F1E">
              <w:rPr>
                <w:rFonts w:hint="eastAsia"/>
                <w:sz w:val="18"/>
                <w:szCs w:val="18"/>
              </w:rPr>
              <w:t>分布</w:t>
            </w:r>
          </w:p>
        </w:tc>
        <w:tc>
          <w:tcPr>
            <w:tcW w:w="708" w:type="dxa"/>
            <w:vAlign w:val="center"/>
          </w:tcPr>
          <w:p w:rsidR="007C4CCF" w:rsidRPr="00BB0F1E" w:rsidRDefault="007C4CCF" w:rsidP="007C4CCF">
            <w:pPr>
              <w:spacing w:before="120" w:after="120" w:line="360" w:lineRule="auto"/>
              <w:jc w:val="center"/>
              <w:rPr>
                <w:i/>
                <w:sz w:val="18"/>
                <w:szCs w:val="18"/>
              </w:rPr>
            </w:pPr>
            <m:oMathPara>
              <m:oMath>
                <m:r>
                  <w:rPr>
                    <w:rFonts w:ascii="Cambria Math" w:hAnsi="Cambria Math"/>
                    <w:sz w:val="18"/>
                    <w:szCs w:val="18"/>
                  </w:rPr>
                  <m:t>k</m:t>
                </m:r>
              </m:oMath>
            </m:oMathPara>
          </w:p>
        </w:tc>
        <w:tc>
          <w:tcPr>
            <w:tcW w:w="968" w:type="dxa"/>
            <w:vAlign w:val="center"/>
          </w:tcPr>
          <w:p w:rsidR="007C4CCF" w:rsidRPr="00BB0F1E" w:rsidRDefault="000A5B9D" w:rsidP="003C3BC2">
            <w:pPr>
              <w:spacing w:before="120" w:after="120" w:line="360" w:lineRule="auto"/>
              <w:jc w:val="center"/>
              <w:rPr>
                <w:sz w:val="18"/>
                <w:szCs w:val="18"/>
              </w:rPr>
            </w:pPr>
            <m:oMath>
              <m:sSub>
                <m:sSubPr>
                  <m:ctrlPr>
                    <w:rPr>
                      <w:rFonts w:ascii="Cambria Math" w:hAnsi="Cambria Math"/>
                      <w:sz w:val="18"/>
                      <w:szCs w:val="18"/>
                    </w:rPr>
                  </m:ctrlPr>
                </m:sSubPr>
                <m:e>
                  <m:r>
                    <w:rPr>
                      <w:rFonts w:ascii="Cambria Math" w:hAnsi="Cambria Math" w:hint="eastAsia"/>
                      <w:sz w:val="18"/>
                      <w:szCs w:val="18"/>
                    </w:rPr>
                    <m:t>u</m:t>
                  </m:r>
                </m:e>
                <m:sub>
                  <m:r>
                    <w:rPr>
                      <w:rFonts w:ascii="Cambria Math" w:hAnsi="Cambria Math" w:hint="eastAsia"/>
                      <w:sz w:val="18"/>
                      <w:szCs w:val="18"/>
                    </w:rPr>
                    <m:t>i</m:t>
                  </m:r>
                </m:sub>
              </m:sSub>
            </m:oMath>
            <w:r w:rsidR="003C3BC2">
              <w:rPr>
                <w:rFonts w:hint="eastAsia"/>
                <w:sz w:val="18"/>
                <w:szCs w:val="18"/>
              </w:rPr>
              <w:t>(</w:t>
            </w:r>
            <w:r w:rsidR="003C3BC2">
              <w:rPr>
                <w:sz w:val="18"/>
                <w:szCs w:val="18"/>
              </w:rPr>
              <w:t>K</w:t>
            </w:r>
            <w:r w:rsidR="003C3BC2">
              <w:rPr>
                <w:rFonts w:hint="eastAsia"/>
                <w:sz w:val="18"/>
                <w:szCs w:val="18"/>
              </w:rPr>
              <w:t>)</w:t>
            </w:r>
          </w:p>
        </w:tc>
      </w:tr>
      <w:tr w:rsidR="007C4CCF" w:rsidRPr="00BB0F1E" w:rsidTr="00623BEA">
        <w:trPr>
          <w:jc w:val="center"/>
        </w:trPr>
        <w:tc>
          <w:tcPr>
            <w:tcW w:w="675" w:type="dxa"/>
            <w:vAlign w:val="center"/>
          </w:tcPr>
          <w:p w:rsidR="007C4CCF" w:rsidRPr="00BB0F1E" w:rsidRDefault="007C4CCF" w:rsidP="007C4CCF">
            <w:pPr>
              <w:spacing w:before="120" w:after="120" w:line="360" w:lineRule="auto"/>
              <w:jc w:val="center"/>
              <w:rPr>
                <w:sz w:val="18"/>
                <w:szCs w:val="18"/>
              </w:rPr>
            </w:pPr>
            <w:r w:rsidRPr="00BB0F1E">
              <w:rPr>
                <w:rFonts w:hint="eastAsia"/>
                <w:sz w:val="18"/>
                <w:szCs w:val="18"/>
              </w:rPr>
              <w:t>1</w:t>
            </w:r>
          </w:p>
        </w:tc>
        <w:tc>
          <w:tcPr>
            <w:tcW w:w="827" w:type="dxa"/>
            <w:vAlign w:val="center"/>
          </w:tcPr>
          <w:p w:rsidR="007C4CCF" w:rsidRPr="00BB0F1E" w:rsidRDefault="007A4AD7" w:rsidP="007C4CCF">
            <w:pPr>
              <w:spacing w:before="120" w:after="120" w:line="360" w:lineRule="auto"/>
              <w:jc w:val="center"/>
              <w:rPr>
                <w:sz w:val="18"/>
                <w:szCs w:val="18"/>
              </w:rPr>
            </w:pPr>
            <w:r w:rsidRPr="00010219">
              <w:rPr>
                <w:rFonts w:hint="eastAsia"/>
                <w:i/>
                <w:sz w:val="24"/>
              </w:rPr>
              <w:t>u</w:t>
            </w:r>
            <w:r w:rsidRPr="00AB037A">
              <w:rPr>
                <w:rFonts w:hint="eastAsia"/>
                <w:sz w:val="24"/>
                <w:vertAlign w:val="subscript"/>
              </w:rPr>
              <w:t>1</w:t>
            </w:r>
          </w:p>
        </w:tc>
        <w:tc>
          <w:tcPr>
            <w:tcW w:w="2292" w:type="dxa"/>
            <w:vAlign w:val="center"/>
          </w:tcPr>
          <w:p w:rsidR="007C4CCF" w:rsidRPr="007A4AD7" w:rsidRDefault="00010219" w:rsidP="007C4CCF">
            <w:pPr>
              <w:spacing w:before="120" w:after="120" w:line="360" w:lineRule="auto"/>
              <w:jc w:val="center"/>
              <w:rPr>
                <w:sz w:val="18"/>
                <w:szCs w:val="18"/>
              </w:rPr>
            </w:pPr>
            <w:r w:rsidRPr="00217B1F">
              <w:rPr>
                <w:rFonts w:hint="eastAsia"/>
                <w:sz w:val="21"/>
                <w:szCs w:val="21"/>
              </w:rPr>
              <w:t>黑体辐射源的温度</w:t>
            </w:r>
            <w:r w:rsidRPr="00217B1F">
              <w:rPr>
                <w:sz w:val="21"/>
                <w:szCs w:val="21"/>
              </w:rPr>
              <w:t>稳定性和均匀性</w:t>
            </w:r>
            <w:r>
              <w:rPr>
                <w:sz w:val="21"/>
                <w:szCs w:val="21"/>
              </w:rPr>
              <w:t>的</w:t>
            </w:r>
            <w:r w:rsidRPr="00217B1F">
              <w:rPr>
                <w:sz w:val="21"/>
                <w:szCs w:val="21"/>
              </w:rPr>
              <w:t>影响</w:t>
            </w:r>
          </w:p>
        </w:tc>
        <w:tc>
          <w:tcPr>
            <w:tcW w:w="709" w:type="dxa"/>
            <w:vAlign w:val="center"/>
          </w:tcPr>
          <w:p w:rsidR="007C4CCF" w:rsidRPr="00BB0F1E" w:rsidRDefault="007A4AD7" w:rsidP="007C4CCF">
            <w:pPr>
              <w:spacing w:before="120" w:after="120" w:line="360" w:lineRule="auto"/>
              <w:jc w:val="center"/>
              <w:rPr>
                <w:sz w:val="18"/>
                <w:szCs w:val="18"/>
              </w:rPr>
            </w:pPr>
            <w:r>
              <w:rPr>
                <w:rFonts w:hint="eastAsia"/>
                <w:sz w:val="18"/>
                <w:szCs w:val="18"/>
              </w:rPr>
              <w:t>B</w:t>
            </w:r>
          </w:p>
        </w:tc>
        <w:tc>
          <w:tcPr>
            <w:tcW w:w="992" w:type="dxa"/>
            <w:vAlign w:val="center"/>
          </w:tcPr>
          <w:p w:rsidR="007C4CCF" w:rsidRPr="00BB0F1E" w:rsidRDefault="00010219" w:rsidP="007C4CCF">
            <w:pPr>
              <w:spacing w:before="120" w:after="120" w:line="360" w:lineRule="auto"/>
              <w:jc w:val="center"/>
              <w:rPr>
                <w:sz w:val="18"/>
                <w:szCs w:val="18"/>
              </w:rPr>
            </w:pPr>
            <w:r>
              <w:rPr>
                <w:rFonts w:hint="eastAsia"/>
                <w:sz w:val="18"/>
                <w:szCs w:val="18"/>
              </w:rPr>
              <w:t>0.01</w:t>
            </w:r>
          </w:p>
        </w:tc>
        <w:tc>
          <w:tcPr>
            <w:tcW w:w="709" w:type="dxa"/>
            <w:vAlign w:val="center"/>
          </w:tcPr>
          <w:p w:rsidR="007C4CCF" w:rsidRPr="00BB0F1E" w:rsidRDefault="00010219" w:rsidP="007C4CCF">
            <w:pPr>
              <w:spacing w:before="120" w:after="120" w:line="360" w:lineRule="auto"/>
              <w:jc w:val="center"/>
              <w:rPr>
                <w:sz w:val="18"/>
                <w:szCs w:val="18"/>
              </w:rPr>
            </w:pPr>
            <w:r>
              <w:rPr>
                <w:rFonts w:hint="eastAsia"/>
                <w:sz w:val="18"/>
                <w:szCs w:val="18"/>
              </w:rPr>
              <w:t>均匀</w:t>
            </w:r>
          </w:p>
        </w:tc>
        <w:tc>
          <w:tcPr>
            <w:tcW w:w="708" w:type="dxa"/>
            <w:vAlign w:val="center"/>
          </w:tcPr>
          <w:p w:rsidR="007C4CCF" w:rsidRPr="00BB0F1E" w:rsidRDefault="00010219" w:rsidP="007C4CCF">
            <w:pPr>
              <w:spacing w:before="120" w:after="120" w:line="360" w:lineRule="auto"/>
              <w:jc w:val="center"/>
              <w:rPr>
                <w:sz w:val="18"/>
                <w:szCs w:val="18"/>
              </w:rPr>
            </w:pPr>
            <m:oMathPara>
              <m:oMath>
                <m:rad>
                  <m:radPr>
                    <m:degHide m:val="on"/>
                    <m:ctrlPr>
                      <w:rPr>
                        <w:rFonts w:ascii="Cambria Math" w:hAnsi="Cambria Math"/>
                        <w:sz w:val="24"/>
                        <w:szCs w:val="24"/>
                      </w:rPr>
                    </m:ctrlPr>
                  </m:radPr>
                  <m:deg/>
                  <m:e>
                    <m:r>
                      <m:rPr>
                        <m:sty m:val="p"/>
                      </m:rPr>
                      <w:rPr>
                        <w:rFonts w:ascii="Cambria Math" w:hAnsi="Cambria Math"/>
                        <w:sz w:val="24"/>
                        <w:szCs w:val="24"/>
                      </w:rPr>
                      <m:t>3</m:t>
                    </m:r>
                  </m:e>
                </m:rad>
              </m:oMath>
            </m:oMathPara>
          </w:p>
        </w:tc>
        <w:tc>
          <w:tcPr>
            <w:tcW w:w="968" w:type="dxa"/>
            <w:vAlign w:val="center"/>
          </w:tcPr>
          <w:p w:rsidR="007C4CCF" w:rsidRPr="002B2E06" w:rsidRDefault="00134D86" w:rsidP="003C3BC2">
            <w:pPr>
              <w:spacing w:before="120" w:after="120" w:line="360" w:lineRule="auto"/>
              <w:jc w:val="center"/>
              <w:rPr>
                <w:sz w:val="18"/>
                <w:szCs w:val="18"/>
              </w:rPr>
            </w:pPr>
            <w:r>
              <w:rPr>
                <w:rFonts w:hint="eastAsia"/>
                <w:sz w:val="18"/>
                <w:szCs w:val="18"/>
              </w:rPr>
              <w:t>0.</w:t>
            </w:r>
            <w:r w:rsidR="003C3BC2">
              <w:rPr>
                <w:rFonts w:hint="eastAsia"/>
                <w:sz w:val="18"/>
                <w:szCs w:val="18"/>
              </w:rPr>
              <w:t>0058</w:t>
            </w:r>
          </w:p>
        </w:tc>
      </w:tr>
      <w:tr w:rsidR="00ED2F1C" w:rsidRPr="00BB0F1E" w:rsidTr="00623BEA">
        <w:trPr>
          <w:jc w:val="center"/>
        </w:trPr>
        <w:tc>
          <w:tcPr>
            <w:tcW w:w="675" w:type="dxa"/>
            <w:vAlign w:val="center"/>
          </w:tcPr>
          <w:p w:rsidR="00ED2F1C" w:rsidRDefault="00391F95" w:rsidP="007C4CCF">
            <w:pPr>
              <w:spacing w:before="120" w:after="120" w:line="360" w:lineRule="auto"/>
              <w:jc w:val="center"/>
              <w:rPr>
                <w:sz w:val="18"/>
                <w:szCs w:val="18"/>
              </w:rPr>
            </w:pPr>
            <w:r>
              <w:rPr>
                <w:rFonts w:hint="eastAsia"/>
                <w:sz w:val="18"/>
                <w:szCs w:val="18"/>
              </w:rPr>
              <w:t>2</w:t>
            </w:r>
          </w:p>
        </w:tc>
        <w:tc>
          <w:tcPr>
            <w:tcW w:w="827" w:type="dxa"/>
            <w:vAlign w:val="center"/>
          </w:tcPr>
          <w:p w:rsidR="00ED2F1C" w:rsidRPr="007A4AD7" w:rsidRDefault="00010219" w:rsidP="007C4CCF">
            <w:pPr>
              <w:spacing w:before="120" w:after="120" w:line="360" w:lineRule="auto"/>
              <w:jc w:val="center"/>
              <w:rPr>
                <w:sz w:val="18"/>
                <w:szCs w:val="18"/>
              </w:rPr>
            </w:pPr>
            <w:r w:rsidRPr="00010219">
              <w:rPr>
                <w:i/>
                <w:sz w:val="24"/>
              </w:rPr>
              <w:t>u</w:t>
            </w:r>
            <w:r>
              <w:rPr>
                <w:rFonts w:hint="eastAsia"/>
                <w:sz w:val="24"/>
                <w:vertAlign w:val="subscript"/>
              </w:rPr>
              <w:t>2</w:t>
            </w:r>
          </w:p>
        </w:tc>
        <w:tc>
          <w:tcPr>
            <w:tcW w:w="2292" w:type="dxa"/>
            <w:vAlign w:val="center"/>
          </w:tcPr>
          <w:p w:rsidR="00ED2F1C" w:rsidRPr="007A4AD7" w:rsidRDefault="00010219" w:rsidP="00010219">
            <w:pPr>
              <w:spacing w:before="120" w:after="120" w:line="360" w:lineRule="auto"/>
              <w:jc w:val="center"/>
              <w:rPr>
                <w:sz w:val="18"/>
                <w:szCs w:val="18"/>
              </w:rPr>
            </w:pPr>
            <w:r>
              <w:rPr>
                <w:rFonts w:hint="eastAsia"/>
                <w:sz w:val="24"/>
              </w:rPr>
              <w:t>测量的信号电压的影响</w:t>
            </w:r>
          </w:p>
        </w:tc>
        <w:tc>
          <w:tcPr>
            <w:tcW w:w="709" w:type="dxa"/>
            <w:vAlign w:val="center"/>
          </w:tcPr>
          <w:p w:rsidR="00ED2F1C" w:rsidRPr="00BB0F1E" w:rsidRDefault="00391F95" w:rsidP="007C4CCF">
            <w:pPr>
              <w:spacing w:before="120" w:after="120" w:line="360" w:lineRule="auto"/>
              <w:jc w:val="center"/>
              <w:rPr>
                <w:sz w:val="18"/>
                <w:szCs w:val="18"/>
              </w:rPr>
            </w:pPr>
            <w:r>
              <w:rPr>
                <w:rFonts w:hint="eastAsia"/>
                <w:sz w:val="18"/>
                <w:szCs w:val="18"/>
              </w:rPr>
              <w:t>B</w:t>
            </w:r>
          </w:p>
        </w:tc>
        <w:tc>
          <w:tcPr>
            <w:tcW w:w="992" w:type="dxa"/>
            <w:vAlign w:val="center"/>
          </w:tcPr>
          <w:p w:rsidR="00ED2F1C" w:rsidRPr="00BB0F1E" w:rsidRDefault="00010219" w:rsidP="007C4CCF">
            <w:pPr>
              <w:spacing w:before="120" w:after="120" w:line="360" w:lineRule="auto"/>
              <w:jc w:val="center"/>
              <w:rPr>
                <w:sz w:val="18"/>
                <w:szCs w:val="18"/>
              </w:rPr>
            </w:pPr>
            <w:r>
              <w:rPr>
                <w:rFonts w:hint="eastAsia"/>
                <w:sz w:val="18"/>
                <w:szCs w:val="18"/>
              </w:rPr>
              <w:t>0.01</w:t>
            </w:r>
          </w:p>
        </w:tc>
        <w:tc>
          <w:tcPr>
            <w:tcW w:w="709" w:type="dxa"/>
            <w:vAlign w:val="center"/>
          </w:tcPr>
          <w:p w:rsidR="00ED2F1C" w:rsidRPr="00BB0F1E" w:rsidRDefault="00010219" w:rsidP="007C4CCF">
            <w:pPr>
              <w:spacing w:before="120" w:after="120" w:line="360" w:lineRule="auto"/>
              <w:jc w:val="center"/>
              <w:rPr>
                <w:sz w:val="18"/>
                <w:szCs w:val="18"/>
              </w:rPr>
            </w:pPr>
            <w:r>
              <w:rPr>
                <w:rFonts w:hint="eastAsia"/>
                <w:sz w:val="18"/>
                <w:szCs w:val="18"/>
              </w:rPr>
              <w:t>均匀</w:t>
            </w:r>
          </w:p>
        </w:tc>
        <w:tc>
          <w:tcPr>
            <w:tcW w:w="708" w:type="dxa"/>
            <w:vAlign w:val="center"/>
          </w:tcPr>
          <w:p w:rsidR="00ED2F1C" w:rsidRDefault="00010219" w:rsidP="007C4CCF">
            <w:pPr>
              <w:spacing w:before="120" w:after="120"/>
              <w:jc w:val="center"/>
            </w:pPr>
            <m:oMathPara>
              <m:oMath>
                <m:rad>
                  <m:radPr>
                    <m:degHide m:val="on"/>
                    <m:ctrlPr>
                      <w:rPr>
                        <w:rFonts w:ascii="Cambria Math" w:hAnsi="Cambria Math"/>
                        <w:sz w:val="24"/>
                        <w:szCs w:val="24"/>
                      </w:rPr>
                    </m:ctrlPr>
                  </m:radPr>
                  <m:deg/>
                  <m:e>
                    <m:r>
                      <m:rPr>
                        <m:sty m:val="p"/>
                      </m:rPr>
                      <w:rPr>
                        <w:rFonts w:ascii="Cambria Math" w:hAnsi="Cambria Math"/>
                        <w:sz w:val="24"/>
                        <w:szCs w:val="24"/>
                      </w:rPr>
                      <m:t>3</m:t>
                    </m:r>
                  </m:e>
                </m:rad>
              </m:oMath>
            </m:oMathPara>
          </w:p>
        </w:tc>
        <w:tc>
          <w:tcPr>
            <w:tcW w:w="968" w:type="dxa"/>
            <w:vAlign w:val="center"/>
          </w:tcPr>
          <w:p w:rsidR="00ED2F1C" w:rsidRPr="002B2E06" w:rsidRDefault="00134D86" w:rsidP="003C3BC2">
            <w:pPr>
              <w:spacing w:before="120" w:after="120" w:line="360" w:lineRule="auto"/>
              <w:jc w:val="center"/>
              <w:rPr>
                <w:sz w:val="18"/>
                <w:szCs w:val="18"/>
              </w:rPr>
            </w:pPr>
            <w:r>
              <w:rPr>
                <w:rFonts w:hint="eastAsia"/>
                <w:sz w:val="18"/>
                <w:szCs w:val="18"/>
              </w:rPr>
              <w:t>0.00</w:t>
            </w:r>
            <w:r w:rsidR="003C3BC2">
              <w:rPr>
                <w:rFonts w:hint="eastAsia"/>
                <w:sz w:val="18"/>
                <w:szCs w:val="18"/>
              </w:rPr>
              <w:t>58</w:t>
            </w:r>
          </w:p>
        </w:tc>
      </w:tr>
      <w:tr w:rsidR="00ED2F1C" w:rsidRPr="00BB0F1E" w:rsidTr="00623BEA">
        <w:trPr>
          <w:jc w:val="center"/>
        </w:trPr>
        <w:tc>
          <w:tcPr>
            <w:tcW w:w="675" w:type="dxa"/>
            <w:vAlign w:val="center"/>
          </w:tcPr>
          <w:p w:rsidR="00ED2F1C" w:rsidRDefault="00391F95" w:rsidP="007C4CCF">
            <w:pPr>
              <w:spacing w:before="120" w:after="120" w:line="360" w:lineRule="auto"/>
              <w:jc w:val="center"/>
              <w:rPr>
                <w:sz w:val="18"/>
                <w:szCs w:val="18"/>
              </w:rPr>
            </w:pPr>
            <w:r>
              <w:rPr>
                <w:rFonts w:hint="eastAsia"/>
                <w:sz w:val="18"/>
                <w:szCs w:val="18"/>
              </w:rPr>
              <w:t>3</w:t>
            </w:r>
          </w:p>
        </w:tc>
        <w:tc>
          <w:tcPr>
            <w:tcW w:w="827" w:type="dxa"/>
            <w:vAlign w:val="center"/>
          </w:tcPr>
          <w:p w:rsidR="00ED2F1C" w:rsidRPr="00DC6935" w:rsidRDefault="00010219" w:rsidP="007C4CCF">
            <w:pPr>
              <w:spacing w:before="120" w:after="120" w:line="360" w:lineRule="auto"/>
              <w:jc w:val="center"/>
              <w:rPr>
                <w:sz w:val="18"/>
                <w:szCs w:val="18"/>
              </w:rPr>
            </w:pPr>
            <w:r w:rsidRPr="00010219">
              <w:rPr>
                <w:i/>
                <w:sz w:val="24"/>
              </w:rPr>
              <w:t>u</w:t>
            </w:r>
            <w:r>
              <w:rPr>
                <w:rFonts w:hint="eastAsia"/>
                <w:sz w:val="24"/>
                <w:vertAlign w:val="subscript"/>
              </w:rPr>
              <w:t>3</w:t>
            </w:r>
          </w:p>
        </w:tc>
        <w:tc>
          <w:tcPr>
            <w:tcW w:w="2292" w:type="dxa"/>
            <w:vAlign w:val="center"/>
          </w:tcPr>
          <w:p w:rsidR="00ED2F1C" w:rsidRPr="007A4AD7" w:rsidRDefault="00010219" w:rsidP="00010219">
            <w:pPr>
              <w:spacing w:before="120" w:after="120" w:line="360" w:lineRule="auto"/>
              <w:jc w:val="center"/>
              <w:rPr>
                <w:sz w:val="18"/>
                <w:szCs w:val="18"/>
              </w:rPr>
            </w:pPr>
            <w:r>
              <w:rPr>
                <w:rFonts w:hint="eastAsia"/>
                <w:sz w:val="24"/>
              </w:rPr>
              <w:t>测量的噪声电压均方根的影响</w:t>
            </w:r>
          </w:p>
        </w:tc>
        <w:tc>
          <w:tcPr>
            <w:tcW w:w="709" w:type="dxa"/>
            <w:vAlign w:val="center"/>
          </w:tcPr>
          <w:p w:rsidR="00ED2F1C" w:rsidRDefault="00391F95" w:rsidP="007C4CCF">
            <w:pPr>
              <w:spacing w:before="120" w:after="120" w:line="360" w:lineRule="auto"/>
              <w:jc w:val="center"/>
              <w:rPr>
                <w:sz w:val="18"/>
                <w:szCs w:val="18"/>
              </w:rPr>
            </w:pPr>
            <w:r>
              <w:rPr>
                <w:rFonts w:hint="eastAsia"/>
                <w:sz w:val="18"/>
                <w:szCs w:val="18"/>
              </w:rPr>
              <w:t>B</w:t>
            </w:r>
          </w:p>
        </w:tc>
        <w:tc>
          <w:tcPr>
            <w:tcW w:w="992" w:type="dxa"/>
            <w:vAlign w:val="center"/>
          </w:tcPr>
          <w:p w:rsidR="00ED2F1C" w:rsidRDefault="00010219" w:rsidP="007C4CCF">
            <w:pPr>
              <w:spacing w:before="120" w:after="120" w:line="360" w:lineRule="auto"/>
              <w:jc w:val="center"/>
              <w:rPr>
                <w:sz w:val="18"/>
                <w:szCs w:val="18"/>
              </w:rPr>
            </w:pPr>
            <w:r>
              <w:rPr>
                <w:rFonts w:hint="eastAsia"/>
                <w:sz w:val="18"/>
                <w:szCs w:val="18"/>
              </w:rPr>
              <w:t>0.02</w:t>
            </w:r>
          </w:p>
        </w:tc>
        <w:tc>
          <w:tcPr>
            <w:tcW w:w="709" w:type="dxa"/>
            <w:vAlign w:val="center"/>
          </w:tcPr>
          <w:p w:rsidR="00ED2F1C" w:rsidRDefault="00010219" w:rsidP="007C4CCF">
            <w:pPr>
              <w:spacing w:before="120" w:after="120" w:line="360" w:lineRule="auto"/>
              <w:jc w:val="center"/>
              <w:rPr>
                <w:sz w:val="18"/>
                <w:szCs w:val="18"/>
              </w:rPr>
            </w:pPr>
            <w:r>
              <w:rPr>
                <w:rFonts w:hint="eastAsia"/>
                <w:sz w:val="18"/>
                <w:szCs w:val="18"/>
              </w:rPr>
              <w:t>均匀</w:t>
            </w:r>
          </w:p>
        </w:tc>
        <w:tc>
          <w:tcPr>
            <w:tcW w:w="708" w:type="dxa"/>
            <w:vAlign w:val="center"/>
          </w:tcPr>
          <w:p w:rsidR="00ED2F1C" w:rsidRDefault="00010219" w:rsidP="007C4CCF">
            <w:pPr>
              <w:spacing w:before="120" w:after="120"/>
              <w:jc w:val="center"/>
              <w:rPr>
                <w:sz w:val="18"/>
                <w:szCs w:val="18"/>
              </w:rPr>
            </w:pPr>
            <m:oMathPara>
              <m:oMath>
                <m:rad>
                  <m:radPr>
                    <m:degHide m:val="on"/>
                    <m:ctrlPr>
                      <w:rPr>
                        <w:rFonts w:ascii="Cambria Math" w:hAnsi="Cambria Math"/>
                        <w:sz w:val="24"/>
                        <w:szCs w:val="24"/>
                      </w:rPr>
                    </m:ctrlPr>
                  </m:radPr>
                  <m:deg/>
                  <m:e>
                    <m:r>
                      <m:rPr>
                        <m:sty m:val="p"/>
                      </m:rPr>
                      <w:rPr>
                        <w:rFonts w:ascii="Cambria Math" w:hAnsi="Cambria Math"/>
                        <w:sz w:val="24"/>
                        <w:szCs w:val="24"/>
                      </w:rPr>
                      <m:t>3</m:t>
                    </m:r>
                  </m:e>
                </m:rad>
              </m:oMath>
            </m:oMathPara>
          </w:p>
        </w:tc>
        <w:tc>
          <w:tcPr>
            <w:tcW w:w="968" w:type="dxa"/>
            <w:vAlign w:val="center"/>
          </w:tcPr>
          <w:p w:rsidR="00ED2F1C" w:rsidRPr="002B2E06" w:rsidRDefault="00134D86" w:rsidP="007C4CCF">
            <w:pPr>
              <w:spacing w:before="120" w:after="120" w:line="360" w:lineRule="auto"/>
              <w:jc w:val="center"/>
              <w:rPr>
                <w:sz w:val="18"/>
                <w:szCs w:val="18"/>
              </w:rPr>
            </w:pPr>
            <w:r>
              <w:rPr>
                <w:rFonts w:hint="eastAsia"/>
                <w:sz w:val="18"/>
                <w:szCs w:val="18"/>
              </w:rPr>
              <w:t>0.01</w:t>
            </w:r>
            <w:r w:rsidR="003C3BC2">
              <w:rPr>
                <w:rFonts w:hint="eastAsia"/>
                <w:sz w:val="18"/>
                <w:szCs w:val="18"/>
              </w:rPr>
              <w:t>15</w:t>
            </w:r>
          </w:p>
        </w:tc>
      </w:tr>
      <w:tr w:rsidR="007C4CCF" w:rsidRPr="00BB0F1E" w:rsidTr="00623BEA">
        <w:trPr>
          <w:jc w:val="center"/>
        </w:trPr>
        <w:tc>
          <w:tcPr>
            <w:tcW w:w="675" w:type="dxa"/>
            <w:vAlign w:val="center"/>
          </w:tcPr>
          <w:p w:rsidR="007C4CCF" w:rsidRDefault="00391F95" w:rsidP="007C4CCF">
            <w:pPr>
              <w:spacing w:before="120" w:after="120" w:line="360" w:lineRule="auto"/>
              <w:jc w:val="center"/>
              <w:rPr>
                <w:sz w:val="18"/>
                <w:szCs w:val="18"/>
              </w:rPr>
            </w:pPr>
            <w:r>
              <w:rPr>
                <w:rFonts w:hint="eastAsia"/>
                <w:sz w:val="18"/>
                <w:szCs w:val="18"/>
              </w:rPr>
              <w:t>4</w:t>
            </w:r>
          </w:p>
        </w:tc>
        <w:tc>
          <w:tcPr>
            <w:tcW w:w="827" w:type="dxa"/>
            <w:vAlign w:val="center"/>
          </w:tcPr>
          <w:p w:rsidR="007C4CCF" w:rsidRDefault="00010219" w:rsidP="007C4CCF">
            <w:pPr>
              <w:spacing w:before="120" w:after="120" w:line="360" w:lineRule="auto"/>
              <w:jc w:val="center"/>
              <w:rPr>
                <w:sz w:val="18"/>
                <w:szCs w:val="18"/>
              </w:rPr>
            </w:pPr>
            <w:r w:rsidRPr="00010219">
              <w:rPr>
                <w:i/>
                <w:sz w:val="24"/>
              </w:rPr>
              <w:t>u</w:t>
            </w:r>
            <w:r>
              <w:rPr>
                <w:rFonts w:hint="eastAsia"/>
                <w:sz w:val="18"/>
                <w:szCs w:val="18"/>
                <w:vertAlign w:val="subscript"/>
              </w:rPr>
              <w:t xml:space="preserve"> 4</w:t>
            </w:r>
          </w:p>
        </w:tc>
        <w:tc>
          <w:tcPr>
            <w:tcW w:w="2292" w:type="dxa"/>
            <w:vAlign w:val="center"/>
          </w:tcPr>
          <w:p w:rsidR="007C4CCF" w:rsidRPr="00214EF4" w:rsidRDefault="00391F95" w:rsidP="007C4CCF">
            <w:pPr>
              <w:spacing w:before="120" w:after="120" w:line="360" w:lineRule="auto"/>
              <w:jc w:val="center"/>
            </w:pPr>
            <w:r>
              <w:rPr>
                <w:rFonts w:hint="eastAsia"/>
              </w:rPr>
              <w:t>测量重复性</w:t>
            </w:r>
          </w:p>
        </w:tc>
        <w:tc>
          <w:tcPr>
            <w:tcW w:w="709" w:type="dxa"/>
            <w:vAlign w:val="center"/>
          </w:tcPr>
          <w:p w:rsidR="007C4CCF" w:rsidRPr="00BB0F1E" w:rsidRDefault="00391F95" w:rsidP="007C4CCF">
            <w:pPr>
              <w:spacing w:before="120" w:after="120" w:line="360" w:lineRule="auto"/>
              <w:jc w:val="center"/>
              <w:rPr>
                <w:sz w:val="18"/>
                <w:szCs w:val="18"/>
              </w:rPr>
            </w:pPr>
            <w:r>
              <w:rPr>
                <w:rFonts w:hint="eastAsia"/>
                <w:sz w:val="18"/>
                <w:szCs w:val="18"/>
              </w:rPr>
              <w:t>A</w:t>
            </w:r>
          </w:p>
        </w:tc>
        <w:tc>
          <w:tcPr>
            <w:tcW w:w="992" w:type="dxa"/>
            <w:vAlign w:val="center"/>
          </w:tcPr>
          <w:p w:rsidR="007C4CCF" w:rsidRPr="00BB0F1E" w:rsidRDefault="00010219" w:rsidP="007C4CCF">
            <w:pPr>
              <w:spacing w:before="120" w:after="120" w:line="360" w:lineRule="auto"/>
              <w:jc w:val="center"/>
              <w:rPr>
                <w:sz w:val="18"/>
                <w:szCs w:val="18"/>
              </w:rPr>
            </w:pPr>
            <w:r>
              <w:rPr>
                <w:rFonts w:hint="eastAsia"/>
                <w:sz w:val="18"/>
                <w:szCs w:val="18"/>
              </w:rPr>
              <w:t>0.00078</w:t>
            </w:r>
          </w:p>
        </w:tc>
        <w:tc>
          <w:tcPr>
            <w:tcW w:w="709" w:type="dxa"/>
            <w:vAlign w:val="center"/>
          </w:tcPr>
          <w:p w:rsidR="007C4CCF" w:rsidRPr="00BB0F1E" w:rsidRDefault="001479A6" w:rsidP="007C4CCF">
            <w:pPr>
              <w:spacing w:before="120" w:after="120" w:line="360" w:lineRule="auto"/>
              <w:jc w:val="center"/>
              <w:rPr>
                <w:sz w:val="18"/>
                <w:szCs w:val="18"/>
              </w:rPr>
            </w:pPr>
            <w:r>
              <w:rPr>
                <w:rFonts w:hint="eastAsia"/>
                <w:sz w:val="18"/>
                <w:szCs w:val="18"/>
              </w:rPr>
              <w:t>正态</w:t>
            </w:r>
          </w:p>
        </w:tc>
        <w:tc>
          <w:tcPr>
            <w:tcW w:w="708" w:type="dxa"/>
            <w:vAlign w:val="center"/>
          </w:tcPr>
          <w:p w:rsidR="007C4CCF" w:rsidRDefault="00010219" w:rsidP="007C4CCF">
            <w:pPr>
              <w:spacing w:before="120" w:after="120"/>
              <w:jc w:val="center"/>
            </w:pPr>
            <w:r>
              <w:rPr>
                <w:rFonts w:hint="eastAsia"/>
              </w:rPr>
              <w:t>1</w:t>
            </w:r>
          </w:p>
        </w:tc>
        <w:tc>
          <w:tcPr>
            <w:tcW w:w="968" w:type="dxa"/>
            <w:vAlign w:val="center"/>
          </w:tcPr>
          <w:p w:rsidR="007C4CCF" w:rsidRPr="002B2E06" w:rsidRDefault="00C64241" w:rsidP="003C3BC2">
            <w:pPr>
              <w:spacing w:before="120" w:after="120" w:line="360" w:lineRule="auto"/>
              <w:jc w:val="center"/>
              <w:rPr>
                <w:sz w:val="18"/>
                <w:szCs w:val="18"/>
              </w:rPr>
            </w:pPr>
            <w:r>
              <w:rPr>
                <w:rFonts w:hint="eastAsia"/>
                <w:sz w:val="18"/>
                <w:szCs w:val="18"/>
              </w:rPr>
              <w:t>0.000</w:t>
            </w:r>
            <w:r w:rsidR="003C3BC2">
              <w:rPr>
                <w:rFonts w:hint="eastAsia"/>
                <w:sz w:val="18"/>
                <w:szCs w:val="18"/>
              </w:rPr>
              <w:t>78</w:t>
            </w:r>
          </w:p>
        </w:tc>
      </w:tr>
    </w:tbl>
    <w:p w:rsidR="007C4CCF" w:rsidRDefault="007C4CCF" w:rsidP="007C4CCF">
      <w:pPr>
        <w:spacing w:line="360" w:lineRule="auto"/>
        <w:ind w:firstLineChars="200" w:firstLine="480"/>
        <w:rPr>
          <w:sz w:val="24"/>
        </w:rPr>
      </w:pPr>
    </w:p>
    <w:p w:rsidR="007C4CCF" w:rsidRDefault="007C4CCF" w:rsidP="007C4CCF">
      <w:pPr>
        <w:spacing w:line="360" w:lineRule="auto"/>
        <w:ind w:firstLineChars="200" w:firstLine="480"/>
        <w:rPr>
          <w:sz w:val="24"/>
        </w:rPr>
      </w:pPr>
      <w:r>
        <w:rPr>
          <w:sz w:val="24"/>
        </w:rPr>
        <w:t>由于各分量不相关，合成标准不确定度为：</w:t>
      </w:r>
      <w:proofErr w:type="spellStart"/>
      <w:proofErr w:type="gramStart"/>
      <w:r w:rsidR="00DA2281" w:rsidRPr="003C3BC2">
        <w:rPr>
          <w:rFonts w:hint="eastAsia"/>
          <w:i/>
          <w:sz w:val="24"/>
        </w:rPr>
        <w:t>u</w:t>
      </w:r>
      <w:r w:rsidR="00DA2281">
        <w:rPr>
          <w:rFonts w:hint="eastAsia"/>
          <w:sz w:val="24"/>
          <w:vertAlign w:val="subscript"/>
        </w:rPr>
        <w:t>c</w:t>
      </w:r>
      <w:proofErr w:type="spellEnd"/>
      <w:proofErr w:type="gramEnd"/>
      <w:r w:rsidR="00DA2281">
        <w:rPr>
          <w:rFonts w:hint="eastAsia"/>
          <w:sz w:val="24"/>
        </w:rPr>
        <w:t>=</w:t>
      </w:r>
      <m:oMath>
        <m:rad>
          <m:radPr>
            <m:degHide m:val="on"/>
            <m:ctrlPr>
              <w:rPr>
                <w:rFonts w:ascii="Cambria Math" w:hAnsi="Cambria Math"/>
                <w:i/>
                <w:sz w:val="24"/>
              </w:rPr>
            </m:ctrlPr>
          </m:radPr>
          <m:deg/>
          <m:e>
            <m:sSubSup>
              <m:sSubSupPr>
                <m:ctrlPr>
                  <w:rPr>
                    <w:rFonts w:ascii="Cambria Math" w:hAnsi="Cambria Math"/>
                    <w:i/>
                    <w:sz w:val="24"/>
                  </w:rPr>
                </m:ctrlPr>
              </m:sSubSupPr>
              <m:e>
                <m:r>
                  <w:rPr>
                    <w:rFonts w:ascii="Cambria Math" w:hAnsi="Cambria Math"/>
                    <w:sz w:val="24"/>
                  </w:rPr>
                  <m:t>u</m:t>
                </m:r>
              </m:e>
              <m:sub>
                <m:r>
                  <w:rPr>
                    <w:rFonts w:ascii="Cambria Math" w:hAnsi="Cambria Math"/>
                    <w:sz w:val="24"/>
                  </w:rPr>
                  <m:t>1</m:t>
                </m:r>
              </m:sub>
              <m:sup>
                <m:r>
                  <w:rPr>
                    <w:rFonts w:ascii="Cambria Math" w:hAnsi="Cambria Math"/>
                    <w:sz w:val="24"/>
                  </w:rPr>
                  <m:t>2</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u</m:t>
                </m:r>
              </m:e>
              <m:sub>
                <m:r>
                  <w:rPr>
                    <w:rFonts w:ascii="Cambria Math" w:hAnsi="Cambria Math"/>
                    <w:sz w:val="24"/>
                  </w:rPr>
                  <m:t>2</m:t>
                </m:r>
              </m:sub>
              <m:sup>
                <m:r>
                  <w:rPr>
                    <w:rFonts w:ascii="Cambria Math" w:hAnsi="Cambria Math"/>
                    <w:sz w:val="24"/>
                  </w:rPr>
                  <m:t>2</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u</m:t>
                </m:r>
              </m:e>
              <m:sub>
                <m:r>
                  <w:rPr>
                    <w:rFonts w:ascii="Cambria Math" w:hAnsi="Cambria Math"/>
                    <w:sz w:val="24"/>
                  </w:rPr>
                  <m:t>3</m:t>
                </m:r>
              </m:sub>
              <m:sup>
                <m:r>
                  <w:rPr>
                    <w:rFonts w:ascii="Cambria Math" w:hAnsi="Cambria Math"/>
                    <w:sz w:val="24"/>
                  </w:rPr>
                  <m:t>2</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u</m:t>
                </m:r>
              </m:e>
              <m:sub>
                <m:r>
                  <w:rPr>
                    <w:rFonts w:ascii="Cambria Math" w:hAnsi="Cambria Math"/>
                    <w:sz w:val="24"/>
                  </w:rPr>
                  <m:t>4</m:t>
                </m:r>
              </m:sub>
              <m:sup>
                <m:r>
                  <w:rPr>
                    <w:rFonts w:ascii="Cambria Math" w:hAnsi="Cambria Math"/>
                    <w:sz w:val="24"/>
                  </w:rPr>
                  <m:t>2</m:t>
                </m:r>
              </m:sup>
            </m:sSubSup>
          </m:e>
        </m:rad>
      </m:oMath>
      <w:r w:rsidR="00DA2281">
        <w:rPr>
          <w:rFonts w:hint="eastAsia"/>
          <w:sz w:val="24"/>
        </w:rPr>
        <w:t>=</w:t>
      </w:r>
      <w:r w:rsidR="00B5434E">
        <w:rPr>
          <w:rFonts w:hint="eastAsia"/>
          <w:sz w:val="24"/>
        </w:rPr>
        <w:t>0.</w:t>
      </w:r>
      <w:r w:rsidR="003C3BC2">
        <w:rPr>
          <w:rFonts w:hint="eastAsia"/>
          <w:sz w:val="24"/>
        </w:rPr>
        <w:t>0142K</w:t>
      </w:r>
    </w:p>
    <w:p w:rsidR="007C4CCF" w:rsidRDefault="007C4CCF" w:rsidP="007C4CCF">
      <w:pPr>
        <w:spacing w:line="360" w:lineRule="auto"/>
        <w:ind w:firstLineChars="200" w:firstLine="480"/>
        <w:rPr>
          <w:sz w:val="24"/>
        </w:rPr>
      </w:pPr>
      <w:r>
        <w:rPr>
          <w:sz w:val="24"/>
        </w:rPr>
        <w:t>扩展不确定度为：</w:t>
      </w:r>
      <w:r w:rsidR="00B5434E" w:rsidRPr="00B5434E">
        <w:rPr>
          <w:rFonts w:hint="eastAsia"/>
          <w:i/>
          <w:iCs/>
          <w:sz w:val="24"/>
        </w:rPr>
        <w:t>U</w:t>
      </w:r>
      <w:r w:rsidR="00B5434E">
        <w:rPr>
          <w:rFonts w:hint="eastAsia"/>
          <w:sz w:val="24"/>
        </w:rPr>
        <w:t>=</w:t>
      </w:r>
      <w:proofErr w:type="spellStart"/>
      <w:r w:rsidR="00B5434E" w:rsidRPr="00B5434E">
        <w:rPr>
          <w:rFonts w:hint="eastAsia"/>
          <w:i/>
          <w:iCs/>
          <w:sz w:val="24"/>
        </w:rPr>
        <w:t>ku</w:t>
      </w:r>
      <w:r w:rsidR="00B5434E" w:rsidRPr="00B5434E">
        <w:rPr>
          <w:rFonts w:hint="eastAsia"/>
          <w:i/>
          <w:iCs/>
          <w:sz w:val="24"/>
          <w:vertAlign w:val="subscript"/>
        </w:rPr>
        <w:t>c</w:t>
      </w:r>
      <w:proofErr w:type="spellEnd"/>
      <w:r w:rsidR="00B5434E" w:rsidRPr="00B5434E">
        <w:rPr>
          <w:rFonts w:hint="eastAsia"/>
          <w:sz w:val="24"/>
        </w:rPr>
        <w:t>=</w:t>
      </w:r>
      <w:r w:rsidR="00B5434E">
        <w:rPr>
          <w:rFonts w:hint="eastAsia"/>
          <w:sz w:val="24"/>
        </w:rPr>
        <w:t>0.</w:t>
      </w:r>
      <w:r w:rsidR="003C3BC2">
        <w:rPr>
          <w:rFonts w:hint="eastAsia"/>
          <w:sz w:val="24"/>
        </w:rPr>
        <w:t>029</w:t>
      </w:r>
      <w:r w:rsidR="00CD1C00">
        <w:rPr>
          <w:rFonts w:hint="eastAsia"/>
          <w:sz w:val="24"/>
        </w:rPr>
        <w:t xml:space="preserve"> </w:t>
      </w:r>
      <w:r w:rsidR="003C3BC2">
        <w:rPr>
          <w:rFonts w:hint="eastAsia"/>
          <w:sz w:val="24"/>
        </w:rPr>
        <w:t>K</w:t>
      </w:r>
      <w:r w:rsidR="00B5434E">
        <w:rPr>
          <w:rFonts w:hint="eastAsia"/>
          <w:sz w:val="24"/>
        </w:rPr>
        <w:t>（</w:t>
      </w:r>
      <w:r w:rsidR="00B5434E" w:rsidRPr="00B5434E">
        <w:rPr>
          <w:rFonts w:hint="eastAsia"/>
          <w:i/>
          <w:iCs/>
          <w:sz w:val="24"/>
        </w:rPr>
        <w:t>k</w:t>
      </w:r>
      <w:r w:rsidR="00B5434E">
        <w:rPr>
          <w:rFonts w:hint="eastAsia"/>
          <w:i/>
          <w:iCs/>
          <w:sz w:val="24"/>
        </w:rPr>
        <w:t xml:space="preserve">=2 </w:t>
      </w:r>
      <w:r w:rsidR="00B5434E">
        <w:rPr>
          <w:rFonts w:hint="eastAsia"/>
          <w:sz w:val="24"/>
        </w:rPr>
        <w:t>置信水平为</w:t>
      </w:r>
      <w:r w:rsidR="00B5434E">
        <w:rPr>
          <w:rFonts w:hint="eastAsia"/>
          <w:i/>
          <w:iCs/>
          <w:sz w:val="24"/>
        </w:rPr>
        <w:t>95%</w:t>
      </w:r>
      <w:r w:rsidR="00B5434E">
        <w:rPr>
          <w:rFonts w:hint="eastAsia"/>
          <w:sz w:val="24"/>
        </w:rPr>
        <w:t>）</w:t>
      </w:r>
    </w:p>
    <w:p w:rsidR="00D32FE1" w:rsidRDefault="00D32FE1" w:rsidP="007C4CCF">
      <w:pPr>
        <w:spacing w:line="360" w:lineRule="auto"/>
        <w:ind w:firstLineChars="200" w:firstLine="480"/>
        <w:rPr>
          <w:sz w:val="24"/>
        </w:rPr>
      </w:pPr>
    </w:p>
    <w:p w:rsidR="00FB41AA" w:rsidRPr="004E2E4B" w:rsidRDefault="00E12463" w:rsidP="00A8372E">
      <w:pPr>
        <w:numPr>
          <w:ilvl w:val="0"/>
          <w:numId w:val="2"/>
        </w:numPr>
        <w:spacing w:beforeLines="50" w:line="360" w:lineRule="auto"/>
        <w:ind w:left="357" w:hanging="357"/>
        <w:rPr>
          <w:rFonts w:asciiTheme="minorEastAsia" w:eastAsiaTheme="minorEastAsia" w:hAnsiTheme="minorEastAsia"/>
          <w:b/>
          <w:sz w:val="28"/>
          <w:szCs w:val="28"/>
        </w:rPr>
      </w:pPr>
      <w:r w:rsidRPr="004E2E4B">
        <w:rPr>
          <w:rFonts w:asciiTheme="minorEastAsia" w:eastAsiaTheme="minorEastAsia" w:hAnsiTheme="minorEastAsia" w:hint="eastAsia"/>
          <w:b/>
          <w:sz w:val="28"/>
          <w:szCs w:val="28"/>
        </w:rPr>
        <w:t>实验结论</w:t>
      </w:r>
    </w:p>
    <w:p w:rsidR="00FB41AA" w:rsidRDefault="00FF7F9C">
      <w:pPr>
        <w:autoSpaceDE/>
        <w:autoSpaceDN/>
        <w:adjustRightInd/>
        <w:spacing w:line="360" w:lineRule="auto"/>
        <w:ind w:left="284" w:firstLineChars="181" w:firstLine="434"/>
        <w:jc w:val="both"/>
        <w:textAlignment w:val="auto"/>
        <w:rPr>
          <w:rFonts w:ascii="华文楷体" w:eastAsia="华文楷体" w:hAnsi="华文楷体"/>
          <w:sz w:val="24"/>
          <w:szCs w:val="24"/>
        </w:rPr>
      </w:pPr>
      <w:r>
        <w:rPr>
          <w:rFonts w:ascii="宋体" w:hAnsi="宋体" w:cs="宋体" w:hint="eastAsia"/>
          <w:sz w:val="24"/>
          <w:szCs w:val="24"/>
        </w:rPr>
        <w:t>本实验严格按照校准规范中的校准方法执行，未出现有分歧性或模糊性的操作，具有可操作性；实验数据可靠。因此，本实验很好地验证了校准规范的可操作性和参数指标的合理性。</w:t>
      </w:r>
    </w:p>
    <w:p w:rsidR="00FB41AA" w:rsidRDefault="000A5B9D">
      <w:pPr>
        <w:spacing w:line="360" w:lineRule="auto"/>
        <w:jc w:val="right"/>
        <w:rPr>
          <w:sz w:val="24"/>
        </w:rPr>
      </w:pPr>
      <w:r w:rsidRPr="000A5B9D">
        <w:rPr>
          <w:rFonts w:ascii="华文楷体" w:eastAsia="华文楷体" w:hAnsi="华文楷体"/>
          <w:noProof/>
          <w:szCs w:val="24"/>
        </w:rPr>
        <w:pict>
          <v:line id="直线 2" o:spid="_x0000_s2050" style="position:absolute;left:0;text-align:left;z-index:251658240;visibility:visible" from="128.15pt,4.6pt" to="281.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" strokeweight="1.25pt"/>
        </w:pict>
      </w:r>
    </w:p>
    <w:p w:rsidR="00FB41AA" w:rsidRDefault="00FB41AA">
      <w:pPr>
        <w:pStyle w:val="a8"/>
        <w:spacing w:line="360" w:lineRule="auto"/>
      </w:pPr>
    </w:p>
    <w:sectPr w:rsidR="00FB41AA" w:rsidSect="004B4B03">
      <w:footerReference w:type="default" r:id="rId18"/>
      <w:pgSz w:w="12240" w:h="15840"/>
      <w:pgMar w:top="1440" w:right="1467" w:bottom="1440" w:left="1800" w:header="720" w:footer="720"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7AA" w:rsidRDefault="003B07AA">
      <w:r>
        <w:separator/>
      </w:r>
    </w:p>
  </w:endnote>
  <w:endnote w:type="continuationSeparator" w:id="0">
    <w:p w:rsidR="003B07AA" w:rsidRDefault="003B07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0C4" w:rsidRDefault="000350C4">
    <w:pPr>
      <w:pStyle w:val="ac"/>
      <w:framePr w:wrap="around" w:vAnchor="text" w:hAnchor="margin" w:xAlign="center" w:y="1"/>
      <w:rPr>
        <w:rStyle w:val="ae"/>
      </w:rPr>
    </w:pPr>
  </w:p>
  <w:p w:rsidR="000350C4" w:rsidRDefault="000350C4">
    <w:pPr>
      <w:pStyle w:val="ac"/>
      <w:framePr w:wrap="around" w:vAnchor="text" w:hAnchor="margin" w:xAlign="right" w:y="-32"/>
      <w:ind w:right="360"/>
      <w:rPr>
        <w:rStyle w:val="ae"/>
      </w:rPr>
    </w:pPr>
  </w:p>
  <w:p w:rsidR="000350C4" w:rsidRDefault="000350C4">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7AA" w:rsidRDefault="003B07AA">
      <w:r>
        <w:separator/>
      </w:r>
    </w:p>
  </w:footnote>
  <w:footnote w:type="continuationSeparator" w:id="0">
    <w:p w:rsidR="003B07AA" w:rsidRDefault="003B07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06118"/>
    <w:multiLevelType w:val="hybridMultilevel"/>
    <w:tmpl w:val="D3145E3A"/>
    <w:lvl w:ilvl="0" w:tplc="7B340518">
      <w:start w:val="1"/>
      <w:numFmt w:val="decimal"/>
      <w:lvlText w:val="%1）"/>
      <w:lvlJc w:val="left"/>
      <w:pPr>
        <w:ind w:left="960" w:hanging="720"/>
      </w:pPr>
      <w:rPr>
        <w:rFonts w:hint="default"/>
      </w:rPr>
    </w:lvl>
    <w:lvl w:ilvl="1" w:tplc="04090019" w:tentative="1">
      <w:start w:val="1"/>
      <w:numFmt w:val="low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low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lowerLetter"/>
      <w:lvlText w:val="%8)"/>
      <w:lvlJc w:val="left"/>
      <w:pPr>
        <w:ind w:left="3760" w:hanging="440"/>
      </w:pPr>
    </w:lvl>
    <w:lvl w:ilvl="8" w:tplc="0409001B" w:tentative="1">
      <w:start w:val="1"/>
      <w:numFmt w:val="lowerRoman"/>
      <w:lvlText w:val="%9."/>
      <w:lvlJc w:val="right"/>
      <w:pPr>
        <w:ind w:left="4200" w:hanging="440"/>
      </w:pPr>
    </w:lvl>
  </w:abstractNum>
  <w:abstractNum w:abstractNumId="1">
    <w:nsid w:val="4EA85489"/>
    <w:multiLevelType w:val="multilevel"/>
    <w:tmpl w:val="5D922956"/>
    <w:lvl w:ilvl="0">
      <w:start w:val="1"/>
      <w:numFmt w:val="chineseCountingThousand"/>
      <w:lvlText w:val="%1、"/>
      <w:lvlJc w:val="left"/>
      <w:pPr>
        <w:ind w:left="36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
    <w:nsid w:val="550A1E5F"/>
    <w:multiLevelType w:val="multilevel"/>
    <w:tmpl w:val="550A1E5F"/>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nsid w:val="6F5D1B15"/>
    <w:multiLevelType w:val="multilevel"/>
    <w:tmpl w:val="6F5D1B15"/>
    <w:lvl w:ilvl="0">
      <w:start w:val="1"/>
      <w:numFmt w:val="upperLetter"/>
      <w:pStyle w:val="A"/>
      <w:lvlText w:val="附录%1"/>
      <w:lvlJc w:val="left"/>
      <w:pPr>
        <w:tabs>
          <w:tab w:val="left" w:pos="720"/>
        </w:tabs>
        <w:ind w:left="567" w:hanging="567"/>
      </w:pPr>
      <w:rPr>
        <w:rFonts w:eastAsia="宋体" w:hint="eastAsia"/>
        <w:b/>
        <w:i w:val="0"/>
        <w:sz w:val="24"/>
        <w:szCs w:val="24"/>
      </w:rPr>
    </w:lvl>
    <w:lvl w:ilvl="1">
      <w:start w:val="1"/>
      <w:numFmt w:val="decimal"/>
      <w:lvlText w:val="%1%2."/>
      <w:lvlJc w:val="left"/>
      <w:pPr>
        <w:tabs>
          <w:tab w:val="left" w:pos="0"/>
        </w:tabs>
        <w:ind w:left="567" w:hanging="567"/>
      </w:pPr>
      <w:rPr>
        <w:rFonts w:ascii="Times New Roman" w:hAnsi="Times New Roman" w:cs="Times New Roman" w:hint="default"/>
        <w:b w:val="0"/>
        <w:i w:val="0"/>
        <w:sz w:val="21"/>
        <w:szCs w:val="21"/>
      </w:rPr>
    </w:lvl>
    <w:lvl w:ilvl="2">
      <w:start w:val="1"/>
      <w:numFmt w:val="decimal"/>
      <w:pStyle w:val="A3"/>
      <w:lvlText w:val="%1%2.%3."/>
      <w:lvlJc w:val="left"/>
      <w:pPr>
        <w:tabs>
          <w:tab w:val="left" w:pos="1004"/>
        </w:tabs>
        <w:ind w:left="567" w:hanging="283"/>
      </w:pPr>
      <w:rPr>
        <w:rFonts w:ascii="Times New Roman" w:eastAsia="宋体" w:hAnsi="Times New Roman" w:cs="Times New Roman" w:hint="default"/>
        <w:b w:val="0"/>
        <w:i w:val="0"/>
        <w:snapToGrid/>
        <w:kern w:val="21"/>
        <w:sz w:val="21"/>
        <w:szCs w:val="21"/>
      </w:rPr>
    </w:lvl>
    <w:lvl w:ilvl="3">
      <w:start w:val="1"/>
      <w:numFmt w:val="lowerLetter"/>
      <w:lvlText w:val="%4)"/>
      <w:lvlJc w:val="left"/>
      <w:pPr>
        <w:tabs>
          <w:tab w:val="left" w:pos="680"/>
        </w:tabs>
        <w:ind w:left="567" w:firstLine="0"/>
      </w:pPr>
      <w:rPr>
        <w:rFonts w:ascii="Times New Roman" w:eastAsia="宋体" w:hAnsi="Times New Roman" w:hint="default"/>
        <w:b w:val="0"/>
        <w:i w:val="0"/>
        <w:sz w:val="21"/>
        <w:szCs w:val="21"/>
        <w:vertAlign w:val="baseline"/>
      </w:rPr>
    </w:lvl>
    <w:lvl w:ilvl="4">
      <w:start w:val="1"/>
      <w:numFmt w:val="decimal"/>
      <w:lvlRestart w:val="0"/>
      <w:lvlText w:val="%3）"/>
      <w:lvlJc w:val="right"/>
      <w:pPr>
        <w:tabs>
          <w:tab w:val="left" w:pos="0"/>
        </w:tabs>
        <w:ind w:left="567" w:hanging="567"/>
      </w:pPr>
      <w:rPr>
        <w:rFonts w:ascii="Times New Roman" w:eastAsia="宋体" w:hAnsi="Times New Roman" w:hint="default"/>
        <w:b w:val="0"/>
        <w:i w:val="0"/>
        <w:sz w:val="21"/>
        <w:szCs w:val="21"/>
      </w:rPr>
    </w:lvl>
    <w:lvl w:ilvl="5">
      <w:start w:val="1"/>
      <w:numFmt w:val="decimal"/>
      <w:lvlText w:val="%1.%2.%3.%4.%5.%6."/>
      <w:lvlJc w:val="left"/>
      <w:pPr>
        <w:tabs>
          <w:tab w:val="left" w:pos="0"/>
        </w:tabs>
        <w:ind w:left="567" w:hanging="567"/>
      </w:pPr>
      <w:rPr>
        <w:rFonts w:hint="eastAsia"/>
      </w:rPr>
    </w:lvl>
    <w:lvl w:ilvl="6">
      <w:start w:val="1"/>
      <w:numFmt w:val="decimal"/>
      <w:lvlText w:val="%1.%2.%3.%4.%5.%6.%7."/>
      <w:lvlJc w:val="left"/>
      <w:pPr>
        <w:tabs>
          <w:tab w:val="left" w:pos="0"/>
        </w:tabs>
        <w:ind w:left="567" w:hanging="567"/>
      </w:pPr>
      <w:rPr>
        <w:rFonts w:hint="eastAsia"/>
      </w:rPr>
    </w:lvl>
    <w:lvl w:ilvl="7">
      <w:start w:val="1"/>
      <w:numFmt w:val="decimal"/>
      <w:lvlText w:val="%1.%2.%3.%4.%5.%6.%7.%8."/>
      <w:lvlJc w:val="left"/>
      <w:pPr>
        <w:tabs>
          <w:tab w:val="left" w:pos="0"/>
        </w:tabs>
        <w:ind w:left="567" w:hanging="567"/>
      </w:pPr>
      <w:rPr>
        <w:rFonts w:hint="eastAsia"/>
      </w:rPr>
    </w:lvl>
    <w:lvl w:ilvl="8">
      <w:start w:val="1"/>
      <w:numFmt w:val="decimal"/>
      <w:lvlText w:val="%1.%2.%3.%4.%5.%6.%7.%8.%9."/>
      <w:lvlJc w:val="left"/>
      <w:pPr>
        <w:tabs>
          <w:tab w:val="left" w:pos="0"/>
        </w:tabs>
        <w:ind w:left="567" w:hanging="567"/>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attachedTemplate r:id="rId1"/>
  <w:stylePaneFormatFilter w:val="3F01"/>
  <w:defaultTabStop w:val="360"/>
  <w:doNotHyphenateCaps/>
  <w:drawingGridHorizontalSpacing w:val="100"/>
  <w:drawingGridVerticalSpacing w:val="120"/>
  <w:displayHorizontalDrawingGridEvery w:val="2"/>
  <w:noPunctuationKerning/>
  <w:characterSpacingControl w:val="doNotCompress"/>
  <w:hdrShapeDefaults>
    <o:shapedefaults v:ext="edit" spidmax="40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doNotWrapTextWithPunct/>
    <w:doNotUseEastAsianBreakRules/>
    <w:useFELayout/>
    <w:doNotUseIndentAsNumberingTabStop/>
  </w:compat>
  <w:docVars>
    <w:docVar w:name="commondata" w:val="eyJoZGlkIjoiOTZiMDA3YzNiYjNjYzgyNGYxYTZkYzE0NmMzYjhkODIifQ=="/>
  </w:docVars>
  <w:rsids>
    <w:rsidRoot w:val="003D3738"/>
    <w:rsid w:val="00005E97"/>
    <w:rsid w:val="000060A9"/>
    <w:rsid w:val="00010219"/>
    <w:rsid w:val="00014AEF"/>
    <w:rsid w:val="00015232"/>
    <w:rsid w:val="00016C9A"/>
    <w:rsid w:val="000178AA"/>
    <w:rsid w:val="000201AD"/>
    <w:rsid w:val="00021776"/>
    <w:rsid w:val="00025FDF"/>
    <w:rsid w:val="00033405"/>
    <w:rsid w:val="00033EED"/>
    <w:rsid w:val="000350C4"/>
    <w:rsid w:val="00044EF1"/>
    <w:rsid w:val="000469D8"/>
    <w:rsid w:val="00046F2B"/>
    <w:rsid w:val="00047249"/>
    <w:rsid w:val="00052D40"/>
    <w:rsid w:val="000530E7"/>
    <w:rsid w:val="000656A2"/>
    <w:rsid w:val="00065E91"/>
    <w:rsid w:val="00074784"/>
    <w:rsid w:val="00075A7A"/>
    <w:rsid w:val="00075AA8"/>
    <w:rsid w:val="00080983"/>
    <w:rsid w:val="000815CC"/>
    <w:rsid w:val="0008489F"/>
    <w:rsid w:val="00084C56"/>
    <w:rsid w:val="0008623F"/>
    <w:rsid w:val="00086325"/>
    <w:rsid w:val="00086BBC"/>
    <w:rsid w:val="000873ED"/>
    <w:rsid w:val="00090EAB"/>
    <w:rsid w:val="00095C79"/>
    <w:rsid w:val="000A05AB"/>
    <w:rsid w:val="000A0BC1"/>
    <w:rsid w:val="000A1038"/>
    <w:rsid w:val="000A1B6A"/>
    <w:rsid w:val="000A3BC0"/>
    <w:rsid w:val="000A5B9D"/>
    <w:rsid w:val="000B13E2"/>
    <w:rsid w:val="000B354A"/>
    <w:rsid w:val="000B6CB9"/>
    <w:rsid w:val="000C56FB"/>
    <w:rsid w:val="000C6557"/>
    <w:rsid w:val="000C6F7B"/>
    <w:rsid w:val="000C7698"/>
    <w:rsid w:val="000D24AF"/>
    <w:rsid w:val="000E0F7E"/>
    <w:rsid w:val="000F7385"/>
    <w:rsid w:val="00106E02"/>
    <w:rsid w:val="00111157"/>
    <w:rsid w:val="00113553"/>
    <w:rsid w:val="00115DDB"/>
    <w:rsid w:val="0011706C"/>
    <w:rsid w:val="001211A3"/>
    <w:rsid w:val="001233B6"/>
    <w:rsid w:val="00125942"/>
    <w:rsid w:val="00131357"/>
    <w:rsid w:val="00131AE3"/>
    <w:rsid w:val="00134D86"/>
    <w:rsid w:val="00135ACD"/>
    <w:rsid w:val="00137B3A"/>
    <w:rsid w:val="0014721B"/>
    <w:rsid w:val="001479A6"/>
    <w:rsid w:val="001504EC"/>
    <w:rsid w:val="00151C50"/>
    <w:rsid w:val="001547B8"/>
    <w:rsid w:val="00155462"/>
    <w:rsid w:val="00156F53"/>
    <w:rsid w:val="001610FD"/>
    <w:rsid w:val="00174EC8"/>
    <w:rsid w:val="001824BC"/>
    <w:rsid w:val="001849A6"/>
    <w:rsid w:val="00184F54"/>
    <w:rsid w:val="00192A93"/>
    <w:rsid w:val="00193F88"/>
    <w:rsid w:val="001A2A85"/>
    <w:rsid w:val="001A4C99"/>
    <w:rsid w:val="001B4B13"/>
    <w:rsid w:val="001C07FC"/>
    <w:rsid w:val="001C57B5"/>
    <w:rsid w:val="001C5F64"/>
    <w:rsid w:val="001D380D"/>
    <w:rsid w:val="001D4560"/>
    <w:rsid w:val="001D62F9"/>
    <w:rsid w:val="001E2046"/>
    <w:rsid w:val="001E5D09"/>
    <w:rsid w:val="001E5F76"/>
    <w:rsid w:val="001E7E3F"/>
    <w:rsid w:val="001F2665"/>
    <w:rsid w:val="001F42E3"/>
    <w:rsid w:val="001F669E"/>
    <w:rsid w:val="0020446D"/>
    <w:rsid w:val="00205B38"/>
    <w:rsid w:val="002073F7"/>
    <w:rsid w:val="002108A4"/>
    <w:rsid w:val="00211E5E"/>
    <w:rsid w:val="00213150"/>
    <w:rsid w:val="00216D61"/>
    <w:rsid w:val="002226B2"/>
    <w:rsid w:val="00231038"/>
    <w:rsid w:val="00241710"/>
    <w:rsid w:val="00250259"/>
    <w:rsid w:val="00260D28"/>
    <w:rsid w:val="00267C5F"/>
    <w:rsid w:val="00270B8C"/>
    <w:rsid w:val="00271735"/>
    <w:rsid w:val="00283DE5"/>
    <w:rsid w:val="00284F84"/>
    <w:rsid w:val="00290FB9"/>
    <w:rsid w:val="0029306A"/>
    <w:rsid w:val="00296256"/>
    <w:rsid w:val="002A2B63"/>
    <w:rsid w:val="002A62D2"/>
    <w:rsid w:val="002B363E"/>
    <w:rsid w:val="002C0667"/>
    <w:rsid w:val="002C330A"/>
    <w:rsid w:val="002D1002"/>
    <w:rsid w:val="002D527B"/>
    <w:rsid w:val="002D64DE"/>
    <w:rsid w:val="002E4177"/>
    <w:rsid w:val="002E4BFC"/>
    <w:rsid w:val="00302B26"/>
    <w:rsid w:val="00305A5B"/>
    <w:rsid w:val="00305B96"/>
    <w:rsid w:val="003061A3"/>
    <w:rsid w:val="00311FBD"/>
    <w:rsid w:val="00317F9A"/>
    <w:rsid w:val="00322271"/>
    <w:rsid w:val="00324AA6"/>
    <w:rsid w:val="0033098E"/>
    <w:rsid w:val="00332EDF"/>
    <w:rsid w:val="00346B75"/>
    <w:rsid w:val="003541A4"/>
    <w:rsid w:val="0035458F"/>
    <w:rsid w:val="00363B18"/>
    <w:rsid w:val="00367F43"/>
    <w:rsid w:val="00374CD5"/>
    <w:rsid w:val="0037710E"/>
    <w:rsid w:val="003772BD"/>
    <w:rsid w:val="00377CA7"/>
    <w:rsid w:val="0038254A"/>
    <w:rsid w:val="00387F50"/>
    <w:rsid w:val="00391F95"/>
    <w:rsid w:val="00396147"/>
    <w:rsid w:val="00397E8D"/>
    <w:rsid w:val="003A0A51"/>
    <w:rsid w:val="003A1326"/>
    <w:rsid w:val="003A3FCA"/>
    <w:rsid w:val="003A53E9"/>
    <w:rsid w:val="003A6874"/>
    <w:rsid w:val="003B07AA"/>
    <w:rsid w:val="003C24CC"/>
    <w:rsid w:val="003C3BC2"/>
    <w:rsid w:val="003C70A3"/>
    <w:rsid w:val="003C79B8"/>
    <w:rsid w:val="003D3243"/>
    <w:rsid w:val="003D3738"/>
    <w:rsid w:val="003D5956"/>
    <w:rsid w:val="003D6081"/>
    <w:rsid w:val="003E2435"/>
    <w:rsid w:val="003F34AD"/>
    <w:rsid w:val="003F7F5D"/>
    <w:rsid w:val="00414A27"/>
    <w:rsid w:val="00416314"/>
    <w:rsid w:val="00416568"/>
    <w:rsid w:val="00432480"/>
    <w:rsid w:val="00433DBD"/>
    <w:rsid w:val="00436E1F"/>
    <w:rsid w:val="00442398"/>
    <w:rsid w:val="00443E16"/>
    <w:rsid w:val="00446AF9"/>
    <w:rsid w:val="00446BF4"/>
    <w:rsid w:val="004553DC"/>
    <w:rsid w:val="004612C4"/>
    <w:rsid w:val="00463001"/>
    <w:rsid w:val="00466E57"/>
    <w:rsid w:val="00471FA7"/>
    <w:rsid w:val="00473BFA"/>
    <w:rsid w:val="00474432"/>
    <w:rsid w:val="0047457E"/>
    <w:rsid w:val="00474CC8"/>
    <w:rsid w:val="00475D9F"/>
    <w:rsid w:val="004800F0"/>
    <w:rsid w:val="004841B1"/>
    <w:rsid w:val="00486EE4"/>
    <w:rsid w:val="00490721"/>
    <w:rsid w:val="00492AA6"/>
    <w:rsid w:val="004933AB"/>
    <w:rsid w:val="004941B2"/>
    <w:rsid w:val="00494EB8"/>
    <w:rsid w:val="00495360"/>
    <w:rsid w:val="00497C7D"/>
    <w:rsid w:val="00497DD5"/>
    <w:rsid w:val="004A1152"/>
    <w:rsid w:val="004A4F99"/>
    <w:rsid w:val="004A76A2"/>
    <w:rsid w:val="004B4B03"/>
    <w:rsid w:val="004C25FB"/>
    <w:rsid w:val="004C3E15"/>
    <w:rsid w:val="004C4D1D"/>
    <w:rsid w:val="004C4D6C"/>
    <w:rsid w:val="004C5231"/>
    <w:rsid w:val="004D226F"/>
    <w:rsid w:val="004D6A71"/>
    <w:rsid w:val="004E0A43"/>
    <w:rsid w:val="004E193D"/>
    <w:rsid w:val="004E2977"/>
    <w:rsid w:val="004E2E4B"/>
    <w:rsid w:val="004E5275"/>
    <w:rsid w:val="004E7C96"/>
    <w:rsid w:val="004F154E"/>
    <w:rsid w:val="004F216D"/>
    <w:rsid w:val="004F6302"/>
    <w:rsid w:val="004F6924"/>
    <w:rsid w:val="00525709"/>
    <w:rsid w:val="005401F4"/>
    <w:rsid w:val="0054023A"/>
    <w:rsid w:val="00557450"/>
    <w:rsid w:val="005611A3"/>
    <w:rsid w:val="00566068"/>
    <w:rsid w:val="00566DA5"/>
    <w:rsid w:val="00567812"/>
    <w:rsid w:val="0057027E"/>
    <w:rsid w:val="0057038A"/>
    <w:rsid w:val="00570EB9"/>
    <w:rsid w:val="00574A89"/>
    <w:rsid w:val="00575017"/>
    <w:rsid w:val="0057736A"/>
    <w:rsid w:val="00587CF4"/>
    <w:rsid w:val="005936CE"/>
    <w:rsid w:val="005A0412"/>
    <w:rsid w:val="005A4045"/>
    <w:rsid w:val="005B1073"/>
    <w:rsid w:val="005B6446"/>
    <w:rsid w:val="005B6AB3"/>
    <w:rsid w:val="005B6BAA"/>
    <w:rsid w:val="005D0145"/>
    <w:rsid w:val="005D17DC"/>
    <w:rsid w:val="005D3457"/>
    <w:rsid w:val="005D73D9"/>
    <w:rsid w:val="005D7B30"/>
    <w:rsid w:val="005E22F7"/>
    <w:rsid w:val="005E5F5E"/>
    <w:rsid w:val="005E61BA"/>
    <w:rsid w:val="005F4AF4"/>
    <w:rsid w:val="005F5549"/>
    <w:rsid w:val="00602132"/>
    <w:rsid w:val="00602DF0"/>
    <w:rsid w:val="00603D3C"/>
    <w:rsid w:val="00606C73"/>
    <w:rsid w:val="00611A5E"/>
    <w:rsid w:val="006133D7"/>
    <w:rsid w:val="0061513A"/>
    <w:rsid w:val="00616F02"/>
    <w:rsid w:val="00617450"/>
    <w:rsid w:val="00623564"/>
    <w:rsid w:val="00623BEA"/>
    <w:rsid w:val="00625C5A"/>
    <w:rsid w:val="00631EF8"/>
    <w:rsid w:val="00632BF3"/>
    <w:rsid w:val="00634217"/>
    <w:rsid w:val="0063428F"/>
    <w:rsid w:val="0063505B"/>
    <w:rsid w:val="00635897"/>
    <w:rsid w:val="00643E20"/>
    <w:rsid w:val="006531F7"/>
    <w:rsid w:val="00654D35"/>
    <w:rsid w:val="00655412"/>
    <w:rsid w:val="00656894"/>
    <w:rsid w:val="00656FC5"/>
    <w:rsid w:val="00663EF2"/>
    <w:rsid w:val="00667A6D"/>
    <w:rsid w:val="00667EDE"/>
    <w:rsid w:val="00670F31"/>
    <w:rsid w:val="006748E0"/>
    <w:rsid w:val="006752D3"/>
    <w:rsid w:val="00675ADE"/>
    <w:rsid w:val="006778CD"/>
    <w:rsid w:val="00677E0C"/>
    <w:rsid w:val="006828D8"/>
    <w:rsid w:val="00683030"/>
    <w:rsid w:val="00693789"/>
    <w:rsid w:val="006B08A1"/>
    <w:rsid w:val="006B2D66"/>
    <w:rsid w:val="006C33E7"/>
    <w:rsid w:val="006C563B"/>
    <w:rsid w:val="006C720C"/>
    <w:rsid w:val="006D2BC8"/>
    <w:rsid w:val="006D3663"/>
    <w:rsid w:val="006D46D2"/>
    <w:rsid w:val="006E5CB9"/>
    <w:rsid w:val="006F0522"/>
    <w:rsid w:val="006F230F"/>
    <w:rsid w:val="006F26FF"/>
    <w:rsid w:val="00701CC6"/>
    <w:rsid w:val="00701D68"/>
    <w:rsid w:val="00703261"/>
    <w:rsid w:val="00704A74"/>
    <w:rsid w:val="00707851"/>
    <w:rsid w:val="00726796"/>
    <w:rsid w:val="00731163"/>
    <w:rsid w:val="00732C10"/>
    <w:rsid w:val="00744F04"/>
    <w:rsid w:val="007470F6"/>
    <w:rsid w:val="00761A6C"/>
    <w:rsid w:val="00762063"/>
    <w:rsid w:val="00763B3C"/>
    <w:rsid w:val="00773F1A"/>
    <w:rsid w:val="007747CC"/>
    <w:rsid w:val="007759E7"/>
    <w:rsid w:val="00782FCD"/>
    <w:rsid w:val="007834C8"/>
    <w:rsid w:val="00783DC4"/>
    <w:rsid w:val="00786AD7"/>
    <w:rsid w:val="00796B6C"/>
    <w:rsid w:val="007A2705"/>
    <w:rsid w:val="007A4AD7"/>
    <w:rsid w:val="007B2732"/>
    <w:rsid w:val="007C4CCF"/>
    <w:rsid w:val="007C514A"/>
    <w:rsid w:val="007C66D8"/>
    <w:rsid w:val="007D282E"/>
    <w:rsid w:val="007D4916"/>
    <w:rsid w:val="007E41DE"/>
    <w:rsid w:val="007E44CE"/>
    <w:rsid w:val="007E6E40"/>
    <w:rsid w:val="007F3E71"/>
    <w:rsid w:val="007F694D"/>
    <w:rsid w:val="00800A5A"/>
    <w:rsid w:val="00806145"/>
    <w:rsid w:val="0081093E"/>
    <w:rsid w:val="00817F40"/>
    <w:rsid w:val="00833FA4"/>
    <w:rsid w:val="00834DE4"/>
    <w:rsid w:val="00835C68"/>
    <w:rsid w:val="008452A2"/>
    <w:rsid w:val="0084572C"/>
    <w:rsid w:val="008477A0"/>
    <w:rsid w:val="00850E1F"/>
    <w:rsid w:val="00852DBD"/>
    <w:rsid w:val="00853683"/>
    <w:rsid w:val="00864665"/>
    <w:rsid w:val="00865536"/>
    <w:rsid w:val="00870E52"/>
    <w:rsid w:val="008710DD"/>
    <w:rsid w:val="008712B5"/>
    <w:rsid w:val="00880411"/>
    <w:rsid w:val="00881814"/>
    <w:rsid w:val="0088252F"/>
    <w:rsid w:val="008838D9"/>
    <w:rsid w:val="00892DCE"/>
    <w:rsid w:val="008948CE"/>
    <w:rsid w:val="00894F46"/>
    <w:rsid w:val="008953D2"/>
    <w:rsid w:val="008A1D34"/>
    <w:rsid w:val="008A265A"/>
    <w:rsid w:val="008A5118"/>
    <w:rsid w:val="008B5678"/>
    <w:rsid w:val="008B6923"/>
    <w:rsid w:val="008B6930"/>
    <w:rsid w:val="008C2A32"/>
    <w:rsid w:val="008D4C53"/>
    <w:rsid w:val="008D70D7"/>
    <w:rsid w:val="008E288B"/>
    <w:rsid w:val="008E3178"/>
    <w:rsid w:val="008E3EA4"/>
    <w:rsid w:val="008E6DE7"/>
    <w:rsid w:val="0090267E"/>
    <w:rsid w:val="0091392C"/>
    <w:rsid w:val="00913B7F"/>
    <w:rsid w:val="00917D22"/>
    <w:rsid w:val="009251B5"/>
    <w:rsid w:val="009252E8"/>
    <w:rsid w:val="00927444"/>
    <w:rsid w:val="00936BB4"/>
    <w:rsid w:val="00946247"/>
    <w:rsid w:val="00962C5A"/>
    <w:rsid w:val="00967860"/>
    <w:rsid w:val="009747B1"/>
    <w:rsid w:val="00975186"/>
    <w:rsid w:val="009754B9"/>
    <w:rsid w:val="00975A7E"/>
    <w:rsid w:val="00977030"/>
    <w:rsid w:val="00981E43"/>
    <w:rsid w:val="009848DD"/>
    <w:rsid w:val="00984B32"/>
    <w:rsid w:val="009953E4"/>
    <w:rsid w:val="009A0632"/>
    <w:rsid w:val="009A0672"/>
    <w:rsid w:val="009B3147"/>
    <w:rsid w:val="009B3D8B"/>
    <w:rsid w:val="009B609E"/>
    <w:rsid w:val="009B7D2D"/>
    <w:rsid w:val="009C3078"/>
    <w:rsid w:val="009E2B00"/>
    <w:rsid w:val="009E3EBB"/>
    <w:rsid w:val="009E4481"/>
    <w:rsid w:val="009E5006"/>
    <w:rsid w:val="00A10675"/>
    <w:rsid w:val="00A10E2C"/>
    <w:rsid w:val="00A1152F"/>
    <w:rsid w:val="00A15006"/>
    <w:rsid w:val="00A174EE"/>
    <w:rsid w:val="00A23998"/>
    <w:rsid w:val="00A24277"/>
    <w:rsid w:val="00A24DD5"/>
    <w:rsid w:val="00A254FF"/>
    <w:rsid w:val="00A2705C"/>
    <w:rsid w:val="00A31AF4"/>
    <w:rsid w:val="00A347DA"/>
    <w:rsid w:val="00A365F2"/>
    <w:rsid w:val="00A43E8E"/>
    <w:rsid w:val="00A54247"/>
    <w:rsid w:val="00A5596B"/>
    <w:rsid w:val="00A656ED"/>
    <w:rsid w:val="00A700E9"/>
    <w:rsid w:val="00A72D9E"/>
    <w:rsid w:val="00A75D86"/>
    <w:rsid w:val="00A8372E"/>
    <w:rsid w:val="00A83855"/>
    <w:rsid w:val="00A85F7F"/>
    <w:rsid w:val="00A93310"/>
    <w:rsid w:val="00A956FA"/>
    <w:rsid w:val="00AA3B89"/>
    <w:rsid w:val="00AA3D11"/>
    <w:rsid w:val="00AB037A"/>
    <w:rsid w:val="00AB2B3D"/>
    <w:rsid w:val="00AD4827"/>
    <w:rsid w:val="00AE4906"/>
    <w:rsid w:val="00AE7AFE"/>
    <w:rsid w:val="00AE7E0A"/>
    <w:rsid w:val="00AF5074"/>
    <w:rsid w:val="00AF5EA8"/>
    <w:rsid w:val="00AF7162"/>
    <w:rsid w:val="00B02200"/>
    <w:rsid w:val="00B04093"/>
    <w:rsid w:val="00B06A80"/>
    <w:rsid w:val="00B106F9"/>
    <w:rsid w:val="00B125AD"/>
    <w:rsid w:val="00B137F3"/>
    <w:rsid w:val="00B23223"/>
    <w:rsid w:val="00B23A89"/>
    <w:rsid w:val="00B40066"/>
    <w:rsid w:val="00B425A4"/>
    <w:rsid w:val="00B5434E"/>
    <w:rsid w:val="00B54A13"/>
    <w:rsid w:val="00B56782"/>
    <w:rsid w:val="00B5720D"/>
    <w:rsid w:val="00B605D2"/>
    <w:rsid w:val="00B73021"/>
    <w:rsid w:val="00B76438"/>
    <w:rsid w:val="00B801F7"/>
    <w:rsid w:val="00B84171"/>
    <w:rsid w:val="00B86D4B"/>
    <w:rsid w:val="00B92BD6"/>
    <w:rsid w:val="00B95E36"/>
    <w:rsid w:val="00B97B56"/>
    <w:rsid w:val="00BA00D0"/>
    <w:rsid w:val="00BA02C0"/>
    <w:rsid w:val="00BB1512"/>
    <w:rsid w:val="00BB447E"/>
    <w:rsid w:val="00BB451C"/>
    <w:rsid w:val="00BB7478"/>
    <w:rsid w:val="00BB7CA0"/>
    <w:rsid w:val="00BC6FA1"/>
    <w:rsid w:val="00BC7042"/>
    <w:rsid w:val="00BC7388"/>
    <w:rsid w:val="00BD21F2"/>
    <w:rsid w:val="00BD698E"/>
    <w:rsid w:val="00BE128A"/>
    <w:rsid w:val="00BE1FB5"/>
    <w:rsid w:val="00BE3BEE"/>
    <w:rsid w:val="00BE5C66"/>
    <w:rsid w:val="00BE61BA"/>
    <w:rsid w:val="00BF29CF"/>
    <w:rsid w:val="00C0078F"/>
    <w:rsid w:val="00C03D65"/>
    <w:rsid w:val="00C07E0E"/>
    <w:rsid w:val="00C1036B"/>
    <w:rsid w:val="00C201EC"/>
    <w:rsid w:val="00C22AB2"/>
    <w:rsid w:val="00C245D7"/>
    <w:rsid w:val="00C405C4"/>
    <w:rsid w:val="00C46D3D"/>
    <w:rsid w:val="00C60017"/>
    <w:rsid w:val="00C605E3"/>
    <w:rsid w:val="00C64241"/>
    <w:rsid w:val="00C7496B"/>
    <w:rsid w:val="00C830A1"/>
    <w:rsid w:val="00C842E3"/>
    <w:rsid w:val="00C862F5"/>
    <w:rsid w:val="00C86742"/>
    <w:rsid w:val="00CA3926"/>
    <w:rsid w:val="00CA3BF9"/>
    <w:rsid w:val="00CA46DF"/>
    <w:rsid w:val="00CB2242"/>
    <w:rsid w:val="00CD1C00"/>
    <w:rsid w:val="00CD2AB0"/>
    <w:rsid w:val="00CD66DA"/>
    <w:rsid w:val="00CE1D46"/>
    <w:rsid w:val="00CE50BA"/>
    <w:rsid w:val="00CE61CE"/>
    <w:rsid w:val="00D0095B"/>
    <w:rsid w:val="00D00DD2"/>
    <w:rsid w:val="00D0253D"/>
    <w:rsid w:val="00D03F28"/>
    <w:rsid w:val="00D076D6"/>
    <w:rsid w:val="00D128EF"/>
    <w:rsid w:val="00D16BA1"/>
    <w:rsid w:val="00D16FCA"/>
    <w:rsid w:val="00D24D52"/>
    <w:rsid w:val="00D32AA5"/>
    <w:rsid w:val="00D32FE1"/>
    <w:rsid w:val="00D34199"/>
    <w:rsid w:val="00D34290"/>
    <w:rsid w:val="00D36931"/>
    <w:rsid w:val="00D373BB"/>
    <w:rsid w:val="00D42A81"/>
    <w:rsid w:val="00D42D10"/>
    <w:rsid w:val="00D4453C"/>
    <w:rsid w:val="00D54DA8"/>
    <w:rsid w:val="00D55FCE"/>
    <w:rsid w:val="00D70030"/>
    <w:rsid w:val="00D70F29"/>
    <w:rsid w:val="00D751E4"/>
    <w:rsid w:val="00D81F6A"/>
    <w:rsid w:val="00D82EE0"/>
    <w:rsid w:val="00DA11F8"/>
    <w:rsid w:val="00DA1F29"/>
    <w:rsid w:val="00DA2281"/>
    <w:rsid w:val="00DA3E56"/>
    <w:rsid w:val="00DA6B0C"/>
    <w:rsid w:val="00DA6ED9"/>
    <w:rsid w:val="00DB15BE"/>
    <w:rsid w:val="00DB6053"/>
    <w:rsid w:val="00DC4997"/>
    <w:rsid w:val="00DC4C22"/>
    <w:rsid w:val="00DC4FCA"/>
    <w:rsid w:val="00DE1379"/>
    <w:rsid w:val="00DF01DC"/>
    <w:rsid w:val="00E06FBD"/>
    <w:rsid w:val="00E1020F"/>
    <w:rsid w:val="00E1121B"/>
    <w:rsid w:val="00E11767"/>
    <w:rsid w:val="00E12463"/>
    <w:rsid w:val="00E1451A"/>
    <w:rsid w:val="00E229F8"/>
    <w:rsid w:val="00E24554"/>
    <w:rsid w:val="00E37785"/>
    <w:rsid w:val="00E55BB6"/>
    <w:rsid w:val="00E810BC"/>
    <w:rsid w:val="00EA075B"/>
    <w:rsid w:val="00EA38F5"/>
    <w:rsid w:val="00EA66BE"/>
    <w:rsid w:val="00EA6721"/>
    <w:rsid w:val="00EA7BB0"/>
    <w:rsid w:val="00EB0851"/>
    <w:rsid w:val="00EB2AE5"/>
    <w:rsid w:val="00EB5052"/>
    <w:rsid w:val="00EB6445"/>
    <w:rsid w:val="00EB69AA"/>
    <w:rsid w:val="00EB73EB"/>
    <w:rsid w:val="00EB7BB4"/>
    <w:rsid w:val="00EC2934"/>
    <w:rsid w:val="00EC4B0E"/>
    <w:rsid w:val="00EC4C89"/>
    <w:rsid w:val="00ED0043"/>
    <w:rsid w:val="00ED2F1C"/>
    <w:rsid w:val="00ED4B1C"/>
    <w:rsid w:val="00ED72AC"/>
    <w:rsid w:val="00EE0332"/>
    <w:rsid w:val="00EE1BB4"/>
    <w:rsid w:val="00EE1D06"/>
    <w:rsid w:val="00EF7AEF"/>
    <w:rsid w:val="00F00933"/>
    <w:rsid w:val="00F03178"/>
    <w:rsid w:val="00F03DDA"/>
    <w:rsid w:val="00F0418F"/>
    <w:rsid w:val="00F06108"/>
    <w:rsid w:val="00F151A4"/>
    <w:rsid w:val="00F204FC"/>
    <w:rsid w:val="00F20F31"/>
    <w:rsid w:val="00F259F4"/>
    <w:rsid w:val="00F27B72"/>
    <w:rsid w:val="00F33E75"/>
    <w:rsid w:val="00F435A1"/>
    <w:rsid w:val="00F4718D"/>
    <w:rsid w:val="00F479D5"/>
    <w:rsid w:val="00F5383C"/>
    <w:rsid w:val="00F57A17"/>
    <w:rsid w:val="00F65006"/>
    <w:rsid w:val="00F6621E"/>
    <w:rsid w:val="00F84E1A"/>
    <w:rsid w:val="00F84F66"/>
    <w:rsid w:val="00F9266A"/>
    <w:rsid w:val="00FA4BCD"/>
    <w:rsid w:val="00FA55C0"/>
    <w:rsid w:val="00FA6B17"/>
    <w:rsid w:val="00FB25A5"/>
    <w:rsid w:val="00FB3E8A"/>
    <w:rsid w:val="00FB41AA"/>
    <w:rsid w:val="00FD1466"/>
    <w:rsid w:val="00FD58D8"/>
    <w:rsid w:val="00FE19D3"/>
    <w:rsid w:val="00FE2A4C"/>
    <w:rsid w:val="00FE7C89"/>
    <w:rsid w:val="00FF02AE"/>
    <w:rsid w:val="00FF7F9C"/>
    <w:rsid w:val="01361A2B"/>
    <w:rsid w:val="04F14881"/>
    <w:rsid w:val="0A9521E2"/>
    <w:rsid w:val="0B3348DE"/>
    <w:rsid w:val="0B646265"/>
    <w:rsid w:val="0B9159CC"/>
    <w:rsid w:val="0C9E7C0B"/>
    <w:rsid w:val="0FCE4099"/>
    <w:rsid w:val="10E33C30"/>
    <w:rsid w:val="112F09FA"/>
    <w:rsid w:val="11BE73EE"/>
    <w:rsid w:val="12FC2B62"/>
    <w:rsid w:val="157B57FF"/>
    <w:rsid w:val="17BD5C5B"/>
    <w:rsid w:val="18244A9B"/>
    <w:rsid w:val="1E4F1D8E"/>
    <w:rsid w:val="204D5FEA"/>
    <w:rsid w:val="21716CB7"/>
    <w:rsid w:val="219A16D3"/>
    <w:rsid w:val="232050A1"/>
    <w:rsid w:val="2B2F6A18"/>
    <w:rsid w:val="2B3B6D23"/>
    <w:rsid w:val="2D3D249A"/>
    <w:rsid w:val="2E0423DE"/>
    <w:rsid w:val="309612E7"/>
    <w:rsid w:val="323A15E4"/>
    <w:rsid w:val="33970A31"/>
    <w:rsid w:val="353510CF"/>
    <w:rsid w:val="39FB23B8"/>
    <w:rsid w:val="3C7E52C9"/>
    <w:rsid w:val="41660AF0"/>
    <w:rsid w:val="443E6E04"/>
    <w:rsid w:val="45366DBD"/>
    <w:rsid w:val="456164D6"/>
    <w:rsid w:val="4BA206E8"/>
    <w:rsid w:val="52344B41"/>
    <w:rsid w:val="59011144"/>
    <w:rsid w:val="59016429"/>
    <w:rsid w:val="59A9664D"/>
    <w:rsid w:val="5FC627A0"/>
    <w:rsid w:val="625048C9"/>
    <w:rsid w:val="62CD073C"/>
    <w:rsid w:val="62FE04A2"/>
    <w:rsid w:val="66F638DA"/>
    <w:rsid w:val="67FD18B3"/>
    <w:rsid w:val="68B35AE5"/>
    <w:rsid w:val="691246B2"/>
    <w:rsid w:val="69B95123"/>
    <w:rsid w:val="6D0107FB"/>
    <w:rsid w:val="6D98317F"/>
    <w:rsid w:val="71E52F59"/>
    <w:rsid w:val="73721765"/>
    <w:rsid w:val="73B712CA"/>
    <w:rsid w:val="75AC4499"/>
    <w:rsid w:val="78404EF0"/>
    <w:rsid w:val="78A74CC3"/>
    <w:rsid w:val="78AF4B03"/>
    <w:rsid w:val="79AE3870"/>
    <w:rsid w:val="7F7D18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rules v:ext="edit">
        <o:r id="V:Rule2" type="connector" idref="#_x0000_s21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Indent 2"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74CD5"/>
    <w:pPr>
      <w:widowControl w:val="0"/>
      <w:autoSpaceDE w:val="0"/>
      <w:autoSpaceDN w:val="0"/>
      <w:adjustRightInd w:val="0"/>
      <w:textAlignment w:val="baseline"/>
    </w:pPr>
    <w:rPr>
      <w:rFonts w:ascii="Arial" w:hAnsi="Arial"/>
    </w:rPr>
  </w:style>
  <w:style w:type="paragraph" w:styleId="2">
    <w:name w:val="heading 2"/>
    <w:basedOn w:val="a0"/>
    <w:next w:val="a1"/>
    <w:qFormat/>
    <w:rsid w:val="00374CD5"/>
    <w:pPr>
      <w:autoSpaceDE/>
      <w:autoSpaceDN/>
      <w:spacing w:before="120" w:after="120" w:line="240" w:lineRule="atLeast"/>
      <w:outlineLvl w:val="1"/>
    </w:pPr>
    <w:rPr>
      <w:rFonts w:ascii="宋体" w:hAnsi="Times New Roman"/>
      <w:b/>
      <w:sz w:val="31"/>
    </w:rPr>
  </w:style>
  <w:style w:type="paragraph" w:styleId="3">
    <w:name w:val="heading 3"/>
    <w:basedOn w:val="a0"/>
    <w:next w:val="a1"/>
    <w:qFormat/>
    <w:rsid w:val="00374CD5"/>
    <w:pPr>
      <w:autoSpaceDE/>
      <w:autoSpaceDN/>
      <w:spacing w:before="120" w:after="120" w:line="240" w:lineRule="atLeast"/>
      <w:jc w:val="both"/>
      <w:outlineLvl w:val="2"/>
    </w:pPr>
    <w:rPr>
      <w:rFonts w:ascii="黑体" w:eastAsia="黑体" w:hAnsi="Times New Roman"/>
      <w:b/>
      <w:sz w:val="27"/>
    </w:rPr>
  </w:style>
  <w:style w:type="character" w:default="1" w:styleId="a2">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Normal Indent"/>
    <w:basedOn w:val="a0"/>
    <w:qFormat/>
    <w:rsid w:val="00374CD5"/>
    <w:pPr>
      <w:ind w:firstLine="420"/>
    </w:pPr>
  </w:style>
  <w:style w:type="paragraph" w:styleId="a6">
    <w:name w:val="Document Map"/>
    <w:basedOn w:val="a0"/>
    <w:link w:val="Char"/>
    <w:qFormat/>
    <w:rsid w:val="00374CD5"/>
    <w:pPr>
      <w:autoSpaceDE/>
      <w:autoSpaceDN/>
      <w:adjustRightInd/>
      <w:jc w:val="both"/>
      <w:textAlignment w:val="auto"/>
    </w:pPr>
    <w:rPr>
      <w:rFonts w:ascii="宋体" w:hAnsi="Times New Roman"/>
      <w:kern w:val="2"/>
      <w:sz w:val="18"/>
      <w:szCs w:val="18"/>
    </w:rPr>
  </w:style>
  <w:style w:type="paragraph" w:styleId="a7">
    <w:name w:val="Body Text"/>
    <w:basedOn w:val="a0"/>
    <w:qFormat/>
    <w:rsid w:val="00374CD5"/>
    <w:pPr>
      <w:widowControl/>
      <w:tabs>
        <w:tab w:val="left" w:pos="0"/>
      </w:tabs>
      <w:textAlignment w:val="bottom"/>
    </w:pPr>
    <w:rPr>
      <w:sz w:val="24"/>
    </w:rPr>
  </w:style>
  <w:style w:type="paragraph" w:styleId="a8">
    <w:name w:val="Body Text Indent"/>
    <w:basedOn w:val="a0"/>
    <w:qFormat/>
    <w:rsid w:val="00374CD5"/>
    <w:pPr>
      <w:widowControl/>
      <w:tabs>
        <w:tab w:val="left" w:pos="0"/>
      </w:tabs>
      <w:ind w:firstLine="600"/>
      <w:jc w:val="both"/>
      <w:textAlignment w:val="bottom"/>
    </w:pPr>
    <w:rPr>
      <w:sz w:val="24"/>
    </w:rPr>
  </w:style>
  <w:style w:type="paragraph" w:styleId="a9">
    <w:name w:val="Plain Text"/>
    <w:basedOn w:val="a0"/>
    <w:qFormat/>
    <w:rsid w:val="00374CD5"/>
    <w:rPr>
      <w:rFonts w:ascii="宋体" w:hAnsi="Courier New" w:cs="Courier New"/>
      <w:sz w:val="21"/>
      <w:szCs w:val="21"/>
    </w:rPr>
  </w:style>
  <w:style w:type="paragraph" w:styleId="aa">
    <w:name w:val="Date"/>
    <w:basedOn w:val="a0"/>
    <w:next w:val="a0"/>
    <w:link w:val="Char0"/>
    <w:qFormat/>
    <w:rsid w:val="00374CD5"/>
    <w:pPr>
      <w:jc w:val="both"/>
    </w:pPr>
    <w:rPr>
      <w:b/>
      <w:sz w:val="28"/>
    </w:rPr>
  </w:style>
  <w:style w:type="paragraph" w:styleId="20">
    <w:name w:val="Body Text Indent 2"/>
    <w:basedOn w:val="a0"/>
    <w:qFormat/>
    <w:rsid w:val="00374CD5"/>
    <w:pPr>
      <w:widowControl/>
      <w:tabs>
        <w:tab w:val="left" w:pos="0"/>
      </w:tabs>
      <w:ind w:firstLine="840"/>
      <w:jc w:val="both"/>
      <w:textAlignment w:val="bottom"/>
    </w:pPr>
    <w:rPr>
      <w:sz w:val="24"/>
    </w:rPr>
  </w:style>
  <w:style w:type="paragraph" w:styleId="ab">
    <w:name w:val="Balloon Text"/>
    <w:basedOn w:val="a0"/>
    <w:semiHidden/>
    <w:qFormat/>
    <w:rsid w:val="00374CD5"/>
    <w:rPr>
      <w:sz w:val="18"/>
      <w:szCs w:val="18"/>
    </w:rPr>
  </w:style>
  <w:style w:type="paragraph" w:styleId="ac">
    <w:name w:val="footer"/>
    <w:basedOn w:val="a0"/>
    <w:qFormat/>
    <w:rsid w:val="00374CD5"/>
    <w:pPr>
      <w:tabs>
        <w:tab w:val="center" w:pos="4153"/>
        <w:tab w:val="right" w:pos="8306"/>
      </w:tabs>
      <w:snapToGrid w:val="0"/>
    </w:pPr>
    <w:rPr>
      <w:sz w:val="18"/>
    </w:rPr>
  </w:style>
  <w:style w:type="paragraph" w:styleId="ad">
    <w:name w:val="header"/>
    <w:basedOn w:val="a0"/>
    <w:qFormat/>
    <w:rsid w:val="00374CD5"/>
    <w:pPr>
      <w:pBdr>
        <w:bottom w:val="single" w:sz="6" w:space="1" w:color="auto"/>
      </w:pBdr>
      <w:tabs>
        <w:tab w:val="center" w:pos="4153"/>
        <w:tab w:val="right" w:pos="8306"/>
      </w:tabs>
      <w:snapToGrid w:val="0"/>
      <w:jc w:val="center"/>
    </w:pPr>
    <w:rPr>
      <w:sz w:val="18"/>
    </w:rPr>
  </w:style>
  <w:style w:type="character" w:styleId="ae">
    <w:name w:val="page number"/>
    <w:basedOn w:val="a2"/>
    <w:qFormat/>
    <w:rsid w:val="00374CD5"/>
  </w:style>
  <w:style w:type="paragraph" w:customStyle="1" w:styleId="Print-FromToSubjectDate">
    <w:name w:val="Print- From: To: Subject: Date:"/>
    <w:basedOn w:val="a0"/>
    <w:qFormat/>
    <w:rsid w:val="00374CD5"/>
    <w:pPr>
      <w:pBdr>
        <w:left w:val="single" w:sz="18" w:space="1" w:color="auto"/>
      </w:pBdr>
    </w:pPr>
  </w:style>
  <w:style w:type="paragraph" w:customStyle="1" w:styleId="Print-ReverseHeader">
    <w:name w:val="Print- Reverse Header"/>
    <w:basedOn w:val="a0"/>
    <w:next w:val="Print-FromToSubjectDate"/>
    <w:qFormat/>
    <w:rsid w:val="00374CD5"/>
    <w:pPr>
      <w:pBdr>
        <w:left w:val="single" w:sz="18" w:space="1" w:color="auto"/>
      </w:pBdr>
    </w:pPr>
    <w:rPr>
      <w:b/>
      <w:sz w:val="22"/>
    </w:rPr>
  </w:style>
  <w:style w:type="paragraph" w:customStyle="1" w:styleId="ReplyForwardHeaders">
    <w:name w:val="Reply/Forward Headers"/>
    <w:basedOn w:val="a0"/>
    <w:next w:val="ReplyForwardToFromDate"/>
    <w:qFormat/>
    <w:rsid w:val="00374CD5"/>
    <w:pPr>
      <w:pBdr>
        <w:left w:val="single" w:sz="18" w:space="1" w:color="auto"/>
      </w:pBdr>
      <w:shd w:val="pct10" w:color="auto" w:fill="auto"/>
    </w:pPr>
    <w:rPr>
      <w:b/>
    </w:rPr>
  </w:style>
  <w:style w:type="paragraph" w:customStyle="1" w:styleId="ReplyForwardToFromDate">
    <w:name w:val="Reply/Forward To: From: Date:"/>
    <w:basedOn w:val="a0"/>
    <w:qFormat/>
    <w:rsid w:val="00374CD5"/>
    <w:pPr>
      <w:pBdr>
        <w:left w:val="single" w:sz="18" w:space="1" w:color="auto"/>
      </w:pBdr>
    </w:pPr>
  </w:style>
  <w:style w:type="paragraph" w:customStyle="1" w:styleId="A">
    <w:name w:val="附录A"/>
    <w:next w:val="A20"/>
    <w:qFormat/>
    <w:rsid w:val="00374CD5"/>
    <w:pPr>
      <w:numPr>
        <w:numId w:val="1"/>
      </w:numPr>
      <w:tabs>
        <w:tab w:val="left" w:pos="560"/>
      </w:tabs>
      <w:spacing w:beforeLines="50"/>
      <w:outlineLvl w:val="0"/>
    </w:pPr>
    <w:rPr>
      <w:b/>
      <w:sz w:val="21"/>
      <w:szCs w:val="21"/>
    </w:rPr>
  </w:style>
  <w:style w:type="paragraph" w:customStyle="1" w:styleId="A20">
    <w:name w:val="附录A2"/>
    <w:next w:val="A3"/>
    <w:qFormat/>
    <w:rsid w:val="00374CD5"/>
    <w:pPr>
      <w:tabs>
        <w:tab w:val="left" w:pos="574"/>
      </w:tabs>
      <w:spacing w:beforeLines="50" w:afterLines="50"/>
      <w:outlineLvl w:val="1"/>
    </w:pPr>
    <w:rPr>
      <w:rFonts w:ascii="宋体" w:hAnsi="Symbol"/>
      <w:sz w:val="21"/>
      <w:szCs w:val="21"/>
    </w:rPr>
  </w:style>
  <w:style w:type="paragraph" w:customStyle="1" w:styleId="A3">
    <w:name w:val="附录A3"/>
    <w:basedOn w:val="a0"/>
    <w:next w:val="a9"/>
    <w:qFormat/>
    <w:rsid w:val="00374CD5"/>
    <w:pPr>
      <w:numPr>
        <w:ilvl w:val="2"/>
        <w:numId w:val="1"/>
      </w:numPr>
      <w:autoSpaceDE/>
      <w:autoSpaceDN/>
      <w:spacing w:line="240" w:lineRule="atLeast"/>
      <w:jc w:val="both"/>
    </w:pPr>
    <w:rPr>
      <w:rFonts w:ascii="Times New Roman" w:hAnsi="Times New Roman"/>
      <w:kern w:val="21"/>
      <w:sz w:val="21"/>
      <w:szCs w:val="21"/>
    </w:rPr>
  </w:style>
  <w:style w:type="paragraph" w:customStyle="1" w:styleId="af">
    <w:name w:val="样式"/>
    <w:qFormat/>
    <w:rsid w:val="00374CD5"/>
    <w:pPr>
      <w:widowControl w:val="0"/>
      <w:autoSpaceDE w:val="0"/>
      <w:autoSpaceDN w:val="0"/>
      <w:adjustRightInd w:val="0"/>
    </w:pPr>
    <w:rPr>
      <w:rFonts w:ascii="宋体" w:hAnsi="宋体" w:cs="宋体"/>
      <w:sz w:val="24"/>
      <w:szCs w:val="24"/>
    </w:rPr>
  </w:style>
  <w:style w:type="paragraph" w:styleId="af0">
    <w:name w:val="List Paragraph"/>
    <w:basedOn w:val="a0"/>
    <w:uiPriority w:val="34"/>
    <w:qFormat/>
    <w:rsid w:val="00374CD5"/>
    <w:pPr>
      <w:ind w:firstLineChars="200" w:firstLine="420"/>
    </w:pPr>
  </w:style>
  <w:style w:type="character" w:customStyle="1" w:styleId="Char">
    <w:name w:val="文档结构图 Char"/>
    <w:link w:val="a6"/>
    <w:qFormat/>
    <w:rsid w:val="00374CD5"/>
    <w:rPr>
      <w:rFonts w:ascii="宋体"/>
      <w:kern w:val="2"/>
      <w:sz w:val="18"/>
      <w:szCs w:val="18"/>
    </w:rPr>
  </w:style>
  <w:style w:type="paragraph" w:customStyle="1" w:styleId="af1">
    <w:name w:val="公式"/>
    <w:basedOn w:val="a0"/>
    <w:qFormat/>
    <w:rsid w:val="00374CD5"/>
    <w:pPr>
      <w:autoSpaceDE/>
      <w:autoSpaceDN/>
      <w:spacing w:before="160" w:after="40" w:line="420" w:lineRule="atLeast"/>
      <w:ind w:firstLine="522"/>
    </w:pPr>
    <w:rPr>
      <w:rFonts w:ascii="Times New Roman" w:hAnsi="Times New Roman"/>
      <w:color w:val="000000"/>
      <w:spacing w:val="10"/>
      <w:sz w:val="24"/>
    </w:rPr>
  </w:style>
  <w:style w:type="character" w:customStyle="1" w:styleId="Char0">
    <w:name w:val="日期 Char"/>
    <w:link w:val="aa"/>
    <w:qFormat/>
    <w:rsid w:val="00374CD5"/>
    <w:rPr>
      <w:rFonts w:ascii="Arial" w:hAnsi="Arial"/>
      <w:b/>
      <w:sz w:val="28"/>
    </w:rPr>
  </w:style>
  <w:style w:type="paragraph" w:customStyle="1" w:styleId="af2">
    <w:name w:val="标准文件_段"/>
    <w:qFormat/>
    <w:rsid w:val="00374CD5"/>
    <w:pPr>
      <w:autoSpaceDE w:val="0"/>
      <w:autoSpaceDN w:val="0"/>
      <w:spacing w:line="360" w:lineRule="auto"/>
    </w:pPr>
    <w:rPr>
      <w:color w:val="000000"/>
      <w:spacing w:val="2"/>
      <w:sz w:val="24"/>
      <w:szCs w:val="24"/>
    </w:rPr>
  </w:style>
  <w:style w:type="table" w:styleId="af3">
    <w:name w:val="Table Grid"/>
    <w:basedOn w:val="a4"/>
    <w:rsid w:val="0086553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2"/>
    <w:uiPriority w:val="99"/>
    <w:semiHidden/>
    <w:rsid w:val="00F33E75"/>
    <w:rPr>
      <w:color w:val="66666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EMAI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EMAIL</Template>
  <TotalTime>643</TotalTime>
  <Pages>10</Pages>
  <Words>386</Words>
  <Characters>2203</Characters>
  <Application>Microsoft Office Word</Application>
  <DocSecurity>0</DocSecurity>
  <Lines>18</Lines>
  <Paragraphs>5</Paragraphs>
  <ScaleCrop>false</ScaleCrop>
  <Company>tmc</Company>
  <LinksUpToDate>false</LinksUpToDate>
  <CharactersWithSpaces>2584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电子邮件模板</dc:title>
  <dc:creator>zhangyingyan</dc:creator>
  <cp:lastModifiedBy>xlzh7</cp:lastModifiedBy>
  <cp:revision>492</cp:revision>
  <cp:lastPrinted>2011-08-10T07:39:00Z</cp:lastPrinted>
  <dcterms:created xsi:type="dcterms:W3CDTF">2013-08-20T05:54:00Z</dcterms:created>
  <dcterms:modified xsi:type="dcterms:W3CDTF">2024-12-30T16:46:00Z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53B2F373B95040378C6A52B00C797849</vt:lpwstr>
  </property>
</Properties>
</file>